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B52B4D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C1652D">
        <w:rPr>
          <w:sz w:val="24"/>
          <w:szCs w:val="24"/>
        </w:rPr>
        <w:t>-</w:t>
      </w:r>
      <w:r w:rsidR="0081545C" w:rsidRPr="0081545C">
        <w:rPr>
          <w:color w:val="333333"/>
          <w:sz w:val="28"/>
          <w:szCs w:val="28"/>
        </w:rPr>
        <w:t xml:space="preserve"> </w:t>
      </w:r>
      <w:r w:rsidR="00B52B4D" w:rsidRPr="00B52B4D">
        <w:rPr>
          <w:sz w:val="24"/>
          <w:szCs w:val="24"/>
        </w:rPr>
        <w:t>Административный регламент предоставления муниципальной услуги по осуществлению передачи (приватизации) жилого помещения в собственность граждан, находящегося в муниципальной собственности Увельского муниципального района</w:t>
      </w:r>
      <w:r w:rsidR="00B52B4D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B52B4D" w:rsidRDefault="00DD251B" w:rsidP="000E336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B52B4D">
        <w:rPr>
          <w:sz w:val="24"/>
          <w:szCs w:val="24"/>
        </w:rPr>
        <w:t>Административного</w:t>
      </w:r>
      <w:r w:rsidR="00B52B4D" w:rsidRPr="00B52B4D">
        <w:rPr>
          <w:sz w:val="24"/>
          <w:szCs w:val="24"/>
        </w:rPr>
        <w:t xml:space="preserve"> регламент</w:t>
      </w:r>
      <w:r w:rsidR="00B52B4D">
        <w:rPr>
          <w:sz w:val="24"/>
          <w:szCs w:val="24"/>
        </w:rPr>
        <w:t>а</w:t>
      </w:r>
      <w:r w:rsidR="00B52B4D" w:rsidRPr="00B52B4D">
        <w:rPr>
          <w:sz w:val="24"/>
          <w:szCs w:val="24"/>
        </w:rPr>
        <w:t xml:space="preserve"> предоставления муниципальной услуги по осуществлению передачи (приватизации) жилого помещения в собственность граждан, находящегося в муниципальной собственности Увельского муниципального района</w:t>
      </w:r>
    </w:p>
    <w:p w:rsidR="008314B7" w:rsidRPr="00B52B4D" w:rsidRDefault="008314B7" w:rsidP="000E3360">
      <w:pPr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</w:t>
      </w:r>
      <w:r w:rsidR="00B52B4D">
        <w:rPr>
          <w:sz w:val="24"/>
          <w:szCs w:val="24"/>
        </w:rPr>
        <w:t xml:space="preserve">ставления муниципальной услуги </w:t>
      </w:r>
      <w:r w:rsidR="00B52B4D" w:rsidRPr="00B52B4D">
        <w:rPr>
          <w:sz w:val="24"/>
          <w:szCs w:val="24"/>
        </w:rPr>
        <w:t>по осуществлению передачи (приватизации) жилого помещения в собственность граждан, находящегося в муниципальной собственности Увельского муниципального района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B805F5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 xml:space="preserve">. Иные предложения и замечания, которые, по Вашему мнению, целесообразно </w:t>
      </w:r>
      <w:r w:rsidR="008314B7" w:rsidRPr="00052796">
        <w:rPr>
          <w:sz w:val="24"/>
          <w:szCs w:val="24"/>
        </w:rPr>
        <w:lastRenderedPageBreak/>
        <w:t>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325383"/>
    <w:rsid w:val="003C5CF9"/>
    <w:rsid w:val="003E59B4"/>
    <w:rsid w:val="007602E9"/>
    <w:rsid w:val="0081545C"/>
    <w:rsid w:val="008314B7"/>
    <w:rsid w:val="00845D0F"/>
    <w:rsid w:val="00881303"/>
    <w:rsid w:val="008D1CCA"/>
    <w:rsid w:val="00987A13"/>
    <w:rsid w:val="00A15F91"/>
    <w:rsid w:val="00B52B4D"/>
    <w:rsid w:val="00B805F5"/>
    <w:rsid w:val="00B84939"/>
    <w:rsid w:val="00BC1F50"/>
    <w:rsid w:val="00BC7FA2"/>
    <w:rsid w:val="00BD4D9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74A5D"/>
    <w:rsid w:val="00E84856"/>
    <w:rsid w:val="00ED58CF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2019-05-27T07:22:00Z</dcterms:created>
  <dcterms:modified xsi:type="dcterms:W3CDTF">2019-06-04T08:25:00Z</dcterms:modified>
</cp:coreProperties>
</file>