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F6" w:rsidRPr="00DA6BA1" w:rsidRDefault="003A4EF6" w:rsidP="003A4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BA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4EF6" w:rsidRPr="00DA6BA1" w:rsidRDefault="003A4EF6" w:rsidP="003A4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BA1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3A4EF6" w:rsidRPr="00DA6BA1" w:rsidRDefault="003A4EF6" w:rsidP="003A4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BA1">
        <w:rPr>
          <w:rFonts w:ascii="Times New Roman" w:hAnsi="Times New Roman" w:cs="Times New Roman"/>
          <w:sz w:val="24"/>
          <w:szCs w:val="24"/>
        </w:rPr>
        <w:t xml:space="preserve">Мордвиновского сельского поселения </w:t>
      </w:r>
    </w:p>
    <w:p w:rsidR="003A4EF6" w:rsidRPr="00DA6BA1" w:rsidRDefault="003A4EF6" w:rsidP="003A4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BA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6BA1">
        <w:rPr>
          <w:rFonts w:ascii="Times New Roman" w:hAnsi="Times New Roman" w:cs="Times New Roman"/>
          <w:sz w:val="24"/>
          <w:szCs w:val="24"/>
        </w:rPr>
        <w:t>. 11. 2018г.  № 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A4EF6" w:rsidRDefault="003A4EF6" w:rsidP="003A4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4EF6" w:rsidRPr="00897947" w:rsidRDefault="003A4EF6" w:rsidP="003A4EF6">
      <w:pPr>
        <w:pStyle w:val="a3"/>
        <w:spacing w:after="0"/>
        <w:jc w:val="center"/>
        <w:rPr>
          <w:b/>
          <w:sz w:val="26"/>
          <w:szCs w:val="26"/>
        </w:rPr>
      </w:pPr>
      <w:r w:rsidRPr="00897947">
        <w:rPr>
          <w:b/>
          <w:sz w:val="26"/>
          <w:szCs w:val="26"/>
        </w:rPr>
        <w:t>Положение</w:t>
      </w:r>
    </w:p>
    <w:p w:rsidR="003A4EF6" w:rsidRDefault="003A4EF6" w:rsidP="003A4EF6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897947">
        <w:rPr>
          <w:b/>
          <w:sz w:val="26"/>
          <w:szCs w:val="26"/>
        </w:rPr>
        <w:t xml:space="preserve"> об </w:t>
      </w:r>
      <w:r w:rsidRPr="00897947">
        <w:rPr>
          <w:b/>
          <w:bCs/>
          <w:sz w:val="26"/>
          <w:szCs w:val="26"/>
        </w:rPr>
        <w:t xml:space="preserve">уполномоченном на решение задач </w:t>
      </w:r>
    </w:p>
    <w:p w:rsidR="003A4EF6" w:rsidRPr="00897947" w:rsidRDefault="003A4EF6" w:rsidP="003A4EF6">
      <w:pPr>
        <w:pStyle w:val="a3"/>
        <w:spacing w:after="0"/>
        <w:jc w:val="center"/>
        <w:rPr>
          <w:b/>
          <w:sz w:val="26"/>
          <w:szCs w:val="26"/>
        </w:rPr>
      </w:pPr>
      <w:r w:rsidRPr="00897947">
        <w:rPr>
          <w:b/>
          <w:bCs/>
          <w:sz w:val="26"/>
          <w:szCs w:val="26"/>
        </w:rPr>
        <w:t xml:space="preserve">в области защиты населения и </w:t>
      </w:r>
      <w:r w:rsidRPr="00897947">
        <w:rPr>
          <w:b/>
          <w:sz w:val="26"/>
          <w:szCs w:val="26"/>
        </w:rPr>
        <w:t>территории</w:t>
      </w:r>
    </w:p>
    <w:p w:rsidR="003A4EF6" w:rsidRPr="00897947" w:rsidRDefault="003A4EF6" w:rsidP="003A4EF6">
      <w:pPr>
        <w:pStyle w:val="a3"/>
        <w:spacing w:after="0"/>
        <w:jc w:val="center"/>
        <w:rPr>
          <w:b/>
          <w:sz w:val="26"/>
          <w:szCs w:val="26"/>
        </w:rPr>
      </w:pPr>
      <w:r w:rsidRPr="00897947">
        <w:rPr>
          <w:b/>
          <w:sz w:val="26"/>
          <w:szCs w:val="26"/>
        </w:rPr>
        <w:t xml:space="preserve"> от чрезвычайных ситуаций и в области  гражданской обороны </w:t>
      </w:r>
    </w:p>
    <w:p w:rsidR="003A4EF6" w:rsidRPr="00897947" w:rsidRDefault="003A4EF6" w:rsidP="003A4EF6">
      <w:pPr>
        <w:pStyle w:val="a3"/>
        <w:spacing w:after="0"/>
        <w:jc w:val="center"/>
        <w:rPr>
          <w:sz w:val="26"/>
          <w:szCs w:val="26"/>
        </w:rPr>
      </w:pPr>
      <w:r w:rsidRPr="00897947">
        <w:rPr>
          <w:b/>
          <w:sz w:val="26"/>
          <w:szCs w:val="26"/>
        </w:rPr>
        <w:t xml:space="preserve">на территории  </w:t>
      </w:r>
      <w:r>
        <w:rPr>
          <w:b/>
          <w:sz w:val="26"/>
          <w:szCs w:val="26"/>
        </w:rPr>
        <w:t>Мордвиновского</w:t>
      </w:r>
      <w:r w:rsidRPr="00897947">
        <w:rPr>
          <w:b/>
          <w:sz w:val="26"/>
          <w:szCs w:val="26"/>
        </w:rPr>
        <w:t xml:space="preserve"> сельского поселения</w:t>
      </w:r>
      <w:r w:rsidRPr="00897947">
        <w:rPr>
          <w:sz w:val="26"/>
          <w:szCs w:val="26"/>
        </w:rPr>
        <w:t xml:space="preserve"> </w:t>
      </w:r>
    </w:p>
    <w:p w:rsidR="003A4EF6" w:rsidRPr="00897947" w:rsidRDefault="003A4EF6" w:rsidP="003A4EF6">
      <w:pPr>
        <w:pStyle w:val="a3"/>
        <w:spacing w:after="0"/>
        <w:rPr>
          <w:sz w:val="26"/>
          <w:szCs w:val="26"/>
        </w:rPr>
      </w:pPr>
    </w:p>
    <w:p w:rsidR="003A4EF6" w:rsidRDefault="003A4EF6" w:rsidP="003A4EF6">
      <w:pPr>
        <w:pStyle w:val="a3"/>
        <w:spacing w:after="0"/>
        <w:jc w:val="center"/>
        <w:rPr>
          <w:sz w:val="26"/>
          <w:szCs w:val="26"/>
        </w:rPr>
      </w:pPr>
      <w:r w:rsidRPr="00897947">
        <w:rPr>
          <w:sz w:val="26"/>
          <w:szCs w:val="26"/>
          <w:lang w:val="en-US"/>
        </w:rPr>
        <w:t>I</w:t>
      </w:r>
      <w:r w:rsidRPr="00897947">
        <w:rPr>
          <w:sz w:val="26"/>
          <w:szCs w:val="26"/>
        </w:rPr>
        <w:t>. Общие положения</w:t>
      </w:r>
    </w:p>
    <w:p w:rsidR="003A4EF6" w:rsidRPr="00897947" w:rsidRDefault="003A4EF6" w:rsidP="003A4EF6">
      <w:pPr>
        <w:pStyle w:val="a3"/>
        <w:spacing w:after="0"/>
        <w:jc w:val="center"/>
        <w:rPr>
          <w:sz w:val="26"/>
          <w:szCs w:val="26"/>
        </w:rPr>
      </w:pP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 xml:space="preserve">1.1. </w:t>
      </w:r>
      <w:proofErr w:type="gramStart"/>
      <w:r w:rsidRPr="00897947">
        <w:rPr>
          <w:sz w:val="26"/>
          <w:szCs w:val="26"/>
        </w:rPr>
        <w:t>Настоящее Положение разработано на основе Федеральных законов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от 06 октября 2003г. № 131-ФЗ «Об общих принципах организации местного самоуправления в РФ», методическими рекомендациями ГУ МЧС</w:t>
      </w:r>
      <w:proofErr w:type="gramEnd"/>
      <w:r w:rsidRPr="00897947">
        <w:rPr>
          <w:sz w:val="26"/>
          <w:szCs w:val="26"/>
        </w:rPr>
        <w:t xml:space="preserve"> России по Челябинской  области, Уставом </w:t>
      </w:r>
      <w:r>
        <w:rPr>
          <w:sz w:val="26"/>
          <w:szCs w:val="26"/>
        </w:rPr>
        <w:t>Мордвиновского</w:t>
      </w:r>
      <w:r w:rsidRPr="0089794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 xml:space="preserve">1.2. Обязанности уполномоченного </w:t>
      </w:r>
      <w:r w:rsidRPr="00897947">
        <w:rPr>
          <w:bCs/>
          <w:sz w:val="26"/>
          <w:szCs w:val="26"/>
        </w:rPr>
        <w:t xml:space="preserve">на решение задач в области защиты населения и </w:t>
      </w:r>
      <w:r w:rsidRPr="00897947">
        <w:rPr>
          <w:sz w:val="26"/>
          <w:szCs w:val="26"/>
        </w:rPr>
        <w:t>территории от чрезвычайных ситуаций и в области  гражданской</w:t>
      </w:r>
      <w:r w:rsidRPr="00897947">
        <w:rPr>
          <w:b/>
          <w:sz w:val="26"/>
          <w:szCs w:val="26"/>
        </w:rPr>
        <w:t xml:space="preserve"> </w:t>
      </w:r>
      <w:r w:rsidRPr="00897947">
        <w:rPr>
          <w:sz w:val="26"/>
          <w:szCs w:val="26"/>
        </w:rPr>
        <w:t xml:space="preserve">обороны на территории  </w:t>
      </w:r>
      <w:r>
        <w:rPr>
          <w:sz w:val="26"/>
          <w:szCs w:val="26"/>
        </w:rPr>
        <w:t>Мордвиновского</w:t>
      </w:r>
      <w:r w:rsidRPr="00897947">
        <w:rPr>
          <w:sz w:val="26"/>
          <w:szCs w:val="26"/>
        </w:rPr>
        <w:t xml:space="preserve"> сельского поселения (далее Уполномоченный) возлагаются распоряжением Главы </w:t>
      </w:r>
      <w:r>
        <w:rPr>
          <w:sz w:val="26"/>
          <w:szCs w:val="26"/>
        </w:rPr>
        <w:t>Мордвиновского</w:t>
      </w:r>
      <w:r w:rsidRPr="00897947">
        <w:rPr>
          <w:sz w:val="26"/>
          <w:szCs w:val="26"/>
        </w:rPr>
        <w:t xml:space="preserve"> сельского поселения.</w:t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 xml:space="preserve">1.3.Уполномоченный 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Челябинской области, Увельского района и </w:t>
      </w:r>
      <w:r>
        <w:rPr>
          <w:sz w:val="26"/>
          <w:szCs w:val="26"/>
        </w:rPr>
        <w:t>Мордвиновского</w:t>
      </w:r>
      <w:r w:rsidRPr="00897947">
        <w:rPr>
          <w:sz w:val="26"/>
          <w:szCs w:val="26"/>
        </w:rPr>
        <w:t xml:space="preserve"> сельского поселения, а также, настоящим Положением.</w:t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 xml:space="preserve">1.4. Руководство деятельностью Уполномоченного осуществляет Глава </w:t>
      </w:r>
      <w:r>
        <w:rPr>
          <w:sz w:val="26"/>
          <w:szCs w:val="26"/>
        </w:rPr>
        <w:t>Мордвиновского</w:t>
      </w:r>
      <w:r w:rsidRPr="00897947">
        <w:rPr>
          <w:sz w:val="26"/>
          <w:szCs w:val="26"/>
        </w:rPr>
        <w:t xml:space="preserve"> сельского поселения.</w:t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>1.5. Уполномоченный по делам ГО и ЧС осуществляет свою деятельность во взаимодействии с Главным управлением МЧС России по Челябинской области.</w:t>
      </w:r>
    </w:p>
    <w:p w:rsidR="003A4EF6" w:rsidRDefault="003A4EF6" w:rsidP="003A4EF6">
      <w:pPr>
        <w:pStyle w:val="a3"/>
        <w:spacing w:after="0"/>
        <w:ind w:firstLine="567"/>
        <w:jc w:val="center"/>
        <w:rPr>
          <w:sz w:val="26"/>
          <w:szCs w:val="26"/>
        </w:rPr>
      </w:pPr>
    </w:p>
    <w:p w:rsidR="003A4EF6" w:rsidRDefault="003A4EF6" w:rsidP="003A4EF6">
      <w:pPr>
        <w:pStyle w:val="a3"/>
        <w:spacing w:after="0"/>
        <w:ind w:firstLine="567"/>
        <w:jc w:val="center"/>
        <w:rPr>
          <w:sz w:val="26"/>
          <w:szCs w:val="26"/>
        </w:rPr>
      </w:pPr>
      <w:r w:rsidRPr="00897947">
        <w:rPr>
          <w:sz w:val="26"/>
          <w:szCs w:val="26"/>
          <w:lang w:val="en-US"/>
        </w:rPr>
        <w:t>II</w:t>
      </w:r>
      <w:r w:rsidRPr="00897947">
        <w:rPr>
          <w:sz w:val="26"/>
          <w:szCs w:val="26"/>
        </w:rPr>
        <w:t>. Основные функции</w:t>
      </w:r>
    </w:p>
    <w:p w:rsidR="003A4EF6" w:rsidRPr="00897947" w:rsidRDefault="003A4EF6" w:rsidP="003A4EF6">
      <w:pPr>
        <w:pStyle w:val="a3"/>
        <w:spacing w:after="0"/>
        <w:ind w:firstLine="567"/>
        <w:jc w:val="center"/>
        <w:rPr>
          <w:sz w:val="26"/>
          <w:szCs w:val="26"/>
        </w:rPr>
      </w:pPr>
    </w:p>
    <w:p w:rsidR="003A4EF6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>Уполномоченный в соответствии с возложенными на него задачами осуществляет следующие функции:</w:t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 xml:space="preserve">2.1. разрабатывает предложения по совершенствованию деятельности в области гражданской обороны, защиты населения и территории </w:t>
      </w:r>
      <w:r>
        <w:rPr>
          <w:sz w:val="26"/>
          <w:szCs w:val="26"/>
        </w:rPr>
        <w:t>Мордвиновского</w:t>
      </w:r>
      <w:r w:rsidRPr="00897947">
        <w:rPr>
          <w:sz w:val="26"/>
          <w:szCs w:val="26"/>
        </w:rPr>
        <w:t xml:space="preserve"> сельского поселения  от чрезвычайных ситуаций, обеспечения мер пожарной безопасности и безопасности людей на водных объектах, охране их жизни и здоровья;</w:t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lastRenderedPageBreak/>
        <w:t>2.2. участвует в разработке и реализации муниципальных целевых программ в области гражданской обороны, защиты населения и территорий от чрезвычайных ситуаций, пожарной безопасности и безопасности людей на водных объектах, охране их жизни и здоровья;</w:t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 xml:space="preserve">2.3. разрабатывает и вносит в установленном порядке на рассмотрение Главы </w:t>
      </w:r>
      <w:r>
        <w:rPr>
          <w:sz w:val="26"/>
          <w:szCs w:val="26"/>
        </w:rPr>
        <w:t>Мордвиновского</w:t>
      </w:r>
      <w:r w:rsidRPr="00897947">
        <w:rPr>
          <w:sz w:val="26"/>
          <w:szCs w:val="26"/>
        </w:rPr>
        <w:t xml:space="preserve"> сельского поселения проекты нормативных правовых актов по вопросам гражданской обороны, защиты населения и территории от чрезвычайных ситуаций, пожарной безопасности и безопасности людей на водных объектах, охране их жизни и здоровья; </w:t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>2.4. осуществляет, в пределах своих полномочий, руководство силами сельского звена подсистемы единой государственной системы предупреждения и ликвидации чрезвычайных ситуаций;</w:t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3A4EF6" w:rsidRPr="00897947" w:rsidRDefault="003A4EF6" w:rsidP="003A4EF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897947">
        <w:rPr>
          <w:rFonts w:ascii="Times New Roman" w:hAnsi="Times New Roman" w:cs="Times New Roman"/>
          <w:sz w:val="26"/>
          <w:szCs w:val="26"/>
        </w:rPr>
        <w:t xml:space="preserve">2.5. 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>организует и осуществляет в установленном порядке: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создание резервов финансовых и материальных ресурсов для ликвидации чрез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softHyphen/>
        <w:t>вычайных ситуаций;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проведение мероприятий гражданской обороны;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разработку и реализацию плана гражданской обороны и защиты населения;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поддержание в состоянии постоянной готовности к использованию защитные сооружения и другие объекты гражданской обороны;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аварийно-спасательные и другие неотложные работы при ликвидации чрезвы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softHyphen/>
        <w:t>чайных ситуаций и тушении пожаров;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  <w:tab w:val="left" w:pos="8170"/>
          <w:tab w:val="left" w:pos="9125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противопожарную пропаганду;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  <w:tab w:val="left" w:pos="8170"/>
          <w:tab w:val="left" w:pos="9125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информирование населения об угрозе возникновения или о факте возникновения чрезвычайных ситуаций;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взаимодействие с органами военного управления и </w:t>
      </w:r>
      <w:proofErr w:type="spellStart"/>
      <w:proofErr w:type="gramStart"/>
      <w:r w:rsidRPr="00897947">
        <w:rPr>
          <w:rFonts w:ascii="Times New Roman" w:hAnsi="Times New Roman" w:cs="Times New Roman"/>
          <w:color w:val="000000"/>
          <w:sz w:val="26"/>
          <w:szCs w:val="26"/>
        </w:rPr>
        <w:t>право-охранительными</w:t>
      </w:r>
      <w:proofErr w:type="spellEnd"/>
      <w:proofErr w:type="gramEnd"/>
      <w:r w:rsidRPr="00897947">
        <w:rPr>
          <w:rFonts w:ascii="Times New Roman" w:hAnsi="Times New Roman" w:cs="Times New Roman"/>
          <w:color w:val="000000"/>
          <w:sz w:val="26"/>
          <w:szCs w:val="26"/>
        </w:rPr>
        <w:t xml:space="preserve"> орга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softHyphen/>
        <w:t>нами при решении задач в области гражданской обороны, предупреждения и ликви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softHyphen/>
        <w:t>дации чрезвычайных ситуаций, пожарной безопасности и безопасности людей на водных объектах</w:t>
      </w:r>
      <w:r w:rsidRPr="00897947">
        <w:rPr>
          <w:rFonts w:ascii="Times New Roman" w:hAnsi="Times New Roman" w:cs="Times New Roman"/>
          <w:sz w:val="26"/>
          <w:szCs w:val="26"/>
        </w:rPr>
        <w:t>, охране их жизни и здоровья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взаимодействие с ЦУКС ГУ МЧС России по Челябинской области по вопросам сбора и обмена информацией о ЧС;</w:t>
      </w:r>
    </w:p>
    <w:p w:rsidR="003A4EF6" w:rsidRPr="00897947" w:rsidRDefault="003A4EF6" w:rsidP="003A4EF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rPr>
          <w:sz w:val="26"/>
          <w:szCs w:val="26"/>
        </w:rPr>
      </w:pPr>
      <w:r w:rsidRPr="00897947">
        <w:rPr>
          <w:sz w:val="26"/>
          <w:szCs w:val="26"/>
        </w:rPr>
        <w:t>оповещение органов управления районного звена РСЧС, а также информирование населения о приведении в готовность системы гражданской обороны, возникновении (угрозе возникновения) чрезвычайных ситуаций, об угрозе нападения противника и применения им средств массового поражения, а также по сигналам ГО;</w:t>
      </w:r>
    </w:p>
    <w:p w:rsidR="003A4EF6" w:rsidRPr="00897947" w:rsidRDefault="003A4EF6" w:rsidP="003A4EF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rPr>
          <w:sz w:val="26"/>
          <w:szCs w:val="26"/>
        </w:rPr>
      </w:pPr>
      <w:r w:rsidRPr="00897947">
        <w:rPr>
          <w:sz w:val="26"/>
          <w:szCs w:val="26"/>
        </w:rPr>
        <w:t>сбор, обобщение и анализ информации об угрозе возникновения и возникновении чрезвычайных ситуаций на территории Хуторского сельского поселения;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мероприятия по подготовке к эвакуации населения, материальных и культурных ценностей в безопасные районы.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связь с общественностью и средствами массовой информации по вопросам своей компетенции;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введение особого противопожарного режима на соответствующей территории в случае повышенной пожарной опасности;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контроль поддержания в постоянной готовности искусственных водоемов, подъездов к </w:t>
      </w:r>
      <w:proofErr w:type="spellStart"/>
      <w:r w:rsidRPr="00897947">
        <w:rPr>
          <w:rFonts w:ascii="Times New Roman" w:hAnsi="Times New Roman" w:cs="Times New Roman"/>
          <w:color w:val="000000"/>
          <w:sz w:val="26"/>
          <w:szCs w:val="26"/>
        </w:rPr>
        <w:t>водоисточникам</w:t>
      </w:r>
      <w:proofErr w:type="spellEnd"/>
      <w:r w:rsidRPr="00897947">
        <w:rPr>
          <w:rFonts w:ascii="Times New Roman" w:hAnsi="Times New Roman" w:cs="Times New Roman"/>
          <w:color w:val="000000"/>
          <w:sz w:val="26"/>
          <w:szCs w:val="26"/>
        </w:rPr>
        <w:t xml:space="preserve"> и водозаборных устройств;</w:t>
      </w:r>
    </w:p>
    <w:p w:rsidR="003A4EF6" w:rsidRPr="00897947" w:rsidRDefault="003A4EF6" w:rsidP="003A4E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организационно-техническое обеспечение деятельности комиссии по предупреждению и ликвидации чрезвычайных ситуаций и обеспечению пожарной безопасности Хуторского</w:t>
      </w:r>
      <w:r w:rsidRPr="0089794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>, по вопросам гражданской обороны.</w:t>
      </w:r>
    </w:p>
    <w:p w:rsidR="003A4EF6" w:rsidRPr="00897947" w:rsidRDefault="003A4EF6" w:rsidP="003A4EF6">
      <w:pPr>
        <w:shd w:val="clear" w:color="auto" w:fill="FFFFFF"/>
        <w:tabs>
          <w:tab w:val="left" w:pos="835"/>
          <w:tab w:val="left" w:pos="7214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4EF6" w:rsidRPr="00897947" w:rsidRDefault="003A4EF6" w:rsidP="003A4EF6">
      <w:pPr>
        <w:shd w:val="clear" w:color="auto" w:fill="FFFFFF"/>
        <w:tabs>
          <w:tab w:val="left" w:pos="835"/>
          <w:tab w:val="left" w:pos="721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2.6. осуществляет в пределах компетенции органов местного самоуправления контроль:</w:t>
      </w:r>
    </w:p>
    <w:p w:rsidR="003A4EF6" w:rsidRPr="00897947" w:rsidRDefault="003A4EF6" w:rsidP="003A4EF6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создания и содержания запасов материально-технических, продовольствен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softHyphen/>
        <w:t>ных медицинских и иных сре</w:t>
      </w:r>
      <w:proofErr w:type="gramStart"/>
      <w:r w:rsidRPr="00897947">
        <w:rPr>
          <w:rFonts w:ascii="Times New Roman" w:hAnsi="Times New Roman" w:cs="Times New Roman"/>
          <w:color w:val="000000"/>
          <w:sz w:val="26"/>
          <w:szCs w:val="26"/>
        </w:rPr>
        <w:t>дств  в ц</w:t>
      </w:r>
      <w:proofErr w:type="gramEnd"/>
      <w:r w:rsidRPr="00897947">
        <w:rPr>
          <w:rFonts w:ascii="Times New Roman" w:hAnsi="Times New Roman" w:cs="Times New Roman"/>
          <w:color w:val="000000"/>
          <w:sz w:val="26"/>
          <w:szCs w:val="26"/>
        </w:rPr>
        <w:t>елях гражданской обороны;</w:t>
      </w:r>
    </w:p>
    <w:p w:rsidR="003A4EF6" w:rsidRPr="00897947" w:rsidRDefault="003A4EF6" w:rsidP="003A4EF6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 xml:space="preserve">создания и состояния локальных систем оповещения потенциально опасных объектов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Мордвиновского</w:t>
      </w:r>
      <w:r w:rsidRPr="0089794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A4EF6" w:rsidRPr="00897947" w:rsidRDefault="003A4EF6" w:rsidP="003A4EF6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  <w:tab w:val="left" w:pos="864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накопления и поддержания в готовности защитных сооружений, средств индивидуальной защиты, техники и специального имущества;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A4EF6" w:rsidRPr="00897947" w:rsidRDefault="003A4EF6" w:rsidP="003A4EF6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осуществления мероприятий по предупреждению чрезвычайных ситуаций, го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softHyphen/>
        <w:t>товности сил и средств районного звена областной подсистемы РСЧС к действиям при их воз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никновении и обеспечения первичных мер пожарной безопасности и </w:t>
      </w:r>
      <w:r w:rsidRPr="00897947">
        <w:rPr>
          <w:rFonts w:ascii="Times New Roman" w:hAnsi="Times New Roman" w:cs="Times New Roman"/>
          <w:sz w:val="26"/>
          <w:szCs w:val="26"/>
        </w:rPr>
        <w:t xml:space="preserve"> безопасности людей на водных объектах, охране их жизни и здоровья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A4EF6" w:rsidRPr="00897947" w:rsidRDefault="003A4EF6" w:rsidP="003A4EF6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разработки и реализации организациями мероприятий по гражданской обороне, защите населения и территорий от чрезвычай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softHyphen/>
        <w:t>ных ситуаций и пожаров;</w:t>
      </w:r>
    </w:p>
    <w:p w:rsidR="003A4EF6" w:rsidRDefault="003A4EF6" w:rsidP="003A4EF6">
      <w:pPr>
        <w:shd w:val="clear" w:color="auto" w:fill="FFFFFF"/>
        <w:tabs>
          <w:tab w:val="left" w:pos="95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4EF6" w:rsidRPr="00897947" w:rsidRDefault="003A4EF6" w:rsidP="003A4EF6">
      <w:pPr>
        <w:shd w:val="clear" w:color="auto" w:fill="FFFFFF"/>
        <w:tabs>
          <w:tab w:val="left" w:pos="95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2.7. оказывает в установленном порядке организационную и методическую помощь:</w:t>
      </w:r>
    </w:p>
    <w:p w:rsidR="003A4EF6" w:rsidRPr="00897947" w:rsidRDefault="003A4EF6" w:rsidP="003A4EF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5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организациям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Мордвиновского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9794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>по вопросам создания, хранения, использования и восполнения резервов материальных ресурсов для ликвида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softHyphen/>
        <w:t>ции чрезвычайных ситуаций природного и техногенного характера;</w:t>
      </w:r>
    </w:p>
    <w:p w:rsidR="003A4EF6" w:rsidRPr="00597E80" w:rsidRDefault="003A4EF6" w:rsidP="003A4EF6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по вопросам обучения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 и пожаров;</w:t>
      </w:r>
    </w:p>
    <w:p w:rsidR="003A4EF6" w:rsidRDefault="003A4EF6" w:rsidP="003A4EF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4EF6" w:rsidRPr="00897947" w:rsidRDefault="003A4EF6" w:rsidP="003A4EF6">
      <w:pPr>
        <w:widowControl w:val="0"/>
        <w:shd w:val="clear" w:color="auto" w:fill="FFFFFF"/>
        <w:tabs>
          <w:tab w:val="left" w:pos="998"/>
          <w:tab w:val="left" w:pos="946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7947">
        <w:rPr>
          <w:rFonts w:ascii="Times New Roman" w:hAnsi="Times New Roman" w:cs="Times New Roman"/>
          <w:color w:val="000000"/>
          <w:sz w:val="26"/>
          <w:szCs w:val="26"/>
        </w:rPr>
        <w:t>2.8. рассматривает письма, жалобы и заявления граждан по вопросам своей компетенции, принимает меры к устранению выявленных недостатков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89794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 xml:space="preserve">2.9. </w:t>
      </w:r>
      <w:r>
        <w:rPr>
          <w:sz w:val="26"/>
          <w:szCs w:val="26"/>
        </w:rPr>
        <w:t xml:space="preserve">  </w:t>
      </w:r>
      <w:r w:rsidRPr="00897947">
        <w:rPr>
          <w:sz w:val="26"/>
          <w:szCs w:val="26"/>
        </w:rPr>
        <w:t xml:space="preserve">готовит предложения Главе сельского поселения, председателю комиссии по чрезвычайным ситуациям и обеспечению пожарной безопасности </w:t>
      </w:r>
      <w:r>
        <w:rPr>
          <w:sz w:val="26"/>
          <w:szCs w:val="26"/>
        </w:rPr>
        <w:t>Мордвиновского</w:t>
      </w:r>
      <w:r w:rsidRPr="00897947">
        <w:rPr>
          <w:sz w:val="26"/>
          <w:szCs w:val="26"/>
        </w:rPr>
        <w:t xml:space="preserve"> сельского поселения по привлечению сил и средств сельского звена РСЧС постоянной готовности к ликвидации чрезвычайных ситуаций;</w:t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>2.10.</w:t>
      </w:r>
      <w:r>
        <w:rPr>
          <w:sz w:val="26"/>
          <w:szCs w:val="26"/>
        </w:rPr>
        <w:t xml:space="preserve"> </w:t>
      </w:r>
      <w:r w:rsidRPr="00897947">
        <w:rPr>
          <w:sz w:val="26"/>
          <w:szCs w:val="26"/>
        </w:rPr>
        <w:t xml:space="preserve"> обеспечивает, в пределах своей компетенции, проведение мероприятий по защите сведений, составляющих государственную или служебную тайну;</w:t>
      </w: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3A4EF6" w:rsidRPr="00897947" w:rsidRDefault="003A4EF6" w:rsidP="003A4EF6">
      <w:pPr>
        <w:pStyle w:val="a3"/>
        <w:spacing w:after="0"/>
        <w:ind w:firstLine="567"/>
        <w:jc w:val="both"/>
        <w:rPr>
          <w:sz w:val="26"/>
          <w:szCs w:val="26"/>
        </w:rPr>
      </w:pPr>
      <w:r w:rsidRPr="00897947">
        <w:rPr>
          <w:sz w:val="26"/>
          <w:szCs w:val="26"/>
        </w:rPr>
        <w:t xml:space="preserve">2.11. организует работу по созданию, сохранению и использованию страхового фонда документации на объекты повышенного риска и на объекты </w:t>
      </w:r>
      <w:r w:rsidRPr="00897947">
        <w:rPr>
          <w:sz w:val="26"/>
          <w:szCs w:val="26"/>
        </w:rPr>
        <w:lastRenderedPageBreak/>
        <w:t xml:space="preserve">систем жизнеобеспечения населения на территории </w:t>
      </w:r>
      <w:r>
        <w:rPr>
          <w:sz w:val="26"/>
          <w:szCs w:val="26"/>
        </w:rPr>
        <w:t>Мордвиновского</w:t>
      </w:r>
      <w:r w:rsidRPr="00897947">
        <w:rPr>
          <w:sz w:val="26"/>
          <w:szCs w:val="26"/>
        </w:rPr>
        <w:t xml:space="preserve"> сельского поселения.</w:t>
      </w:r>
    </w:p>
    <w:p w:rsidR="003A4EF6" w:rsidRPr="00897947" w:rsidRDefault="003A4EF6" w:rsidP="003A4EF6">
      <w:pPr>
        <w:pStyle w:val="a3"/>
        <w:spacing w:after="0"/>
        <w:ind w:firstLine="567"/>
        <w:rPr>
          <w:sz w:val="26"/>
          <w:szCs w:val="26"/>
        </w:rPr>
      </w:pPr>
    </w:p>
    <w:p w:rsidR="003A4EF6" w:rsidRDefault="003A4EF6" w:rsidP="003A4EF6">
      <w:pPr>
        <w:pStyle w:val="a3"/>
        <w:spacing w:after="0"/>
        <w:ind w:firstLine="567"/>
        <w:jc w:val="center"/>
        <w:rPr>
          <w:sz w:val="26"/>
          <w:szCs w:val="26"/>
        </w:rPr>
      </w:pPr>
      <w:r w:rsidRPr="00897947">
        <w:rPr>
          <w:sz w:val="26"/>
          <w:szCs w:val="26"/>
          <w:lang w:val="en-US"/>
        </w:rPr>
        <w:t>III</w:t>
      </w:r>
      <w:r w:rsidRPr="00897947">
        <w:rPr>
          <w:sz w:val="26"/>
          <w:szCs w:val="26"/>
        </w:rPr>
        <w:t>. Полномочия уполномоченного.</w:t>
      </w:r>
    </w:p>
    <w:p w:rsidR="003A4EF6" w:rsidRPr="00897947" w:rsidRDefault="003A4EF6" w:rsidP="003A4EF6">
      <w:pPr>
        <w:pStyle w:val="a3"/>
        <w:spacing w:after="0"/>
        <w:ind w:firstLine="567"/>
        <w:jc w:val="center"/>
        <w:rPr>
          <w:sz w:val="26"/>
          <w:szCs w:val="26"/>
        </w:rPr>
      </w:pPr>
    </w:p>
    <w:p w:rsidR="003A4EF6" w:rsidRDefault="003A4EF6" w:rsidP="003A4EF6">
      <w:pPr>
        <w:pStyle w:val="2"/>
        <w:ind w:right="0" w:firstLine="567"/>
        <w:jc w:val="both"/>
        <w:rPr>
          <w:b w:val="0"/>
          <w:spacing w:val="0"/>
          <w:sz w:val="26"/>
          <w:szCs w:val="26"/>
        </w:rPr>
      </w:pPr>
      <w:r w:rsidRPr="00897947">
        <w:rPr>
          <w:b w:val="0"/>
          <w:spacing w:val="0"/>
          <w:sz w:val="26"/>
          <w:szCs w:val="26"/>
        </w:rPr>
        <w:t>Уполномоченный  в пределах своей компетенции:</w:t>
      </w:r>
    </w:p>
    <w:p w:rsidR="003A4EF6" w:rsidRPr="00897947" w:rsidRDefault="003A4EF6" w:rsidP="003A4EF6">
      <w:pPr>
        <w:pStyle w:val="2"/>
        <w:ind w:right="0" w:firstLine="567"/>
        <w:jc w:val="both"/>
        <w:rPr>
          <w:b w:val="0"/>
          <w:spacing w:val="0"/>
          <w:sz w:val="26"/>
          <w:szCs w:val="26"/>
        </w:rPr>
      </w:pPr>
    </w:p>
    <w:p w:rsidR="003A4EF6" w:rsidRPr="00897947" w:rsidRDefault="003A4EF6" w:rsidP="003A4EF6">
      <w:pPr>
        <w:pStyle w:val="2"/>
        <w:ind w:right="0" w:firstLine="567"/>
        <w:jc w:val="both"/>
        <w:rPr>
          <w:b w:val="0"/>
          <w:spacing w:val="0"/>
          <w:sz w:val="26"/>
          <w:szCs w:val="26"/>
        </w:rPr>
      </w:pPr>
      <w:r w:rsidRPr="00897947">
        <w:rPr>
          <w:b w:val="0"/>
          <w:spacing w:val="0"/>
          <w:sz w:val="26"/>
          <w:szCs w:val="26"/>
        </w:rPr>
        <w:t xml:space="preserve">3.1. проводит в установленном порядке проверки  на территории </w:t>
      </w:r>
      <w:r>
        <w:rPr>
          <w:b w:val="0"/>
          <w:spacing w:val="0"/>
          <w:sz w:val="26"/>
          <w:szCs w:val="26"/>
        </w:rPr>
        <w:t>Мордвиновского</w:t>
      </w:r>
      <w:r w:rsidRPr="00897947">
        <w:rPr>
          <w:b w:val="0"/>
          <w:spacing w:val="0"/>
          <w:sz w:val="26"/>
          <w:szCs w:val="26"/>
        </w:rPr>
        <w:t xml:space="preserve"> сельского поселения по вопросам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объектах, охране их жизни и здоровья;</w:t>
      </w:r>
    </w:p>
    <w:p w:rsidR="003A4EF6" w:rsidRPr="00897947" w:rsidRDefault="003A4EF6" w:rsidP="003A4EF6">
      <w:pPr>
        <w:pStyle w:val="2"/>
        <w:ind w:right="0" w:firstLine="567"/>
        <w:jc w:val="both"/>
        <w:rPr>
          <w:b w:val="0"/>
          <w:spacing w:val="0"/>
          <w:sz w:val="26"/>
          <w:szCs w:val="26"/>
        </w:rPr>
      </w:pPr>
    </w:p>
    <w:p w:rsidR="003A4EF6" w:rsidRPr="00897947" w:rsidRDefault="003A4EF6" w:rsidP="003A4EF6">
      <w:pPr>
        <w:pStyle w:val="2"/>
        <w:ind w:right="0" w:firstLine="567"/>
        <w:jc w:val="both"/>
        <w:rPr>
          <w:b w:val="0"/>
          <w:spacing w:val="0"/>
          <w:sz w:val="26"/>
          <w:szCs w:val="26"/>
        </w:rPr>
      </w:pPr>
      <w:r w:rsidRPr="00897947">
        <w:rPr>
          <w:b w:val="0"/>
          <w:spacing w:val="0"/>
          <w:sz w:val="26"/>
          <w:szCs w:val="26"/>
        </w:rPr>
        <w:t>3.2. запрашивает и получает в установленном порядке от органов государственной статистики и организаций информацию и сведения, необходимые для выполнения возложенных на него задач;</w:t>
      </w:r>
    </w:p>
    <w:p w:rsidR="003A4EF6" w:rsidRPr="00897947" w:rsidRDefault="003A4EF6" w:rsidP="003A4EF6">
      <w:pPr>
        <w:pStyle w:val="2"/>
        <w:ind w:right="0" w:firstLine="567"/>
        <w:jc w:val="both"/>
        <w:rPr>
          <w:b w:val="0"/>
          <w:spacing w:val="0"/>
          <w:sz w:val="26"/>
          <w:szCs w:val="26"/>
        </w:rPr>
      </w:pPr>
    </w:p>
    <w:p w:rsidR="003A4EF6" w:rsidRPr="00897947" w:rsidRDefault="003A4EF6" w:rsidP="003A4EF6">
      <w:pPr>
        <w:pStyle w:val="2"/>
        <w:ind w:right="0" w:firstLine="567"/>
        <w:jc w:val="both"/>
        <w:rPr>
          <w:sz w:val="26"/>
          <w:szCs w:val="26"/>
        </w:rPr>
      </w:pPr>
      <w:r w:rsidRPr="00897947">
        <w:rPr>
          <w:b w:val="0"/>
          <w:spacing w:val="0"/>
          <w:sz w:val="26"/>
          <w:szCs w:val="26"/>
        </w:rPr>
        <w:t>3.3. вносит Главе сельского поселения предложения о привлечении на договорной основе экспертов для проведения исследований, экспертиз и подготовки заключений по вопросам гражданской обороны, защиты населения и территорий от чрезвычайных ситуаций.</w:t>
      </w:r>
      <w:r w:rsidRPr="00897947">
        <w:rPr>
          <w:sz w:val="26"/>
          <w:szCs w:val="26"/>
        </w:rPr>
        <w:t xml:space="preserve"> </w:t>
      </w:r>
    </w:p>
    <w:p w:rsidR="003A4EF6" w:rsidRPr="00897947" w:rsidRDefault="003A4EF6" w:rsidP="003A4EF6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A4EF6" w:rsidRPr="00DA6BA1" w:rsidRDefault="003A4EF6" w:rsidP="003A4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7A1" w:rsidRDefault="00E127A1"/>
    <w:sectPr w:rsidR="00E127A1" w:rsidSect="007445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242"/>
    <w:multiLevelType w:val="hybridMultilevel"/>
    <w:tmpl w:val="8FE6FC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E5FE8"/>
    <w:multiLevelType w:val="hybridMultilevel"/>
    <w:tmpl w:val="0AA4A9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9437B8"/>
    <w:multiLevelType w:val="hybridMultilevel"/>
    <w:tmpl w:val="B44431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A4EF6"/>
    <w:rsid w:val="003A4EF6"/>
    <w:rsid w:val="00E1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A4EF6"/>
    <w:pPr>
      <w:shd w:val="clear" w:color="auto" w:fill="FFFFFF"/>
      <w:spacing w:after="0" w:line="240" w:lineRule="auto"/>
      <w:ind w:right="19"/>
      <w:jc w:val="center"/>
    </w:pPr>
    <w:rPr>
      <w:rFonts w:ascii="Times New Roman" w:eastAsia="Times New Roman" w:hAnsi="Times New Roman" w:cs="Times New Roman"/>
      <w:b/>
      <w:spacing w:val="-5"/>
      <w:sz w:val="36"/>
      <w:szCs w:val="36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A4EF6"/>
    <w:rPr>
      <w:rFonts w:ascii="Times New Roman" w:eastAsia="Times New Roman" w:hAnsi="Times New Roman" w:cs="Times New Roman"/>
      <w:b/>
      <w:spacing w:val="-5"/>
      <w:sz w:val="36"/>
      <w:szCs w:val="36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3A4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A4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6918</Characters>
  <Application>Microsoft Office Word</Application>
  <DocSecurity>0</DocSecurity>
  <Lines>57</Lines>
  <Paragraphs>16</Paragraphs>
  <ScaleCrop>false</ScaleCrop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2018-12-11T09:28:00Z</dcterms:created>
  <dcterms:modified xsi:type="dcterms:W3CDTF">2018-12-11T09:28:00Z</dcterms:modified>
</cp:coreProperties>
</file>