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FD" w:rsidRPr="00BE1D2E" w:rsidRDefault="00D318FD" w:rsidP="00D318FD">
      <w:pPr>
        <w:pStyle w:val="a3"/>
        <w:tabs>
          <w:tab w:val="left" w:pos="840"/>
        </w:tabs>
      </w:pPr>
      <w:r w:rsidRPr="00BE1D2E"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3507740</wp:posOffset>
            </wp:positionH>
            <wp:positionV relativeFrom="paragraph">
              <wp:posOffset>-57785</wp:posOffset>
            </wp:positionV>
            <wp:extent cx="803910" cy="102870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FD" w:rsidRPr="00BE1D2E" w:rsidRDefault="00D318FD" w:rsidP="00D318FD">
      <w:pPr>
        <w:pStyle w:val="a3"/>
        <w:tabs>
          <w:tab w:val="left" w:pos="840"/>
        </w:tabs>
        <w:rPr>
          <w:b/>
          <w:bCs/>
          <w:sz w:val="28"/>
          <w:szCs w:val="28"/>
        </w:rPr>
      </w:pPr>
      <w:r w:rsidRPr="00BE1D2E">
        <w:rPr>
          <w:b/>
          <w:bCs/>
          <w:sz w:val="28"/>
          <w:szCs w:val="28"/>
        </w:rPr>
        <w:t>РОССИЙСКАЯ   ФЕДЕРАЦИЯ</w:t>
      </w:r>
    </w:p>
    <w:p w:rsidR="00D318FD" w:rsidRPr="00BE1D2E" w:rsidRDefault="00D318FD" w:rsidP="00D318FD">
      <w:pPr>
        <w:pStyle w:val="2"/>
        <w:jc w:val="center"/>
        <w:rPr>
          <w:sz w:val="24"/>
        </w:rPr>
      </w:pPr>
      <w:r w:rsidRPr="00BE1D2E">
        <w:rPr>
          <w:sz w:val="24"/>
        </w:rPr>
        <w:t xml:space="preserve"> АДМИНИСТРАЦИИЯ  СИМСКОГО  ГОРОДСКОГО  ПОСЕЛЕНИЯ</w:t>
      </w:r>
    </w:p>
    <w:p w:rsidR="00D318FD" w:rsidRPr="00BE1D2E" w:rsidRDefault="00D318FD" w:rsidP="00D318FD">
      <w:pPr>
        <w:pStyle w:val="5"/>
      </w:pPr>
      <w:r w:rsidRPr="00BE1D2E"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D318FD" w:rsidRPr="00BE1D2E" w:rsidRDefault="00D318FD" w:rsidP="00D318FD">
      <w:pPr>
        <w:pStyle w:val="4"/>
        <w:pBdr>
          <w:bottom w:val="single" w:sz="12" w:space="1" w:color="auto"/>
        </w:pBdr>
        <w:rPr>
          <w:sz w:val="32"/>
          <w:szCs w:val="32"/>
        </w:rPr>
      </w:pPr>
      <w:r w:rsidRPr="00BE1D2E">
        <w:rPr>
          <w:sz w:val="32"/>
          <w:szCs w:val="32"/>
        </w:rPr>
        <w:t>ПОСТАНОВЛЕНИЕ</w:t>
      </w:r>
    </w:p>
    <w:p w:rsidR="00D318FD" w:rsidRPr="00BE1D2E" w:rsidRDefault="00D318FD" w:rsidP="00D318FD"/>
    <w:p w:rsidR="00D318FD" w:rsidRPr="00BE1D2E" w:rsidRDefault="00D318FD" w:rsidP="00D318FD">
      <w:pPr>
        <w:rPr>
          <w:b/>
          <w:u w:val="single"/>
        </w:rPr>
      </w:pPr>
      <w:r w:rsidRPr="00BE1D2E">
        <w:rPr>
          <w:b/>
        </w:rPr>
        <w:t xml:space="preserve">от </w:t>
      </w:r>
      <w:r w:rsidR="00510D1E">
        <w:rPr>
          <w:b/>
        </w:rPr>
        <w:t>04.04.2024</w:t>
      </w:r>
      <w:r>
        <w:rPr>
          <w:b/>
        </w:rPr>
        <w:t xml:space="preserve"> </w:t>
      </w:r>
      <w:r w:rsidRPr="00BE1D2E">
        <w:rPr>
          <w:b/>
        </w:rPr>
        <w:t xml:space="preserve">года   № </w:t>
      </w:r>
      <w:r w:rsidR="00510D1E">
        <w:rPr>
          <w:b/>
        </w:rPr>
        <w:t>80</w:t>
      </w:r>
    </w:p>
    <w:p w:rsidR="00D318FD" w:rsidRPr="00BE1D2E" w:rsidRDefault="00D318FD" w:rsidP="00D318FD">
      <w:pPr>
        <w:rPr>
          <w:b/>
        </w:rPr>
      </w:pPr>
    </w:p>
    <w:p w:rsidR="00D318FD" w:rsidRPr="00BE1D2E" w:rsidRDefault="00D318FD" w:rsidP="00D318FD">
      <w:pPr>
        <w:rPr>
          <w:b/>
        </w:rPr>
      </w:pPr>
    </w:p>
    <w:p w:rsidR="0073573F" w:rsidRPr="000400F7" w:rsidRDefault="0073573F" w:rsidP="0073573F">
      <w:pPr>
        <w:rPr>
          <w:b/>
          <w:sz w:val="22"/>
          <w:szCs w:val="22"/>
        </w:rPr>
      </w:pPr>
      <w:r w:rsidRPr="000400F7">
        <w:rPr>
          <w:b/>
          <w:sz w:val="22"/>
          <w:szCs w:val="22"/>
        </w:rPr>
        <w:t xml:space="preserve">Об утверждении Технического задания </w:t>
      </w:r>
    </w:p>
    <w:p w:rsidR="0073573F" w:rsidRPr="000400F7" w:rsidRDefault="0073573F" w:rsidP="0073573F">
      <w:pPr>
        <w:rPr>
          <w:b/>
          <w:sz w:val="22"/>
          <w:szCs w:val="22"/>
        </w:rPr>
      </w:pPr>
      <w:r w:rsidRPr="000400F7">
        <w:rPr>
          <w:b/>
          <w:sz w:val="22"/>
          <w:szCs w:val="22"/>
        </w:rPr>
        <w:t xml:space="preserve">на разработку инвестиционной программы </w:t>
      </w:r>
    </w:p>
    <w:p w:rsidR="0073573F" w:rsidRPr="000400F7" w:rsidRDefault="0073573F" w:rsidP="0073573F">
      <w:pPr>
        <w:rPr>
          <w:b/>
          <w:sz w:val="22"/>
          <w:szCs w:val="22"/>
        </w:rPr>
      </w:pPr>
      <w:r w:rsidRPr="000400F7">
        <w:rPr>
          <w:b/>
          <w:sz w:val="22"/>
          <w:szCs w:val="22"/>
        </w:rPr>
        <w:t>ООО «Благоустройство» по развитию систем</w:t>
      </w:r>
    </w:p>
    <w:p w:rsidR="0073573F" w:rsidRPr="000400F7" w:rsidRDefault="0073573F" w:rsidP="0073573F">
      <w:pPr>
        <w:rPr>
          <w:b/>
          <w:sz w:val="22"/>
          <w:szCs w:val="22"/>
        </w:rPr>
      </w:pPr>
      <w:r w:rsidRPr="000400F7">
        <w:rPr>
          <w:b/>
          <w:sz w:val="22"/>
          <w:szCs w:val="22"/>
        </w:rPr>
        <w:t xml:space="preserve">водоотведения на  территории </w:t>
      </w:r>
    </w:p>
    <w:p w:rsidR="00D318FD" w:rsidRPr="000400F7" w:rsidRDefault="00D318FD" w:rsidP="0073573F">
      <w:pPr>
        <w:rPr>
          <w:b/>
          <w:sz w:val="22"/>
          <w:szCs w:val="22"/>
        </w:rPr>
      </w:pPr>
      <w:r w:rsidRPr="000400F7">
        <w:rPr>
          <w:b/>
          <w:sz w:val="22"/>
          <w:szCs w:val="22"/>
        </w:rPr>
        <w:t>Симского городского поселения</w:t>
      </w:r>
      <w:r w:rsidR="0073573F" w:rsidRPr="000400F7">
        <w:rPr>
          <w:b/>
          <w:sz w:val="22"/>
          <w:szCs w:val="22"/>
        </w:rPr>
        <w:t xml:space="preserve"> в 2024-2033 году</w:t>
      </w:r>
    </w:p>
    <w:p w:rsidR="00D318FD" w:rsidRPr="000400F7" w:rsidRDefault="00D318FD" w:rsidP="00D318FD">
      <w:pPr>
        <w:jc w:val="both"/>
        <w:rPr>
          <w:b/>
          <w:sz w:val="22"/>
          <w:szCs w:val="22"/>
        </w:rPr>
      </w:pPr>
    </w:p>
    <w:p w:rsidR="00D318FD" w:rsidRPr="000400F7" w:rsidRDefault="00D318FD" w:rsidP="00D318FD">
      <w:pPr>
        <w:jc w:val="both"/>
        <w:rPr>
          <w:b/>
          <w:sz w:val="22"/>
          <w:szCs w:val="22"/>
        </w:rPr>
      </w:pPr>
    </w:p>
    <w:p w:rsidR="00D318FD" w:rsidRPr="000400F7" w:rsidRDefault="00D318FD" w:rsidP="00D318FD">
      <w:pPr>
        <w:jc w:val="both"/>
        <w:rPr>
          <w:b/>
          <w:sz w:val="22"/>
          <w:szCs w:val="22"/>
        </w:rPr>
      </w:pPr>
    </w:p>
    <w:p w:rsidR="00D318FD" w:rsidRPr="000400F7" w:rsidRDefault="00D318FD" w:rsidP="0073573F">
      <w:pPr>
        <w:pStyle w:val="Default"/>
        <w:jc w:val="both"/>
        <w:rPr>
          <w:sz w:val="22"/>
          <w:szCs w:val="22"/>
        </w:rPr>
      </w:pPr>
      <w:r w:rsidRPr="000400F7">
        <w:rPr>
          <w:sz w:val="22"/>
          <w:szCs w:val="22"/>
        </w:rPr>
        <w:t xml:space="preserve">       </w:t>
      </w:r>
      <w:r w:rsidR="0073573F" w:rsidRPr="000400F7">
        <w:rPr>
          <w:sz w:val="22"/>
          <w:szCs w:val="22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0400F7">
        <w:rPr>
          <w:sz w:val="22"/>
          <w:szCs w:val="22"/>
        </w:rPr>
        <w:t xml:space="preserve">Уставом Симского городского поселения, </w:t>
      </w:r>
      <w:r w:rsidR="000400F7" w:rsidRPr="000400F7">
        <w:rPr>
          <w:sz w:val="22"/>
          <w:szCs w:val="22"/>
        </w:rPr>
        <w:t>постановлением администрации Симского городского поселения от 23.06.2021 года № 122 «Об утверждении муниципальной программы «Программа комплексного развития систем Коммунальной инфраструктуры Симского городского поселения на период с 2021 г. до 2030г.»»</w:t>
      </w:r>
    </w:p>
    <w:p w:rsidR="00D318FD" w:rsidRPr="000400F7" w:rsidRDefault="00D318FD" w:rsidP="0073573F">
      <w:pPr>
        <w:tabs>
          <w:tab w:val="left" w:pos="5580"/>
          <w:tab w:val="left" w:pos="9540"/>
        </w:tabs>
        <w:ind w:right="96" w:firstLine="720"/>
        <w:jc w:val="both"/>
        <w:rPr>
          <w:color w:val="800000"/>
          <w:sz w:val="22"/>
          <w:szCs w:val="22"/>
        </w:rPr>
      </w:pPr>
    </w:p>
    <w:p w:rsidR="00D318FD" w:rsidRPr="000400F7" w:rsidRDefault="00D318FD" w:rsidP="0073573F">
      <w:pPr>
        <w:jc w:val="both"/>
        <w:outlineLvl w:val="0"/>
        <w:rPr>
          <w:b/>
          <w:sz w:val="22"/>
          <w:szCs w:val="22"/>
        </w:rPr>
      </w:pPr>
      <w:r w:rsidRPr="000400F7">
        <w:rPr>
          <w:b/>
          <w:sz w:val="22"/>
          <w:szCs w:val="22"/>
        </w:rPr>
        <w:t>ПОСТАНОВЛЯЮ:</w:t>
      </w:r>
    </w:p>
    <w:p w:rsidR="00D318FD" w:rsidRPr="000400F7" w:rsidRDefault="00D318FD" w:rsidP="0073573F">
      <w:pPr>
        <w:ind w:firstLine="720"/>
        <w:jc w:val="both"/>
        <w:outlineLvl w:val="0"/>
        <w:rPr>
          <w:color w:val="0000FF"/>
          <w:sz w:val="22"/>
          <w:szCs w:val="22"/>
        </w:rPr>
      </w:pPr>
    </w:p>
    <w:p w:rsidR="0073573F" w:rsidRPr="000400F7" w:rsidRDefault="0073573F" w:rsidP="00D318FD">
      <w:pPr>
        <w:pStyle w:val="a6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0400F7">
        <w:rPr>
          <w:sz w:val="22"/>
          <w:szCs w:val="22"/>
        </w:rPr>
        <w:t xml:space="preserve">Утвердить прилагаемое Техническое задание на разработку инвестиционной программы по развитию </w:t>
      </w:r>
      <w:r w:rsidRPr="000400F7">
        <w:rPr>
          <w:bCs/>
          <w:sz w:val="22"/>
          <w:szCs w:val="22"/>
        </w:rPr>
        <w:t xml:space="preserve">систем водоотведения </w:t>
      </w:r>
      <w:r w:rsidRPr="000400F7">
        <w:rPr>
          <w:sz w:val="22"/>
          <w:szCs w:val="22"/>
        </w:rPr>
        <w:t>на территории Симского городского поселения на 2024-2033 годы.</w:t>
      </w:r>
    </w:p>
    <w:p w:rsidR="00D318FD" w:rsidRPr="000400F7" w:rsidRDefault="00D318FD" w:rsidP="00D318FD">
      <w:pPr>
        <w:pStyle w:val="a6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0400F7">
        <w:rPr>
          <w:sz w:val="22"/>
          <w:szCs w:val="22"/>
        </w:rPr>
        <w:t xml:space="preserve">Настоящее постановление вступает  в силу  со дня его </w:t>
      </w:r>
      <w:r w:rsidRPr="000400F7">
        <w:rPr>
          <w:color w:val="000000"/>
          <w:sz w:val="22"/>
          <w:szCs w:val="22"/>
        </w:rPr>
        <w:t>подписания.</w:t>
      </w:r>
    </w:p>
    <w:p w:rsidR="00D318FD" w:rsidRPr="000400F7" w:rsidRDefault="00D318FD" w:rsidP="00D318FD">
      <w:pPr>
        <w:pStyle w:val="a6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2"/>
          <w:szCs w:val="22"/>
        </w:rPr>
      </w:pPr>
      <w:r w:rsidRPr="000400F7">
        <w:rPr>
          <w:sz w:val="22"/>
          <w:szCs w:val="22"/>
        </w:rPr>
        <w:t>Контроль за исполнением настоящего распоряжения возложить на заместителя Главы администрации Симского городского поселения Захарову Ю.А.</w:t>
      </w:r>
    </w:p>
    <w:p w:rsidR="00D318FD" w:rsidRPr="000400F7" w:rsidRDefault="00D318FD" w:rsidP="00D318FD">
      <w:pPr>
        <w:pStyle w:val="a6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0400F7">
        <w:rPr>
          <w:sz w:val="22"/>
          <w:szCs w:val="22"/>
        </w:rPr>
        <w:t xml:space="preserve">Настоящее постановление разместить на официальном сайте администрации Симского городского поселения  </w:t>
      </w:r>
      <w:hyperlink r:id="rId6" w:history="1">
        <w:r w:rsidRPr="000400F7">
          <w:rPr>
            <w:color w:val="0000FF"/>
            <w:sz w:val="22"/>
            <w:szCs w:val="22"/>
            <w:u w:val="single"/>
            <w:lang w:val="en-US"/>
          </w:rPr>
          <w:t>www</w:t>
        </w:r>
        <w:r w:rsidRPr="000400F7">
          <w:rPr>
            <w:color w:val="0000FF"/>
            <w:sz w:val="22"/>
            <w:szCs w:val="22"/>
            <w:u w:val="single"/>
          </w:rPr>
          <w:t>.</w:t>
        </w:r>
        <w:r w:rsidRPr="000400F7">
          <w:rPr>
            <w:color w:val="0000FF"/>
            <w:sz w:val="22"/>
            <w:szCs w:val="22"/>
            <w:u w:val="single"/>
            <w:lang w:val="en-US"/>
          </w:rPr>
          <w:t>gorodsim</w:t>
        </w:r>
        <w:r w:rsidRPr="000400F7">
          <w:rPr>
            <w:color w:val="0000FF"/>
            <w:sz w:val="22"/>
            <w:szCs w:val="22"/>
            <w:u w:val="single"/>
          </w:rPr>
          <w:t>.</w:t>
        </w:r>
        <w:r w:rsidRPr="000400F7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0400F7">
        <w:rPr>
          <w:sz w:val="22"/>
          <w:szCs w:val="22"/>
        </w:rPr>
        <w:t xml:space="preserve"> в информационно-телекоммуникационной сети "Интернет".</w:t>
      </w:r>
    </w:p>
    <w:p w:rsidR="00D318FD" w:rsidRPr="000400F7" w:rsidRDefault="00D318FD" w:rsidP="00D318FD">
      <w:pPr>
        <w:jc w:val="both"/>
        <w:rPr>
          <w:spacing w:val="-4"/>
          <w:sz w:val="22"/>
          <w:szCs w:val="22"/>
        </w:rPr>
      </w:pPr>
      <w:r w:rsidRPr="000400F7">
        <w:rPr>
          <w:spacing w:val="-4"/>
          <w:sz w:val="22"/>
          <w:szCs w:val="22"/>
        </w:rPr>
        <w:t xml:space="preserve">      </w:t>
      </w:r>
    </w:p>
    <w:p w:rsidR="00D318FD" w:rsidRPr="000400F7" w:rsidRDefault="00D318FD" w:rsidP="00D318FD">
      <w:pPr>
        <w:jc w:val="both"/>
        <w:rPr>
          <w:sz w:val="22"/>
          <w:szCs w:val="22"/>
        </w:rPr>
      </w:pPr>
    </w:p>
    <w:p w:rsidR="00D318FD" w:rsidRPr="000400F7" w:rsidRDefault="00D318FD" w:rsidP="00D318FD">
      <w:pPr>
        <w:jc w:val="both"/>
        <w:rPr>
          <w:sz w:val="22"/>
          <w:szCs w:val="22"/>
        </w:rPr>
      </w:pPr>
    </w:p>
    <w:p w:rsidR="00D318FD" w:rsidRPr="000400F7" w:rsidRDefault="00D318FD" w:rsidP="00D318FD">
      <w:pPr>
        <w:jc w:val="both"/>
        <w:rPr>
          <w:sz w:val="22"/>
          <w:szCs w:val="22"/>
        </w:rPr>
      </w:pPr>
    </w:p>
    <w:p w:rsidR="0061683B" w:rsidRPr="000400F7" w:rsidRDefault="00D318FD" w:rsidP="00D318FD">
      <w:pPr>
        <w:rPr>
          <w:sz w:val="22"/>
          <w:szCs w:val="22"/>
        </w:rPr>
      </w:pPr>
      <w:r w:rsidRPr="000400F7">
        <w:rPr>
          <w:sz w:val="22"/>
          <w:szCs w:val="22"/>
        </w:rPr>
        <w:t xml:space="preserve">Глава Симского городского поселения                                                     </w:t>
      </w:r>
      <w:r w:rsidR="0073573F" w:rsidRPr="000400F7">
        <w:rPr>
          <w:sz w:val="22"/>
          <w:szCs w:val="22"/>
        </w:rPr>
        <w:t xml:space="preserve"> </w:t>
      </w:r>
      <w:r w:rsidRPr="000400F7">
        <w:rPr>
          <w:sz w:val="22"/>
          <w:szCs w:val="22"/>
        </w:rPr>
        <w:t xml:space="preserve">             </w:t>
      </w:r>
      <w:r w:rsidR="0073573F" w:rsidRPr="000400F7">
        <w:rPr>
          <w:sz w:val="22"/>
          <w:szCs w:val="22"/>
        </w:rPr>
        <w:t>Р.Р.</w:t>
      </w:r>
      <w:r w:rsidRPr="000400F7">
        <w:rPr>
          <w:sz w:val="22"/>
          <w:szCs w:val="22"/>
        </w:rPr>
        <w:t xml:space="preserve"> Гафаров </w:t>
      </w:r>
    </w:p>
    <w:p w:rsidR="0073573F" w:rsidRPr="000400F7" w:rsidRDefault="0073573F" w:rsidP="00D318FD">
      <w:pPr>
        <w:rPr>
          <w:sz w:val="22"/>
          <w:szCs w:val="22"/>
        </w:rPr>
      </w:pPr>
    </w:p>
    <w:p w:rsidR="0073573F" w:rsidRDefault="0073573F" w:rsidP="00D318FD">
      <w:pPr>
        <w:rPr>
          <w:sz w:val="22"/>
          <w:szCs w:val="22"/>
        </w:rPr>
      </w:pPr>
    </w:p>
    <w:p w:rsidR="000400F7" w:rsidRDefault="000400F7" w:rsidP="00D318FD">
      <w:pPr>
        <w:rPr>
          <w:sz w:val="22"/>
          <w:szCs w:val="22"/>
        </w:rPr>
      </w:pPr>
    </w:p>
    <w:p w:rsidR="000400F7" w:rsidRPr="000400F7" w:rsidRDefault="000400F7" w:rsidP="00D318FD">
      <w:pPr>
        <w:rPr>
          <w:sz w:val="22"/>
          <w:szCs w:val="22"/>
        </w:rPr>
      </w:pPr>
    </w:p>
    <w:p w:rsidR="0073573F" w:rsidRPr="000400F7" w:rsidRDefault="0073573F" w:rsidP="00D318FD">
      <w:pPr>
        <w:rPr>
          <w:sz w:val="22"/>
          <w:szCs w:val="22"/>
        </w:rPr>
      </w:pPr>
    </w:p>
    <w:p w:rsidR="0073573F" w:rsidRPr="000400F7" w:rsidRDefault="0073573F" w:rsidP="00D318FD">
      <w:pPr>
        <w:rPr>
          <w:sz w:val="22"/>
          <w:szCs w:val="22"/>
        </w:rPr>
      </w:pPr>
    </w:p>
    <w:p w:rsidR="0073573F" w:rsidRPr="000400F7" w:rsidRDefault="0073573F" w:rsidP="0073573F">
      <w:pPr>
        <w:tabs>
          <w:tab w:val="left" w:pos="2600"/>
          <w:tab w:val="right" w:pos="9354"/>
        </w:tabs>
        <w:ind w:firstLine="709"/>
        <w:jc w:val="right"/>
        <w:rPr>
          <w:sz w:val="22"/>
          <w:szCs w:val="22"/>
        </w:rPr>
      </w:pPr>
      <w:r w:rsidRPr="000400F7">
        <w:rPr>
          <w:sz w:val="22"/>
          <w:szCs w:val="22"/>
        </w:rPr>
        <w:t>Приложение к постановлению</w:t>
      </w:r>
    </w:p>
    <w:p w:rsidR="0073573F" w:rsidRPr="000400F7" w:rsidRDefault="0073573F" w:rsidP="0073573F">
      <w:pPr>
        <w:tabs>
          <w:tab w:val="left" w:pos="2600"/>
          <w:tab w:val="right" w:pos="9354"/>
        </w:tabs>
        <w:ind w:firstLine="709"/>
        <w:jc w:val="right"/>
        <w:rPr>
          <w:sz w:val="22"/>
          <w:szCs w:val="22"/>
        </w:rPr>
      </w:pPr>
      <w:r w:rsidRPr="000400F7">
        <w:rPr>
          <w:sz w:val="22"/>
          <w:szCs w:val="22"/>
        </w:rPr>
        <w:t>администрации Симского городского поселения</w:t>
      </w:r>
    </w:p>
    <w:p w:rsidR="0073573F" w:rsidRPr="000400F7" w:rsidRDefault="0073573F" w:rsidP="0073573F">
      <w:pPr>
        <w:jc w:val="right"/>
        <w:rPr>
          <w:sz w:val="22"/>
          <w:szCs w:val="22"/>
        </w:rPr>
      </w:pPr>
      <w:r w:rsidRPr="000400F7">
        <w:rPr>
          <w:sz w:val="22"/>
          <w:szCs w:val="22"/>
        </w:rPr>
        <w:t xml:space="preserve">от </w:t>
      </w:r>
      <w:r w:rsidR="00510D1E">
        <w:rPr>
          <w:sz w:val="22"/>
          <w:szCs w:val="22"/>
        </w:rPr>
        <w:t>04.04.2024</w:t>
      </w:r>
      <w:r w:rsidRPr="000400F7">
        <w:rPr>
          <w:sz w:val="22"/>
          <w:szCs w:val="22"/>
        </w:rPr>
        <w:t xml:space="preserve">года № </w:t>
      </w:r>
      <w:r w:rsidR="00510D1E">
        <w:rPr>
          <w:sz w:val="22"/>
          <w:szCs w:val="22"/>
        </w:rPr>
        <w:t>80</w:t>
      </w:r>
    </w:p>
    <w:p w:rsidR="0073573F" w:rsidRPr="000400F7" w:rsidRDefault="0073573F" w:rsidP="00D318FD">
      <w:pPr>
        <w:rPr>
          <w:sz w:val="22"/>
          <w:szCs w:val="22"/>
        </w:rPr>
      </w:pPr>
    </w:p>
    <w:p w:rsidR="0073573F" w:rsidRPr="000400F7" w:rsidRDefault="0073573F" w:rsidP="0073573F">
      <w:pPr>
        <w:adjustRightInd w:val="0"/>
        <w:spacing w:line="320" w:lineRule="exact"/>
        <w:ind w:right="-2"/>
        <w:jc w:val="both"/>
        <w:outlineLvl w:val="0"/>
        <w:rPr>
          <w:sz w:val="22"/>
          <w:szCs w:val="22"/>
        </w:rPr>
      </w:pPr>
    </w:p>
    <w:p w:rsidR="0073573F" w:rsidRPr="000400F7" w:rsidRDefault="0073573F" w:rsidP="0073573F">
      <w:pPr>
        <w:adjustRightInd w:val="0"/>
        <w:spacing w:line="320" w:lineRule="exact"/>
        <w:ind w:right="140"/>
        <w:jc w:val="center"/>
        <w:rPr>
          <w:b/>
          <w:bCs/>
          <w:color w:val="000000"/>
          <w:sz w:val="22"/>
          <w:szCs w:val="22"/>
        </w:rPr>
      </w:pPr>
      <w:r w:rsidRPr="000400F7">
        <w:rPr>
          <w:b/>
          <w:bCs/>
          <w:sz w:val="22"/>
          <w:szCs w:val="22"/>
        </w:rPr>
        <w:t>ТЕХНИЧЕСКОЕ ЗАДАНИЕ</w:t>
      </w:r>
    </w:p>
    <w:p w:rsidR="0073573F" w:rsidRPr="000400F7" w:rsidRDefault="0073573F" w:rsidP="0073573F">
      <w:pPr>
        <w:adjustRightInd w:val="0"/>
        <w:spacing w:line="320" w:lineRule="exact"/>
        <w:ind w:right="140"/>
        <w:jc w:val="center"/>
        <w:rPr>
          <w:b/>
          <w:sz w:val="22"/>
          <w:szCs w:val="22"/>
        </w:rPr>
      </w:pPr>
      <w:r w:rsidRPr="000400F7">
        <w:rPr>
          <w:b/>
          <w:bCs/>
          <w:sz w:val="22"/>
          <w:szCs w:val="22"/>
        </w:rPr>
        <w:t>на разработку инвестиционной программы по развитию</w:t>
      </w:r>
      <w:r w:rsidRPr="000400F7">
        <w:rPr>
          <w:bCs/>
          <w:sz w:val="22"/>
          <w:szCs w:val="22"/>
        </w:rPr>
        <w:t xml:space="preserve"> </w:t>
      </w:r>
      <w:r w:rsidRPr="000400F7">
        <w:rPr>
          <w:b/>
          <w:bCs/>
          <w:sz w:val="22"/>
          <w:szCs w:val="22"/>
        </w:rPr>
        <w:t xml:space="preserve">систем водоотведения </w:t>
      </w:r>
      <w:r w:rsidRPr="000400F7">
        <w:rPr>
          <w:b/>
          <w:sz w:val="22"/>
          <w:szCs w:val="22"/>
        </w:rPr>
        <w:t>на территории Симского городского поселения поселения на 2024-2033 годы</w:t>
      </w:r>
    </w:p>
    <w:p w:rsidR="0073573F" w:rsidRPr="000400F7" w:rsidRDefault="0073573F" w:rsidP="00D318FD">
      <w:pPr>
        <w:rPr>
          <w:sz w:val="22"/>
          <w:szCs w:val="22"/>
        </w:rPr>
      </w:pPr>
    </w:p>
    <w:tbl>
      <w:tblPr>
        <w:tblW w:w="1027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7654"/>
      </w:tblGrid>
      <w:tr w:rsidR="0073573F" w:rsidRPr="000400F7" w:rsidTr="000400F7">
        <w:trPr>
          <w:trHeight w:val="480"/>
        </w:trPr>
        <w:tc>
          <w:tcPr>
            <w:tcW w:w="2624" w:type="dxa"/>
          </w:tcPr>
          <w:p w:rsidR="0073573F" w:rsidRPr="000400F7" w:rsidRDefault="0073573F" w:rsidP="000400F7">
            <w:pPr>
              <w:ind w:left="-70" w:right="-2"/>
              <w:jc w:val="both"/>
            </w:pPr>
            <w:r w:rsidRPr="000400F7">
              <w:rPr>
                <w:b/>
                <w:bCs/>
                <w:sz w:val="22"/>
                <w:szCs w:val="22"/>
              </w:rPr>
              <w:t xml:space="preserve">Наименование инвестиционной программы: </w:t>
            </w:r>
          </w:p>
        </w:tc>
        <w:tc>
          <w:tcPr>
            <w:tcW w:w="7654" w:type="dxa"/>
          </w:tcPr>
          <w:p w:rsidR="0073573F" w:rsidRPr="000400F7" w:rsidRDefault="0073573F" w:rsidP="00E70B59">
            <w:pPr>
              <w:ind w:right="-2"/>
              <w:jc w:val="both"/>
              <w:rPr>
                <w:bCs/>
              </w:rPr>
            </w:pPr>
            <w:r w:rsidRPr="000400F7">
              <w:rPr>
                <w:bCs/>
                <w:sz w:val="22"/>
                <w:szCs w:val="22"/>
              </w:rPr>
              <w:t xml:space="preserve">Инвестиционная программа по развитию систем водоотведения </w:t>
            </w:r>
            <w:r w:rsidRPr="000400F7">
              <w:rPr>
                <w:sz w:val="22"/>
                <w:szCs w:val="22"/>
              </w:rPr>
              <w:t>на территории Симского городского поселения на 2024-2033 годы.</w:t>
            </w:r>
          </w:p>
        </w:tc>
      </w:tr>
      <w:tr w:rsidR="0073573F" w:rsidRPr="000400F7" w:rsidTr="000400F7">
        <w:trPr>
          <w:trHeight w:val="600"/>
        </w:trPr>
        <w:tc>
          <w:tcPr>
            <w:tcW w:w="2624" w:type="dxa"/>
          </w:tcPr>
          <w:p w:rsidR="0073573F" w:rsidRPr="000400F7" w:rsidRDefault="0073573F" w:rsidP="000400F7">
            <w:pPr>
              <w:ind w:left="-70" w:right="-2"/>
              <w:rPr>
                <w:color w:val="000000"/>
              </w:rPr>
            </w:pPr>
            <w:r w:rsidRPr="000400F7">
              <w:rPr>
                <w:b/>
                <w:bCs/>
                <w:sz w:val="22"/>
                <w:szCs w:val="22"/>
              </w:rPr>
              <w:t xml:space="preserve">Основание для разработки инвестиционной программы: </w:t>
            </w:r>
          </w:p>
        </w:tc>
        <w:tc>
          <w:tcPr>
            <w:tcW w:w="7654" w:type="dxa"/>
          </w:tcPr>
          <w:p w:rsidR="0073573F" w:rsidRPr="000400F7" w:rsidRDefault="0073573F" w:rsidP="00E70B59">
            <w:pPr>
              <w:keepNext/>
              <w:keepLines/>
              <w:widowControl w:val="0"/>
              <w:shd w:val="clear" w:color="auto" w:fill="FFFFFF"/>
              <w:tabs>
                <w:tab w:val="left" w:pos="374"/>
              </w:tabs>
              <w:ind w:right="-70"/>
              <w:jc w:val="both"/>
              <w:outlineLvl w:val="2"/>
            </w:pPr>
            <w:r w:rsidRPr="000400F7">
              <w:rPr>
                <w:sz w:val="22"/>
                <w:szCs w:val="22"/>
              </w:rPr>
              <w:t xml:space="preserve">Концессионное соглашение </w:t>
            </w:r>
            <w:r w:rsidRPr="000400F7">
              <w:rPr>
                <w:bCs/>
                <w:sz w:val="22"/>
                <w:szCs w:val="22"/>
              </w:rPr>
              <w:t xml:space="preserve">в отношении объектов </w:t>
            </w:r>
            <w:r w:rsidRPr="000400F7">
              <w:rPr>
                <w:bCs/>
                <w:color w:val="000000"/>
                <w:sz w:val="22"/>
                <w:szCs w:val="22"/>
              </w:rPr>
              <w:t xml:space="preserve">водоотведения </w:t>
            </w:r>
            <w:r w:rsidR="003C3888" w:rsidRPr="000400F7">
              <w:rPr>
                <w:bCs/>
                <w:color w:val="000000"/>
                <w:sz w:val="22"/>
                <w:szCs w:val="22"/>
              </w:rPr>
              <w:t>Симского</w:t>
            </w:r>
            <w:r w:rsidRPr="000400F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C3888" w:rsidRPr="000400F7">
              <w:rPr>
                <w:bCs/>
                <w:color w:val="000000"/>
                <w:sz w:val="22"/>
                <w:szCs w:val="22"/>
              </w:rPr>
              <w:t xml:space="preserve">городского </w:t>
            </w:r>
            <w:r w:rsidRPr="000400F7">
              <w:rPr>
                <w:bCs/>
                <w:color w:val="000000"/>
                <w:sz w:val="22"/>
                <w:szCs w:val="22"/>
              </w:rPr>
              <w:t xml:space="preserve"> поселения  от </w:t>
            </w:r>
            <w:r w:rsidR="003C3888" w:rsidRPr="000400F7">
              <w:rPr>
                <w:bCs/>
                <w:color w:val="000000"/>
                <w:sz w:val="22"/>
                <w:szCs w:val="22"/>
              </w:rPr>
              <w:t>22</w:t>
            </w:r>
            <w:r w:rsidRPr="000400F7">
              <w:rPr>
                <w:bCs/>
                <w:color w:val="000000"/>
                <w:sz w:val="22"/>
                <w:szCs w:val="22"/>
              </w:rPr>
              <w:t>.</w:t>
            </w:r>
            <w:r w:rsidR="003C3888" w:rsidRPr="000400F7">
              <w:rPr>
                <w:bCs/>
                <w:color w:val="000000"/>
                <w:sz w:val="22"/>
                <w:szCs w:val="22"/>
              </w:rPr>
              <w:t>03</w:t>
            </w:r>
            <w:r w:rsidRPr="000400F7">
              <w:rPr>
                <w:bCs/>
                <w:color w:val="000000"/>
                <w:sz w:val="22"/>
                <w:szCs w:val="22"/>
              </w:rPr>
              <w:t>.202</w:t>
            </w:r>
            <w:r w:rsidR="003C3888" w:rsidRPr="000400F7">
              <w:rPr>
                <w:bCs/>
                <w:color w:val="000000"/>
                <w:sz w:val="22"/>
                <w:szCs w:val="22"/>
              </w:rPr>
              <w:t>4</w:t>
            </w:r>
            <w:r w:rsidRPr="000400F7">
              <w:rPr>
                <w:bCs/>
                <w:color w:val="000000"/>
                <w:sz w:val="22"/>
                <w:szCs w:val="22"/>
              </w:rPr>
              <w:t>г.;</w:t>
            </w:r>
          </w:p>
          <w:p w:rsidR="0073573F" w:rsidRPr="000400F7" w:rsidRDefault="0073573F" w:rsidP="00E70B59">
            <w:pPr>
              <w:pStyle w:val="a6"/>
              <w:tabs>
                <w:tab w:val="left" w:pos="374"/>
                <w:tab w:val="left" w:pos="8152"/>
                <w:tab w:val="left" w:pos="9355"/>
              </w:tabs>
              <w:ind w:left="0" w:right="-70"/>
              <w:jc w:val="both"/>
            </w:pPr>
            <w:r w:rsidRPr="000400F7">
              <w:rPr>
                <w:sz w:val="22"/>
                <w:szCs w:val="22"/>
              </w:rPr>
              <w:t>Федеральный закон от 07 декабря 2011 года №416ФЗ «О водоснабжении и водоотведении»,</w:t>
            </w:r>
          </w:p>
          <w:p w:rsidR="0073573F" w:rsidRPr="000400F7" w:rsidRDefault="0073573F" w:rsidP="00E70B59">
            <w:pPr>
              <w:pStyle w:val="a6"/>
              <w:tabs>
                <w:tab w:val="left" w:pos="374"/>
                <w:tab w:val="left" w:pos="8505"/>
                <w:tab w:val="left" w:pos="9355"/>
              </w:tabs>
              <w:ind w:left="0" w:right="-70"/>
              <w:jc w:val="both"/>
            </w:pPr>
            <w:r w:rsidRPr="000400F7">
              <w:rPr>
                <w:sz w:val="22"/>
                <w:szCs w:val="22"/>
              </w:rPr>
              <w:t>Основы ценообразования в сфере водоснабжения и водоотведения, утвержденные 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(далее – Основы);</w:t>
            </w:r>
          </w:p>
          <w:p w:rsidR="0073573F" w:rsidRPr="000400F7" w:rsidRDefault="0073573F" w:rsidP="00E70B59">
            <w:pPr>
              <w:pStyle w:val="a6"/>
              <w:tabs>
                <w:tab w:val="left" w:pos="374"/>
                <w:tab w:val="left" w:pos="8505"/>
                <w:tab w:val="left" w:pos="9355"/>
              </w:tabs>
              <w:ind w:left="0" w:right="-70"/>
              <w:jc w:val="both"/>
            </w:pPr>
            <w:r w:rsidRPr="000400F7">
              <w:rPr>
                <w:sz w:val="22"/>
                <w:szCs w:val="22"/>
              </w:rPr>
              <w:t>Постановление Правительства Российской Федерации от 29.07.2013 № 641«Об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  <w:p w:rsidR="0073573F" w:rsidRPr="000400F7" w:rsidRDefault="0073573F" w:rsidP="00E70B59">
            <w:pPr>
              <w:tabs>
                <w:tab w:val="left" w:pos="374"/>
              </w:tabs>
              <w:adjustRightInd w:val="0"/>
              <w:ind w:right="-70"/>
              <w:jc w:val="both"/>
            </w:pPr>
            <w:r w:rsidRPr="000400F7">
              <w:rPr>
                <w:sz w:val="22"/>
                <w:szCs w:val="22"/>
              </w:rPr>
              <w:t>Градостроительный кодекс Российской Федерации;</w:t>
            </w:r>
          </w:p>
          <w:p w:rsidR="0073573F" w:rsidRPr="000400F7" w:rsidRDefault="0073573F" w:rsidP="00E70B59">
            <w:pPr>
              <w:tabs>
                <w:tab w:val="left" w:pos="374"/>
              </w:tabs>
              <w:adjustRightInd w:val="0"/>
              <w:ind w:right="-70"/>
              <w:jc w:val="both"/>
            </w:pPr>
            <w:r w:rsidRPr="000400F7">
              <w:rPr>
                <w:sz w:val="22"/>
                <w:szCs w:val="22"/>
              </w:rPr>
              <w:t>Приказ Министерства регионального развития Российской Федерации от 10 октября 2007 года 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      </w:r>
          </w:p>
          <w:p w:rsidR="0073573F" w:rsidRDefault="0073573F" w:rsidP="00E70B59">
            <w:pPr>
              <w:tabs>
                <w:tab w:val="left" w:pos="374"/>
              </w:tabs>
              <w:adjustRightInd w:val="0"/>
              <w:ind w:right="-70"/>
              <w:jc w:val="both"/>
            </w:pPr>
            <w:r w:rsidRPr="000400F7">
              <w:rPr>
                <w:sz w:val="22"/>
                <w:szCs w:val="22"/>
              </w:rPr>
              <w:t xml:space="preserve">Приказ Министерства строительства и жилищно-коммунального хозяйства Российской Федерации от 4 апреля 2014 года № 162/ </w:t>
            </w:r>
            <w:proofErr w:type="spellStart"/>
            <w:r w:rsidRPr="000400F7">
              <w:rPr>
                <w:sz w:val="22"/>
                <w:szCs w:val="22"/>
              </w:rPr>
              <w:t>пр</w:t>
            </w:r>
            <w:proofErr w:type="spellEnd"/>
            <w:r w:rsidRPr="000400F7">
              <w:rPr>
                <w:sz w:val="22"/>
                <w:szCs w:val="22"/>
              </w:rPr>
      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      </w:r>
          </w:p>
          <w:p w:rsidR="000400F7" w:rsidRPr="000400F7" w:rsidRDefault="000400F7" w:rsidP="00E70B59">
            <w:pPr>
              <w:tabs>
                <w:tab w:val="left" w:pos="374"/>
              </w:tabs>
              <w:adjustRightInd w:val="0"/>
              <w:ind w:right="-70"/>
              <w:jc w:val="both"/>
            </w:pPr>
          </w:p>
        </w:tc>
      </w:tr>
      <w:tr w:rsidR="0073573F" w:rsidRPr="000400F7" w:rsidTr="000400F7">
        <w:trPr>
          <w:trHeight w:val="240"/>
        </w:trPr>
        <w:tc>
          <w:tcPr>
            <w:tcW w:w="2624" w:type="dxa"/>
          </w:tcPr>
          <w:p w:rsidR="0073573F" w:rsidRPr="000400F7" w:rsidRDefault="0073573F" w:rsidP="000400F7">
            <w:pPr>
              <w:ind w:right="-2"/>
              <w:jc w:val="both"/>
              <w:rPr>
                <w:b/>
                <w:bCs/>
              </w:rPr>
            </w:pPr>
            <w:r w:rsidRPr="000400F7">
              <w:rPr>
                <w:b/>
                <w:bCs/>
                <w:sz w:val="22"/>
                <w:szCs w:val="22"/>
              </w:rPr>
              <w:t xml:space="preserve">Заказчик: </w:t>
            </w:r>
          </w:p>
        </w:tc>
        <w:tc>
          <w:tcPr>
            <w:tcW w:w="7654" w:type="dxa"/>
          </w:tcPr>
          <w:p w:rsidR="0073573F" w:rsidRPr="000400F7" w:rsidRDefault="0073573F" w:rsidP="00E70B59">
            <w:pPr>
              <w:ind w:right="-2"/>
              <w:jc w:val="both"/>
            </w:pPr>
            <w:r w:rsidRPr="000400F7">
              <w:rPr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73573F" w:rsidRPr="000400F7" w:rsidTr="000400F7">
        <w:trPr>
          <w:trHeight w:val="240"/>
        </w:trPr>
        <w:tc>
          <w:tcPr>
            <w:tcW w:w="2624" w:type="dxa"/>
          </w:tcPr>
          <w:p w:rsidR="0073573F" w:rsidRPr="000400F7" w:rsidRDefault="0073573F" w:rsidP="000400F7">
            <w:pPr>
              <w:ind w:right="-2"/>
              <w:jc w:val="both"/>
              <w:rPr>
                <w:b/>
                <w:bCs/>
                <w:lang/>
              </w:rPr>
            </w:pPr>
          </w:p>
          <w:p w:rsidR="0073573F" w:rsidRPr="000400F7" w:rsidRDefault="0073573F" w:rsidP="000400F7">
            <w:pPr>
              <w:ind w:right="-2"/>
              <w:jc w:val="both"/>
              <w:rPr>
                <w:b/>
                <w:bCs/>
              </w:rPr>
            </w:pPr>
            <w:r w:rsidRPr="000400F7">
              <w:rPr>
                <w:b/>
                <w:bCs/>
                <w:sz w:val="22"/>
                <w:szCs w:val="22"/>
                <w:lang/>
              </w:rPr>
              <w:t>Разработчик инвестиционной программы</w:t>
            </w:r>
          </w:p>
        </w:tc>
        <w:tc>
          <w:tcPr>
            <w:tcW w:w="7654" w:type="dxa"/>
          </w:tcPr>
          <w:p w:rsidR="0073573F" w:rsidRPr="000400F7" w:rsidRDefault="0073573F" w:rsidP="00E70B59">
            <w:pPr>
              <w:ind w:right="-2"/>
              <w:jc w:val="both"/>
            </w:pPr>
          </w:p>
          <w:p w:rsidR="0073573F" w:rsidRPr="000400F7" w:rsidRDefault="0073573F" w:rsidP="00E70B59">
            <w:pPr>
              <w:ind w:right="-2"/>
              <w:jc w:val="both"/>
            </w:pPr>
            <w:r w:rsidRPr="000400F7">
              <w:rPr>
                <w:sz w:val="22"/>
                <w:szCs w:val="22"/>
              </w:rPr>
              <w:t>ООО «Благоустройство»</w:t>
            </w:r>
          </w:p>
        </w:tc>
      </w:tr>
      <w:tr w:rsidR="0073573F" w:rsidRPr="000400F7" w:rsidTr="000400F7">
        <w:trPr>
          <w:trHeight w:val="240"/>
        </w:trPr>
        <w:tc>
          <w:tcPr>
            <w:tcW w:w="2624" w:type="dxa"/>
          </w:tcPr>
          <w:p w:rsidR="0073573F" w:rsidRPr="000400F7" w:rsidRDefault="0073573F" w:rsidP="000400F7">
            <w:pPr>
              <w:ind w:right="-2"/>
              <w:jc w:val="both"/>
            </w:pPr>
          </w:p>
        </w:tc>
        <w:tc>
          <w:tcPr>
            <w:tcW w:w="7654" w:type="dxa"/>
          </w:tcPr>
          <w:p w:rsidR="0073573F" w:rsidRPr="000400F7" w:rsidRDefault="0073573F" w:rsidP="00E70B59">
            <w:pPr>
              <w:ind w:right="-2"/>
              <w:jc w:val="both"/>
              <w:rPr>
                <w:highlight w:val="yellow"/>
              </w:rPr>
            </w:pPr>
          </w:p>
        </w:tc>
      </w:tr>
      <w:tr w:rsidR="0073573F" w:rsidRPr="000400F7" w:rsidTr="000400F7">
        <w:trPr>
          <w:trHeight w:val="360"/>
        </w:trPr>
        <w:tc>
          <w:tcPr>
            <w:tcW w:w="2624" w:type="dxa"/>
          </w:tcPr>
          <w:p w:rsidR="0073573F" w:rsidRPr="000400F7" w:rsidRDefault="0073573F" w:rsidP="000400F7">
            <w:pPr>
              <w:ind w:left="-70" w:right="-2"/>
              <w:jc w:val="both"/>
              <w:rPr>
                <w:color w:val="000000"/>
              </w:rPr>
            </w:pPr>
            <w:r w:rsidRPr="000400F7">
              <w:rPr>
                <w:b/>
                <w:bCs/>
                <w:sz w:val="22"/>
                <w:szCs w:val="22"/>
              </w:rPr>
              <w:t xml:space="preserve">Цель разработки инвестиционной программы: </w:t>
            </w:r>
          </w:p>
        </w:tc>
        <w:tc>
          <w:tcPr>
            <w:tcW w:w="7654" w:type="dxa"/>
          </w:tcPr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1) повышение надежности, качества и эффективности работы системы водоотведения</w:t>
            </w:r>
            <w:r w:rsidR="003C3888" w:rsidRPr="000400F7">
              <w:rPr>
                <w:sz w:val="22"/>
                <w:szCs w:val="22"/>
              </w:rPr>
              <w:t xml:space="preserve"> Симского городского поселения</w:t>
            </w:r>
            <w:r w:rsidRPr="000400F7">
              <w:rPr>
                <w:sz w:val="22"/>
                <w:szCs w:val="22"/>
              </w:rPr>
              <w:t>;</w:t>
            </w:r>
          </w:p>
          <w:p w:rsidR="0073573F" w:rsidRPr="000400F7" w:rsidRDefault="003C3888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2</w:t>
            </w:r>
            <w:r w:rsidR="0073573F" w:rsidRPr="000400F7">
              <w:rPr>
                <w:sz w:val="22"/>
                <w:szCs w:val="22"/>
              </w:rPr>
              <w:t>) модернизация объектов коммунальной инфраструктуры;</w:t>
            </w:r>
          </w:p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4) повышение качества и надежности предоставления коммунальных услуг населению по водоотведению;</w:t>
            </w:r>
          </w:p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5) удовлетворение потребностей в водоотведении для объектов перспективного строительства: жилых домов, административных зданий и иных объектов;</w:t>
            </w:r>
          </w:p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6) улучшение экологической и санитарной обстановки;</w:t>
            </w:r>
          </w:p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7) снижение негативного воздействия на водные объекты от сбросов .</w:t>
            </w:r>
          </w:p>
        </w:tc>
      </w:tr>
      <w:tr w:rsidR="0073573F" w:rsidRPr="000400F7" w:rsidTr="000400F7">
        <w:trPr>
          <w:trHeight w:val="360"/>
        </w:trPr>
        <w:tc>
          <w:tcPr>
            <w:tcW w:w="2624" w:type="dxa"/>
          </w:tcPr>
          <w:p w:rsidR="0073573F" w:rsidRPr="000400F7" w:rsidRDefault="0073573F" w:rsidP="000400F7">
            <w:pPr>
              <w:ind w:left="-70" w:right="-2"/>
              <w:jc w:val="both"/>
            </w:pPr>
            <w:r w:rsidRPr="000400F7">
              <w:rPr>
                <w:b/>
                <w:bCs/>
                <w:sz w:val="22"/>
                <w:szCs w:val="22"/>
              </w:rPr>
              <w:t>Задачи инвестиционной программы:</w:t>
            </w:r>
          </w:p>
        </w:tc>
        <w:tc>
          <w:tcPr>
            <w:tcW w:w="7654" w:type="dxa"/>
          </w:tcPr>
          <w:p w:rsidR="0073573F" w:rsidRPr="000400F7" w:rsidRDefault="000400F7" w:rsidP="00E70B59">
            <w:pPr>
              <w:adjustRightInd w:val="0"/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73573F" w:rsidRPr="000400F7">
              <w:rPr>
                <w:color w:val="000000"/>
                <w:sz w:val="22"/>
                <w:szCs w:val="22"/>
              </w:rPr>
              <w:t>азработка мероприятий, направленных на модернизацию существующих объектов водоотведения;</w:t>
            </w:r>
          </w:p>
          <w:p w:rsidR="0073573F" w:rsidRPr="000400F7" w:rsidRDefault="0073573F" w:rsidP="00E70B59">
            <w:pPr>
              <w:adjustRightInd w:val="0"/>
              <w:ind w:right="-2"/>
              <w:jc w:val="both"/>
              <w:rPr>
                <w:b/>
                <w:bCs/>
              </w:rPr>
            </w:pPr>
            <w:r w:rsidRPr="000400F7">
              <w:rPr>
                <w:color w:val="000000"/>
                <w:sz w:val="22"/>
                <w:szCs w:val="22"/>
              </w:rPr>
              <w:t>определение финансовой потребности организаций коммунального комплекса для реализации программных мероприятий;</w:t>
            </w:r>
          </w:p>
        </w:tc>
      </w:tr>
      <w:tr w:rsidR="0073573F" w:rsidRPr="000400F7" w:rsidTr="000400F7">
        <w:trPr>
          <w:trHeight w:val="360"/>
        </w:trPr>
        <w:tc>
          <w:tcPr>
            <w:tcW w:w="2624" w:type="dxa"/>
          </w:tcPr>
          <w:p w:rsidR="0073573F" w:rsidRPr="000400F7" w:rsidRDefault="0073573F" w:rsidP="000400F7">
            <w:pPr>
              <w:ind w:left="-70" w:right="-2"/>
              <w:jc w:val="both"/>
              <w:rPr>
                <w:b/>
                <w:bCs/>
              </w:rPr>
            </w:pPr>
          </w:p>
        </w:tc>
        <w:tc>
          <w:tcPr>
            <w:tcW w:w="7654" w:type="dxa"/>
          </w:tcPr>
          <w:p w:rsidR="000400F7" w:rsidRDefault="0073573F" w:rsidP="00E70B59">
            <w:pPr>
              <w:adjustRightInd w:val="0"/>
              <w:ind w:right="-2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 xml:space="preserve">привлечение инвестиций для обеспечения потребностей организаций коммунального комплекса в целях реализации инвестиционных программ.  </w:t>
            </w:r>
          </w:p>
          <w:p w:rsidR="0073573F" w:rsidRPr="000400F7" w:rsidRDefault="0073573F" w:rsidP="00E70B59">
            <w:pPr>
              <w:adjustRightInd w:val="0"/>
              <w:ind w:right="-2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</w:tr>
      <w:tr w:rsidR="0073573F" w:rsidRPr="000400F7" w:rsidTr="000400F7">
        <w:trPr>
          <w:trHeight w:val="1176"/>
        </w:trPr>
        <w:tc>
          <w:tcPr>
            <w:tcW w:w="2624" w:type="dxa"/>
          </w:tcPr>
          <w:p w:rsidR="0073573F" w:rsidRPr="000400F7" w:rsidRDefault="0073573F" w:rsidP="000400F7">
            <w:pPr>
              <w:ind w:left="-70" w:right="-2"/>
              <w:rPr>
                <w:b/>
                <w:bCs/>
              </w:rPr>
            </w:pPr>
            <w:r w:rsidRPr="000400F7">
              <w:rPr>
                <w:b/>
                <w:bCs/>
                <w:sz w:val="22"/>
                <w:szCs w:val="22"/>
              </w:rPr>
              <w:t>Порядок и форма предоставления, рассмотрения и утверждения инвестиционной программы</w:t>
            </w:r>
          </w:p>
          <w:p w:rsidR="0073573F" w:rsidRPr="000400F7" w:rsidRDefault="0073573F" w:rsidP="000400F7">
            <w:pPr>
              <w:ind w:right="-2"/>
              <w:jc w:val="both"/>
              <w:rPr>
                <w:b/>
                <w:bCs/>
              </w:rPr>
            </w:pPr>
          </w:p>
          <w:p w:rsidR="0073573F" w:rsidRPr="000400F7" w:rsidRDefault="0073573F" w:rsidP="000400F7">
            <w:pPr>
              <w:ind w:right="-2"/>
              <w:jc w:val="both"/>
            </w:pPr>
            <w:r w:rsidRPr="000400F7">
              <w:rPr>
                <w:b/>
                <w:bCs/>
                <w:sz w:val="22"/>
                <w:szCs w:val="22"/>
              </w:rPr>
              <w:t>Основные условия разработки инвестиционной программы:</w:t>
            </w:r>
          </w:p>
        </w:tc>
        <w:tc>
          <w:tcPr>
            <w:tcW w:w="7654" w:type="dxa"/>
          </w:tcPr>
          <w:p w:rsidR="0073573F" w:rsidRPr="000400F7" w:rsidRDefault="0073573F" w:rsidP="00E70B59">
            <w:pPr>
              <w:ind w:right="-2"/>
              <w:jc w:val="both"/>
            </w:pPr>
            <w:r w:rsidRPr="000400F7">
              <w:rPr>
                <w:sz w:val="22"/>
                <w:szCs w:val="22"/>
              </w:rPr>
              <w:t>Инвестиционная программа разрабатывается, согласовывается, утверждается и корректируется в порядке, установленном Федеральным законом от 07декабря2011 № 416ФЗ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  <w:p w:rsidR="0073573F" w:rsidRPr="000400F7" w:rsidRDefault="0073573F" w:rsidP="00E70B59">
            <w:pPr>
              <w:ind w:right="-2"/>
              <w:jc w:val="both"/>
            </w:pPr>
          </w:p>
          <w:p w:rsidR="0073573F" w:rsidRPr="000400F7" w:rsidRDefault="0073573F" w:rsidP="00E70B59">
            <w:pPr>
              <w:ind w:right="-2"/>
              <w:jc w:val="both"/>
            </w:pPr>
          </w:p>
          <w:p w:rsidR="0073573F" w:rsidRPr="000400F7" w:rsidRDefault="0073573F" w:rsidP="00E70B59">
            <w:pPr>
              <w:ind w:right="-2"/>
              <w:jc w:val="both"/>
              <w:rPr>
                <w:b/>
                <w:bCs/>
              </w:rPr>
            </w:pPr>
            <w:r w:rsidRPr="000400F7">
              <w:rPr>
                <w:sz w:val="22"/>
                <w:szCs w:val="22"/>
              </w:rPr>
              <w:t>Обеспечение доступности для потребителей услуг водоотведения после установления экономически-обоснованных тарифов и тарифов на подключение к указанным коммунальным инфраструктурам.</w:t>
            </w:r>
          </w:p>
        </w:tc>
      </w:tr>
      <w:tr w:rsidR="0073573F" w:rsidRPr="000400F7" w:rsidTr="000400F7">
        <w:trPr>
          <w:trHeight w:val="1501"/>
        </w:trPr>
        <w:tc>
          <w:tcPr>
            <w:tcW w:w="2624" w:type="dxa"/>
          </w:tcPr>
          <w:p w:rsidR="0073573F" w:rsidRPr="000400F7" w:rsidRDefault="0073573F" w:rsidP="000400F7">
            <w:pPr>
              <w:ind w:right="-2"/>
              <w:jc w:val="both"/>
            </w:pPr>
            <w:r w:rsidRPr="000400F7">
              <w:rPr>
                <w:b/>
                <w:bCs/>
                <w:sz w:val="22"/>
                <w:szCs w:val="22"/>
              </w:rPr>
              <w:t xml:space="preserve">Сроки разработки инвестиционной программы:  </w:t>
            </w:r>
          </w:p>
        </w:tc>
        <w:tc>
          <w:tcPr>
            <w:tcW w:w="7654" w:type="dxa"/>
          </w:tcPr>
          <w:p w:rsidR="0073573F" w:rsidRPr="000400F7" w:rsidRDefault="0073573F" w:rsidP="00E70B59">
            <w:pPr>
              <w:ind w:right="-2"/>
              <w:jc w:val="both"/>
              <w:rPr>
                <w:b/>
                <w:bCs/>
              </w:rPr>
            </w:pPr>
            <w:r w:rsidRPr="000400F7">
              <w:rPr>
                <w:sz w:val="22"/>
                <w:szCs w:val="22"/>
              </w:rPr>
              <w:t xml:space="preserve">в течение 60 </w:t>
            </w:r>
            <w:r w:rsidR="003C3888" w:rsidRPr="000400F7">
              <w:rPr>
                <w:sz w:val="22"/>
                <w:szCs w:val="22"/>
              </w:rPr>
              <w:t xml:space="preserve"> рабочих </w:t>
            </w:r>
            <w:r w:rsidRPr="000400F7">
              <w:rPr>
                <w:sz w:val="22"/>
                <w:szCs w:val="22"/>
              </w:rPr>
              <w:t xml:space="preserve">дней с даты утверждения настоящего Технического задания. </w:t>
            </w:r>
          </w:p>
        </w:tc>
      </w:tr>
      <w:tr w:rsidR="0073573F" w:rsidRPr="000400F7" w:rsidTr="000400F7">
        <w:trPr>
          <w:trHeight w:val="600"/>
        </w:trPr>
        <w:tc>
          <w:tcPr>
            <w:tcW w:w="2624" w:type="dxa"/>
          </w:tcPr>
          <w:p w:rsidR="0073573F" w:rsidRDefault="0073573F" w:rsidP="000400F7">
            <w:pPr>
              <w:ind w:left="-70" w:right="-2"/>
              <w:jc w:val="both"/>
              <w:rPr>
                <w:b/>
                <w:bCs/>
              </w:rPr>
            </w:pPr>
            <w:r w:rsidRPr="000400F7">
              <w:rPr>
                <w:b/>
                <w:bCs/>
                <w:sz w:val="22"/>
                <w:szCs w:val="22"/>
              </w:rPr>
              <w:t xml:space="preserve">Срок реализации инвестиционной программы:  </w:t>
            </w:r>
          </w:p>
          <w:p w:rsidR="000400F7" w:rsidRPr="000400F7" w:rsidRDefault="000400F7" w:rsidP="000400F7">
            <w:pPr>
              <w:ind w:left="-70" w:right="-2"/>
              <w:jc w:val="both"/>
            </w:pPr>
          </w:p>
        </w:tc>
        <w:tc>
          <w:tcPr>
            <w:tcW w:w="7654" w:type="dxa"/>
          </w:tcPr>
          <w:p w:rsidR="0073573F" w:rsidRPr="000400F7" w:rsidRDefault="0073573F" w:rsidP="00E70B59">
            <w:pPr>
              <w:ind w:right="-2"/>
              <w:jc w:val="both"/>
              <w:rPr>
                <w:b/>
                <w:bCs/>
              </w:rPr>
            </w:pPr>
            <w:r w:rsidRPr="000400F7">
              <w:rPr>
                <w:sz w:val="22"/>
                <w:szCs w:val="22"/>
              </w:rPr>
              <w:t>202</w:t>
            </w:r>
            <w:r w:rsidR="003C3888" w:rsidRPr="000400F7">
              <w:rPr>
                <w:sz w:val="22"/>
                <w:szCs w:val="22"/>
              </w:rPr>
              <w:t>4</w:t>
            </w:r>
            <w:r w:rsidRPr="000400F7">
              <w:rPr>
                <w:sz w:val="22"/>
                <w:szCs w:val="22"/>
              </w:rPr>
              <w:t>-203</w:t>
            </w:r>
            <w:r w:rsidR="003C3888" w:rsidRPr="000400F7">
              <w:rPr>
                <w:sz w:val="22"/>
                <w:szCs w:val="22"/>
              </w:rPr>
              <w:t>3</w:t>
            </w:r>
            <w:r w:rsidRPr="000400F7">
              <w:rPr>
                <w:sz w:val="22"/>
                <w:szCs w:val="22"/>
              </w:rPr>
              <w:t xml:space="preserve"> годы. </w:t>
            </w:r>
          </w:p>
        </w:tc>
      </w:tr>
      <w:tr w:rsidR="0073573F" w:rsidRPr="000400F7" w:rsidTr="000400F7">
        <w:trPr>
          <w:trHeight w:val="960"/>
        </w:trPr>
        <w:tc>
          <w:tcPr>
            <w:tcW w:w="2624" w:type="dxa"/>
          </w:tcPr>
          <w:p w:rsidR="0073573F" w:rsidRPr="000400F7" w:rsidRDefault="0073573F" w:rsidP="000400F7">
            <w:pPr>
              <w:ind w:left="-70" w:right="-2"/>
              <w:jc w:val="both"/>
            </w:pPr>
            <w:r w:rsidRPr="000400F7">
              <w:rPr>
                <w:b/>
                <w:bCs/>
                <w:sz w:val="22"/>
                <w:szCs w:val="22"/>
              </w:rPr>
              <w:t xml:space="preserve">Обоснование возможности технической реализации: </w:t>
            </w:r>
          </w:p>
        </w:tc>
        <w:tc>
          <w:tcPr>
            <w:tcW w:w="7654" w:type="dxa"/>
          </w:tcPr>
          <w:p w:rsidR="0073573F" w:rsidRPr="000400F7" w:rsidRDefault="0073573F" w:rsidP="00E70B59">
            <w:pPr>
              <w:ind w:right="-2"/>
              <w:jc w:val="both"/>
            </w:pPr>
            <w:r w:rsidRPr="000400F7">
              <w:rPr>
                <w:sz w:val="22"/>
                <w:szCs w:val="22"/>
              </w:rPr>
              <w:t>наличие (обеспеченность) финансовыми и техническими средствами, материалами.</w:t>
            </w:r>
          </w:p>
        </w:tc>
      </w:tr>
      <w:tr w:rsidR="0073573F" w:rsidRPr="000400F7" w:rsidTr="000400F7">
        <w:trPr>
          <w:trHeight w:val="720"/>
        </w:trPr>
        <w:tc>
          <w:tcPr>
            <w:tcW w:w="2624" w:type="dxa"/>
          </w:tcPr>
          <w:p w:rsidR="0073573F" w:rsidRPr="000400F7" w:rsidRDefault="0073573F" w:rsidP="000400F7">
            <w:pPr>
              <w:ind w:left="-70" w:right="-2"/>
              <w:jc w:val="both"/>
            </w:pPr>
            <w:r w:rsidRPr="000400F7">
              <w:rPr>
                <w:b/>
                <w:bCs/>
                <w:sz w:val="22"/>
                <w:szCs w:val="22"/>
              </w:rPr>
              <w:t xml:space="preserve">Источники </w:t>
            </w:r>
            <w:r w:rsidR="000400F7" w:rsidRPr="000400F7">
              <w:rPr>
                <w:b/>
                <w:bCs/>
                <w:sz w:val="22"/>
                <w:szCs w:val="22"/>
              </w:rPr>
              <w:t>финансирования</w:t>
            </w:r>
            <w:r w:rsidRPr="000400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73573F" w:rsidRPr="000400F7" w:rsidRDefault="0073573F" w:rsidP="00E70B59">
            <w:pPr>
              <w:ind w:right="-2"/>
              <w:jc w:val="both"/>
            </w:pPr>
            <w:r w:rsidRPr="000400F7">
              <w:rPr>
                <w:sz w:val="22"/>
                <w:szCs w:val="22"/>
              </w:rPr>
              <w:t>собственные средства предприятия (средства учредителей и сметная прибыль, без повышения тарифов);</w:t>
            </w:r>
          </w:p>
          <w:p w:rsidR="0073573F" w:rsidRPr="000400F7" w:rsidRDefault="0073573F" w:rsidP="00E70B59">
            <w:pPr>
              <w:ind w:right="-2"/>
              <w:jc w:val="both"/>
            </w:pPr>
          </w:p>
        </w:tc>
      </w:tr>
      <w:tr w:rsidR="0073573F" w:rsidRPr="000400F7" w:rsidTr="000400F7">
        <w:trPr>
          <w:trHeight w:val="720"/>
        </w:trPr>
        <w:tc>
          <w:tcPr>
            <w:tcW w:w="2624" w:type="dxa"/>
          </w:tcPr>
          <w:p w:rsidR="0073573F" w:rsidRPr="000400F7" w:rsidRDefault="0073573F" w:rsidP="000400F7">
            <w:pPr>
              <w:ind w:left="-70" w:right="-2"/>
            </w:pPr>
            <w:r w:rsidRPr="000400F7">
              <w:rPr>
                <w:b/>
                <w:bCs/>
                <w:sz w:val="22"/>
                <w:szCs w:val="22"/>
              </w:rPr>
              <w:t xml:space="preserve">Требования к инвестиционной программе: </w:t>
            </w:r>
          </w:p>
        </w:tc>
        <w:tc>
          <w:tcPr>
            <w:tcW w:w="7654" w:type="dxa"/>
          </w:tcPr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 xml:space="preserve">          Форма и содержание инвестиционной программы должны соответствовать требованиям, установленным приказом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комплекса», Постановлению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07.12.2011 № 416-ФЗ "О водоснабжении и водоотведении" и настоящему техническому заданию.</w:t>
            </w:r>
          </w:p>
        </w:tc>
      </w:tr>
      <w:tr w:rsidR="0073573F" w:rsidRPr="000400F7" w:rsidTr="000400F7">
        <w:trPr>
          <w:trHeight w:val="720"/>
        </w:trPr>
        <w:tc>
          <w:tcPr>
            <w:tcW w:w="2624" w:type="dxa"/>
          </w:tcPr>
          <w:p w:rsidR="0073573F" w:rsidRPr="000400F7" w:rsidRDefault="0073573F" w:rsidP="000400F7">
            <w:pPr>
              <w:ind w:left="-70" w:right="-2"/>
              <w:jc w:val="both"/>
              <w:rPr>
                <w:b/>
                <w:bCs/>
              </w:rPr>
            </w:pPr>
          </w:p>
        </w:tc>
        <w:tc>
          <w:tcPr>
            <w:tcW w:w="7654" w:type="dxa"/>
          </w:tcPr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 xml:space="preserve">           Инвестиционная программа разрабатывается на период с 202</w:t>
            </w:r>
            <w:r w:rsidR="003C3888" w:rsidRPr="000400F7">
              <w:rPr>
                <w:sz w:val="22"/>
                <w:szCs w:val="22"/>
              </w:rPr>
              <w:t>3</w:t>
            </w:r>
            <w:r w:rsidRPr="000400F7">
              <w:rPr>
                <w:sz w:val="22"/>
                <w:szCs w:val="22"/>
              </w:rPr>
              <w:t xml:space="preserve"> по 20</w:t>
            </w:r>
            <w:r w:rsidR="003C3888" w:rsidRPr="000400F7">
              <w:rPr>
                <w:sz w:val="22"/>
                <w:szCs w:val="22"/>
              </w:rPr>
              <w:t>33</w:t>
            </w:r>
            <w:r w:rsidRPr="000400F7">
              <w:rPr>
                <w:sz w:val="22"/>
                <w:szCs w:val="22"/>
              </w:rPr>
              <w:t xml:space="preserve"> годы в соответствии с документами территориального планирования, </w:t>
            </w:r>
            <w:r w:rsidR="000400F7" w:rsidRPr="000400F7">
              <w:rPr>
                <w:sz w:val="22"/>
                <w:szCs w:val="22"/>
              </w:rPr>
              <w:t>Программа комплексного развития систем Коммунальной инфраструктуры Симского городского поселения</w:t>
            </w:r>
            <w:r w:rsidRPr="000400F7">
              <w:rPr>
                <w:sz w:val="22"/>
                <w:szCs w:val="22"/>
              </w:rPr>
              <w:t xml:space="preserve"> и </w:t>
            </w:r>
            <w:r w:rsidR="00E70B59">
              <w:rPr>
                <w:sz w:val="22"/>
                <w:szCs w:val="22"/>
              </w:rPr>
              <w:t>С</w:t>
            </w:r>
            <w:r w:rsidRPr="000400F7">
              <w:rPr>
                <w:sz w:val="22"/>
                <w:szCs w:val="22"/>
              </w:rPr>
              <w:t xml:space="preserve">хемой водоснабжения и водоотведения. В целях соблюдения действующего законодательства в области </w:t>
            </w:r>
            <w:proofErr w:type="spellStart"/>
            <w:r w:rsidRPr="000400F7">
              <w:rPr>
                <w:sz w:val="22"/>
                <w:szCs w:val="22"/>
              </w:rPr>
              <w:t>тарифообразования</w:t>
            </w:r>
            <w:proofErr w:type="spellEnd"/>
            <w:r w:rsidRPr="000400F7">
              <w:rPr>
                <w:sz w:val="22"/>
                <w:szCs w:val="22"/>
              </w:rPr>
              <w:t xml:space="preserve"> в коммунальном комплексе допускается разбивка инвестиционной программы на этапы реализации, но не менее чем на три года каждый.</w:t>
            </w:r>
          </w:p>
          <w:p w:rsidR="0073573F" w:rsidRPr="000400F7" w:rsidRDefault="0073573F" w:rsidP="00E70B59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Приоритеты развития и модернизации систем водоотведения ООО «</w:t>
            </w:r>
            <w:proofErr w:type="spellStart"/>
            <w:r w:rsidR="003C3888" w:rsidRPr="000400F7">
              <w:rPr>
                <w:sz w:val="22"/>
                <w:szCs w:val="22"/>
              </w:rPr>
              <w:t>Благоустроство</w:t>
            </w:r>
            <w:proofErr w:type="spellEnd"/>
            <w:r w:rsidRPr="000400F7">
              <w:rPr>
                <w:sz w:val="22"/>
                <w:szCs w:val="22"/>
              </w:rPr>
              <w:t>», предусматриваемые в инвестиционной программе, определяются в соответствии с целевыми индикаторами настоящего технического задания.</w:t>
            </w:r>
          </w:p>
          <w:p w:rsidR="0073573F" w:rsidRPr="000400F7" w:rsidRDefault="0073573F" w:rsidP="00E70B59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водоотведения в соответствии со СП 32.13330.2012</w:t>
            </w:r>
            <w:r w:rsidR="003C3888" w:rsidRPr="000400F7">
              <w:rPr>
                <w:sz w:val="22"/>
                <w:szCs w:val="22"/>
              </w:rPr>
              <w:t>,</w:t>
            </w:r>
            <w:r w:rsidRPr="000400F7">
              <w:rPr>
                <w:sz w:val="22"/>
                <w:szCs w:val="22"/>
              </w:rPr>
              <w:t xml:space="preserve"> нормами допустимых сбросов загрязняющих веществ в водные </w:t>
            </w:r>
            <w:r w:rsidRPr="000400F7">
              <w:rPr>
                <w:sz w:val="22"/>
                <w:szCs w:val="22"/>
              </w:rPr>
              <w:lastRenderedPageBreak/>
              <w:t>объекты. В ходе осуществления мероприятий инвестиционной программы подлежат применению только технологии, обеспечивающие нормативные параметры утвержденны</w:t>
            </w:r>
            <w:r w:rsidR="003C3888" w:rsidRPr="000400F7">
              <w:rPr>
                <w:sz w:val="22"/>
                <w:szCs w:val="22"/>
              </w:rPr>
              <w:t>х</w:t>
            </w:r>
            <w:r w:rsidRPr="000400F7">
              <w:rPr>
                <w:sz w:val="22"/>
                <w:szCs w:val="22"/>
              </w:rPr>
              <w:t xml:space="preserve"> норм ПДК и требования СП.</w:t>
            </w:r>
          </w:p>
        </w:tc>
      </w:tr>
      <w:tr w:rsidR="0073573F" w:rsidRPr="000400F7" w:rsidTr="000400F7">
        <w:trPr>
          <w:trHeight w:val="720"/>
        </w:trPr>
        <w:tc>
          <w:tcPr>
            <w:tcW w:w="2624" w:type="dxa"/>
          </w:tcPr>
          <w:p w:rsidR="0073573F" w:rsidRPr="000400F7" w:rsidRDefault="0073573F" w:rsidP="000400F7">
            <w:pPr>
              <w:ind w:left="-70" w:right="-2"/>
              <w:jc w:val="both"/>
              <w:rPr>
                <w:b/>
                <w:bCs/>
              </w:rPr>
            </w:pPr>
            <w:r w:rsidRPr="000400F7">
              <w:rPr>
                <w:b/>
                <w:bCs/>
                <w:sz w:val="22"/>
                <w:szCs w:val="22"/>
              </w:rPr>
              <w:lastRenderedPageBreak/>
              <w:t>Структура инвестиционной программы</w:t>
            </w:r>
          </w:p>
        </w:tc>
        <w:tc>
          <w:tcPr>
            <w:tcW w:w="7654" w:type="dxa"/>
          </w:tcPr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Инвестиционная программа должна содержать:</w:t>
            </w:r>
          </w:p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1) паспорт инвестиционной программы, включающий следующую информацию: наименование регулируемой организации, в отношении которой разрабатывается инвестиционная программа, ее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самоуправления, согласующего инвестиционную программу (при необходимости), его местонахождение; 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      </w:r>
          </w:p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2)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      </w:r>
          </w:p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3) перечень мероприятий по подготовке проектной документации,</w:t>
            </w:r>
            <w:r w:rsidR="00FA4A87">
              <w:rPr>
                <w:sz w:val="22"/>
                <w:szCs w:val="22"/>
              </w:rPr>
              <w:t xml:space="preserve"> капитальному ремонту,</w:t>
            </w:r>
            <w:r w:rsidRPr="000400F7">
              <w:rPr>
                <w:sz w:val="22"/>
                <w:szCs w:val="22"/>
              </w:rPr>
              <w:t xml:space="preserve"> строительству, реконструкции и (или) модернизации объектов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</w:t>
            </w:r>
            <w:r w:rsidR="003C3888" w:rsidRPr="000400F7">
              <w:rPr>
                <w:sz w:val="22"/>
                <w:szCs w:val="22"/>
              </w:rPr>
              <w:t>водоотведения</w:t>
            </w:r>
            <w:r w:rsidRPr="000400F7">
              <w:rPr>
                <w:sz w:val="22"/>
                <w:szCs w:val="22"/>
              </w:rPr>
              <w:t>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      </w:r>
          </w:p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4) сроки реализации мероприятий инвестиционной программы, включая график ввода объекта в эксплуатацию;</w:t>
            </w:r>
          </w:p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5)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</w:t>
            </w:r>
          </w:p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6) 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      </w:r>
          </w:p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>7) предварительный расчет тарифов в сфере водоотведения на период реализации инвестиционной программы;</w:t>
            </w:r>
          </w:p>
          <w:p w:rsidR="0073573F" w:rsidRPr="000400F7" w:rsidRDefault="0073573F" w:rsidP="00E70B59">
            <w:pPr>
              <w:pStyle w:val="Default"/>
              <w:jc w:val="both"/>
              <w:rPr>
                <w:sz w:val="22"/>
                <w:szCs w:val="22"/>
              </w:rPr>
            </w:pPr>
            <w:r w:rsidRPr="000400F7">
              <w:rPr>
                <w:sz w:val="22"/>
                <w:szCs w:val="22"/>
              </w:rPr>
              <w:t xml:space="preserve">8) в инвестиционную программу включаются мероприятия по </w:t>
            </w:r>
            <w:r w:rsidR="00FA4A87">
              <w:rPr>
                <w:sz w:val="22"/>
                <w:szCs w:val="22"/>
              </w:rPr>
              <w:t xml:space="preserve">капитальному ремонту, </w:t>
            </w:r>
            <w:r w:rsidRPr="000400F7">
              <w:rPr>
                <w:sz w:val="22"/>
                <w:szCs w:val="22"/>
              </w:rPr>
              <w:t>строительству и модернизации систем водоотведения, направленные на повышение качества услуг, улучшение экологической ситуации.</w:t>
            </w:r>
          </w:p>
        </w:tc>
      </w:tr>
      <w:tr w:rsidR="0073573F" w:rsidRPr="000400F7" w:rsidTr="000400F7">
        <w:trPr>
          <w:trHeight w:val="325"/>
        </w:trPr>
        <w:tc>
          <w:tcPr>
            <w:tcW w:w="2624" w:type="dxa"/>
          </w:tcPr>
          <w:p w:rsidR="0073573F" w:rsidRPr="000400F7" w:rsidRDefault="0073573F" w:rsidP="000400F7">
            <w:pPr>
              <w:ind w:left="-68" w:right="-2"/>
            </w:pPr>
            <w:r w:rsidRPr="000400F7">
              <w:rPr>
                <w:b/>
                <w:bCs/>
                <w:sz w:val="22"/>
                <w:szCs w:val="22"/>
              </w:rPr>
              <w:t xml:space="preserve">Плановые значения показателей надежности, качества и энергетической эффективности объектов водоотведения для выполнения инвестиционной программы: </w:t>
            </w:r>
          </w:p>
        </w:tc>
        <w:tc>
          <w:tcPr>
            <w:tcW w:w="7654" w:type="dxa"/>
          </w:tcPr>
          <w:p w:rsidR="0073573F" w:rsidRPr="000400F7" w:rsidRDefault="0073573F" w:rsidP="000400F7">
            <w:pPr>
              <w:ind w:right="-2"/>
              <w:jc w:val="both"/>
            </w:pPr>
          </w:p>
          <w:p w:rsidR="0073573F" w:rsidRPr="000400F7" w:rsidRDefault="0073573F" w:rsidP="000400F7">
            <w:pPr>
              <w:ind w:right="-2"/>
              <w:jc w:val="both"/>
            </w:pPr>
          </w:p>
          <w:p w:rsidR="0073573F" w:rsidRPr="000400F7" w:rsidRDefault="0073573F" w:rsidP="000400F7">
            <w:pPr>
              <w:ind w:right="-2"/>
              <w:jc w:val="both"/>
            </w:pPr>
          </w:p>
          <w:p w:rsidR="0073573F" w:rsidRPr="000400F7" w:rsidRDefault="0073573F" w:rsidP="000400F7">
            <w:pPr>
              <w:ind w:right="-2"/>
              <w:jc w:val="both"/>
            </w:pPr>
          </w:p>
          <w:p w:rsidR="0073573F" w:rsidRPr="000400F7" w:rsidRDefault="0073573F" w:rsidP="000400F7">
            <w:pPr>
              <w:ind w:right="-2"/>
              <w:jc w:val="both"/>
            </w:pPr>
          </w:p>
          <w:p w:rsidR="0073573F" w:rsidRPr="000400F7" w:rsidRDefault="0073573F" w:rsidP="000400F7">
            <w:pPr>
              <w:ind w:right="-2"/>
              <w:jc w:val="both"/>
            </w:pPr>
          </w:p>
          <w:p w:rsidR="0073573F" w:rsidRPr="000400F7" w:rsidRDefault="0073573F" w:rsidP="000400F7">
            <w:pPr>
              <w:ind w:right="-2"/>
              <w:jc w:val="both"/>
            </w:pPr>
            <w:r w:rsidRPr="000400F7">
              <w:rPr>
                <w:sz w:val="22"/>
                <w:szCs w:val="22"/>
              </w:rPr>
              <w:t>в соответствии с Приложением № 2 к настоящему Техническому заданию.</w:t>
            </w:r>
          </w:p>
        </w:tc>
      </w:tr>
    </w:tbl>
    <w:p w:rsidR="0073573F" w:rsidRPr="000400F7" w:rsidRDefault="0073573F" w:rsidP="00D318FD">
      <w:pPr>
        <w:rPr>
          <w:sz w:val="22"/>
          <w:szCs w:val="22"/>
        </w:rPr>
      </w:pPr>
    </w:p>
    <w:p w:rsidR="0026427E" w:rsidRPr="000400F7" w:rsidRDefault="0026427E" w:rsidP="00D318FD">
      <w:pPr>
        <w:rPr>
          <w:sz w:val="22"/>
          <w:szCs w:val="22"/>
        </w:rPr>
      </w:pPr>
    </w:p>
    <w:p w:rsidR="0026427E" w:rsidRPr="000400F7" w:rsidRDefault="0026427E" w:rsidP="00D318FD">
      <w:pPr>
        <w:rPr>
          <w:sz w:val="22"/>
          <w:szCs w:val="22"/>
        </w:rPr>
      </w:pPr>
    </w:p>
    <w:p w:rsidR="0026427E" w:rsidRPr="000400F7" w:rsidRDefault="0026427E" w:rsidP="00D318FD">
      <w:pPr>
        <w:rPr>
          <w:sz w:val="22"/>
          <w:szCs w:val="22"/>
        </w:rPr>
      </w:pPr>
    </w:p>
    <w:p w:rsidR="0026427E" w:rsidRPr="000400F7" w:rsidRDefault="0026427E" w:rsidP="00D318FD">
      <w:pPr>
        <w:rPr>
          <w:sz w:val="22"/>
          <w:szCs w:val="22"/>
        </w:rPr>
      </w:pPr>
    </w:p>
    <w:p w:rsidR="0026427E" w:rsidRPr="000400F7" w:rsidRDefault="0026427E" w:rsidP="0026427E">
      <w:pPr>
        <w:spacing w:line="320" w:lineRule="exact"/>
        <w:ind w:right="-2"/>
        <w:jc w:val="right"/>
        <w:rPr>
          <w:sz w:val="22"/>
          <w:szCs w:val="22"/>
        </w:rPr>
      </w:pPr>
      <w:r w:rsidRPr="000400F7">
        <w:rPr>
          <w:sz w:val="22"/>
          <w:szCs w:val="22"/>
        </w:rPr>
        <w:lastRenderedPageBreak/>
        <w:t xml:space="preserve">                                                                    </w:t>
      </w:r>
      <w:r w:rsidRPr="000400F7">
        <w:rPr>
          <w:sz w:val="22"/>
          <w:szCs w:val="22"/>
        </w:rPr>
        <w:tab/>
      </w:r>
      <w:r w:rsidRPr="000400F7">
        <w:rPr>
          <w:sz w:val="22"/>
          <w:szCs w:val="22"/>
        </w:rPr>
        <w:tab/>
        <w:t xml:space="preserve">                      </w:t>
      </w:r>
      <w:r w:rsidRPr="000400F7">
        <w:rPr>
          <w:sz w:val="22"/>
          <w:szCs w:val="22"/>
        </w:rPr>
        <w:tab/>
      </w:r>
      <w:r w:rsidRPr="000400F7">
        <w:rPr>
          <w:sz w:val="22"/>
          <w:szCs w:val="22"/>
        </w:rPr>
        <w:tab/>
        <w:t>Приложение № 1</w:t>
      </w:r>
    </w:p>
    <w:p w:rsidR="0026427E" w:rsidRPr="000400F7" w:rsidRDefault="0026427E" w:rsidP="0026427E">
      <w:pPr>
        <w:jc w:val="right"/>
        <w:rPr>
          <w:sz w:val="22"/>
          <w:szCs w:val="22"/>
        </w:rPr>
      </w:pPr>
      <w:r w:rsidRPr="000400F7">
        <w:rPr>
          <w:color w:val="000000"/>
          <w:sz w:val="22"/>
          <w:szCs w:val="22"/>
        </w:rPr>
        <w:t xml:space="preserve">к техническому заданию на разработку инвестиционной программы по развитию </w:t>
      </w:r>
      <w:r w:rsidRPr="000400F7">
        <w:rPr>
          <w:bCs/>
          <w:sz w:val="22"/>
          <w:szCs w:val="22"/>
        </w:rPr>
        <w:t xml:space="preserve">систем водоотведения </w:t>
      </w:r>
      <w:r w:rsidRPr="000400F7">
        <w:rPr>
          <w:sz w:val="22"/>
          <w:szCs w:val="22"/>
        </w:rPr>
        <w:t>на территории Симского городского поселения на 2024-2033 годы</w:t>
      </w: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pStyle w:val="Default"/>
        <w:ind w:left="851" w:right="530" w:firstLine="567"/>
        <w:jc w:val="center"/>
        <w:rPr>
          <w:b/>
          <w:sz w:val="22"/>
          <w:szCs w:val="22"/>
        </w:rPr>
      </w:pPr>
      <w:r w:rsidRPr="000400F7">
        <w:rPr>
          <w:b/>
          <w:sz w:val="22"/>
          <w:szCs w:val="22"/>
        </w:rPr>
        <w:t>Перечень мероприятий по строительству, модернизации и реконструкции объектов водоотведения, подлежащих включению в инвестиционную программу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44"/>
        <w:gridCol w:w="2668"/>
        <w:gridCol w:w="1461"/>
        <w:gridCol w:w="1667"/>
      </w:tblGrid>
      <w:tr w:rsidR="0026427E" w:rsidRPr="000400F7" w:rsidTr="00FD114E">
        <w:tc>
          <w:tcPr>
            <w:tcW w:w="562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Объект соглашения</w:t>
            </w:r>
          </w:p>
        </w:tc>
        <w:tc>
          <w:tcPr>
            <w:tcW w:w="2668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461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 xml:space="preserve">Дата выполнения </w:t>
            </w:r>
          </w:p>
        </w:tc>
        <w:tc>
          <w:tcPr>
            <w:tcW w:w="1667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Стоимость</w:t>
            </w:r>
          </w:p>
          <w:p w:rsidR="0026427E" w:rsidRPr="000400F7" w:rsidRDefault="0026427E" w:rsidP="00FD114E">
            <w:r w:rsidRPr="000400F7">
              <w:rPr>
                <w:sz w:val="22"/>
                <w:szCs w:val="22"/>
              </w:rPr>
              <w:t>Мероприятия, млн. руб. (без  НДС)</w:t>
            </w:r>
          </w:p>
        </w:tc>
      </w:tr>
      <w:tr w:rsidR="0026427E" w:rsidRPr="000400F7" w:rsidTr="00FD114E">
        <w:trPr>
          <w:trHeight w:val="481"/>
        </w:trPr>
        <w:tc>
          <w:tcPr>
            <w:tcW w:w="562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Канализационная насосная станция № 1</w:t>
            </w:r>
          </w:p>
        </w:tc>
        <w:tc>
          <w:tcPr>
            <w:tcW w:w="2668" w:type="dxa"/>
            <w:vAlign w:val="bottom"/>
          </w:tcPr>
          <w:p w:rsidR="0026427E" w:rsidRPr="000400F7" w:rsidRDefault="0026427E" w:rsidP="00FD114E">
            <w:pPr>
              <w:rPr>
                <w:lang w:eastAsia="zh-CN"/>
              </w:rPr>
            </w:pPr>
            <w:r w:rsidRPr="000400F7">
              <w:rPr>
                <w:noProof/>
                <w:sz w:val="22"/>
                <w:szCs w:val="22"/>
              </w:rPr>
              <w:t>Капитальный ремонт мягкой кровли КНС №1</w:t>
            </w:r>
          </w:p>
        </w:tc>
        <w:tc>
          <w:tcPr>
            <w:tcW w:w="1461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2027 год</w:t>
            </w:r>
          </w:p>
        </w:tc>
        <w:tc>
          <w:tcPr>
            <w:tcW w:w="1667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0,4025</w:t>
            </w:r>
          </w:p>
        </w:tc>
      </w:tr>
      <w:tr w:rsidR="0026427E" w:rsidRPr="000400F7" w:rsidTr="00FD114E">
        <w:trPr>
          <w:trHeight w:val="818"/>
        </w:trPr>
        <w:tc>
          <w:tcPr>
            <w:tcW w:w="562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  <w:lang w:eastAsia="zh-CN"/>
              </w:rPr>
              <w:t>Сооружение – приемная камера очистных сооружений, расположенная по адресу: Ашинский район, город Сим, улица Железнодорожная, 117</w:t>
            </w:r>
          </w:p>
        </w:tc>
        <w:tc>
          <w:tcPr>
            <w:tcW w:w="2668" w:type="dxa"/>
            <w:vAlign w:val="bottom"/>
          </w:tcPr>
          <w:p w:rsidR="0026427E" w:rsidRPr="000400F7" w:rsidRDefault="0026427E" w:rsidP="00FD114E">
            <w:pPr>
              <w:rPr>
                <w:lang w:eastAsia="zh-CN"/>
              </w:rPr>
            </w:pPr>
            <w:r w:rsidRPr="000400F7">
              <w:rPr>
                <w:noProof/>
                <w:sz w:val="22"/>
                <w:szCs w:val="22"/>
              </w:rPr>
              <w:t>Капитальный ремонт мягкой кровли КНС №2</w:t>
            </w:r>
          </w:p>
        </w:tc>
        <w:tc>
          <w:tcPr>
            <w:tcW w:w="1461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2026 год</w:t>
            </w:r>
          </w:p>
        </w:tc>
        <w:tc>
          <w:tcPr>
            <w:tcW w:w="1667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0,105</w:t>
            </w:r>
          </w:p>
        </w:tc>
      </w:tr>
      <w:tr w:rsidR="0026427E" w:rsidRPr="000400F7" w:rsidTr="00FD114E">
        <w:tc>
          <w:tcPr>
            <w:tcW w:w="562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Канализационная насосная станция № 3</w:t>
            </w:r>
          </w:p>
        </w:tc>
        <w:tc>
          <w:tcPr>
            <w:tcW w:w="2668" w:type="dxa"/>
            <w:vAlign w:val="bottom"/>
          </w:tcPr>
          <w:p w:rsidR="0026427E" w:rsidRPr="000400F7" w:rsidRDefault="0026427E" w:rsidP="00FD114E">
            <w:pPr>
              <w:rPr>
                <w:lang w:eastAsia="zh-CN"/>
              </w:rPr>
            </w:pPr>
            <w:r w:rsidRPr="000400F7">
              <w:rPr>
                <w:noProof/>
                <w:sz w:val="22"/>
                <w:szCs w:val="22"/>
              </w:rPr>
              <w:t>Капитальный ремонт мягкой кровли КНС №3</w:t>
            </w:r>
          </w:p>
        </w:tc>
        <w:tc>
          <w:tcPr>
            <w:tcW w:w="1461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2026 год</w:t>
            </w:r>
          </w:p>
        </w:tc>
        <w:tc>
          <w:tcPr>
            <w:tcW w:w="1667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0,105</w:t>
            </w:r>
          </w:p>
        </w:tc>
      </w:tr>
      <w:tr w:rsidR="0026427E" w:rsidRPr="000400F7" w:rsidTr="00FD114E">
        <w:tc>
          <w:tcPr>
            <w:tcW w:w="562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Сооружение – приемная камера очистных сооружений, расположенная по адресу: Ашинский район, город Сим, улица Железнодорожная, 117</w:t>
            </w:r>
          </w:p>
        </w:tc>
        <w:tc>
          <w:tcPr>
            <w:tcW w:w="2668" w:type="dxa"/>
            <w:vAlign w:val="bottom"/>
          </w:tcPr>
          <w:p w:rsidR="0026427E" w:rsidRPr="000400F7" w:rsidRDefault="0026427E" w:rsidP="00FD114E">
            <w:pPr>
              <w:rPr>
                <w:lang w:eastAsia="zh-CN"/>
              </w:rPr>
            </w:pPr>
            <w:r w:rsidRPr="000400F7">
              <w:rPr>
                <w:noProof/>
                <w:sz w:val="22"/>
                <w:szCs w:val="22"/>
              </w:rPr>
              <w:t>Изготовление и замена прокодированнных мелкопрозорных металлических решеток, в количестве 5 шт. между приемной камерой и горизонтальными песколовками</w:t>
            </w:r>
          </w:p>
        </w:tc>
        <w:tc>
          <w:tcPr>
            <w:tcW w:w="1461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2024 год</w:t>
            </w:r>
          </w:p>
        </w:tc>
        <w:tc>
          <w:tcPr>
            <w:tcW w:w="1667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0,096</w:t>
            </w:r>
          </w:p>
        </w:tc>
      </w:tr>
      <w:tr w:rsidR="0026427E" w:rsidRPr="000400F7" w:rsidTr="00FD114E">
        <w:tc>
          <w:tcPr>
            <w:tcW w:w="562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 xml:space="preserve">Здание </w:t>
            </w:r>
            <w:proofErr w:type="spellStart"/>
            <w:r w:rsidRPr="000400F7">
              <w:rPr>
                <w:sz w:val="22"/>
                <w:szCs w:val="22"/>
              </w:rPr>
              <w:t>песковых</w:t>
            </w:r>
            <w:proofErr w:type="spellEnd"/>
            <w:r w:rsidRPr="000400F7">
              <w:rPr>
                <w:sz w:val="22"/>
                <w:szCs w:val="22"/>
              </w:rPr>
              <w:t xml:space="preserve"> бункеров, расположенное по адресу: Челябинская область, Ашинский р-н, г. Сим, ул. Железнодорожная, д.117</w:t>
            </w:r>
          </w:p>
        </w:tc>
        <w:tc>
          <w:tcPr>
            <w:tcW w:w="2668" w:type="dxa"/>
            <w:vAlign w:val="bottom"/>
          </w:tcPr>
          <w:p w:rsidR="0026427E" w:rsidRPr="000400F7" w:rsidRDefault="0026427E" w:rsidP="00FD114E">
            <w:pPr>
              <w:rPr>
                <w:lang w:eastAsia="zh-CN"/>
              </w:rPr>
            </w:pPr>
            <w:r w:rsidRPr="000400F7">
              <w:rPr>
                <w:noProof/>
                <w:sz w:val="22"/>
                <w:szCs w:val="22"/>
              </w:rPr>
              <w:t xml:space="preserve">Замена прокорродированных металлических лотков между камерой-зданием решеток-горинтальными песколовками из листовой стали </w:t>
            </w:r>
            <w:r w:rsidRPr="000400F7">
              <w:rPr>
                <w:noProof/>
                <w:sz w:val="22"/>
                <w:szCs w:val="22"/>
                <w:lang w:val="en-US"/>
              </w:rPr>
              <w:t>h</w:t>
            </w:r>
            <w:r w:rsidRPr="000400F7">
              <w:rPr>
                <w:noProof/>
                <w:sz w:val="22"/>
                <w:szCs w:val="22"/>
              </w:rPr>
              <w:t>=6 мм</w:t>
            </w:r>
          </w:p>
        </w:tc>
        <w:tc>
          <w:tcPr>
            <w:tcW w:w="1461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2025 год</w:t>
            </w:r>
          </w:p>
          <w:p w:rsidR="0026427E" w:rsidRPr="000400F7" w:rsidRDefault="0026427E" w:rsidP="00FD114E">
            <w:r w:rsidRPr="000400F7">
              <w:rPr>
                <w:sz w:val="22"/>
                <w:szCs w:val="22"/>
              </w:rPr>
              <w:t>2026 год</w:t>
            </w:r>
          </w:p>
          <w:p w:rsidR="0026427E" w:rsidRPr="000400F7" w:rsidRDefault="0026427E" w:rsidP="00FD114E">
            <w:r w:rsidRPr="000400F7">
              <w:rPr>
                <w:sz w:val="22"/>
                <w:szCs w:val="22"/>
              </w:rPr>
              <w:t>2027 год</w:t>
            </w:r>
          </w:p>
        </w:tc>
        <w:tc>
          <w:tcPr>
            <w:tcW w:w="1667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0,21</w:t>
            </w:r>
          </w:p>
          <w:p w:rsidR="0026427E" w:rsidRPr="000400F7" w:rsidRDefault="0026427E" w:rsidP="00FD114E">
            <w:r w:rsidRPr="000400F7">
              <w:rPr>
                <w:sz w:val="22"/>
                <w:szCs w:val="22"/>
              </w:rPr>
              <w:t>0,21</w:t>
            </w:r>
          </w:p>
          <w:p w:rsidR="0026427E" w:rsidRPr="000400F7" w:rsidRDefault="0026427E" w:rsidP="00FD114E">
            <w:r w:rsidRPr="000400F7">
              <w:rPr>
                <w:sz w:val="22"/>
                <w:szCs w:val="22"/>
              </w:rPr>
              <w:t>0,21</w:t>
            </w:r>
          </w:p>
        </w:tc>
      </w:tr>
      <w:tr w:rsidR="0026427E" w:rsidRPr="000400F7" w:rsidTr="00FD114E">
        <w:tc>
          <w:tcPr>
            <w:tcW w:w="562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Сооружение -иловые площадки очистных сооружений, расположенный по адресу: Челябинская область, Ашинский район, г. Сим, ул. Железнодорожная, 117</w:t>
            </w:r>
          </w:p>
        </w:tc>
        <w:tc>
          <w:tcPr>
            <w:tcW w:w="2668" w:type="dxa"/>
            <w:vAlign w:val="bottom"/>
          </w:tcPr>
          <w:p w:rsidR="0026427E" w:rsidRPr="000400F7" w:rsidRDefault="0026427E" w:rsidP="00FD114E">
            <w:pPr>
              <w:rPr>
                <w:lang w:eastAsia="zh-CN"/>
              </w:rPr>
            </w:pPr>
            <w:r w:rsidRPr="000400F7">
              <w:rPr>
                <w:noProof/>
                <w:sz w:val="22"/>
                <w:szCs w:val="22"/>
              </w:rPr>
              <w:t xml:space="preserve">Опорожнение и очистка железобетонных лотков карт иловых площадок от уплотнительнного дренажного слоя щебня с последующей заменой на полимерную дренажную систему </w:t>
            </w:r>
            <w:r w:rsidRPr="000400F7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диаметром</w:t>
            </w:r>
            <w:r w:rsidRPr="000400F7">
              <w:rPr>
                <w:color w:val="333333"/>
                <w:sz w:val="22"/>
                <w:szCs w:val="22"/>
                <w:shd w:val="clear" w:color="auto" w:fill="FFFFFF"/>
              </w:rPr>
              <w:t> (</w:t>
            </w:r>
            <w:r w:rsidRPr="000400F7">
              <w:rPr>
                <w:rFonts w:ascii="Cambria Math" w:hAnsi="Cambria Math" w:cs="Cambria Math"/>
                <w:color w:val="333333"/>
                <w:sz w:val="22"/>
                <w:szCs w:val="22"/>
                <w:shd w:val="clear" w:color="auto" w:fill="FFFFFF"/>
              </w:rPr>
              <w:t>⌀</w:t>
            </w:r>
            <w:r w:rsidRPr="000400F7">
              <w:rPr>
                <w:color w:val="333333"/>
                <w:sz w:val="22"/>
                <w:szCs w:val="22"/>
                <w:shd w:val="clear" w:color="auto" w:fill="FFFFFF"/>
              </w:rPr>
              <w:t>) 160 мм и щебеночного наполнителя</w:t>
            </w:r>
          </w:p>
        </w:tc>
        <w:tc>
          <w:tcPr>
            <w:tcW w:w="1461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2025 год</w:t>
            </w:r>
          </w:p>
          <w:p w:rsidR="0026427E" w:rsidRPr="000400F7" w:rsidRDefault="0026427E" w:rsidP="00FD114E">
            <w:r w:rsidRPr="000400F7">
              <w:rPr>
                <w:sz w:val="22"/>
                <w:szCs w:val="22"/>
              </w:rPr>
              <w:t>2026 год</w:t>
            </w:r>
          </w:p>
          <w:p w:rsidR="0026427E" w:rsidRPr="000400F7" w:rsidRDefault="0026427E" w:rsidP="00FD114E">
            <w:r w:rsidRPr="000400F7">
              <w:rPr>
                <w:sz w:val="22"/>
                <w:szCs w:val="22"/>
              </w:rPr>
              <w:t>2028 год</w:t>
            </w:r>
          </w:p>
        </w:tc>
        <w:tc>
          <w:tcPr>
            <w:tcW w:w="1667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0,2108</w:t>
            </w:r>
          </w:p>
          <w:p w:rsidR="0026427E" w:rsidRPr="000400F7" w:rsidRDefault="0026427E" w:rsidP="00FD114E">
            <w:r w:rsidRPr="000400F7">
              <w:rPr>
                <w:sz w:val="22"/>
                <w:szCs w:val="22"/>
              </w:rPr>
              <w:t>0,2108</w:t>
            </w:r>
          </w:p>
          <w:p w:rsidR="0026427E" w:rsidRPr="000400F7" w:rsidRDefault="0026427E" w:rsidP="00FD114E">
            <w:r w:rsidRPr="000400F7">
              <w:rPr>
                <w:sz w:val="22"/>
                <w:szCs w:val="22"/>
              </w:rPr>
              <w:t>0,2108</w:t>
            </w:r>
          </w:p>
        </w:tc>
      </w:tr>
      <w:tr w:rsidR="0026427E" w:rsidRPr="000400F7" w:rsidTr="00FD114E">
        <w:tc>
          <w:tcPr>
            <w:tcW w:w="562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Сооружение – приемная камера очистных сооружений, расположенная по адресу: Ашинский район, город Сим, улица Железнодорожная, 117</w:t>
            </w:r>
          </w:p>
        </w:tc>
        <w:tc>
          <w:tcPr>
            <w:tcW w:w="2668" w:type="dxa"/>
            <w:vAlign w:val="bottom"/>
          </w:tcPr>
          <w:p w:rsidR="0026427E" w:rsidRPr="000400F7" w:rsidRDefault="0026427E" w:rsidP="00FD114E">
            <w:pPr>
              <w:rPr>
                <w:lang w:eastAsia="zh-CN"/>
              </w:rPr>
            </w:pPr>
            <w:r w:rsidRPr="000400F7">
              <w:rPr>
                <w:noProof/>
                <w:sz w:val="22"/>
                <w:szCs w:val="22"/>
              </w:rPr>
              <w:t>Капитальный ремонт металлического кессона примной камеры очистных сооружений</w:t>
            </w:r>
          </w:p>
        </w:tc>
        <w:tc>
          <w:tcPr>
            <w:tcW w:w="1461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2028 год</w:t>
            </w:r>
          </w:p>
        </w:tc>
        <w:tc>
          <w:tcPr>
            <w:tcW w:w="1667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0,36275</w:t>
            </w:r>
          </w:p>
        </w:tc>
      </w:tr>
      <w:tr w:rsidR="0026427E" w:rsidRPr="000400F7" w:rsidTr="00FD114E">
        <w:tc>
          <w:tcPr>
            <w:tcW w:w="562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 xml:space="preserve">Здание </w:t>
            </w:r>
            <w:proofErr w:type="spellStart"/>
            <w:r w:rsidRPr="000400F7">
              <w:rPr>
                <w:sz w:val="22"/>
                <w:szCs w:val="22"/>
              </w:rPr>
              <w:t>песковых</w:t>
            </w:r>
            <w:proofErr w:type="spellEnd"/>
            <w:r w:rsidRPr="000400F7">
              <w:rPr>
                <w:sz w:val="22"/>
                <w:szCs w:val="22"/>
              </w:rPr>
              <w:t xml:space="preserve"> бункеров, расположенное по адресу: Челябинская область, Ашинский р-н, г. Сим, ул. Железнодорожная, д.117</w:t>
            </w:r>
          </w:p>
        </w:tc>
        <w:tc>
          <w:tcPr>
            <w:tcW w:w="2668" w:type="dxa"/>
          </w:tcPr>
          <w:p w:rsidR="0026427E" w:rsidRPr="000400F7" w:rsidRDefault="0026427E" w:rsidP="00FD114E">
            <w:r w:rsidRPr="000400F7">
              <w:rPr>
                <w:noProof/>
                <w:sz w:val="22"/>
                <w:szCs w:val="22"/>
              </w:rPr>
              <w:t>Капиталный ремонт железобетонных конструкций 3-х горизонтальных песколовок</w:t>
            </w:r>
          </w:p>
        </w:tc>
        <w:tc>
          <w:tcPr>
            <w:tcW w:w="1461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2027 год</w:t>
            </w:r>
          </w:p>
        </w:tc>
        <w:tc>
          <w:tcPr>
            <w:tcW w:w="1667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0,32</w:t>
            </w:r>
          </w:p>
        </w:tc>
      </w:tr>
      <w:tr w:rsidR="0026427E" w:rsidRPr="000400F7" w:rsidTr="00FD114E">
        <w:tc>
          <w:tcPr>
            <w:tcW w:w="562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 xml:space="preserve">Производственный корпус, </w:t>
            </w:r>
            <w:r w:rsidRPr="000400F7">
              <w:rPr>
                <w:sz w:val="22"/>
                <w:szCs w:val="22"/>
              </w:rPr>
              <w:lastRenderedPageBreak/>
              <w:t>расположенный по адресу: Челябинская область, Ашинский р-н, г. Сим, ул. Железнодорожная, д.117</w:t>
            </w:r>
          </w:p>
        </w:tc>
        <w:tc>
          <w:tcPr>
            <w:tcW w:w="2668" w:type="dxa"/>
            <w:vAlign w:val="bottom"/>
          </w:tcPr>
          <w:p w:rsidR="0026427E" w:rsidRPr="000400F7" w:rsidRDefault="0026427E" w:rsidP="00FD114E">
            <w:pPr>
              <w:rPr>
                <w:lang w:eastAsia="zh-CN"/>
              </w:rPr>
            </w:pPr>
            <w:r w:rsidRPr="000400F7">
              <w:rPr>
                <w:noProof/>
                <w:sz w:val="22"/>
                <w:szCs w:val="22"/>
              </w:rPr>
              <w:lastRenderedPageBreak/>
              <w:t xml:space="preserve">Реконструкция кровли </w:t>
            </w:r>
            <w:r w:rsidRPr="000400F7">
              <w:rPr>
                <w:noProof/>
                <w:sz w:val="22"/>
                <w:szCs w:val="22"/>
              </w:rPr>
              <w:lastRenderedPageBreak/>
              <w:t xml:space="preserve">здания </w:t>
            </w:r>
            <w:r w:rsidRPr="000400F7">
              <w:rPr>
                <w:sz w:val="22"/>
                <w:szCs w:val="22"/>
              </w:rPr>
              <w:t>производственного корпуса</w:t>
            </w:r>
          </w:p>
        </w:tc>
        <w:tc>
          <w:tcPr>
            <w:tcW w:w="1461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lastRenderedPageBreak/>
              <w:t>2024 год</w:t>
            </w:r>
          </w:p>
          <w:p w:rsidR="0026427E" w:rsidRPr="000400F7" w:rsidRDefault="0026427E" w:rsidP="00FD114E">
            <w:r w:rsidRPr="000400F7">
              <w:rPr>
                <w:sz w:val="22"/>
                <w:szCs w:val="22"/>
              </w:rPr>
              <w:lastRenderedPageBreak/>
              <w:t>2025 год</w:t>
            </w:r>
          </w:p>
        </w:tc>
        <w:tc>
          <w:tcPr>
            <w:tcW w:w="1667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lastRenderedPageBreak/>
              <w:t>0,6893</w:t>
            </w:r>
          </w:p>
          <w:p w:rsidR="0026427E" w:rsidRPr="000400F7" w:rsidRDefault="0026427E" w:rsidP="00FD114E">
            <w:r w:rsidRPr="000400F7">
              <w:rPr>
                <w:sz w:val="22"/>
                <w:szCs w:val="22"/>
              </w:rPr>
              <w:lastRenderedPageBreak/>
              <w:t>0,4359</w:t>
            </w:r>
          </w:p>
        </w:tc>
      </w:tr>
      <w:tr w:rsidR="0026427E" w:rsidRPr="000400F7" w:rsidTr="00FD114E">
        <w:tc>
          <w:tcPr>
            <w:tcW w:w="562" w:type="dxa"/>
          </w:tcPr>
          <w:p w:rsidR="0026427E" w:rsidRPr="000400F7" w:rsidRDefault="0026427E" w:rsidP="00FD114E"/>
        </w:tc>
        <w:tc>
          <w:tcPr>
            <w:tcW w:w="3544" w:type="dxa"/>
          </w:tcPr>
          <w:p w:rsidR="0026427E" w:rsidRPr="000400F7" w:rsidRDefault="0026427E" w:rsidP="00FD114E"/>
        </w:tc>
        <w:tc>
          <w:tcPr>
            <w:tcW w:w="2668" w:type="dxa"/>
            <w:vAlign w:val="bottom"/>
          </w:tcPr>
          <w:p w:rsidR="0026427E" w:rsidRPr="000400F7" w:rsidRDefault="0026427E" w:rsidP="00FD114E">
            <w:pPr>
              <w:rPr>
                <w:b/>
                <w:bCs/>
                <w:noProof/>
              </w:rPr>
            </w:pPr>
            <w:r w:rsidRPr="000400F7">
              <w:rPr>
                <w:b/>
                <w:bCs/>
                <w:noProof/>
                <w:sz w:val="22"/>
                <w:szCs w:val="22"/>
              </w:rPr>
              <w:t>ИТОГО:</w:t>
            </w:r>
          </w:p>
        </w:tc>
        <w:tc>
          <w:tcPr>
            <w:tcW w:w="1461" w:type="dxa"/>
          </w:tcPr>
          <w:p w:rsidR="0026427E" w:rsidRPr="000400F7" w:rsidRDefault="0026427E" w:rsidP="00FD114E"/>
        </w:tc>
        <w:tc>
          <w:tcPr>
            <w:tcW w:w="1667" w:type="dxa"/>
          </w:tcPr>
          <w:p w:rsidR="0026427E" w:rsidRPr="000400F7" w:rsidRDefault="0026427E" w:rsidP="00FD114E">
            <w:r w:rsidRPr="000400F7">
              <w:rPr>
                <w:sz w:val="22"/>
                <w:szCs w:val="22"/>
              </w:rPr>
              <w:t>3,77885</w:t>
            </w:r>
          </w:p>
        </w:tc>
      </w:tr>
    </w:tbl>
    <w:p w:rsidR="00E70B59" w:rsidRDefault="0026427E" w:rsidP="0026427E">
      <w:pPr>
        <w:rPr>
          <w:sz w:val="22"/>
          <w:szCs w:val="22"/>
        </w:rPr>
      </w:pPr>
      <w:r w:rsidRPr="000400F7">
        <w:rPr>
          <w:sz w:val="22"/>
          <w:szCs w:val="22"/>
        </w:rPr>
        <w:t xml:space="preserve">      </w:t>
      </w:r>
      <w:r w:rsidRPr="000400F7">
        <w:rPr>
          <w:sz w:val="22"/>
          <w:szCs w:val="22"/>
        </w:rPr>
        <w:tab/>
      </w:r>
    </w:p>
    <w:p w:rsidR="00E70B59" w:rsidRDefault="00E70B59" w:rsidP="0026427E">
      <w:pPr>
        <w:rPr>
          <w:sz w:val="22"/>
          <w:szCs w:val="22"/>
        </w:rPr>
      </w:pPr>
    </w:p>
    <w:p w:rsidR="0026427E" w:rsidRDefault="0026427E" w:rsidP="0026427E">
      <w:pPr>
        <w:rPr>
          <w:sz w:val="22"/>
          <w:szCs w:val="22"/>
        </w:rPr>
      </w:pPr>
      <w:r w:rsidRPr="000400F7">
        <w:rPr>
          <w:sz w:val="22"/>
          <w:szCs w:val="22"/>
        </w:rPr>
        <w:t xml:space="preserve">Источником финансирования мероприятий инвестиционной программы </w:t>
      </w:r>
      <w:r w:rsidRPr="000400F7">
        <w:rPr>
          <w:spacing w:val="-1"/>
          <w:sz w:val="22"/>
          <w:szCs w:val="22"/>
        </w:rPr>
        <w:t xml:space="preserve"> по развитию </w:t>
      </w:r>
      <w:r w:rsidRPr="000400F7">
        <w:rPr>
          <w:bCs/>
          <w:sz w:val="22"/>
          <w:szCs w:val="22"/>
        </w:rPr>
        <w:t xml:space="preserve">систем водоснабжения и водоотведения </w:t>
      </w:r>
      <w:r w:rsidRPr="000400F7">
        <w:rPr>
          <w:sz w:val="22"/>
          <w:szCs w:val="22"/>
        </w:rPr>
        <w:t xml:space="preserve">на территории Симского городского поселения </w:t>
      </w:r>
      <w:r w:rsidRPr="000400F7">
        <w:rPr>
          <w:sz w:val="22"/>
          <w:szCs w:val="22"/>
        </w:rPr>
        <w:tab/>
        <w:t>на 2024-2033 годы являются  собственные средства предприятия (средства учредителей и сметная прибыль, без повышения тарифов).</w:t>
      </w:r>
    </w:p>
    <w:p w:rsidR="00E70B59" w:rsidRDefault="00E70B59" w:rsidP="0026427E">
      <w:pPr>
        <w:rPr>
          <w:sz w:val="22"/>
          <w:szCs w:val="22"/>
        </w:rPr>
      </w:pPr>
    </w:p>
    <w:p w:rsidR="00E70B59" w:rsidRDefault="00E70B59" w:rsidP="0026427E">
      <w:pPr>
        <w:rPr>
          <w:sz w:val="22"/>
          <w:szCs w:val="22"/>
        </w:rPr>
      </w:pPr>
    </w:p>
    <w:p w:rsidR="00E70B59" w:rsidRPr="000400F7" w:rsidRDefault="00E70B59" w:rsidP="0026427E">
      <w:pPr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Default="0026427E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Default="00E70B59" w:rsidP="0026427E">
      <w:pPr>
        <w:jc w:val="right"/>
        <w:rPr>
          <w:sz w:val="22"/>
          <w:szCs w:val="22"/>
        </w:rPr>
      </w:pPr>
    </w:p>
    <w:p w:rsidR="00E70B59" w:rsidRPr="000400F7" w:rsidRDefault="00E70B59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spacing w:line="320" w:lineRule="exact"/>
        <w:ind w:right="-2"/>
        <w:jc w:val="right"/>
        <w:rPr>
          <w:sz w:val="22"/>
          <w:szCs w:val="22"/>
        </w:rPr>
      </w:pPr>
      <w:r w:rsidRPr="000400F7">
        <w:rPr>
          <w:sz w:val="22"/>
          <w:szCs w:val="22"/>
        </w:rPr>
        <w:t>Приложение № 2</w:t>
      </w:r>
    </w:p>
    <w:p w:rsidR="0026427E" w:rsidRPr="000400F7" w:rsidRDefault="0026427E" w:rsidP="0026427E">
      <w:pPr>
        <w:jc w:val="right"/>
        <w:rPr>
          <w:sz w:val="22"/>
          <w:szCs w:val="22"/>
        </w:rPr>
      </w:pPr>
      <w:r w:rsidRPr="000400F7">
        <w:rPr>
          <w:color w:val="000000"/>
          <w:sz w:val="22"/>
          <w:szCs w:val="22"/>
        </w:rPr>
        <w:lastRenderedPageBreak/>
        <w:t xml:space="preserve">к техническому заданию на разработку инвестиционной программы по развитию </w:t>
      </w:r>
      <w:r w:rsidRPr="000400F7">
        <w:rPr>
          <w:bCs/>
          <w:sz w:val="22"/>
          <w:szCs w:val="22"/>
        </w:rPr>
        <w:t xml:space="preserve">систем водоотведения </w:t>
      </w:r>
      <w:r w:rsidRPr="000400F7">
        <w:rPr>
          <w:sz w:val="22"/>
          <w:szCs w:val="22"/>
        </w:rPr>
        <w:t>на территории Симского городского поселения на 2024-2033 годы</w:t>
      </w:r>
    </w:p>
    <w:p w:rsidR="0026427E" w:rsidRDefault="0026427E" w:rsidP="0026427E">
      <w:pPr>
        <w:jc w:val="right"/>
        <w:rPr>
          <w:sz w:val="22"/>
          <w:szCs w:val="22"/>
        </w:rPr>
      </w:pPr>
    </w:p>
    <w:p w:rsidR="00E70B59" w:rsidRPr="000400F7" w:rsidRDefault="00E70B59" w:rsidP="0026427E">
      <w:pPr>
        <w:jc w:val="right"/>
        <w:rPr>
          <w:sz w:val="22"/>
          <w:szCs w:val="22"/>
        </w:rPr>
      </w:pPr>
    </w:p>
    <w:p w:rsidR="0026427E" w:rsidRPr="000400F7" w:rsidRDefault="0026427E" w:rsidP="0026427E">
      <w:pPr>
        <w:spacing w:line="320" w:lineRule="exact"/>
        <w:jc w:val="center"/>
        <w:rPr>
          <w:b/>
          <w:bCs/>
          <w:color w:val="000000"/>
          <w:sz w:val="22"/>
          <w:szCs w:val="22"/>
        </w:rPr>
      </w:pPr>
      <w:r w:rsidRPr="000400F7">
        <w:rPr>
          <w:b/>
          <w:bCs/>
          <w:color w:val="000000"/>
          <w:sz w:val="22"/>
          <w:szCs w:val="22"/>
        </w:rPr>
        <w:t xml:space="preserve">Плановые значения показателей надежности, качества и </w:t>
      </w:r>
    </w:p>
    <w:p w:rsidR="0026427E" w:rsidRPr="000400F7" w:rsidRDefault="0026427E" w:rsidP="0026427E">
      <w:pPr>
        <w:spacing w:line="320" w:lineRule="exact"/>
        <w:jc w:val="center"/>
        <w:rPr>
          <w:b/>
          <w:bCs/>
          <w:color w:val="000000"/>
          <w:sz w:val="22"/>
          <w:szCs w:val="22"/>
        </w:rPr>
      </w:pPr>
      <w:r w:rsidRPr="000400F7">
        <w:rPr>
          <w:b/>
          <w:bCs/>
          <w:color w:val="000000"/>
          <w:sz w:val="22"/>
          <w:szCs w:val="22"/>
        </w:rPr>
        <w:t xml:space="preserve">энергетической эффективности объектов </w:t>
      </w:r>
    </w:p>
    <w:p w:rsidR="0026427E" w:rsidRPr="000400F7" w:rsidRDefault="0026427E" w:rsidP="0026427E">
      <w:pPr>
        <w:spacing w:line="320" w:lineRule="exact"/>
        <w:jc w:val="center"/>
        <w:rPr>
          <w:b/>
          <w:bCs/>
          <w:color w:val="000000"/>
          <w:sz w:val="22"/>
          <w:szCs w:val="22"/>
        </w:rPr>
      </w:pPr>
      <w:r w:rsidRPr="000400F7">
        <w:rPr>
          <w:b/>
          <w:bCs/>
          <w:color w:val="000000"/>
          <w:sz w:val="22"/>
          <w:szCs w:val="22"/>
        </w:rPr>
        <w:t>водоотведения</w:t>
      </w:r>
    </w:p>
    <w:tbl>
      <w:tblPr>
        <w:tblpPr w:leftFromText="180" w:rightFromText="180" w:vertAnchor="text" w:horzAnchor="margin" w:tblpY="126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6284"/>
        <w:gridCol w:w="1843"/>
      </w:tblGrid>
      <w:tr w:rsidR="0026427E" w:rsidRPr="000400F7" w:rsidTr="00FD114E">
        <w:tc>
          <w:tcPr>
            <w:tcW w:w="9243" w:type="dxa"/>
            <w:gridSpan w:val="3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b/>
              </w:rPr>
            </w:pPr>
            <w:r w:rsidRPr="000400F7">
              <w:rPr>
                <w:b/>
                <w:color w:val="000000"/>
                <w:sz w:val="22"/>
                <w:szCs w:val="22"/>
              </w:rPr>
              <w:t>Водоотведение</w:t>
            </w:r>
          </w:p>
        </w:tc>
      </w:tr>
      <w:tr w:rsidR="0026427E" w:rsidRPr="000400F7" w:rsidTr="00FD114E">
        <w:tc>
          <w:tcPr>
            <w:tcW w:w="1116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1</w:t>
            </w:r>
          </w:p>
        </w:tc>
        <w:tc>
          <w:tcPr>
            <w:tcW w:w="6284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color w:val="000000"/>
                <w:sz w:val="22"/>
                <w:szCs w:val="22"/>
              </w:rPr>
              <w:t>Показатели надежности и бесперебойности водоотведения:</w:t>
            </w:r>
          </w:p>
        </w:tc>
        <w:tc>
          <w:tcPr>
            <w:tcW w:w="1843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</w:p>
        </w:tc>
      </w:tr>
      <w:tr w:rsidR="0026427E" w:rsidRPr="000400F7" w:rsidTr="00FD114E">
        <w:tc>
          <w:tcPr>
            <w:tcW w:w="1116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1.1</w:t>
            </w:r>
          </w:p>
        </w:tc>
        <w:tc>
          <w:tcPr>
            <w:tcW w:w="6284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Удельное количество аварий и засоров в год, ед./100км: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2024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2025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2026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2027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2028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2029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2030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2031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2032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2033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</w:pPr>
            <w:r w:rsidRPr="000400F7">
              <w:rPr>
                <w:color w:val="000000"/>
                <w:sz w:val="22"/>
                <w:szCs w:val="22"/>
              </w:rPr>
              <w:t>2034 год</w:t>
            </w:r>
          </w:p>
        </w:tc>
        <w:tc>
          <w:tcPr>
            <w:tcW w:w="1843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</w:p>
        </w:tc>
      </w:tr>
      <w:tr w:rsidR="0026427E" w:rsidRPr="000400F7" w:rsidTr="00FD114E">
        <w:tc>
          <w:tcPr>
            <w:tcW w:w="1116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2.</w:t>
            </w:r>
          </w:p>
        </w:tc>
        <w:tc>
          <w:tcPr>
            <w:tcW w:w="6284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color w:val="000000"/>
                <w:sz w:val="22"/>
                <w:szCs w:val="22"/>
              </w:rPr>
              <w:t>Показатели отчистки сточных вод:</w:t>
            </w:r>
          </w:p>
        </w:tc>
        <w:tc>
          <w:tcPr>
            <w:tcW w:w="1843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</w:p>
        </w:tc>
      </w:tr>
      <w:tr w:rsidR="0026427E" w:rsidRPr="000400F7" w:rsidTr="00FD114E">
        <w:tc>
          <w:tcPr>
            <w:tcW w:w="1116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2.1.</w:t>
            </w:r>
          </w:p>
        </w:tc>
        <w:tc>
          <w:tcPr>
            <w:tcW w:w="6284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Доля сточных вод, не подвергающихся очистке, в общем объеме сточных вод, %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2024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2025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2026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2027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2028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2029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2030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2031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2032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2033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</w:pPr>
            <w:r w:rsidRPr="000400F7">
              <w:rPr>
                <w:color w:val="000000"/>
                <w:sz w:val="22"/>
                <w:szCs w:val="22"/>
              </w:rPr>
              <w:t>2034 год</w:t>
            </w:r>
          </w:p>
        </w:tc>
        <w:tc>
          <w:tcPr>
            <w:tcW w:w="1843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427E" w:rsidRPr="000400F7" w:rsidTr="00FD114E">
        <w:tc>
          <w:tcPr>
            <w:tcW w:w="1116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2.2.</w:t>
            </w:r>
          </w:p>
        </w:tc>
        <w:tc>
          <w:tcPr>
            <w:tcW w:w="6284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%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2024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2025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2026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2027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2028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2029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2030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2031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2032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2033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</w:pPr>
            <w:r w:rsidRPr="000400F7">
              <w:rPr>
                <w:color w:val="000000"/>
                <w:sz w:val="22"/>
                <w:szCs w:val="22"/>
              </w:rPr>
              <w:t>2034 год</w:t>
            </w:r>
          </w:p>
        </w:tc>
        <w:tc>
          <w:tcPr>
            <w:tcW w:w="1843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427E" w:rsidRPr="000400F7" w:rsidTr="00FD114E">
        <w:tc>
          <w:tcPr>
            <w:tcW w:w="1116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3.</w:t>
            </w:r>
          </w:p>
        </w:tc>
        <w:tc>
          <w:tcPr>
            <w:tcW w:w="6284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</w:pPr>
            <w:r w:rsidRPr="000400F7">
              <w:rPr>
                <w:color w:val="000000"/>
                <w:sz w:val="22"/>
                <w:szCs w:val="22"/>
              </w:rPr>
              <w:t>Показатели э</w:t>
            </w:r>
            <w:r w:rsidRPr="000400F7">
              <w:rPr>
                <w:sz w:val="22"/>
                <w:szCs w:val="22"/>
              </w:rPr>
              <w:t>ффективности  использования</w:t>
            </w:r>
            <w:r w:rsidRPr="000400F7">
              <w:rPr>
                <w:color w:val="000000"/>
                <w:sz w:val="22"/>
                <w:szCs w:val="22"/>
              </w:rPr>
              <w:t xml:space="preserve"> ресурсов</w:t>
            </w:r>
          </w:p>
        </w:tc>
        <w:tc>
          <w:tcPr>
            <w:tcW w:w="1843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</w:p>
        </w:tc>
      </w:tr>
      <w:tr w:rsidR="0026427E" w:rsidRPr="000400F7" w:rsidTr="00FD114E">
        <w:tc>
          <w:tcPr>
            <w:tcW w:w="1116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3.1.</w:t>
            </w:r>
          </w:p>
        </w:tc>
        <w:tc>
          <w:tcPr>
            <w:tcW w:w="6284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кВтч/м³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2024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lastRenderedPageBreak/>
              <w:t>2025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2026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2027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2028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2029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2030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2031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2032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  <w:rPr>
                <w:color w:val="000000"/>
              </w:rPr>
            </w:pPr>
            <w:r w:rsidRPr="000400F7">
              <w:rPr>
                <w:color w:val="000000"/>
                <w:sz w:val="22"/>
                <w:szCs w:val="22"/>
              </w:rPr>
              <w:t>2033 год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  <w:jc w:val="both"/>
            </w:pPr>
            <w:r w:rsidRPr="000400F7">
              <w:rPr>
                <w:color w:val="000000"/>
                <w:sz w:val="22"/>
                <w:szCs w:val="22"/>
              </w:rPr>
              <w:t>2034 год</w:t>
            </w:r>
          </w:p>
        </w:tc>
        <w:tc>
          <w:tcPr>
            <w:tcW w:w="1843" w:type="dxa"/>
            <w:shd w:val="clear" w:color="auto" w:fill="auto"/>
          </w:tcPr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1,18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1,18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1,18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1,18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1,18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1,18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1,18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1,18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1,18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1,18</w:t>
            </w:r>
          </w:p>
          <w:p w:rsidR="0026427E" w:rsidRPr="000400F7" w:rsidRDefault="0026427E" w:rsidP="00FD114E">
            <w:pPr>
              <w:tabs>
                <w:tab w:val="left" w:pos="0"/>
              </w:tabs>
              <w:ind w:firstLine="426"/>
            </w:pPr>
            <w:r w:rsidRPr="000400F7">
              <w:rPr>
                <w:sz w:val="22"/>
                <w:szCs w:val="22"/>
              </w:rPr>
              <w:t>1,18</w:t>
            </w:r>
          </w:p>
        </w:tc>
      </w:tr>
    </w:tbl>
    <w:p w:rsidR="0026427E" w:rsidRPr="000400F7" w:rsidRDefault="0026427E" w:rsidP="0026427E">
      <w:pPr>
        <w:spacing w:line="320" w:lineRule="exact"/>
        <w:jc w:val="center"/>
        <w:rPr>
          <w:b/>
          <w:bCs/>
          <w:color w:val="000000"/>
          <w:sz w:val="22"/>
          <w:szCs w:val="22"/>
        </w:rPr>
      </w:pPr>
    </w:p>
    <w:p w:rsidR="0026427E" w:rsidRPr="0073573F" w:rsidRDefault="0026427E" w:rsidP="0026427E">
      <w:pPr>
        <w:jc w:val="right"/>
      </w:pPr>
    </w:p>
    <w:sectPr w:rsidR="0026427E" w:rsidRPr="0073573F" w:rsidSect="00B5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777"/>
    <w:multiLevelType w:val="hybridMultilevel"/>
    <w:tmpl w:val="95D4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C022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27FD"/>
    <w:multiLevelType w:val="hybridMultilevel"/>
    <w:tmpl w:val="4A4131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FD"/>
    <w:rsid w:val="000400F7"/>
    <w:rsid w:val="0026427E"/>
    <w:rsid w:val="003C3888"/>
    <w:rsid w:val="00510D1E"/>
    <w:rsid w:val="0061683B"/>
    <w:rsid w:val="0073573F"/>
    <w:rsid w:val="00B56C0D"/>
    <w:rsid w:val="00D318FD"/>
    <w:rsid w:val="00D770B7"/>
    <w:rsid w:val="00E70B59"/>
    <w:rsid w:val="00FA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18FD"/>
    <w:pPr>
      <w:keepNext/>
      <w:outlineLvl w:val="1"/>
    </w:pPr>
    <w:rPr>
      <w:sz w:val="36"/>
    </w:rPr>
  </w:style>
  <w:style w:type="paragraph" w:styleId="4">
    <w:name w:val="heading 4"/>
    <w:basedOn w:val="a"/>
    <w:next w:val="a"/>
    <w:link w:val="40"/>
    <w:uiPriority w:val="9"/>
    <w:qFormat/>
    <w:rsid w:val="00D318FD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link w:val="50"/>
    <w:uiPriority w:val="99"/>
    <w:qFormat/>
    <w:rsid w:val="00D318F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8FD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8F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18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318FD"/>
    <w:pPr>
      <w:jc w:val="center"/>
    </w:pPr>
    <w:rPr>
      <w:sz w:val="36"/>
    </w:rPr>
  </w:style>
  <w:style w:type="character" w:customStyle="1" w:styleId="a5">
    <w:name w:val="Заголовок Знак"/>
    <w:basedOn w:val="a0"/>
    <w:uiPriority w:val="10"/>
    <w:rsid w:val="00D318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aliases w:val="Ненумерованный список,Таблицы,ПАРАГРАФ,Абзац списка11"/>
    <w:basedOn w:val="a"/>
    <w:link w:val="a7"/>
    <w:uiPriority w:val="99"/>
    <w:qFormat/>
    <w:rsid w:val="00D318FD"/>
    <w:pPr>
      <w:ind w:left="720"/>
      <w:contextualSpacing/>
    </w:pPr>
  </w:style>
  <w:style w:type="character" w:customStyle="1" w:styleId="a7">
    <w:name w:val="Абзац списка Знак"/>
    <w:aliases w:val="Ненумерованный список Знак,Таблицы Знак,ПАРАГРАФ Знак,Абзац списка11 Знак"/>
    <w:link w:val="a6"/>
    <w:uiPriority w:val="34"/>
    <w:qFormat/>
    <w:locked/>
    <w:rsid w:val="00D31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D318FD"/>
    <w:rPr>
      <w:rFonts w:cs="Times New Roman"/>
      <w:b/>
      <w:color w:val="106BBE"/>
    </w:rPr>
  </w:style>
  <w:style w:type="character" w:customStyle="1" w:styleId="a4">
    <w:name w:val="Название Знак"/>
    <w:link w:val="a3"/>
    <w:uiPriority w:val="99"/>
    <w:locked/>
    <w:rsid w:val="00D318F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Default">
    <w:name w:val="Default"/>
    <w:rsid w:val="00735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2024-04-03T11:43:00Z</cp:lastPrinted>
  <dcterms:created xsi:type="dcterms:W3CDTF">2024-04-04T05:48:00Z</dcterms:created>
  <dcterms:modified xsi:type="dcterms:W3CDTF">2024-04-04T05:48:00Z</dcterms:modified>
</cp:coreProperties>
</file>