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792F" w14:textId="6A0E8F2A" w:rsidR="00607D17" w:rsidRPr="008978BE" w:rsidRDefault="00607D17" w:rsidP="00281F8D">
      <w:pPr>
        <w:pStyle w:val="ae"/>
        <w:spacing w:before="0" w:beforeAutospacing="0" w:after="0" w:afterAutospacing="0"/>
        <w:jc w:val="center"/>
        <w:rPr>
          <w:b/>
        </w:rPr>
      </w:pPr>
      <w:r w:rsidRPr="008978BE">
        <w:rPr>
          <w:b/>
        </w:rPr>
        <w:t xml:space="preserve">Сообщение о внесение изменений в конкурсную документацию к открытому конкурсу </w:t>
      </w:r>
      <w:r w:rsidR="00281F8D" w:rsidRPr="008978BE">
        <w:rPr>
          <w:b/>
        </w:rPr>
        <w:t>на право заключения концессионного соглашения в отношении объектов водоотведения, расположенных на территории Симского городского поселения</w:t>
      </w:r>
    </w:p>
    <w:p w14:paraId="782BAE9A" w14:textId="77777777" w:rsidR="00607D17" w:rsidRPr="008978BE" w:rsidRDefault="00607D17" w:rsidP="00217697">
      <w:pPr>
        <w:rPr>
          <w:rFonts w:cs="Times New Roman"/>
        </w:rPr>
      </w:pPr>
    </w:p>
    <w:p w14:paraId="3ED6426E" w14:textId="1F97D19A" w:rsidR="00607D17" w:rsidRPr="008978BE" w:rsidRDefault="00607D17" w:rsidP="00281F8D">
      <w:pPr>
        <w:tabs>
          <w:tab w:val="num" w:pos="0"/>
          <w:tab w:val="left" w:pos="4820"/>
        </w:tabs>
        <w:ind w:right="-3"/>
        <w:jc w:val="both"/>
        <w:rPr>
          <w:rStyle w:val="51"/>
          <w:color w:val="000000"/>
          <w:sz w:val="24"/>
          <w:szCs w:val="24"/>
        </w:rPr>
      </w:pPr>
      <w:r w:rsidRPr="008978BE">
        <w:rPr>
          <w:rFonts w:cs="Times New Roman"/>
        </w:rPr>
        <w:t xml:space="preserve">               В соответствии с постановлением администрации </w:t>
      </w:r>
      <w:r w:rsidR="00281F8D" w:rsidRPr="008978BE">
        <w:rPr>
          <w:rFonts w:cs="Times New Roman"/>
        </w:rPr>
        <w:t>Симского городского поселения</w:t>
      </w:r>
      <w:r w:rsidRPr="008978BE">
        <w:rPr>
          <w:rFonts w:cs="Times New Roman"/>
        </w:rPr>
        <w:t xml:space="preserve"> от "</w:t>
      </w:r>
      <w:r w:rsidR="00281F8D" w:rsidRPr="008978BE">
        <w:rPr>
          <w:rFonts w:cs="Times New Roman"/>
        </w:rPr>
        <w:t>__</w:t>
      </w:r>
      <w:r w:rsidRPr="008978BE">
        <w:rPr>
          <w:rFonts w:cs="Times New Roman"/>
        </w:rPr>
        <w:t>"</w:t>
      </w:r>
      <w:r w:rsidR="00281F8D" w:rsidRPr="008978BE">
        <w:rPr>
          <w:rFonts w:cs="Times New Roman"/>
        </w:rPr>
        <w:t xml:space="preserve"> декабря</w:t>
      </w:r>
      <w:r w:rsidRPr="008978BE">
        <w:rPr>
          <w:rFonts w:cs="Times New Roman"/>
        </w:rPr>
        <w:t xml:space="preserve"> 20</w:t>
      </w:r>
      <w:r w:rsidR="00281F8D" w:rsidRPr="008978BE">
        <w:rPr>
          <w:rFonts w:cs="Times New Roman"/>
        </w:rPr>
        <w:t>23</w:t>
      </w:r>
      <w:r w:rsidRPr="008978BE">
        <w:rPr>
          <w:rFonts w:cs="Times New Roman"/>
        </w:rPr>
        <w:t xml:space="preserve"> года № </w:t>
      </w:r>
      <w:r w:rsidR="00281F8D" w:rsidRPr="008978BE">
        <w:rPr>
          <w:rFonts w:cs="Times New Roman"/>
        </w:rPr>
        <w:t>____</w:t>
      </w:r>
      <w:r w:rsidRPr="008978BE">
        <w:rPr>
          <w:rFonts w:cs="Times New Roman"/>
        </w:rPr>
        <w:t xml:space="preserve"> "</w:t>
      </w:r>
      <w:r w:rsidR="00281F8D" w:rsidRPr="008978BE">
        <w:rPr>
          <w:rFonts w:cs="Times New Roman"/>
        </w:rPr>
        <w:t xml:space="preserve"> О внесении изменений в Постановление № 167 от 14.08.2023 года «О проведении открытого конкурса на право заключения концессионного соглашения в отношении объектов водоотведения Симского городского поселения» </w:t>
      </w:r>
      <w:r w:rsidRPr="008978BE">
        <w:rPr>
          <w:rStyle w:val="51"/>
          <w:color w:val="000000"/>
          <w:sz w:val="24"/>
          <w:szCs w:val="24"/>
        </w:rPr>
        <w:t>в конкурсную документацию внесены следующие изменения:</w:t>
      </w:r>
    </w:p>
    <w:p w14:paraId="06628D61" w14:textId="1E50D338" w:rsidR="00281F8D" w:rsidRPr="008978BE" w:rsidRDefault="00281F8D" w:rsidP="000F1FBD">
      <w:pPr>
        <w:pStyle w:val="a6"/>
        <w:numPr>
          <w:ilvl w:val="2"/>
          <w:numId w:val="1"/>
        </w:numPr>
        <w:tabs>
          <w:tab w:val="left" w:pos="0"/>
        </w:tabs>
        <w:spacing w:after="0" w:line="240" w:lineRule="auto"/>
        <w:ind w:left="851" w:firstLine="0"/>
        <w:jc w:val="both"/>
        <w:rPr>
          <w:rFonts w:ascii="Times New Roman" w:hAnsi="Times New Roman"/>
          <w:color w:val="000000"/>
          <w:sz w:val="24"/>
          <w:szCs w:val="24"/>
        </w:rPr>
      </w:pPr>
      <w:r w:rsidRPr="008978BE">
        <w:rPr>
          <w:rFonts w:ascii="Times New Roman" w:hAnsi="Times New Roman"/>
          <w:sz w:val="24"/>
          <w:szCs w:val="24"/>
        </w:rPr>
        <w:t xml:space="preserve"> «У</w:t>
      </w:r>
      <w:r w:rsidRPr="008978BE">
        <w:rPr>
          <w:rFonts w:ascii="Times New Roman" w:hAnsi="Times New Roman"/>
          <w:color w:val="000000"/>
          <w:sz w:val="24"/>
          <w:szCs w:val="24"/>
        </w:rPr>
        <w:t xml:space="preserve">словия концессионного соглашения в соответствии со </w:t>
      </w:r>
      <w:hyperlink r:id="rId8" w:history="1">
        <w:r w:rsidRPr="008978BE">
          <w:rPr>
            <w:rStyle w:val="af5"/>
            <w:rFonts w:ascii="Times New Roman" w:hAnsi="Times New Roman"/>
            <w:color w:val="000000"/>
            <w:sz w:val="24"/>
            <w:szCs w:val="24"/>
          </w:rPr>
          <w:t>статьей 10</w:t>
        </w:r>
      </w:hyperlink>
      <w:r w:rsidRPr="008978BE">
        <w:rPr>
          <w:rFonts w:ascii="Times New Roman" w:hAnsi="Times New Roman"/>
          <w:color w:val="000000"/>
          <w:sz w:val="24"/>
          <w:szCs w:val="24"/>
        </w:rPr>
        <w:t xml:space="preserve"> Федерального закона от 21.07.2005 N 115-ФЗ "О концессионных соглашениях", содержащиеся в проекте концессионного соглашения</w:t>
      </w:r>
      <w:r w:rsidRPr="008978BE">
        <w:rPr>
          <w:rFonts w:ascii="Times New Roman" w:hAnsi="Times New Roman"/>
          <w:sz w:val="24"/>
          <w:szCs w:val="24"/>
        </w:rPr>
        <w:t>» изложить в новой редакции (приложение № 1);</w:t>
      </w:r>
    </w:p>
    <w:p w14:paraId="0DD67BA3" w14:textId="7C05F2BB" w:rsidR="00281F8D" w:rsidRPr="008978BE" w:rsidRDefault="00281F8D" w:rsidP="000F1FBD">
      <w:pPr>
        <w:pStyle w:val="a6"/>
        <w:numPr>
          <w:ilvl w:val="2"/>
          <w:numId w:val="1"/>
        </w:numPr>
        <w:spacing w:after="0" w:line="240" w:lineRule="auto"/>
        <w:ind w:left="851" w:firstLine="0"/>
        <w:jc w:val="both"/>
        <w:rPr>
          <w:rFonts w:ascii="Times New Roman" w:hAnsi="Times New Roman"/>
          <w:color w:val="000000"/>
          <w:sz w:val="24"/>
          <w:szCs w:val="24"/>
        </w:rPr>
      </w:pPr>
      <w:r w:rsidRPr="008978BE">
        <w:rPr>
          <w:rFonts w:ascii="Times New Roman" w:hAnsi="Times New Roman"/>
          <w:color w:val="000000"/>
          <w:sz w:val="24"/>
          <w:szCs w:val="24"/>
        </w:rPr>
        <w:t xml:space="preserve"> «Критерии Конкурса, включая предельные (минимальные и (или) максимальные) значения критериев» к Постановлению изложить в новой редакции (Приложение №2); </w:t>
      </w:r>
    </w:p>
    <w:p w14:paraId="7851D4EF" w14:textId="0B3DE50D" w:rsidR="00281F8D" w:rsidRPr="008978BE" w:rsidRDefault="00281F8D" w:rsidP="000F1FBD">
      <w:pPr>
        <w:pStyle w:val="a6"/>
        <w:numPr>
          <w:ilvl w:val="2"/>
          <w:numId w:val="1"/>
        </w:numPr>
        <w:spacing w:after="0" w:line="240" w:lineRule="auto"/>
        <w:ind w:left="851" w:firstLine="0"/>
        <w:jc w:val="both"/>
        <w:rPr>
          <w:rFonts w:ascii="Times New Roman" w:hAnsi="Times New Roman"/>
          <w:color w:val="000000"/>
          <w:sz w:val="24"/>
          <w:szCs w:val="24"/>
        </w:rPr>
      </w:pPr>
      <w:r w:rsidRPr="008978BE">
        <w:rPr>
          <w:rFonts w:ascii="Times New Roman" w:hAnsi="Times New Roman"/>
          <w:color w:val="000000"/>
          <w:sz w:val="24"/>
          <w:szCs w:val="24"/>
        </w:rPr>
        <w:t xml:space="preserve"> «Значения долгосрочных параметров регулирования деятельности концессионера» изложить в новой редакции»(Приложение №3); </w:t>
      </w:r>
    </w:p>
    <w:p w14:paraId="7662C1EB" w14:textId="6088D39A" w:rsidR="00281F8D" w:rsidRPr="008978BE" w:rsidRDefault="00281F8D" w:rsidP="000F1FBD">
      <w:pPr>
        <w:pStyle w:val="a6"/>
        <w:numPr>
          <w:ilvl w:val="2"/>
          <w:numId w:val="1"/>
        </w:numPr>
        <w:tabs>
          <w:tab w:val="left" w:pos="0"/>
        </w:tabs>
        <w:spacing w:after="0" w:line="240" w:lineRule="auto"/>
        <w:ind w:left="851" w:firstLine="0"/>
        <w:jc w:val="both"/>
        <w:rPr>
          <w:rFonts w:ascii="Times New Roman" w:hAnsi="Times New Roman"/>
          <w:sz w:val="24"/>
          <w:szCs w:val="24"/>
        </w:rPr>
      </w:pPr>
      <w:bookmarkStart w:id="0" w:name="sub_6035"/>
      <w:r w:rsidRPr="008978BE">
        <w:rPr>
          <w:rFonts w:ascii="Times New Roman" w:hAnsi="Times New Roman"/>
          <w:sz w:val="24"/>
          <w:szCs w:val="24"/>
        </w:rPr>
        <w:t xml:space="preserve"> «Техническое задание в отношении объектов водоотведения, расположенных на территории </w:t>
      </w:r>
      <w:r w:rsidRPr="008978BE">
        <w:rPr>
          <w:rFonts w:ascii="Times New Roman" w:eastAsia="SimSun" w:hAnsi="Times New Roman"/>
          <w:sz w:val="24"/>
          <w:szCs w:val="24"/>
          <w:lang w:eastAsia="zh-CN"/>
        </w:rPr>
        <w:t>Симского городского поселения</w:t>
      </w:r>
      <w:r w:rsidRPr="008978BE">
        <w:rPr>
          <w:rFonts w:ascii="Times New Roman" w:hAnsi="Times New Roman"/>
          <w:sz w:val="24"/>
          <w:szCs w:val="24"/>
        </w:rPr>
        <w:t>, подлежащих реконструкции (модернизации), капитальному ремонту к Постановлению изложить в новой редакции (Приложение № 4)</w:t>
      </w:r>
      <w:r w:rsidRPr="008978BE">
        <w:rPr>
          <w:rFonts w:ascii="Times New Roman" w:hAnsi="Times New Roman"/>
          <w:color w:val="000000"/>
          <w:sz w:val="24"/>
          <w:szCs w:val="24"/>
        </w:rPr>
        <w:t>;</w:t>
      </w:r>
      <w:bookmarkEnd w:id="0"/>
    </w:p>
    <w:p w14:paraId="45B64031" w14:textId="45B33DF0" w:rsidR="00281F8D" w:rsidRPr="008978BE" w:rsidRDefault="00281F8D" w:rsidP="000F1FBD">
      <w:pPr>
        <w:pStyle w:val="a6"/>
        <w:numPr>
          <w:ilvl w:val="2"/>
          <w:numId w:val="1"/>
        </w:numPr>
        <w:tabs>
          <w:tab w:val="left" w:pos="0"/>
        </w:tabs>
        <w:spacing w:after="0" w:line="240" w:lineRule="auto"/>
        <w:ind w:left="851" w:firstLine="0"/>
        <w:jc w:val="both"/>
        <w:rPr>
          <w:rFonts w:ascii="Times New Roman" w:hAnsi="Times New Roman"/>
          <w:sz w:val="24"/>
          <w:szCs w:val="24"/>
        </w:rPr>
      </w:pPr>
      <w:r w:rsidRPr="008978BE">
        <w:rPr>
          <w:rFonts w:ascii="Times New Roman" w:hAnsi="Times New Roman"/>
          <w:sz w:val="24"/>
          <w:szCs w:val="24"/>
        </w:rPr>
        <w:t xml:space="preserve"> «Конкурсную документацию» изложит в новой редакции» (Приложение №5).</w:t>
      </w:r>
    </w:p>
    <w:p w14:paraId="2BA979B5" w14:textId="630C9AB8" w:rsidR="00281F8D" w:rsidRPr="008978BE" w:rsidRDefault="00281F8D" w:rsidP="000F1FBD">
      <w:pPr>
        <w:pStyle w:val="a6"/>
        <w:numPr>
          <w:ilvl w:val="0"/>
          <w:numId w:val="1"/>
        </w:numPr>
        <w:spacing w:after="0" w:line="240" w:lineRule="auto"/>
        <w:ind w:left="0" w:firstLine="360"/>
        <w:jc w:val="both"/>
        <w:rPr>
          <w:rFonts w:ascii="Times New Roman" w:hAnsi="Times New Roman"/>
          <w:sz w:val="24"/>
          <w:szCs w:val="24"/>
        </w:rPr>
      </w:pPr>
      <w:r w:rsidRPr="008978BE">
        <w:rPr>
          <w:rFonts w:ascii="Times New Roman" w:hAnsi="Times New Roman"/>
          <w:sz w:val="24"/>
          <w:szCs w:val="24"/>
        </w:rPr>
        <w:t xml:space="preserve">В соответствии с частью 6 статьи 46  Федерального закона от 21 июля 2005 г. №115-ФЗ «О концессионных соглашениях»- </w:t>
      </w:r>
      <w:r w:rsidRPr="008978BE">
        <w:rPr>
          <w:rFonts w:ascii="Times New Roman" w:hAnsi="Times New Roman"/>
          <w:color w:val="000000"/>
          <w:sz w:val="24"/>
          <w:szCs w:val="24"/>
          <w:shd w:val="clear" w:color="auto" w:fill="FFFFFF"/>
        </w:rPr>
        <w:t>Срок представления конкурсных предложений продлить до 21 февраля 2024 года.</w:t>
      </w:r>
    </w:p>
    <w:p w14:paraId="759861E7" w14:textId="1071ECD9" w:rsidR="008978BE" w:rsidRPr="008978BE" w:rsidRDefault="008978BE" w:rsidP="008978BE">
      <w:pPr>
        <w:pStyle w:val="a6"/>
        <w:spacing w:after="0" w:line="240" w:lineRule="auto"/>
        <w:ind w:left="360"/>
        <w:jc w:val="both"/>
        <w:rPr>
          <w:rFonts w:ascii="Times New Roman" w:hAnsi="Times New Roman"/>
          <w:color w:val="000000"/>
          <w:sz w:val="24"/>
          <w:szCs w:val="24"/>
        </w:rPr>
      </w:pPr>
      <w:r w:rsidRPr="008978BE">
        <w:rPr>
          <w:rFonts w:ascii="Times New Roman" w:hAnsi="Times New Roman"/>
          <w:sz w:val="24"/>
          <w:szCs w:val="24"/>
        </w:rPr>
        <w:t>Дата и время вскрытия конвертов с конкурсными предложениями</w:t>
      </w:r>
      <w:r w:rsidRPr="008978BE">
        <w:rPr>
          <w:rFonts w:ascii="Times New Roman" w:hAnsi="Times New Roman"/>
          <w:color w:val="000000"/>
          <w:sz w:val="24"/>
          <w:szCs w:val="24"/>
        </w:rPr>
        <w:t xml:space="preserve">: 21 февраля 2024г в 14ч 00м. </w:t>
      </w:r>
    </w:p>
    <w:p w14:paraId="4A4203D6" w14:textId="4EC20127" w:rsidR="008978BE" w:rsidRPr="008978BE" w:rsidRDefault="008978BE" w:rsidP="008978BE">
      <w:pPr>
        <w:shd w:val="clear" w:color="auto" w:fill="FFFFFF"/>
        <w:ind w:right="23" w:firstLine="709"/>
        <w:jc w:val="both"/>
        <w:rPr>
          <w:rFonts w:cs="Times New Roman"/>
        </w:rPr>
      </w:pPr>
      <w:r w:rsidRPr="008978BE">
        <w:rPr>
          <w:rFonts w:cs="Times New Roman"/>
        </w:rPr>
        <w:t xml:space="preserve">Рассмотрение и оценка конкурсных предложений, представленных участниками конкурса, конверты с </w:t>
      </w:r>
      <w:r w:rsidRPr="008978BE">
        <w:rPr>
          <w:rFonts w:cs="Times New Roman"/>
          <w:color w:val="000000"/>
        </w:rPr>
        <w:t>конкурсными предложениями которых подлежат вскрытию, осуществляется с 21 февраля 2024г. по 27 февраля 2024г. , в установленном конкурсной документацией порядке конкурсной комиссией, которая</w:t>
      </w:r>
      <w:r w:rsidRPr="008978BE">
        <w:rPr>
          <w:rFonts w:cs="Times New Roman"/>
        </w:rPr>
        <w:t xml:space="preserve">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14:paraId="03B31B99" w14:textId="3419A6A8" w:rsidR="008978BE" w:rsidRPr="008978BE" w:rsidRDefault="008978BE" w:rsidP="008978BE">
      <w:pPr>
        <w:shd w:val="clear" w:color="auto" w:fill="FFFFFF"/>
        <w:ind w:right="23" w:firstLine="709"/>
        <w:jc w:val="both"/>
        <w:rPr>
          <w:rFonts w:cs="Times New Roman"/>
          <w:color w:val="000000"/>
        </w:rPr>
      </w:pPr>
      <w:r w:rsidRPr="008978BE">
        <w:rPr>
          <w:rFonts w:cs="Times New Roman"/>
        </w:rPr>
        <w:t xml:space="preserve">Срок подписания протокола рассмотрения и оценки конкурсных </w:t>
      </w:r>
      <w:r w:rsidRPr="008978BE">
        <w:rPr>
          <w:rFonts w:cs="Times New Roman"/>
          <w:color w:val="000000"/>
        </w:rPr>
        <w:t>предложений –</w:t>
      </w:r>
      <w:r w:rsidRPr="008978BE">
        <w:rPr>
          <w:rFonts w:cs="Times New Roman"/>
          <w:color w:val="FF0000"/>
        </w:rPr>
        <w:t xml:space="preserve"> </w:t>
      </w:r>
      <w:r w:rsidRPr="008978BE">
        <w:rPr>
          <w:rFonts w:cs="Times New Roman"/>
          <w:color w:val="000000"/>
        </w:rPr>
        <w:t>27 февраля 2024г.</w:t>
      </w:r>
    </w:p>
    <w:p w14:paraId="571B5086" w14:textId="4DED082F" w:rsidR="008978BE" w:rsidRPr="008978BE" w:rsidRDefault="008978BE" w:rsidP="008978BE">
      <w:pPr>
        <w:shd w:val="clear" w:color="auto" w:fill="FFFFFF"/>
        <w:ind w:right="23" w:firstLine="709"/>
        <w:jc w:val="both"/>
        <w:rPr>
          <w:rFonts w:cs="Times New Roman"/>
        </w:rPr>
      </w:pPr>
      <w:r w:rsidRPr="008978BE">
        <w:rPr>
          <w:rFonts w:cs="Times New Roman"/>
          <w:color w:val="000000"/>
          <w:spacing w:val="-1"/>
        </w:rPr>
        <w:t>С</w:t>
      </w:r>
      <w:r w:rsidRPr="008978BE">
        <w:rPr>
          <w:rFonts w:cs="Times New Roman"/>
          <w:color w:val="000000"/>
        </w:rPr>
        <w:t xml:space="preserve">рок подписания протокола о результатах проведения </w:t>
      </w:r>
      <w:r w:rsidRPr="008978BE">
        <w:rPr>
          <w:rFonts w:cs="Times New Roman"/>
          <w:color w:val="000000"/>
          <w:spacing w:val="-1"/>
        </w:rPr>
        <w:t>открытого конкурса: 1 марта 2024г.</w:t>
      </w:r>
    </w:p>
    <w:p w14:paraId="7D97F940" w14:textId="77777777" w:rsidR="008978BE" w:rsidRPr="008978BE" w:rsidRDefault="008978BE" w:rsidP="008978BE">
      <w:pPr>
        <w:pStyle w:val="a6"/>
        <w:spacing w:after="0" w:line="240" w:lineRule="auto"/>
        <w:ind w:left="360"/>
        <w:jc w:val="both"/>
      </w:pPr>
    </w:p>
    <w:p w14:paraId="085C027F" w14:textId="1FAEED52" w:rsidR="00281F8D" w:rsidRDefault="00281F8D" w:rsidP="00281F8D">
      <w:pPr>
        <w:pStyle w:val="a6"/>
        <w:tabs>
          <w:tab w:val="left" w:pos="0"/>
        </w:tabs>
        <w:spacing w:after="0" w:line="240" w:lineRule="auto"/>
        <w:ind w:left="851"/>
        <w:jc w:val="both"/>
      </w:pPr>
    </w:p>
    <w:p w14:paraId="4B7404D0" w14:textId="3E38069D" w:rsidR="00607D17" w:rsidRPr="00BC6649" w:rsidRDefault="00607D17" w:rsidP="00281F8D">
      <w:pPr>
        <w:ind w:firstLine="709"/>
        <w:jc w:val="both"/>
        <w:rPr>
          <w:sz w:val="20"/>
          <w:szCs w:val="20"/>
        </w:rPr>
      </w:pPr>
    </w:p>
    <w:p w14:paraId="3CE97F06" w14:textId="226FE09C" w:rsidR="00607D17" w:rsidRDefault="00607D17" w:rsidP="00C46C0A">
      <w:pPr>
        <w:tabs>
          <w:tab w:val="left" w:pos="1725"/>
        </w:tabs>
      </w:pPr>
    </w:p>
    <w:p w14:paraId="390878DE" w14:textId="1511BF55" w:rsidR="008978BE" w:rsidRDefault="008978BE" w:rsidP="00C46C0A">
      <w:pPr>
        <w:tabs>
          <w:tab w:val="left" w:pos="1725"/>
        </w:tabs>
      </w:pPr>
    </w:p>
    <w:p w14:paraId="64E5DBD2" w14:textId="612EED1D" w:rsidR="008978BE" w:rsidRDefault="008978BE" w:rsidP="00C46C0A">
      <w:pPr>
        <w:tabs>
          <w:tab w:val="left" w:pos="1725"/>
        </w:tabs>
      </w:pPr>
    </w:p>
    <w:p w14:paraId="604B6BF7" w14:textId="4879DB4A" w:rsidR="008978BE" w:rsidRDefault="008978BE" w:rsidP="00C46C0A">
      <w:pPr>
        <w:tabs>
          <w:tab w:val="left" w:pos="1725"/>
        </w:tabs>
      </w:pPr>
    </w:p>
    <w:p w14:paraId="05DE89B1" w14:textId="4554FCAE" w:rsidR="008978BE" w:rsidRDefault="008978BE" w:rsidP="00C46C0A">
      <w:pPr>
        <w:tabs>
          <w:tab w:val="left" w:pos="1725"/>
        </w:tabs>
      </w:pPr>
    </w:p>
    <w:p w14:paraId="686E6D95" w14:textId="6F6EED2E" w:rsidR="008978BE" w:rsidRDefault="008978BE" w:rsidP="00C46C0A">
      <w:pPr>
        <w:tabs>
          <w:tab w:val="left" w:pos="1725"/>
        </w:tabs>
      </w:pPr>
    </w:p>
    <w:p w14:paraId="0D8DE7D0" w14:textId="1802D1D5" w:rsidR="008978BE" w:rsidRDefault="008978BE" w:rsidP="00C46C0A">
      <w:pPr>
        <w:tabs>
          <w:tab w:val="left" w:pos="1725"/>
        </w:tabs>
      </w:pPr>
    </w:p>
    <w:p w14:paraId="3F38A5DB" w14:textId="7B3F955A" w:rsidR="008978BE" w:rsidRDefault="008978BE" w:rsidP="00C46C0A">
      <w:pPr>
        <w:tabs>
          <w:tab w:val="left" w:pos="1725"/>
        </w:tabs>
      </w:pPr>
    </w:p>
    <w:p w14:paraId="515192E2" w14:textId="417CC53D" w:rsidR="008978BE" w:rsidRDefault="008978BE" w:rsidP="00C46C0A">
      <w:pPr>
        <w:tabs>
          <w:tab w:val="left" w:pos="1725"/>
        </w:tabs>
      </w:pPr>
    </w:p>
    <w:p w14:paraId="6AA78688" w14:textId="37E0F349" w:rsidR="008978BE" w:rsidRDefault="008978BE" w:rsidP="00C46C0A">
      <w:pPr>
        <w:tabs>
          <w:tab w:val="left" w:pos="1725"/>
        </w:tabs>
      </w:pPr>
    </w:p>
    <w:p w14:paraId="4BE2163A" w14:textId="3B7B9FB0" w:rsidR="008978BE" w:rsidRDefault="008978BE" w:rsidP="00C46C0A">
      <w:pPr>
        <w:tabs>
          <w:tab w:val="left" w:pos="1725"/>
        </w:tabs>
      </w:pPr>
    </w:p>
    <w:p w14:paraId="10A9FD01" w14:textId="645BCF93" w:rsidR="008978BE" w:rsidRDefault="008978BE" w:rsidP="00C46C0A">
      <w:pPr>
        <w:tabs>
          <w:tab w:val="left" w:pos="1725"/>
        </w:tabs>
      </w:pPr>
    </w:p>
    <w:p w14:paraId="31372DCB" w14:textId="2CE49419" w:rsidR="008978BE" w:rsidRDefault="008978BE" w:rsidP="00C46C0A">
      <w:pPr>
        <w:tabs>
          <w:tab w:val="left" w:pos="1725"/>
        </w:tabs>
      </w:pPr>
    </w:p>
    <w:p w14:paraId="58124445" w14:textId="4FD1E5F4" w:rsidR="008978BE" w:rsidRDefault="008978BE" w:rsidP="00C46C0A">
      <w:pPr>
        <w:tabs>
          <w:tab w:val="left" w:pos="1725"/>
        </w:tabs>
      </w:pPr>
    </w:p>
    <w:p w14:paraId="426FA825" w14:textId="50925980" w:rsidR="008978BE" w:rsidRDefault="008978BE" w:rsidP="00C46C0A">
      <w:pPr>
        <w:tabs>
          <w:tab w:val="left" w:pos="1725"/>
        </w:tabs>
      </w:pPr>
    </w:p>
    <w:p w14:paraId="198056F9" w14:textId="6B954F45" w:rsidR="008978BE" w:rsidRDefault="008978BE" w:rsidP="00C46C0A">
      <w:pPr>
        <w:tabs>
          <w:tab w:val="left" w:pos="1725"/>
        </w:tabs>
      </w:pPr>
    </w:p>
    <w:p w14:paraId="5A0EE87A" w14:textId="08F96511" w:rsidR="008978BE" w:rsidRDefault="008978BE" w:rsidP="00C46C0A">
      <w:pPr>
        <w:tabs>
          <w:tab w:val="left" w:pos="1725"/>
        </w:tabs>
      </w:pPr>
    </w:p>
    <w:p w14:paraId="62A7015C" w14:textId="3BEC0B80" w:rsidR="008978BE" w:rsidRDefault="008978BE" w:rsidP="00C46C0A">
      <w:pPr>
        <w:tabs>
          <w:tab w:val="left" w:pos="1725"/>
        </w:tabs>
      </w:pPr>
    </w:p>
    <w:p w14:paraId="5439ABBF" w14:textId="77777777" w:rsidR="008978BE" w:rsidRPr="00BE1D2E" w:rsidRDefault="008978BE" w:rsidP="008978BE">
      <w:pPr>
        <w:ind w:firstLine="709"/>
        <w:jc w:val="both"/>
        <w:rPr>
          <w:sz w:val="22"/>
          <w:szCs w:val="22"/>
        </w:rPr>
      </w:pPr>
    </w:p>
    <w:p w14:paraId="437E9B00" w14:textId="77777777" w:rsidR="008978BE" w:rsidRPr="00BE1D2E" w:rsidRDefault="008978BE" w:rsidP="008978BE">
      <w:pPr>
        <w:pStyle w:val="1"/>
        <w:jc w:val="right"/>
        <w:rPr>
          <w:sz w:val="22"/>
          <w:szCs w:val="22"/>
        </w:rPr>
      </w:pPr>
      <w:r w:rsidRPr="00BE1D2E">
        <w:rPr>
          <w:sz w:val="22"/>
          <w:szCs w:val="22"/>
        </w:rPr>
        <w:t>Приложение №</w:t>
      </w:r>
      <w:r>
        <w:rPr>
          <w:sz w:val="22"/>
          <w:szCs w:val="22"/>
        </w:rPr>
        <w:t>1</w:t>
      </w:r>
      <w:r w:rsidRPr="00BE1D2E">
        <w:rPr>
          <w:sz w:val="22"/>
          <w:szCs w:val="22"/>
        </w:rPr>
        <w:t xml:space="preserve"> к Постановлению</w:t>
      </w:r>
    </w:p>
    <w:p w14:paraId="6B0D15F4" w14:textId="63606CF5" w:rsidR="008978BE" w:rsidRPr="008978BE" w:rsidRDefault="008978BE" w:rsidP="008978BE">
      <w:pPr>
        <w:ind w:firstLine="709"/>
        <w:jc w:val="center"/>
      </w:pPr>
      <w:bookmarkStart w:id="1" w:name="_Hlk153965652"/>
      <w:r w:rsidRPr="008978BE">
        <w:t>Условия концессионного соглашения</w:t>
      </w:r>
    </w:p>
    <w:p w14:paraId="7010325D" w14:textId="0540E6D9" w:rsidR="008978BE" w:rsidRPr="008978BE" w:rsidRDefault="008978BE" w:rsidP="008978BE">
      <w:pPr>
        <w:ind w:firstLine="709"/>
        <w:jc w:val="center"/>
        <w:rPr>
          <w:b/>
          <w:bCs/>
        </w:rPr>
      </w:pPr>
      <w:r w:rsidRPr="008978BE">
        <w:rPr>
          <w:b/>
          <w:bCs/>
        </w:rPr>
        <w:t>Проект концессионного соглашения</w:t>
      </w:r>
    </w:p>
    <w:p w14:paraId="05165AF3" w14:textId="77777777" w:rsidR="008978BE" w:rsidRPr="006D463E" w:rsidRDefault="008978BE" w:rsidP="008978BE">
      <w:pPr>
        <w:pStyle w:val="ConsPlusDocList"/>
        <w:tabs>
          <w:tab w:val="left" w:pos="0"/>
        </w:tabs>
        <w:ind w:firstLine="426"/>
        <w:jc w:val="both"/>
        <w:rPr>
          <w:rFonts w:ascii="Times New Roman" w:hAnsi="Times New Roman" w:cs="Times New Roman"/>
          <w:sz w:val="24"/>
          <w:szCs w:val="24"/>
        </w:rPr>
      </w:pPr>
    </w:p>
    <w:p w14:paraId="45ABD825" w14:textId="77777777" w:rsidR="008978BE" w:rsidRPr="006D463E" w:rsidRDefault="008978BE" w:rsidP="008978BE">
      <w:pPr>
        <w:pStyle w:val="ConsPlusNonformat0"/>
        <w:tabs>
          <w:tab w:val="left" w:pos="0"/>
        </w:tabs>
        <w:ind w:firstLine="426"/>
        <w:jc w:val="center"/>
        <w:rPr>
          <w:rFonts w:ascii="Times New Roman" w:hAnsi="Times New Roman" w:cs="Times New Roman"/>
          <w:b/>
          <w:bCs/>
          <w:sz w:val="24"/>
          <w:szCs w:val="24"/>
        </w:rPr>
      </w:pPr>
      <w:bookmarkStart w:id="2" w:name="Par45"/>
      <w:bookmarkEnd w:id="2"/>
      <w:r w:rsidRPr="006D463E">
        <w:rPr>
          <w:rFonts w:ascii="Times New Roman" w:hAnsi="Times New Roman" w:cs="Times New Roman"/>
          <w:b/>
          <w:bCs/>
          <w:sz w:val="24"/>
          <w:szCs w:val="24"/>
        </w:rPr>
        <w:t>ПРОЕКТ КОНЦЕССИОННОГО СОГЛАШЕНИЯ</w:t>
      </w:r>
    </w:p>
    <w:p w14:paraId="6C8FE24C" w14:textId="77777777" w:rsidR="008978BE" w:rsidRPr="006D463E" w:rsidRDefault="008978BE" w:rsidP="008978BE">
      <w:pPr>
        <w:pStyle w:val="ConsPlusNonformat0"/>
        <w:tabs>
          <w:tab w:val="left" w:pos="0"/>
        </w:tabs>
        <w:ind w:firstLine="426"/>
        <w:jc w:val="center"/>
        <w:rPr>
          <w:rFonts w:ascii="Times New Roman" w:hAnsi="Times New Roman" w:cs="Times New Roman"/>
          <w:sz w:val="24"/>
          <w:szCs w:val="24"/>
        </w:rPr>
      </w:pPr>
      <w:r w:rsidRPr="006D463E">
        <w:rPr>
          <w:rFonts w:ascii="Times New Roman" w:hAnsi="Times New Roman" w:cs="Times New Roman"/>
          <w:b/>
          <w:bCs/>
          <w:sz w:val="24"/>
          <w:szCs w:val="24"/>
        </w:rPr>
        <w:t>в отношении объектов водоотведения</w:t>
      </w:r>
    </w:p>
    <w:p w14:paraId="66E97C29"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264D2928"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7930AB76"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__________________________                          _______________________</w:t>
      </w:r>
    </w:p>
    <w:p w14:paraId="5B2EB617"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(место заключения)                                 (дата заключения)</w:t>
      </w:r>
    </w:p>
    <w:p w14:paraId="2A0C83AC"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3D2425DE" w14:textId="77777777" w:rsidR="008978BE" w:rsidRPr="006473A8" w:rsidRDefault="008978BE" w:rsidP="008978BE">
      <w:pPr>
        <w:shd w:val="clear" w:color="auto" w:fill="FFFFFF"/>
        <w:ind w:firstLine="706"/>
        <w:jc w:val="both"/>
        <w:rPr>
          <w:rFonts w:eastAsia="Times New Roman" w:cs="Times New Roman"/>
        </w:rPr>
      </w:pPr>
    </w:p>
    <w:p w14:paraId="2ECD7AF5" w14:textId="77777777" w:rsidR="008978BE" w:rsidRPr="0096176C" w:rsidRDefault="008978BE" w:rsidP="008978BE">
      <w:pPr>
        <w:pStyle w:val="ConsPlusNonformat0"/>
        <w:tabs>
          <w:tab w:val="left" w:pos="0"/>
        </w:tabs>
        <w:ind w:firstLine="426"/>
        <w:jc w:val="both"/>
        <w:rPr>
          <w:rFonts w:ascii="Times New Roman" w:hAnsi="Times New Roman" w:cs="Times New Roman"/>
          <w:sz w:val="24"/>
          <w:szCs w:val="24"/>
        </w:rPr>
      </w:pPr>
      <w:r w:rsidRPr="0096176C">
        <w:rPr>
          <w:rFonts w:ascii="Times New Roman" w:eastAsia="Times New Roman" w:hAnsi="Times New Roman"/>
          <w:b/>
          <w:sz w:val="24"/>
          <w:szCs w:val="24"/>
          <w:lang w:eastAsia="zh-CN"/>
        </w:rPr>
        <w:t>Муниципальное образование «</w:t>
      </w:r>
      <w:proofErr w:type="spellStart"/>
      <w:r w:rsidRPr="0096176C">
        <w:rPr>
          <w:rFonts w:ascii="Times New Roman" w:eastAsia="Times New Roman" w:hAnsi="Times New Roman"/>
          <w:b/>
          <w:sz w:val="24"/>
          <w:szCs w:val="24"/>
          <w:lang w:eastAsia="zh-CN"/>
        </w:rPr>
        <w:t>Симское</w:t>
      </w:r>
      <w:proofErr w:type="spellEnd"/>
      <w:r w:rsidRPr="0096176C">
        <w:rPr>
          <w:rFonts w:ascii="Times New Roman" w:eastAsia="Times New Roman" w:hAnsi="Times New Roman"/>
          <w:b/>
          <w:sz w:val="24"/>
          <w:szCs w:val="24"/>
          <w:lang w:eastAsia="zh-CN"/>
        </w:rPr>
        <w:t xml:space="preserve"> городское поселение Ашинского муниципального района Челябинской области», </w:t>
      </w:r>
      <w:r w:rsidRPr="0096176C">
        <w:rPr>
          <w:rFonts w:ascii="Times New Roman" w:eastAsia="Times New Roman" w:hAnsi="Times New Roman"/>
          <w:sz w:val="24"/>
          <w:szCs w:val="24"/>
          <w:lang w:eastAsia="zh-CN"/>
        </w:rPr>
        <w:t xml:space="preserve"> в лице Председателя</w:t>
      </w:r>
      <w:r w:rsidRPr="0096176C">
        <w:rPr>
          <w:rStyle w:val="afa"/>
          <w:sz w:val="24"/>
          <w:szCs w:val="24"/>
        </w:rPr>
        <w:t xml:space="preserve"> «Комитета по управлению муниципальным имуществом и земельным отношениям Симского городского поселения» Смирновой Светланы Валерьевны,</w:t>
      </w:r>
      <w:r w:rsidRPr="0096176C">
        <w:rPr>
          <w:rFonts w:ascii="Times New Roman" w:eastAsia="Times New Roman" w:hAnsi="Times New Roman"/>
          <w:b/>
          <w:sz w:val="24"/>
          <w:szCs w:val="24"/>
          <w:lang w:eastAsia="zh-CN"/>
        </w:rPr>
        <w:t xml:space="preserve"> </w:t>
      </w:r>
      <w:r w:rsidRPr="0096176C">
        <w:rPr>
          <w:rFonts w:ascii="Times New Roman" w:eastAsia="Times New Roman" w:hAnsi="Times New Roman"/>
          <w:sz w:val="24"/>
          <w:szCs w:val="24"/>
          <w:lang w:eastAsia="zh-CN"/>
        </w:rPr>
        <w:t xml:space="preserve">действующего на основании Положения, </w:t>
      </w:r>
      <w:r w:rsidRPr="0096176C">
        <w:rPr>
          <w:rFonts w:ascii="Times New Roman" w:hAnsi="Times New Roman"/>
          <w:sz w:val="24"/>
          <w:szCs w:val="24"/>
        </w:rPr>
        <w:t xml:space="preserve">именуемое в дальнейшем </w:t>
      </w:r>
      <w:r w:rsidRPr="0096176C">
        <w:rPr>
          <w:rFonts w:ascii="Times New Roman" w:hAnsi="Times New Roman"/>
          <w:b/>
          <w:sz w:val="24"/>
          <w:szCs w:val="24"/>
        </w:rPr>
        <w:t>Концедент</w:t>
      </w:r>
      <w:r w:rsidRPr="00E27BA2">
        <w:rPr>
          <w:rFonts w:ascii="Times New Roman" w:hAnsi="Times New Roman"/>
          <w:b/>
          <w:sz w:val="24"/>
          <w:szCs w:val="24"/>
        </w:rPr>
        <w:t>,</w:t>
      </w:r>
      <w:r w:rsidRPr="00E27BA2">
        <w:rPr>
          <w:rFonts w:ascii="Times New Roman" w:hAnsi="Times New Roman"/>
          <w:sz w:val="24"/>
          <w:szCs w:val="24"/>
        </w:rPr>
        <w:t xml:space="preserve"> </w:t>
      </w:r>
      <w:r w:rsidRPr="0096176C">
        <w:rPr>
          <w:rFonts w:ascii="Times New Roman" w:hAnsi="Times New Roman"/>
          <w:sz w:val="24"/>
          <w:szCs w:val="24"/>
          <w:lang w:eastAsia="zh-CN"/>
        </w:rPr>
        <w:t>с одной стороны</w:t>
      </w:r>
      <w:r w:rsidRPr="0096176C">
        <w:rPr>
          <w:rFonts w:ascii="Times New Roman" w:hAnsi="Times New Roman" w:cs="Times New Roman"/>
          <w:sz w:val="24"/>
          <w:szCs w:val="24"/>
        </w:rPr>
        <w:t>, __________________________________________________________________, в лице _____________, действующего на основании ________, именуемое в дальнейшем «Концессионер», с другой стороны,</w:t>
      </w:r>
    </w:p>
    <w:p w14:paraId="1BF2E385" w14:textId="77777777" w:rsidR="008978BE" w:rsidRDefault="008978BE" w:rsidP="008978BE">
      <w:pPr>
        <w:shd w:val="clear" w:color="auto" w:fill="FFFFFF"/>
        <w:ind w:firstLine="709"/>
        <w:jc w:val="both"/>
        <w:rPr>
          <w:rFonts w:cs="Times New Roman"/>
        </w:rPr>
      </w:pPr>
      <w:r w:rsidRPr="006473A8">
        <w:rPr>
          <w:rFonts w:eastAsia="Times New Roman" w:cs="Times New Roman"/>
          <w:b/>
        </w:rPr>
        <w:t xml:space="preserve">Субъект Российской Федерации – Челябинская область, </w:t>
      </w:r>
      <w:r w:rsidRPr="006473A8">
        <w:rPr>
          <w:rFonts w:cs="Times New Roman"/>
          <w:lang w:eastAsia="zh-CN"/>
        </w:rPr>
        <w:t xml:space="preserve">от имени которого выступает Заместитель Губернатора Челябинской области Шаль Сергей </w:t>
      </w:r>
      <w:proofErr w:type="spellStart"/>
      <w:r w:rsidRPr="006473A8">
        <w:rPr>
          <w:rFonts w:cs="Times New Roman"/>
          <w:lang w:eastAsia="zh-CN"/>
        </w:rPr>
        <w:t>Вернерович</w:t>
      </w:r>
      <w:proofErr w:type="spellEnd"/>
      <w:r w:rsidRPr="006473A8">
        <w:rPr>
          <w:rFonts w:cs="Times New Roman"/>
          <w:lang w:eastAsia="zh-CN"/>
        </w:rPr>
        <w:t xml:space="preserve">, действующий на основании __________________________________________________________________________, именуемый в дальнейшем </w:t>
      </w:r>
      <w:r w:rsidRPr="006473A8">
        <w:rPr>
          <w:rFonts w:cs="Times New Roman"/>
          <w:b/>
          <w:lang w:eastAsia="zh-CN"/>
        </w:rPr>
        <w:t>Субъект РФ</w:t>
      </w:r>
      <w:r w:rsidRPr="006473A8">
        <w:rPr>
          <w:rFonts w:cs="Times New Roman"/>
          <w:lang w:eastAsia="zh-CN"/>
        </w:rPr>
        <w:t xml:space="preserve">, </w:t>
      </w:r>
      <w:r w:rsidRPr="006473A8">
        <w:rPr>
          <w:rFonts w:cs="Times New Roman"/>
        </w:rPr>
        <w:t xml:space="preserve">с третьей стороны, </w:t>
      </w:r>
    </w:p>
    <w:p w14:paraId="500F28FA" w14:textId="77777777" w:rsidR="008978BE" w:rsidRPr="006473A8" w:rsidRDefault="008978BE" w:rsidP="008978BE">
      <w:pPr>
        <w:shd w:val="clear" w:color="auto" w:fill="FFFFFF"/>
        <w:ind w:firstLine="709"/>
        <w:jc w:val="both"/>
        <w:rPr>
          <w:rFonts w:cs="Times New Roman"/>
        </w:rPr>
      </w:pPr>
      <w:r w:rsidRPr="006473A8">
        <w:rPr>
          <w:rFonts w:cs="Times New Roman"/>
        </w:rPr>
        <w:t xml:space="preserve">совместно именуемые Стороны, </w:t>
      </w:r>
    </w:p>
    <w:p w14:paraId="70A3D97B" w14:textId="77777777" w:rsidR="008978BE" w:rsidRPr="006D463E" w:rsidRDefault="008978BE" w:rsidP="008978BE">
      <w:pPr>
        <w:tabs>
          <w:tab w:val="left" w:pos="0"/>
        </w:tabs>
        <w:ind w:firstLine="426"/>
        <w:jc w:val="both"/>
        <w:rPr>
          <w:rFonts w:cs="Times New Roman"/>
        </w:rPr>
      </w:pPr>
      <w:r w:rsidRPr="006D463E">
        <w:rPr>
          <w:rFonts w:cs="Times New Roman"/>
        </w:rPr>
        <w:t>в соответствии с распоряжением администрации Симского городского поселения Ашинского муниципального района челябинской области  от ____ №___   ___________, протокола конкурсной комиссии от "__" ______ 20__ г. N __ заключили настоящее Соглашение о нижеследующем.</w:t>
      </w:r>
    </w:p>
    <w:p w14:paraId="58DB3BA5"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6D8BFB6F"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3" w:name="Par128"/>
      <w:bookmarkEnd w:id="3"/>
      <w:r w:rsidRPr="006D463E">
        <w:rPr>
          <w:rFonts w:ascii="Times New Roman" w:hAnsi="Times New Roman" w:cs="Times New Roman"/>
          <w:b/>
          <w:bCs/>
          <w:sz w:val="24"/>
          <w:szCs w:val="24"/>
        </w:rPr>
        <w:t xml:space="preserve">           I. Предмет Соглашения</w:t>
      </w:r>
    </w:p>
    <w:p w14:paraId="2E39D101"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7B13DA9E"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bookmarkStart w:id="4" w:name="Par130"/>
      <w:bookmarkEnd w:id="4"/>
      <w:r w:rsidRPr="006D463E">
        <w:rPr>
          <w:rFonts w:ascii="Times New Roman" w:hAnsi="Times New Roman" w:cs="Times New Roman"/>
          <w:sz w:val="24"/>
          <w:szCs w:val="24"/>
        </w:rPr>
        <w:t>Концессионер обязуется за счет собственных и привлеченных средств реконструировать имущество, состав и описание которого приведены в разделе №2 настоящего Соглашения (далее- объект Соглашения),право собственности на которое  принадлежит или будет принадлежать Концеденту, и осуществлять предоставление услуг водоотведения населению и иным потребителям Симского городского поселения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14:paraId="43B6D5A3"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582E99F7"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5" w:name="Par162"/>
      <w:bookmarkEnd w:id="5"/>
      <w:r w:rsidRPr="006D463E">
        <w:rPr>
          <w:rFonts w:ascii="Times New Roman" w:hAnsi="Times New Roman" w:cs="Times New Roman"/>
          <w:b/>
          <w:bCs/>
          <w:sz w:val="24"/>
          <w:szCs w:val="24"/>
        </w:rPr>
        <w:t xml:space="preserve">           II. Объект Соглашения</w:t>
      </w:r>
    </w:p>
    <w:p w14:paraId="0ED58B13"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3145126C"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Объектом Соглашения является объекты водоотведения, находящиеся в муниципальной собственности Симского городского поселения Ашинского муниципального района Челябинской области, расположенные на территории Симского городского поселения, предназначенные для  осуществления  деятельности,  указанной  в  </w:t>
      </w:r>
      <w:hyperlink w:anchor="Par130" w:history="1">
        <w:r w:rsidRPr="006D463E">
          <w:rPr>
            <w:rStyle w:val="af1"/>
            <w:sz w:val="24"/>
            <w:szCs w:val="24"/>
          </w:rPr>
          <w:t>пункте  1</w:t>
        </w:r>
      </w:hyperlink>
      <w:r w:rsidRPr="006D463E">
        <w:rPr>
          <w:rFonts w:ascii="Times New Roman" w:hAnsi="Times New Roman" w:cs="Times New Roman"/>
          <w:sz w:val="24"/>
          <w:szCs w:val="24"/>
        </w:rPr>
        <w:t xml:space="preserve"> настоящего Соглашения, подлежащие Реконструкции.</w:t>
      </w:r>
    </w:p>
    <w:p w14:paraId="41E08DC1" w14:textId="77777777" w:rsidR="008978BE" w:rsidRPr="000257E3"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Объект  Соглашения, подлежащий реконструкции, принадлежит Концеденту на праве собственности</w:t>
      </w:r>
      <w:r>
        <w:rPr>
          <w:rFonts w:ascii="Times New Roman" w:hAnsi="Times New Roman" w:cs="Times New Roman"/>
          <w:sz w:val="24"/>
          <w:szCs w:val="24"/>
        </w:rPr>
        <w:t xml:space="preserve">. Реквизиты правоустанавливающих документов на объект соглашения указаны в </w:t>
      </w:r>
      <w:r>
        <w:rPr>
          <w:rFonts w:ascii="Times New Roman" w:hAnsi="Times New Roman" w:cs="Times New Roman"/>
          <w:sz w:val="24"/>
          <w:szCs w:val="24"/>
        </w:rPr>
        <w:lastRenderedPageBreak/>
        <w:t>приложении № 1 к настоящему соглашению.</w:t>
      </w:r>
    </w:p>
    <w:p w14:paraId="5EAAFAC1"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Копии  документов,  удостоверяющих  право  собственности  Концедента на объект Соглашения, составляют приложение N 9</w:t>
      </w:r>
    </w:p>
    <w:p w14:paraId="6062AF8E"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14:paraId="44F5B493"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Сведения о составе и </w:t>
      </w:r>
      <w:proofErr w:type="spellStart"/>
      <w:r w:rsidRPr="006D463E">
        <w:rPr>
          <w:rFonts w:ascii="Times New Roman" w:hAnsi="Times New Roman" w:cs="Times New Roman"/>
          <w:sz w:val="24"/>
          <w:szCs w:val="24"/>
        </w:rPr>
        <w:t>описании,в</w:t>
      </w:r>
      <w:proofErr w:type="spellEnd"/>
      <w:r w:rsidRPr="006D463E">
        <w:rPr>
          <w:rFonts w:ascii="Times New Roman" w:hAnsi="Times New Roman" w:cs="Times New Roman"/>
          <w:sz w:val="24"/>
          <w:szCs w:val="24"/>
        </w:rPr>
        <w:t xml:space="preserve">  том  числе  о  технико-экономических показателях, техническом состоянии, передаваемого  объекта  Соглашения  приведены  в приложении N 1.  </w:t>
      </w:r>
    </w:p>
    <w:p w14:paraId="211D4B03"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7BD3833C"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b/>
          <w:bCs/>
          <w:sz w:val="24"/>
          <w:szCs w:val="24"/>
        </w:rPr>
      </w:pPr>
      <w:bookmarkStart w:id="6" w:name="Par233"/>
      <w:bookmarkEnd w:id="6"/>
      <w:r w:rsidRPr="006D463E">
        <w:rPr>
          <w:rFonts w:ascii="Times New Roman" w:hAnsi="Times New Roman" w:cs="Times New Roman"/>
          <w:b/>
          <w:bCs/>
          <w:sz w:val="24"/>
          <w:szCs w:val="24"/>
        </w:rPr>
        <w:t xml:space="preserve">         III. Порядок передачи Концедентом Концессионеру объектов имущества</w:t>
      </w:r>
    </w:p>
    <w:p w14:paraId="7C5E8A22"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51E62593"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Концедент  обязуется  передать  Концессионеру, а Концессионер обязуется</w:t>
      </w:r>
    </w:p>
    <w:p w14:paraId="053C4F8C"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w:t>
      </w:r>
      <w:hyperlink w:anchor="Par1054" w:history="1">
        <w:r w:rsidRPr="006D463E">
          <w:rPr>
            <w:rStyle w:val="af1"/>
            <w:sz w:val="24"/>
            <w:szCs w:val="24"/>
          </w:rPr>
          <w:t>разделе IX</w:t>
        </w:r>
      </w:hyperlink>
      <w:r w:rsidRPr="006D463E">
        <w:rPr>
          <w:rFonts w:ascii="Times New Roman" w:hAnsi="Times New Roman" w:cs="Times New Roman"/>
          <w:sz w:val="24"/>
          <w:szCs w:val="24"/>
        </w:rPr>
        <w:t xml:space="preserve"> настоящего Соглашения.</w:t>
      </w:r>
    </w:p>
    <w:p w14:paraId="75C46AD9"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Передача Концедентом Концессионеру имущества, указанного в приложении № 1 к настоящему Соглашению, осуществляется по акту приема-передачи, подписываемому Сторонами.</w:t>
      </w:r>
    </w:p>
    <w:p w14:paraId="0B44017E"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Обязанность Концедента</w:t>
      </w:r>
      <w:r>
        <w:rPr>
          <w:rFonts w:ascii="Times New Roman" w:hAnsi="Times New Roman" w:cs="Times New Roman"/>
          <w:sz w:val="24"/>
          <w:szCs w:val="24"/>
        </w:rPr>
        <w:t xml:space="preserve"> по передаче</w:t>
      </w:r>
      <w:r w:rsidRPr="006D463E">
        <w:rPr>
          <w:rFonts w:ascii="Times New Roman" w:hAnsi="Times New Roman" w:cs="Times New Roman"/>
          <w:sz w:val="24"/>
          <w:szCs w:val="24"/>
        </w:rPr>
        <w:t xml:space="preserve"> по имущества, указанного в приложении № 1 к настоящему Соглашению, считается исполненной после принятия объекта  Концессионером  и  подписания Сторонами акта приема-передачи.</w:t>
      </w:r>
    </w:p>
    <w:p w14:paraId="4AF9FF96"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Концедент  передает  Концессионеру</w:t>
      </w:r>
      <w:r>
        <w:rPr>
          <w:rFonts w:ascii="Times New Roman" w:hAnsi="Times New Roman" w:cs="Times New Roman"/>
          <w:sz w:val="24"/>
          <w:szCs w:val="24"/>
        </w:rPr>
        <w:t>,</w:t>
      </w:r>
      <w:r w:rsidRPr="006D463E">
        <w:rPr>
          <w:rFonts w:ascii="Times New Roman" w:hAnsi="Times New Roman" w:cs="Times New Roman"/>
          <w:sz w:val="24"/>
          <w:szCs w:val="24"/>
        </w:rPr>
        <w:t xml:space="preserve"> по перечню согласно приложению N 1</w:t>
      </w:r>
      <w:r>
        <w:rPr>
          <w:rFonts w:ascii="Times New Roman" w:hAnsi="Times New Roman" w:cs="Times New Roman"/>
          <w:sz w:val="24"/>
          <w:szCs w:val="24"/>
        </w:rPr>
        <w:t>,</w:t>
      </w:r>
      <w:r w:rsidRPr="006D463E">
        <w:rPr>
          <w:rFonts w:ascii="Times New Roman" w:hAnsi="Times New Roman" w:cs="Times New Roman"/>
          <w:sz w:val="24"/>
          <w:szCs w:val="24"/>
        </w:rPr>
        <w:t>документы, относящиеся к передаваемому имуществу, указанному в приложении № 1 к настоящему Соглашению, необходимые для исполнения  настоящего Соглашения, одновременно с передачей соответствующего объекта.</w:t>
      </w:r>
    </w:p>
    <w:p w14:paraId="73CEFBE6"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14:paraId="66A2A1A9"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bookmarkStart w:id="7" w:name="Par328"/>
      <w:bookmarkEnd w:id="7"/>
      <w:r w:rsidRPr="006D463E">
        <w:rPr>
          <w:rFonts w:ascii="Times New Roman" w:hAnsi="Times New Roman" w:cs="Times New Roman"/>
          <w:sz w:val="24"/>
          <w:szCs w:val="24"/>
        </w:rPr>
        <w:t>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не позднее 5 (пяти) рабочих дней с момента подписания настоящего соглашения всеми сторонами.</w:t>
      </w:r>
    </w:p>
    <w:p w14:paraId="0820BB05"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Государственная  регистрация прав, указанных в пункте 6 настоящего Соглашения, осуществляется </w:t>
      </w:r>
      <w:proofErr w:type="spellStart"/>
      <w:r w:rsidRPr="006D463E">
        <w:rPr>
          <w:rFonts w:ascii="Times New Roman" w:hAnsi="Times New Roman" w:cs="Times New Roman"/>
          <w:sz w:val="24"/>
          <w:szCs w:val="24"/>
        </w:rPr>
        <w:t>Концендентом</w:t>
      </w:r>
      <w:proofErr w:type="spellEnd"/>
      <w:r w:rsidRPr="006D463E">
        <w:rPr>
          <w:rFonts w:ascii="Times New Roman" w:hAnsi="Times New Roman" w:cs="Times New Roman"/>
          <w:sz w:val="24"/>
          <w:szCs w:val="24"/>
        </w:rPr>
        <w:t xml:space="preserve"> в установленном законодательством РФ порядке.</w:t>
      </w:r>
    </w:p>
    <w:p w14:paraId="6AB3747F"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Выявленное  в  течение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 .</w:t>
      </w:r>
    </w:p>
    <w:p w14:paraId="0189297F"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06099C32"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8" w:name="Par358"/>
      <w:bookmarkEnd w:id="8"/>
      <w:r w:rsidRPr="006D463E">
        <w:rPr>
          <w:rFonts w:ascii="Times New Roman" w:hAnsi="Times New Roman" w:cs="Times New Roman"/>
          <w:b/>
          <w:bCs/>
          <w:sz w:val="24"/>
          <w:szCs w:val="24"/>
        </w:rPr>
        <w:t xml:space="preserve">           IV. Реконструкция объекта Соглашения</w:t>
      </w:r>
    </w:p>
    <w:p w14:paraId="39B9E057"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2AE03518"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Концессионер обязан за свой счет реконструировать объект Соглашения состав и описание, технико-экономические показатели которого установлены в приложении N 1, в сроки, указанные в </w:t>
      </w:r>
      <w:hyperlink w:anchor="Par1054" w:history="1">
        <w:r w:rsidRPr="006D463E">
          <w:rPr>
            <w:rStyle w:val="af1"/>
            <w:sz w:val="24"/>
            <w:szCs w:val="24"/>
          </w:rPr>
          <w:t>разделе IX</w:t>
        </w:r>
      </w:hyperlink>
      <w:r w:rsidRPr="006D463E">
        <w:rPr>
          <w:rFonts w:ascii="Times New Roman" w:hAnsi="Times New Roman" w:cs="Times New Roman"/>
          <w:sz w:val="24"/>
          <w:szCs w:val="24"/>
        </w:rPr>
        <w:t xml:space="preserve"> настоящего Соглашения.</w:t>
      </w:r>
    </w:p>
    <w:p w14:paraId="766198E1"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Концессионер обязан достигнуть плановых значений показателей деятельности Концессионера, указанных в приложении N 7.</w:t>
      </w:r>
    </w:p>
    <w:p w14:paraId="1932F4AA"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Перечень реконструируемых объектов,  входящих  в  состав   объекта Соглашения, устанавливается  в соответствии  с  инвестиционными программами Концессионера, </w:t>
      </w:r>
      <w:r w:rsidRPr="006D463E">
        <w:rPr>
          <w:rFonts w:ascii="Times New Roman" w:hAnsi="Times New Roman" w:cs="Times New Roman"/>
          <w:sz w:val="24"/>
          <w:szCs w:val="24"/>
        </w:rPr>
        <w:lastRenderedPageBreak/>
        <w:t>утверждаемыми в порядке,  установленном  законодательством  Российской  Федерации  в  сфере регулирования цен (тарифов), и является приложением N 3.</w:t>
      </w:r>
    </w:p>
    <w:p w14:paraId="52E0DA39"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bookmarkStart w:id="9" w:name="Par387"/>
      <w:bookmarkEnd w:id="9"/>
      <w:r w:rsidRPr="006D463E">
        <w:rPr>
          <w:rFonts w:ascii="Times New Roman" w:hAnsi="Times New Roman" w:cs="Times New Roman"/>
          <w:sz w:val="24"/>
          <w:szCs w:val="24"/>
        </w:rPr>
        <w:t>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w:t>
      </w:r>
    </w:p>
    <w:p w14:paraId="1720ACF4"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w:t>
      </w:r>
      <w:r w:rsidRPr="006D463E">
        <w:rPr>
          <w:rFonts w:ascii="Times New Roman" w:eastAsia="Times New Roman" w:hAnsi="Times New Roman" w:cs="Times New Roman"/>
          <w:sz w:val="24"/>
          <w:szCs w:val="24"/>
          <w:lang w:eastAsia="zh-CN"/>
        </w:rPr>
        <w:t xml:space="preserve">передача необходимой документации, информации об </w:t>
      </w:r>
      <w:r w:rsidRPr="00E50B3D">
        <w:rPr>
          <w:rFonts w:ascii="Times New Roman" w:eastAsia="Times New Roman" w:hAnsi="Times New Roman" w:cs="Times New Roman"/>
          <w:sz w:val="24"/>
          <w:szCs w:val="24"/>
          <w:lang w:eastAsia="zh-CN"/>
        </w:rPr>
        <w:t>имуществе, переданном Концессионеру в соответствии с настоящим Соглашением, актуализации схемы водоотведения</w:t>
      </w:r>
      <w:r w:rsidRPr="006D463E">
        <w:rPr>
          <w:rFonts w:ascii="Times New Roman" w:eastAsia="Times New Roman" w:hAnsi="Times New Roman" w:cs="Times New Roman"/>
          <w:sz w:val="24"/>
          <w:szCs w:val="24"/>
          <w:lang w:eastAsia="zh-CN"/>
        </w:rPr>
        <w:t xml:space="preserve"> и другие действия.</w:t>
      </w:r>
    </w:p>
    <w:p w14:paraId="5B97C3DD" w14:textId="77777777" w:rsidR="008978BE" w:rsidRPr="006D463E" w:rsidRDefault="008978BE" w:rsidP="000F1FBD">
      <w:pPr>
        <w:widowControl/>
        <w:numPr>
          <w:ilvl w:val="0"/>
          <w:numId w:val="3"/>
        </w:numPr>
        <w:shd w:val="clear" w:color="auto" w:fill="FFFFFF"/>
        <w:tabs>
          <w:tab w:val="left" w:pos="0"/>
        </w:tabs>
        <w:suppressAutoHyphens w:val="0"/>
        <w:ind w:left="0" w:firstLine="426"/>
        <w:jc w:val="both"/>
        <w:rPr>
          <w:rFonts w:eastAsia="Times New Roman" w:cs="Times New Roman"/>
          <w:color w:val="000000"/>
          <w:lang w:eastAsia="ru-RU" w:bidi="ar-SA"/>
        </w:rPr>
      </w:pPr>
      <w:r w:rsidRPr="006D463E">
        <w:rPr>
          <w:rFonts w:eastAsia="Times New Roman" w:cs="Times New Roman"/>
          <w:color w:val="000000"/>
          <w:lang w:eastAsia="ru-RU" w:bidi="ar-SA"/>
        </w:rPr>
        <w:t>При обнаружении Концессионером несоответствия проектной документации (в случае разработки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14:paraId="6841CA1A" w14:textId="77777777" w:rsidR="008978BE" w:rsidRPr="006D463E" w:rsidRDefault="008978BE" w:rsidP="008978BE">
      <w:pPr>
        <w:widowControl/>
        <w:shd w:val="clear" w:color="auto" w:fill="FFFFFF"/>
        <w:tabs>
          <w:tab w:val="left" w:pos="0"/>
        </w:tabs>
        <w:suppressAutoHyphens w:val="0"/>
        <w:ind w:firstLine="426"/>
        <w:jc w:val="both"/>
        <w:rPr>
          <w:rFonts w:eastAsia="Times New Roman" w:cs="Times New Roman"/>
          <w:color w:val="000000"/>
          <w:lang w:eastAsia="ru-RU" w:bidi="ar-SA"/>
        </w:rPr>
      </w:pPr>
      <w:r w:rsidRPr="006D463E">
        <w:rPr>
          <w:rFonts w:eastAsia="Times New Roman" w:cs="Times New Roman"/>
          <w:color w:val="000000"/>
          <w:lang w:eastAsia="ru-RU" w:bidi="ar-SA"/>
        </w:rPr>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предусмотренном действующим законодательством.</w:t>
      </w:r>
    </w:p>
    <w:p w14:paraId="3EF338F6"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14:paraId="13DD1654" w14:textId="77777777" w:rsidR="008978BE" w:rsidRPr="006D463E" w:rsidRDefault="008978BE" w:rsidP="000F1FBD">
      <w:pPr>
        <w:widowControl/>
        <w:numPr>
          <w:ilvl w:val="0"/>
          <w:numId w:val="3"/>
        </w:numPr>
        <w:shd w:val="clear" w:color="auto" w:fill="FFFFFF"/>
        <w:tabs>
          <w:tab w:val="left" w:pos="0"/>
        </w:tabs>
        <w:suppressAutoHyphens w:val="0"/>
        <w:ind w:left="0" w:firstLine="426"/>
        <w:jc w:val="both"/>
        <w:rPr>
          <w:rFonts w:eastAsia="Times New Roman" w:cs="Times New Roman"/>
          <w:color w:val="000000"/>
          <w:lang w:eastAsia="ru-RU" w:bidi="ar-SA"/>
        </w:rPr>
      </w:pPr>
      <w:r w:rsidRPr="006D463E">
        <w:rPr>
          <w:rFonts w:cs="Times New Roman"/>
        </w:rPr>
        <w:t xml:space="preserve">   </w:t>
      </w:r>
      <w:r w:rsidRPr="006D463E">
        <w:rPr>
          <w:rFonts w:eastAsia="Times New Roman" w:cs="Times New Roman"/>
          <w:color w:val="000000"/>
          <w:lang w:eastAsia="ru-RU" w:bidi="ar-SA"/>
        </w:rPr>
        <w:t xml:space="preserve">Концессионер обязан приступить к использованию (эксплуатации) объекта Соглашения в срок, указанный в </w:t>
      </w:r>
      <w:r w:rsidRPr="00BE64C6">
        <w:rPr>
          <w:rFonts w:eastAsia="Times New Roman" w:cs="Times New Roman"/>
          <w:lang w:eastAsia="ru-RU" w:bidi="ar-SA"/>
        </w:rPr>
        <w:t>пункте 55 настоящего</w:t>
      </w:r>
      <w:r w:rsidRPr="006D463E">
        <w:rPr>
          <w:rFonts w:eastAsia="Times New Roman" w:cs="Times New Roman"/>
          <w:color w:val="000000"/>
          <w:lang w:eastAsia="ru-RU" w:bidi="ar-SA"/>
        </w:rPr>
        <w:t xml:space="preserve"> Соглашения.</w:t>
      </w:r>
    </w:p>
    <w:p w14:paraId="23AE49A4"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Концессионер обязан осуществить инвестиции в  реконструкцию объекта Соглашения в объемах, указанных в приложении N</w:t>
      </w:r>
      <w:r>
        <w:rPr>
          <w:rFonts w:ascii="Times New Roman" w:hAnsi="Times New Roman" w:cs="Times New Roman"/>
          <w:sz w:val="24"/>
          <w:szCs w:val="24"/>
        </w:rPr>
        <w:t>3</w:t>
      </w:r>
      <w:r w:rsidRPr="006D463E">
        <w:rPr>
          <w:rFonts w:ascii="Times New Roman" w:hAnsi="Times New Roman" w:cs="Times New Roman"/>
          <w:sz w:val="24"/>
          <w:szCs w:val="24"/>
        </w:rPr>
        <w:t xml:space="preserve"> и в срок не позднее 31 декабря  каждого года срока действия настоящего концессионного соглашения.</w:t>
      </w:r>
    </w:p>
    <w:p w14:paraId="704BEA19"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Предельный  размер  расходов  на реконструкцию объекта Соглашения,  осуществляемых  в  течение  всего  срока  действия  Соглашения Концессионером, равен __________</w:t>
      </w:r>
      <w:r>
        <w:rPr>
          <w:rFonts w:ascii="Times New Roman" w:hAnsi="Times New Roman" w:cs="Times New Roman"/>
          <w:sz w:val="24"/>
          <w:szCs w:val="24"/>
        </w:rPr>
        <w:t xml:space="preserve">, </w:t>
      </w:r>
      <w:r w:rsidRPr="006473A8">
        <w:rPr>
          <w:rFonts w:ascii="Times New Roman" w:hAnsi="Times New Roman"/>
          <w:sz w:val="24"/>
          <w:szCs w:val="24"/>
          <w:lang w:eastAsia="zh-CN"/>
        </w:rPr>
        <w:t xml:space="preserve">и установлен в Приложении № </w:t>
      </w:r>
      <w:r>
        <w:rPr>
          <w:rFonts w:ascii="Times New Roman" w:hAnsi="Times New Roman"/>
          <w:sz w:val="24"/>
          <w:szCs w:val="24"/>
          <w:lang w:eastAsia="zh-CN"/>
        </w:rPr>
        <w:t>4</w:t>
      </w:r>
      <w:r w:rsidRPr="006473A8">
        <w:rPr>
          <w:rFonts w:ascii="Times New Roman" w:hAnsi="Times New Roman"/>
          <w:sz w:val="24"/>
          <w:szCs w:val="24"/>
          <w:lang w:eastAsia="zh-CN"/>
        </w:rPr>
        <w:t xml:space="preserve"> к настоящему Соглашению.</w:t>
      </w:r>
    </w:p>
    <w:p w14:paraId="2B60B2E6"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мероприятий приведены в приложении N 3,10.</w:t>
      </w:r>
    </w:p>
    <w:p w14:paraId="37BBF819" w14:textId="77777777" w:rsidR="008978BE" w:rsidRPr="006D463E" w:rsidRDefault="008978BE" w:rsidP="000F1FBD">
      <w:pPr>
        <w:widowControl/>
        <w:numPr>
          <w:ilvl w:val="0"/>
          <w:numId w:val="3"/>
        </w:numPr>
        <w:shd w:val="clear" w:color="auto" w:fill="FFFFFF"/>
        <w:tabs>
          <w:tab w:val="left" w:pos="0"/>
        </w:tabs>
        <w:suppressAutoHyphens w:val="0"/>
        <w:ind w:left="0" w:firstLine="426"/>
        <w:jc w:val="both"/>
        <w:rPr>
          <w:rFonts w:eastAsia="Times New Roman" w:cs="Times New Roman"/>
          <w:color w:val="000000"/>
          <w:lang w:eastAsia="ru-RU" w:bidi="ar-SA"/>
        </w:rPr>
      </w:pPr>
      <w:r w:rsidRPr="006D463E">
        <w:rPr>
          <w:rFonts w:eastAsia="Times New Roman" w:cs="Times New Roman"/>
          <w:color w:val="000000"/>
          <w:lang w:eastAsia="ru-RU" w:bidi="ar-SA"/>
        </w:rPr>
        <w:t>Сторонами ежегодно по состоянию на 31 декабря текущего года подписывается акт об исполнении Концессионером обязательств по реконструкции объекта Соглашения по форме, установленной приложением №15 к настоящему Соглашению.</w:t>
      </w:r>
    </w:p>
    <w:p w14:paraId="4129A90E" w14:textId="77777777" w:rsidR="008978BE" w:rsidRPr="006D463E" w:rsidRDefault="008978BE" w:rsidP="000F1FBD">
      <w:pPr>
        <w:widowControl/>
        <w:numPr>
          <w:ilvl w:val="0"/>
          <w:numId w:val="3"/>
        </w:numPr>
        <w:shd w:val="clear" w:color="auto" w:fill="FFFFFF"/>
        <w:tabs>
          <w:tab w:val="left" w:pos="0"/>
        </w:tabs>
        <w:suppressAutoHyphens w:val="0"/>
        <w:ind w:left="0" w:firstLine="426"/>
        <w:jc w:val="both"/>
        <w:rPr>
          <w:rFonts w:eastAsia="Times New Roman" w:cs="Times New Roman"/>
          <w:color w:val="000000"/>
          <w:lang w:eastAsia="ru-RU" w:bidi="ar-SA"/>
        </w:rPr>
      </w:pPr>
      <w:r w:rsidRPr="006D463E">
        <w:rPr>
          <w:rFonts w:eastAsia="Times New Roman" w:cs="Times New Roman"/>
          <w:color w:val="000000"/>
          <w:lang w:eastAsia="ru-RU" w:bidi="ar-SA"/>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(приложение №1</w:t>
      </w:r>
      <w:r>
        <w:rPr>
          <w:rFonts w:eastAsia="Times New Roman" w:cs="Times New Roman"/>
          <w:color w:val="000000"/>
          <w:lang w:eastAsia="ru-RU" w:bidi="ar-SA"/>
        </w:rPr>
        <w:t>4</w:t>
      </w:r>
      <w:r w:rsidRPr="006D463E">
        <w:rPr>
          <w:rFonts w:eastAsia="Times New Roman" w:cs="Times New Roman"/>
          <w:color w:val="000000"/>
          <w:lang w:eastAsia="ru-RU" w:bidi="ar-SA"/>
        </w:rPr>
        <w:t>).</w:t>
      </w:r>
    </w:p>
    <w:p w14:paraId="76474CFC" w14:textId="77777777" w:rsidR="008978BE" w:rsidRPr="006D463E" w:rsidRDefault="008978BE" w:rsidP="008978BE">
      <w:pPr>
        <w:pStyle w:val="ConsPlusNonformat0"/>
        <w:tabs>
          <w:tab w:val="left" w:pos="0"/>
        </w:tabs>
        <w:ind w:firstLine="426"/>
        <w:jc w:val="both"/>
        <w:rPr>
          <w:rFonts w:ascii="Times New Roman" w:hAnsi="Times New Roman" w:cs="Times New Roman"/>
          <w:b/>
          <w:bCs/>
          <w:sz w:val="24"/>
          <w:szCs w:val="24"/>
        </w:rPr>
      </w:pPr>
    </w:p>
    <w:p w14:paraId="286143A7"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10" w:name="Par657"/>
      <w:bookmarkEnd w:id="10"/>
      <w:r w:rsidRPr="006D463E">
        <w:rPr>
          <w:rFonts w:ascii="Times New Roman" w:hAnsi="Times New Roman" w:cs="Times New Roman"/>
          <w:b/>
          <w:bCs/>
          <w:sz w:val="24"/>
          <w:szCs w:val="24"/>
        </w:rPr>
        <w:t xml:space="preserve">    V. Порядок предоставления Концессионеру земельных участков</w:t>
      </w:r>
    </w:p>
    <w:p w14:paraId="366D2AEC"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15145DA1" w14:textId="77777777" w:rsidR="008978BE" w:rsidRPr="006D463E" w:rsidRDefault="008978BE" w:rsidP="000F1FBD">
      <w:pPr>
        <w:numPr>
          <w:ilvl w:val="0"/>
          <w:numId w:val="3"/>
        </w:numPr>
        <w:shd w:val="clear" w:color="auto" w:fill="FFFFFF"/>
        <w:tabs>
          <w:tab w:val="left" w:pos="0"/>
        </w:tabs>
        <w:ind w:left="0" w:firstLine="426"/>
        <w:jc w:val="both"/>
        <w:textAlignment w:val="baseline"/>
        <w:rPr>
          <w:rFonts w:eastAsia="Times New Roman" w:cs="Times New Roman"/>
          <w:lang w:eastAsia="zh-CN"/>
        </w:rPr>
      </w:pPr>
      <w:r w:rsidRPr="006D463E">
        <w:rPr>
          <w:rFonts w:eastAsia="Times New Roman" w:cs="Times New Roman"/>
          <w:lang w:eastAsia="zh-CN"/>
        </w:rPr>
        <w:t>Концедент обязуется заключить с Концессионером договор аренды земельного участка, 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рабочих дней с момента обращения Концессионера с соответствующим заявлением к Концеденту.</w:t>
      </w:r>
    </w:p>
    <w:p w14:paraId="49589E50" w14:textId="77777777" w:rsidR="008978BE" w:rsidRPr="006D463E" w:rsidRDefault="008978BE" w:rsidP="008978BE">
      <w:pPr>
        <w:shd w:val="clear" w:color="auto" w:fill="FFFFFF"/>
        <w:tabs>
          <w:tab w:val="left" w:pos="0"/>
        </w:tabs>
        <w:ind w:firstLine="426"/>
        <w:jc w:val="both"/>
        <w:textAlignment w:val="baseline"/>
        <w:rPr>
          <w:rFonts w:eastAsia="Times New Roman" w:cs="Times New Roman"/>
          <w:color w:val="FF0000"/>
          <w:lang w:eastAsia="zh-CN"/>
        </w:rPr>
      </w:pPr>
      <w:r w:rsidRPr="006D463E">
        <w:rPr>
          <w:rFonts w:eastAsia="Times New Roman" w:cs="Times New Roman"/>
          <w:lang w:eastAsia="zh-CN"/>
        </w:rPr>
        <w:t xml:space="preserve">В случае если земельный участок не сформирован, Концедент за счет средств Концессионера </w:t>
      </w:r>
      <w:r w:rsidRPr="006D463E">
        <w:rPr>
          <w:rFonts w:eastAsia="Times New Roman" w:cs="Times New Roman"/>
          <w:lang w:eastAsia="zh-CN"/>
        </w:rPr>
        <w:lastRenderedPageBreak/>
        <w:t>обязуется в течение 3 (трех) месяцев произвести межевые работы с постановкой земельного участка на кадастровый учет и последующим заключением договора аренды земельного участка.</w:t>
      </w:r>
    </w:p>
    <w:p w14:paraId="67BE3F13"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088697D8"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Описание земельного участка _______________________________________</w:t>
      </w:r>
    </w:p>
    <w:p w14:paraId="2E7BE813"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(кадастровый номер, местонахождение,  площадь, описание границ, иные сведения из государственного земельного кадастра).</w:t>
      </w:r>
    </w:p>
    <w:p w14:paraId="6282F9FE" w14:textId="77777777" w:rsidR="008978BE" w:rsidRPr="006D463E" w:rsidRDefault="008978BE" w:rsidP="000F1FBD">
      <w:pPr>
        <w:pStyle w:val="ConsPlusNonformat0"/>
        <w:numPr>
          <w:ilvl w:val="0"/>
          <w:numId w:val="3"/>
        </w:numPr>
        <w:tabs>
          <w:tab w:val="left" w:pos="0"/>
        </w:tabs>
        <w:jc w:val="both"/>
        <w:rPr>
          <w:rFonts w:ascii="Times New Roman" w:hAnsi="Times New Roman" w:cs="Times New Roman"/>
          <w:sz w:val="24"/>
          <w:szCs w:val="24"/>
        </w:rPr>
      </w:pPr>
      <w:r w:rsidRPr="006D463E">
        <w:rPr>
          <w:rFonts w:ascii="Times New Roman" w:eastAsia="Times New Roman" w:hAnsi="Times New Roman" w:cs="Times New Roman"/>
          <w:sz w:val="24"/>
          <w:szCs w:val="24"/>
          <w:lang w:eastAsia="zh-CN"/>
        </w:rPr>
        <w:t>Договор аренды земельных участков заключается на срок действия настоящего Соглашения.</w:t>
      </w:r>
    </w:p>
    <w:p w14:paraId="55BD5DFD" w14:textId="77777777" w:rsidR="008978BE" w:rsidRPr="006D463E" w:rsidRDefault="008978BE" w:rsidP="000F1FBD">
      <w:pPr>
        <w:numPr>
          <w:ilvl w:val="0"/>
          <w:numId w:val="3"/>
        </w:numPr>
        <w:shd w:val="clear" w:color="auto" w:fill="FFFFFF"/>
        <w:ind w:left="0" w:firstLine="426"/>
        <w:jc w:val="both"/>
        <w:textAlignment w:val="baseline"/>
        <w:rPr>
          <w:rFonts w:eastAsia="Times New Roman" w:cs="Times New Roman"/>
          <w:lang w:eastAsia="zh-CN"/>
        </w:rPr>
      </w:pPr>
      <w:r w:rsidRPr="006D463E">
        <w:rPr>
          <w:rFonts w:eastAsia="Times New Roman" w:cs="Times New Roman"/>
          <w:lang w:eastAsia="zh-CN"/>
        </w:rPr>
        <w:t>Концессионер не вправе передавать свои права по договору аренды земельных участков третьим лицам и сдавать земельные участки в субаренду с письменного разрешения Концедента, если иное не предусмотрено договором аренды земельного участка.</w:t>
      </w:r>
    </w:p>
    <w:p w14:paraId="5CCB8F25" w14:textId="77777777" w:rsidR="008978BE" w:rsidRPr="006D463E" w:rsidRDefault="008978BE" w:rsidP="000F1FBD">
      <w:pPr>
        <w:numPr>
          <w:ilvl w:val="0"/>
          <w:numId w:val="3"/>
        </w:numPr>
        <w:shd w:val="clear" w:color="auto" w:fill="FFFFFF"/>
        <w:ind w:left="0" w:firstLine="426"/>
        <w:jc w:val="both"/>
        <w:textAlignment w:val="baseline"/>
        <w:rPr>
          <w:rFonts w:eastAsia="Times New Roman" w:cs="Times New Roman"/>
          <w:lang w:eastAsia="zh-CN"/>
        </w:rPr>
      </w:pPr>
      <w:r w:rsidRPr="006D463E">
        <w:rPr>
          <w:rFonts w:eastAsia="Times New Roman" w:cs="Times New Roman"/>
          <w:lang w:eastAsia="zh-CN"/>
        </w:rPr>
        <w:t>Прекращение настоящего Соглашения является основанием для прекращения договора аренды земельных участков.</w:t>
      </w:r>
    </w:p>
    <w:p w14:paraId="083F6F4A" w14:textId="77777777" w:rsidR="008978BE" w:rsidRPr="00BE4F6A" w:rsidRDefault="008978BE" w:rsidP="000F1FBD">
      <w:pPr>
        <w:numPr>
          <w:ilvl w:val="0"/>
          <w:numId w:val="3"/>
        </w:numPr>
        <w:shd w:val="clear" w:color="auto" w:fill="FFFFFF"/>
        <w:ind w:left="0" w:firstLine="426"/>
        <w:jc w:val="both"/>
        <w:textAlignment w:val="baseline"/>
        <w:rPr>
          <w:rFonts w:cs="Times New Roman"/>
        </w:rPr>
      </w:pPr>
      <w:r w:rsidRPr="00BE4F6A">
        <w:rPr>
          <w:rFonts w:cs="Times New Roman"/>
        </w:rPr>
        <w:t xml:space="preserve"> Копии документов, удостоверяющих право собственности Концедента в отношении земельного участка,  предоставляемого  Концессионеру по договору аренды приведены в приложении N 9.</w:t>
      </w:r>
    </w:p>
    <w:p w14:paraId="049D0C21"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Концессионер, не вправе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14:paraId="17E701D7"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143E6342"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11" w:name="Par722"/>
      <w:bookmarkEnd w:id="11"/>
      <w:r w:rsidRPr="006D463E">
        <w:rPr>
          <w:rFonts w:ascii="Times New Roman" w:hAnsi="Times New Roman" w:cs="Times New Roman"/>
          <w:b/>
          <w:bCs/>
          <w:sz w:val="24"/>
          <w:szCs w:val="24"/>
        </w:rPr>
        <w:t xml:space="preserve">        VI. Владение, пользование и распоряжение объектами имущества, предоставляемыми Концессионеру</w:t>
      </w:r>
    </w:p>
    <w:p w14:paraId="38729FC3"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2067CBF1" w14:textId="77777777" w:rsidR="008978BE" w:rsidRPr="006D463E" w:rsidRDefault="008978BE" w:rsidP="000F1FBD">
      <w:pPr>
        <w:numPr>
          <w:ilvl w:val="0"/>
          <w:numId w:val="3"/>
        </w:numPr>
        <w:shd w:val="clear" w:color="auto" w:fill="FFFFFF"/>
        <w:ind w:left="0" w:firstLine="426"/>
        <w:jc w:val="both"/>
        <w:textAlignment w:val="baseline"/>
        <w:rPr>
          <w:rFonts w:eastAsia="Times New Roman" w:cs="Times New Roman"/>
          <w:lang w:eastAsia="zh-CN"/>
        </w:rPr>
      </w:pPr>
      <w:r w:rsidRPr="006D463E">
        <w:rPr>
          <w:rFonts w:cs="Times New Roman"/>
        </w:rPr>
        <w:t xml:space="preserve"> </w:t>
      </w:r>
      <w:r w:rsidRPr="006D463E">
        <w:rPr>
          <w:rFonts w:eastAsia="Times New Roman" w:cs="Times New Roman"/>
          <w:lang w:eastAsia="zh-CN"/>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14:paraId="490796B2" w14:textId="77777777" w:rsidR="008978BE" w:rsidRPr="006D463E" w:rsidRDefault="008978BE" w:rsidP="000F1FBD">
      <w:pPr>
        <w:numPr>
          <w:ilvl w:val="0"/>
          <w:numId w:val="3"/>
        </w:numPr>
        <w:shd w:val="clear" w:color="auto" w:fill="FFFFFF"/>
        <w:ind w:left="0" w:firstLine="426"/>
        <w:jc w:val="both"/>
        <w:textAlignment w:val="baseline"/>
        <w:rPr>
          <w:rFonts w:eastAsia="Times New Roman" w:cs="Times New Roman"/>
          <w:lang w:eastAsia="zh-CN"/>
        </w:rPr>
      </w:pPr>
      <w:r w:rsidRPr="006D463E">
        <w:rPr>
          <w:rFonts w:cs="Times New Roman"/>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за исключением случаев, когда указанные  действия  осуществляются  Концедентом  в  соответствии с пунктом ______ настоящего Соглашения.</w:t>
      </w:r>
    </w:p>
    <w:p w14:paraId="432D02B4"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w:t>
      </w:r>
      <w:r>
        <w:rPr>
          <w:rFonts w:ascii="Times New Roman" w:hAnsi="Times New Roman" w:cs="Times New Roman"/>
          <w:sz w:val="24"/>
          <w:szCs w:val="24"/>
        </w:rPr>
        <w:t>53</w:t>
      </w:r>
      <w:r w:rsidRPr="006D463E">
        <w:rPr>
          <w:rFonts w:ascii="Times New Roman" w:hAnsi="Times New Roman" w:cs="Times New Roman"/>
          <w:sz w:val="24"/>
          <w:szCs w:val="24"/>
        </w:rPr>
        <w:t xml:space="preserve">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14:paraId="30CD9DA4"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Передача Концессионером в залог или отчуждение объекта Соглашения и иного имущества не допускается.</w:t>
      </w:r>
    </w:p>
    <w:p w14:paraId="5B2565C8"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14:paraId="44BE9541"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14:paraId="5E70B228"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14:paraId="246F96AE"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Концедента.</w:t>
      </w:r>
    </w:p>
    <w:p w14:paraId="67F44522"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lastRenderedPageBreak/>
        <w:t>Концессионер  обязан учитывать объект Соглашения и иное переданное Концедентом имущество на своем балансе отдельно от своего имущества.</w:t>
      </w:r>
    </w:p>
    <w:p w14:paraId="210D24D6"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Концессионер обязан осуществлять начисление амортизации.</w:t>
      </w:r>
    </w:p>
    <w:p w14:paraId="104AE669"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Риск случайной гибели или случайного повреждения объекта Соглашения несет Концессионер в период действия настоящего Соглашения.</w:t>
      </w:r>
    </w:p>
    <w:p w14:paraId="2475F442"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5C283E99"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12" w:name="Par828"/>
      <w:bookmarkEnd w:id="12"/>
      <w:r w:rsidRPr="006D463E">
        <w:rPr>
          <w:rFonts w:ascii="Times New Roman" w:hAnsi="Times New Roman" w:cs="Times New Roman"/>
          <w:b/>
          <w:bCs/>
          <w:sz w:val="24"/>
          <w:szCs w:val="24"/>
        </w:rPr>
        <w:t xml:space="preserve">         VII. Порядок передачи Концессионером Концеденту объектов имущества</w:t>
      </w:r>
    </w:p>
    <w:p w14:paraId="0EF65D62"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1C693E5D"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Концессионер обязан передать Концеденту, а Концедент обязан принять объект  Соглашения  (объекты,  входящие в состав объекта Соглашения) в срок (сроки),   указанный  в  пункте  </w:t>
      </w:r>
      <w:r>
        <w:rPr>
          <w:rFonts w:ascii="Times New Roman" w:hAnsi="Times New Roman" w:cs="Times New Roman"/>
          <w:sz w:val="24"/>
          <w:szCs w:val="24"/>
        </w:rPr>
        <w:t>57</w:t>
      </w:r>
      <w:r w:rsidRPr="006D463E">
        <w:rPr>
          <w:rFonts w:ascii="Times New Roman" w:hAnsi="Times New Roman" w:cs="Times New Roman"/>
          <w:sz w:val="24"/>
          <w:szCs w:val="24"/>
        </w:rPr>
        <w:t xml:space="preserve"> настоящего  Соглашения.  Передаваемый Концессионером  объект  Соглашения  (объекты,  входящие  в  состав  объекта Соглашения) должен находиться в состоянии, указанном в приложении N 1,  быть  пригодным  для  осуществления деятельности,  указанной в </w:t>
      </w:r>
      <w:hyperlink w:anchor="Par130" w:history="1">
        <w:r w:rsidRPr="006D463E">
          <w:rPr>
            <w:rStyle w:val="af1"/>
            <w:sz w:val="24"/>
            <w:szCs w:val="24"/>
          </w:rPr>
          <w:t>пункте 1</w:t>
        </w:r>
      </w:hyperlink>
      <w:r w:rsidRPr="006D463E">
        <w:rPr>
          <w:rFonts w:ascii="Times New Roman" w:hAnsi="Times New Roman" w:cs="Times New Roman"/>
          <w:sz w:val="24"/>
          <w:szCs w:val="24"/>
        </w:rPr>
        <w:t xml:space="preserve"> настоящего Соглашения, и не должен быть обременен правами третьих лиц.</w:t>
      </w:r>
    </w:p>
    <w:p w14:paraId="0C8A2D63"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Передача  Концессионером  Концеденту объектов, указанных в пунктах 1  настоящего  Соглашения,  осуществляется  по  акту  приема-передачи, подписываемому Сторонами.</w:t>
      </w:r>
    </w:p>
    <w:p w14:paraId="2BFBD9E6"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Концессионер   передает   Концеденту   документы,  относящиеся  к передаваемому объекту Соглашения, входящим в состав объекта Соглашения, иному имуществу в   том   числе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объекта Соглашения, Концеденту.</w:t>
      </w:r>
    </w:p>
    <w:p w14:paraId="77E32976"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Обязанность Концессионера по передаче объекта Соглашения считается исполненной с момента подписания Сторонами акта приема-передачи.</w:t>
      </w:r>
    </w:p>
    <w:p w14:paraId="60BA9D0F" w14:textId="77777777" w:rsidR="008978BE" w:rsidRPr="006D463E" w:rsidRDefault="008978BE" w:rsidP="008978BE">
      <w:pPr>
        <w:shd w:val="clear" w:color="auto" w:fill="FFFFFF"/>
        <w:tabs>
          <w:tab w:val="left" w:pos="0"/>
        </w:tabs>
        <w:ind w:firstLine="426"/>
        <w:jc w:val="both"/>
        <w:textAlignment w:val="baseline"/>
        <w:rPr>
          <w:rFonts w:eastAsia="Times New Roman" w:cs="Times New Roman"/>
          <w:lang w:eastAsia="zh-CN"/>
        </w:rPr>
      </w:pPr>
      <w:r w:rsidRPr="006D463E">
        <w:rPr>
          <w:rFonts w:eastAsia="Times New Roman" w:cs="Times New Roman"/>
          <w:lang w:eastAsia="zh-CN"/>
        </w:rPr>
        <w:t>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14:paraId="722838C4" w14:textId="77777777" w:rsidR="008978BE" w:rsidRPr="006D463E" w:rsidRDefault="008978BE" w:rsidP="000F1FBD">
      <w:pPr>
        <w:numPr>
          <w:ilvl w:val="0"/>
          <w:numId w:val="3"/>
        </w:numPr>
        <w:shd w:val="clear" w:color="auto" w:fill="FFFFFF"/>
        <w:ind w:left="0" w:firstLine="426"/>
        <w:jc w:val="both"/>
        <w:textAlignment w:val="baseline"/>
        <w:rPr>
          <w:rFonts w:eastAsia="Times New Roman" w:cs="Times New Roman"/>
          <w:lang w:eastAsia="zh-CN"/>
        </w:rPr>
      </w:pPr>
      <w:r w:rsidRPr="006D463E">
        <w:rPr>
          <w:rFonts w:eastAsia="Times New Roman" w:cs="Times New Roman"/>
          <w:lang w:eastAsia="zh-CN"/>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 Стороны обязуются осуществить действия, необходимые для государственной регистрации прекращения указанных прав Концессионера, в течение 5 (пяти) рабочих дней со дня прекращения настоящего Соглашения.</w:t>
      </w:r>
    </w:p>
    <w:p w14:paraId="0C169BC3"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5A623253"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13" w:name="Par910"/>
      <w:bookmarkEnd w:id="13"/>
      <w:r w:rsidRPr="006D463E">
        <w:rPr>
          <w:rFonts w:ascii="Times New Roman" w:hAnsi="Times New Roman" w:cs="Times New Roman"/>
          <w:b/>
          <w:bCs/>
          <w:sz w:val="24"/>
          <w:szCs w:val="24"/>
        </w:rPr>
        <w:t xml:space="preserve">       VIII. Порядок осуществления Концессионером деятельности, предусмотренной Соглашением</w:t>
      </w:r>
    </w:p>
    <w:p w14:paraId="0431739F"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782D4997" w14:textId="77777777" w:rsidR="008978BE" w:rsidRPr="006D463E" w:rsidRDefault="008978BE" w:rsidP="000F1FBD">
      <w:pPr>
        <w:numPr>
          <w:ilvl w:val="0"/>
          <w:numId w:val="3"/>
        </w:numPr>
        <w:shd w:val="clear" w:color="auto" w:fill="FFFFFF"/>
        <w:ind w:left="0" w:firstLine="426"/>
        <w:contextualSpacing/>
        <w:jc w:val="both"/>
        <w:textAlignment w:val="baseline"/>
        <w:rPr>
          <w:rFonts w:eastAsia="Times New Roman" w:cs="Times New Roman"/>
          <w:lang w:eastAsia="zh-CN"/>
        </w:rPr>
      </w:pPr>
      <w:r w:rsidRPr="006D463E">
        <w:rPr>
          <w:rFonts w:eastAsia="Times New Roman" w:cs="Times New Roman"/>
          <w:lang w:eastAsia="zh-CN"/>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w:t>
      </w:r>
    </w:p>
    <w:p w14:paraId="7C6D13D9" w14:textId="77777777" w:rsidR="008978BE" w:rsidRPr="006D463E" w:rsidRDefault="008978BE" w:rsidP="000F1FBD">
      <w:pPr>
        <w:numPr>
          <w:ilvl w:val="0"/>
          <w:numId w:val="3"/>
        </w:numPr>
        <w:shd w:val="clear" w:color="auto" w:fill="FFFFFF"/>
        <w:ind w:left="0" w:firstLine="426"/>
        <w:jc w:val="both"/>
        <w:textAlignment w:val="baseline"/>
        <w:rPr>
          <w:rFonts w:eastAsia="Times New Roman" w:cs="Times New Roman"/>
          <w:lang w:eastAsia="zh-CN"/>
        </w:rPr>
      </w:pPr>
      <w:r w:rsidRPr="006D463E">
        <w:rPr>
          <w:rFonts w:eastAsia="Times New Roman" w:cs="Times New Roman"/>
          <w:lang w:eastAsia="zh-CN"/>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14:paraId="7F9F5E8B" w14:textId="77777777" w:rsidR="008978BE" w:rsidRPr="006D463E" w:rsidRDefault="008978BE" w:rsidP="000F1FBD">
      <w:pPr>
        <w:numPr>
          <w:ilvl w:val="0"/>
          <w:numId w:val="3"/>
        </w:numPr>
        <w:shd w:val="clear" w:color="auto" w:fill="FFFFFF"/>
        <w:ind w:left="0" w:firstLine="426"/>
        <w:jc w:val="both"/>
        <w:textAlignment w:val="baseline"/>
        <w:rPr>
          <w:rFonts w:eastAsia="Times New Roman" w:cs="Times New Roman"/>
          <w:lang w:eastAsia="zh-CN"/>
        </w:rPr>
      </w:pPr>
      <w:r w:rsidRPr="006D463E">
        <w:rPr>
          <w:rFonts w:eastAsia="Times New Roman" w:cs="Times New Roman"/>
          <w:lang w:eastAsia="zh-CN"/>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14:paraId="1FFAFE4C" w14:textId="77777777" w:rsidR="008978BE" w:rsidRPr="006D463E" w:rsidRDefault="008978BE" w:rsidP="000F1FBD">
      <w:pPr>
        <w:numPr>
          <w:ilvl w:val="0"/>
          <w:numId w:val="3"/>
        </w:numPr>
        <w:shd w:val="clear" w:color="auto" w:fill="FFFFFF"/>
        <w:ind w:left="0" w:firstLine="426"/>
        <w:jc w:val="both"/>
        <w:textAlignment w:val="baseline"/>
        <w:rPr>
          <w:rFonts w:eastAsia="Times New Roman" w:cs="Times New Roman"/>
          <w:lang w:eastAsia="zh-CN"/>
        </w:rPr>
      </w:pPr>
      <w:r w:rsidRPr="006D463E">
        <w:rPr>
          <w:rFonts w:eastAsia="Times New Roman" w:cs="Times New Roman"/>
          <w:lang w:eastAsia="zh-CN"/>
        </w:rPr>
        <w:t xml:space="preserve">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w:t>
      </w:r>
      <w:r w:rsidRPr="006D463E">
        <w:rPr>
          <w:rFonts w:eastAsia="Times New Roman" w:cs="Times New Roman"/>
          <w:lang w:eastAsia="zh-CN"/>
        </w:rPr>
        <w:lastRenderedPageBreak/>
        <w:t>(или) с привлечением других лиц. При этом Концессионер несет ответственность за действия других лиц как за свои собственные.</w:t>
      </w:r>
    </w:p>
    <w:p w14:paraId="7AFA7090" w14:textId="77777777" w:rsidR="008978BE" w:rsidRPr="006D463E" w:rsidRDefault="008978BE" w:rsidP="000F1FBD">
      <w:pPr>
        <w:numPr>
          <w:ilvl w:val="0"/>
          <w:numId w:val="3"/>
        </w:numPr>
        <w:shd w:val="clear" w:color="auto" w:fill="FFFFFF"/>
        <w:ind w:left="0" w:firstLine="426"/>
        <w:jc w:val="both"/>
        <w:textAlignment w:val="baseline"/>
        <w:rPr>
          <w:rFonts w:eastAsia="Times New Roman" w:cs="Times New Roman"/>
          <w:lang w:eastAsia="zh-CN"/>
        </w:rPr>
      </w:pPr>
      <w:r w:rsidRPr="006D463E">
        <w:rPr>
          <w:rFonts w:eastAsia="Times New Roman" w:cs="Times New Roman"/>
          <w:lang w:eastAsia="zh-CN"/>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14:paraId="74BD4509" w14:textId="77777777" w:rsidR="008978BE" w:rsidRPr="006D463E" w:rsidRDefault="008978BE" w:rsidP="000F1FBD">
      <w:pPr>
        <w:numPr>
          <w:ilvl w:val="0"/>
          <w:numId w:val="3"/>
        </w:numPr>
        <w:shd w:val="clear" w:color="auto" w:fill="FFFFFF"/>
        <w:ind w:left="0" w:firstLine="426"/>
        <w:jc w:val="both"/>
        <w:textAlignment w:val="baseline"/>
        <w:rPr>
          <w:rFonts w:eastAsia="Times New Roman" w:cs="Times New Roman"/>
          <w:lang w:eastAsia="zh-CN"/>
        </w:rPr>
      </w:pPr>
      <w:r w:rsidRPr="006D463E">
        <w:rPr>
          <w:rFonts w:eastAsia="Times New Roman" w:cs="Times New Roman"/>
          <w:lang w:eastAsia="zh-CN"/>
        </w:rPr>
        <w:t>Концессионер обязан при осуществлении деятельности, указанной в пункте 1 настоящего Соглашения, осуществлять реализацию производимых услуг по водоотведению по регулируемым ценам (тарифам).</w:t>
      </w:r>
    </w:p>
    <w:p w14:paraId="1C0E6CDF"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Регулирование тарифов на водоотведение осуществляется в соответствии с методом </w:t>
      </w:r>
      <w:r w:rsidRPr="006D463E">
        <w:rPr>
          <w:rFonts w:ascii="Times New Roman" w:eastAsia="Calibri" w:hAnsi="Times New Roman" w:cs="Times New Roman"/>
          <w:sz w:val="24"/>
          <w:szCs w:val="24"/>
          <w:lang w:eastAsia="en-US"/>
        </w:rPr>
        <w:t>индексации установленных тарифов</w:t>
      </w:r>
      <w:r w:rsidRPr="006D463E">
        <w:rPr>
          <w:rFonts w:ascii="Times New Roman" w:hAnsi="Times New Roman" w:cs="Times New Roman"/>
          <w:sz w:val="24"/>
          <w:szCs w:val="24"/>
        </w:rPr>
        <w:t xml:space="preserve"> .</w:t>
      </w:r>
    </w:p>
    <w:p w14:paraId="70737190"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ab/>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на водоотведение, согласованные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N 5.</w:t>
      </w:r>
    </w:p>
    <w:p w14:paraId="17D89741"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Концессионер   обязан   принять   на   себя  обязательства  организации</w:t>
      </w:r>
    </w:p>
    <w:p w14:paraId="6B2F487D"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
    <w:p w14:paraId="0FFCE63D" w14:textId="77777777" w:rsidR="008978BE" w:rsidRPr="005A5EBD" w:rsidRDefault="008978BE" w:rsidP="000F1FBD">
      <w:pPr>
        <w:pStyle w:val="ConsPlusNonformat0"/>
        <w:numPr>
          <w:ilvl w:val="1"/>
          <w:numId w:val="3"/>
        </w:numPr>
        <w:tabs>
          <w:tab w:val="left" w:pos="0"/>
        </w:tabs>
        <w:jc w:val="both"/>
        <w:rPr>
          <w:rFonts w:ascii="Times New Roman" w:hAnsi="Times New Roman" w:cs="Times New Roman"/>
          <w:sz w:val="24"/>
          <w:szCs w:val="24"/>
        </w:rPr>
      </w:pPr>
      <w:r w:rsidRPr="005A5EBD">
        <w:rPr>
          <w:rFonts w:ascii="Times New Roman" w:hAnsi="Times New Roman" w:cs="Times New Roman"/>
          <w:sz w:val="24"/>
          <w:szCs w:val="24"/>
        </w:rPr>
        <w:t xml:space="preserve">  Концессионер  имеет право передавать с согласия Концедента третьим лицам  свои  права  и обязанности, предусмотренные настоящим Соглашением путем уступки требования или перевода долга в соответствии с настоящим Соглашением.</w:t>
      </w:r>
    </w:p>
    <w:p w14:paraId="74196B54" w14:textId="77777777" w:rsidR="008978BE" w:rsidRPr="006D463E" w:rsidRDefault="008978BE" w:rsidP="000F1FBD">
      <w:pPr>
        <w:numPr>
          <w:ilvl w:val="0"/>
          <w:numId w:val="3"/>
        </w:numPr>
        <w:shd w:val="clear" w:color="auto" w:fill="FFFFFF"/>
        <w:ind w:left="0" w:firstLine="426"/>
        <w:jc w:val="both"/>
        <w:textAlignment w:val="baseline"/>
        <w:rPr>
          <w:rFonts w:eastAsia="Times New Roman" w:cs="Times New Roman"/>
          <w:lang w:eastAsia="zh-CN"/>
        </w:rPr>
      </w:pPr>
      <w:r w:rsidRPr="006D463E">
        <w:rPr>
          <w:rFonts w:eastAsia="Times New Roman" w:cs="Times New Roman"/>
          <w:lang w:eastAsia="zh-CN"/>
        </w:rPr>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оформляется Концессионером с соблюдением следующих условий:</w:t>
      </w:r>
    </w:p>
    <w:p w14:paraId="0E376610" w14:textId="77777777" w:rsidR="008978BE" w:rsidRPr="006D463E" w:rsidRDefault="008978BE" w:rsidP="008978BE">
      <w:pPr>
        <w:shd w:val="clear" w:color="auto" w:fill="FFFFFF"/>
        <w:tabs>
          <w:tab w:val="left" w:pos="0"/>
        </w:tabs>
        <w:ind w:firstLine="426"/>
        <w:jc w:val="both"/>
        <w:textAlignment w:val="baseline"/>
        <w:rPr>
          <w:rFonts w:eastAsia="Times New Roman" w:cs="Times New Roman"/>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1841"/>
        <w:gridCol w:w="3226"/>
      </w:tblGrid>
      <w:tr w:rsidR="008978BE" w:rsidRPr="006D463E" w14:paraId="7C46FDF1" w14:textId="77777777" w:rsidTr="00AB1610">
        <w:tc>
          <w:tcPr>
            <w:tcW w:w="4818" w:type="dxa"/>
            <w:shd w:val="clear" w:color="auto" w:fill="auto"/>
          </w:tcPr>
          <w:p w14:paraId="7E5320B1" w14:textId="77777777" w:rsidR="008978BE" w:rsidRPr="006D463E" w:rsidRDefault="008978BE" w:rsidP="00AB1610">
            <w:pPr>
              <w:tabs>
                <w:tab w:val="left" w:pos="0"/>
              </w:tabs>
              <w:ind w:firstLine="426"/>
              <w:jc w:val="both"/>
              <w:textAlignment w:val="baseline"/>
              <w:rPr>
                <w:rFonts w:cs="Times New Roman"/>
                <w:lang w:eastAsia="zh-CN"/>
              </w:rPr>
            </w:pPr>
            <w:r w:rsidRPr="006D463E">
              <w:rPr>
                <w:rFonts w:cs="Times New Roman"/>
                <w:lang w:eastAsia="zh-CN"/>
              </w:rPr>
              <w:t>Размер банковской гарантии</w:t>
            </w:r>
          </w:p>
        </w:tc>
        <w:tc>
          <w:tcPr>
            <w:tcW w:w="1703" w:type="dxa"/>
            <w:shd w:val="clear" w:color="auto" w:fill="auto"/>
          </w:tcPr>
          <w:p w14:paraId="561A1EEF" w14:textId="77777777" w:rsidR="008978BE" w:rsidRPr="006D463E" w:rsidRDefault="008978BE" w:rsidP="00AB1610">
            <w:pPr>
              <w:tabs>
                <w:tab w:val="left" w:pos="0"/>
              </w:tabs>
              <w:ind w:firstLine="426"/>
              <w:jc w:val="both"/>
              <w:textAlignment w:val="baseline"/>
              <w:rPr>
                <w:rFonts w:cs="Times New Roman"/>
                <w:lang w:eastAsia="zh-CN"/>
              </w:rPr>
            </w:pPr>
            <w:r w:rsidRPr="006D463E">
              <w:rPr>
                <w:rFonts w:cs="Times New Roman"/>
                <w:lang w:eastAsia="zh-CN"/>
              </w:rPr>
              <w:t>Период предоставления</w:t>
            </w:r>
          </w:p>
        </w:tc>
        <w:tc>
          <w:tcPr>
            <w:tcW w:w="3226" w:type="dxa"/>
            <w:shd w:val="clear" w:color="auto" w:fill="auto"/>
          </w:tcPr>
          <w:p w14:paraId="4321A1BF" w14:textId="77777777" w:rsidR="008978BE" w:rsidRPr="006D463E" w:rsidRDefault="008978BE" w:rsidP="00AB1610">
            <w:pPr>
              <w:tabs>
                <w:tab w:val="left" w:pos="0"/>
              </w:tabs>
              <w:ind w:firstLine="426"/>
              <w:jc w:val="both"/>
              <w:textAlignment w:val="baseline"/>
              <w:rPr>
                <w:rFonts w:cs="Times New Roman"/>
                <w:lang w:eastAsia="zh-CN"/>
              </w:rPr>
            </w:pPr>
            <w:r w:rsidRPr="006D463E">
              <w:rPr>
                <w:rFonts w:cs="Times New Roman"/>
                <w:lang w:eastAsia="zh-CN"/>
              </w:rPr>
              <w:t>Срок действия</w:t>
            </w:r>
          </w:p>
        </w:tc>
      </w:tr>
      <w:tr w:rsidR="008978BE" w:rsidRPr="006D463E" w14:paraId="1091BAF4" w14:textId="77777777" w:rsidTr="00AB1610">
        <w:tc>
          <w:tcPr>
            <w:tcW w:w="4818" w:type="dxa"/>
            <w:shd w:val="clear" w:color="auto" w:fill="auto"/>
          </w:tcPr>
          <w:p w14:paraId="4A88F36C" w14:textId="77777777" w:rsidR="008978BE" w:rsidRPr="006D463E" w:rsidRDefault="008978BE" w:rsidP="00AB1610">
            <w:pPr>
              <w:tabs>
                <w:tab w:val="left" w:pos="0"/>
              </w:tabs>
              <w:ind w:firstLine="426"/>
              <w:jc w:val="both"/>
              <w:textAlignment w:val="baseline"/>
              <w:rPr>
                <w:rFonts w:cs="Times New Roman"/>
                <w:lang w:eastAsia="zh-CN"/>
              </w:rPr>
            </w:pPr>
            <w:r w:rsidRPr="006D463E">
              <w:rPr>
                <w:rFonts w:cs="Times New Roman"/>
                <w:lang w:eastAsia="zh-CN"/>
              </w:rPr>
              <w:t>5 (пять) % от объема инвестиций, привлекаемых Концессионером на реконструкцию объекта Соглашения согласно приложению №4 к настоящему Соглашению и конкурсному предложению</w:t>
            </w:r>
          </w:p>
        </w:tc>
        <w:tc>
          <w:tcPr>
            <w:tcW w:w="1703" w:type="dxa"/>
            <w:shd w:val="clear" w:color="auto" w:fill="auto"/>
          </w:tcPr>
          <w:p w14:paraId="02EF4D3B" w14:textId="77777777" w:rsidR="008978BE" w:rsidRPr="006D463E" w:rsidRDefault="008978BE" w:rsidP="00AB1610">
            <w:pPr>
              <w:tabs>
                <w:tab w:val="left" w:pos="0"/>
              </w:tabs>
              <w:ind w:firstLine="426"/>
              <w:jc w:val="both"/>
              <w:textAlignment w:val="baseline"/>
              <w:rPr>
                <w:rFonts w:cs="Times New Roman"/>
                <w:i/>
                <w:iCs/>
                <w:lang w:eastAsia="zh-CN"/>
              </w:rPr>
            </w:pPr>
            <w:r w:rsidRPr="006D463E">
              <w:rPr>
                <w:rFonts w:cs="Times New Roman"/>
                <w:i/>
                <w:iCs/>
                <w:lang w:eastAsia="zh-CN"/>
              </w:rPr>
              <w:t>20</w:t>
            </w:r>
            <w:r>
              <w:rPr>
                <w:rFonts w:cs="Times New Roman"/>
                <w:i/>
                <w:iCs/>
                <w:lang w:eastAsia="zh-CN"/>
              </w:rPr>
              <w:t>24</w:t>
            </w:r>
            <w:r w:rsidRPr="006D463E">
              <w:rPr>
                <w:rFonts w:cs="Times New Roman"/>
                <w:i/>
                <w:iCs/>
                <w:lang w:eastAsia="zh-CN"/>
              </w:rPr>
              <w:t>-202</w:t>
            </w:r>
            <w:r>
              <w:rPr>
                <w:rFonts w:cs="Times New Roman"/>
                <w:i/>
                <w:iCs/>
                <w:lang w:eastAsia="zh-CN"/>
              </w:rPr>
              <w:t>8</w:t>
            </w:r>
            <w:r w:rsidRPr="006D463E">
              <w:rPr>
                <w:rFonts w:cs="Times New Roman"/>
                <w:i/>
                <w:iCs/>
                <w:lang w:eastAsia="zh-CN"/>
              </w:rPr>
              <w:t xml:space="preserve"> гг.</w:t>
            </w:r>
          </w:p>
        </w:tc>
        <w:tc>
          <w:tcPr>
            <w:tcW w:w="3226" w:type="dxa"/>
            <w:shd w:val="clear" w:color="auto" w:fill="auto"/>
          </w:tcPr>
          <w:p w14:paraId="31727F7D" w14:textId="77777777" w:rsidR="008978BE" w:rsidRPr="006D463E" w:rsidRDefault="008978BE" w:rsidP="00AB1610">
            <w:pPr>
              <w:tabs>
                <w:tab w:val="left" w:pos="0"/>
              </w:tabs>
              <w:ind w:firstLine="426"/>
              <w:jc w:val="both"/>
              <w:textAlignment w:val="baseline"/>
              <w:rPr>
                <w:rFonts w:cs="Times New Roman"/>
                <w:i/>
                <w:iCs/>
                <w:lang w:eastAsia="zh-CN"/>
              </w:rPr>
            </w:pPr>
            <w:r w:rsidRPr="006D463E">
              <w:rPr>
                <w:rFonts w:cs="Times New Roman"/>
                <w:i/>
                <w:iCs/>
                <w:lang w:eastAsia="zh-CN"/>
              </w:rPr>
              <w:t>С момента заключения настоящего Соглашения (подписания его всеми сторонами) до 31.12.202</w:t>
            </w:r>
            <w:r>
              <w:rPr>
                <w:rFonts w:cs="Times New Roman"/>
                <w:i/>
                <w:iCs/>
                <w:lang w:eastAsia="zh-CN"/>
              </w:rPr>
              <w:t>8</w:t>
            </w:r>
            <w:r w:rsidRPr="006D463E">
              <w:rPr>
                <w:rFonts w:cs="Times New Roman"/>
                <w:i/>
                <w:iCs/>
                <w:lang w:eastAsia="zh-CN"/>
              </w:rPr>
              <w:t>г.</w:t>
            </w:r>
          </w:p>
        </w:tc>
      </w:tr>
    </w:tbl>
    <w:p w14:paraId="41BDD345"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w:t>
      </w:r>
    </w:p>
    <w:p w14:paraId="2A5ED37C"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12E41896"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14" w:name="Par1054"/>
      <w:bookmarkEnd w:id="14"/>
      <w:r w:rsidRPr="006D463E">
        <w:rPr>
          <w:rFonts w:ascii="Times New Roman" w:hAnsi="Times New Roman" w:cs="Times New Roman"/>
          <w:b/>
          <w:bCs/>
          <w:sz w:val="24"/>
          <w:szCs w:val="24"/>
        </w:rPr>
        <w:t xml:space="preserve">       IX. Сроки, предусмотренные настоящим Соглашением</w:t>
      </w:r>
    </w:p>
    <w:p w14:paraId="538FF27B"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5456372B"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Настоящее  Соглашение  вступает  в  силу  со  дня его подписания всеми Сторонами и действует _____До __</w:t>
      </w:r>
    </w:p>
    <w:p w14:paraId="0A8F4856"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Срок реконструкции объекта Соглашения, в течении действия Соглашения.</w:t>
      </w:r>
    </w:p>
    <w:p w14:paraId="35D6CB4F"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Срок использования (эксплуатации) Концессионером объекта Соглашения со дня подписания акта приема-передачи по "__" _________ 20__ г.</w:t>
      </w:r>
    </w:p>
    <w:p w14:paraId="0C4254CB"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Срок  передачи  Концедентом  Концессионеру  объекта  Соглашения  - не более 10 календарных дней со дня подписания всеми Сторонами настоящего соглашения.</w:t>
      </w:r>
    </w:p>
    <w:p w14:paraId="67BBA0F9"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Срок  передачи  Концессионером  Концеденту  объекта  Соглашения  -последний день  срока действия настоящего Соглашения, в том числе в случае его досрочного расторжения.</w:t>
      </w:r>
    </w:p>
    <w:p w14:paraId="241B5743"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lastRenderedPageBreak/>
        <w:t xml:space="preserve">Срок  осуществления   Концессионером деятельности,  указанной  в </w:t>
      </w:r>
      <w:hyperlink w:anchor="Par130" w:history="1">
        <w:r w:rsidRPr="006D463E">
          <w:rPr>
            <w:rStyle w:val="af1"/>
            <w:sz w:val="24"/>
            <w:szCs w:val="24"/>
          </w:rPr>
          <w:t>пункте 1</w:t>
        </w:r>
      </w:hyperlink>
      <w:r w:rsidRPr="006D463E">
        <w:rPr>
          <w:rFonts w:ascii="Times New Roman" w:hAnsi="Times New Roman" w:cs="Times New Roman"/>
          <w:sz w:val="24"/>
          <w:szCs w:val="24"/>
        </w:rPr>
        <w:t xml:space="preserve"> настоящего Соглашения, - со дня подписания акта приема-передачи объекта концессионного соглашения.</w:t>
      </w:r>
    </w:p>
    <w:p w14:paraId="47EF60E8"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45658DA1"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b/>
          <w:bCs/>
          <w:sz w:val="24"/>
          <w:szCs w:val="24"/>
        </w:rPr>
      </w:pPr>
      <w:bookmarkStart w:id="15" w:name="Par1141"/>
      <w:bookmarkStart w:id="16" w:name="Par1169"/>
      <w:bookmarkEnd w:id="15"/>
      <w:bookmarkEnd w:id="16"/>
      <w:r w:rsidRPr="006D463E">
        <w:rPr>
          <w:rFonts w:ascii="Times New Roman" w:hAnsi="Times New Roman" w:cs="Times New Roman"/>
          <w:b/>
          <w:bCs/>
          <w:sz w:val="24"/>
          <w:szCs w:val="24"/>
        </w:rPr>
        <w:t xml:space="preserve">       X. Порядок осуществления Концедентом контроля за соблюдением Концессионером условий настоящего Соглашения</w:t>
      </w:r>
    </w:p>
    <w:p w14:paraId="63F74229"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1FB21595"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14:paraId="0DF2C42E"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30" w:history="1">
        <w:r w:rsidRPr="006D463E">
          <w:rPr>
            <w:rStyle w:val="af1"/>
            <w:sz w:val="24"/>
            <w:szCs w:val="24"/>
          </w:rPr>
          <w:t>пункте 1</w:t>
        </w:r>
      </w:hyperlink>
      <w:r w:rsidRPr="006D463E">
        <w:rPr>
          <w:rFonts w:ascii="Times New Roman" w:hAnsi="Times New Roman" w:cs="Times New Roman"/>
          <w:sz w:val="24"/>
          <w:szCs w:val="24"/>
        </w:rPr>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w:t>
      </w:r>
      <w:hyperlink w:anchor="Par1054" w:history="1">
        <w:r w:rsidRPr="006D463E">
          <w:rPr>
            <w:rStyle w:val="af1"/>
            <w:sz w:val="24"/>
            <w:szCs w:val="24"/>
          </w:rPr>
          <w:t>разделе IX</w:t>
        </w:r>
      </w:hyperlink>
      <w:r w:rsidRPr="006D463E">
        <w:rPr>
          <w:rFonts w:ascii="Times New Roman" w:hAnsi="Times New Roman" w:cs="Times New Roman"/>
          <w:sz w:val="24"/>
          <w:szCs w:val="24"/>
        </w:rPr>
        <w:t xml:space="preserve"> настоящего Соглашения.</w:t>
      </w:r>
    </w:p>
    <w:p w14:paraId="355CE464"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30" w:history="1">
        <w:r w:rsidRPr="006D463E">
          <w:rPr>
            <w:rStyle w:val="af1"/>
            <w:sz w:val="24"/>
            <w:szCs w:val="24"/>
          </w:rPr>
          <w:t>пункте 1</w:t>
        </w:r>
      </w:hyperlink>
      <w:r w:rsidRPr="006D463E">
        <w:rPr>
          <w:rFonts w:ascii="Times New Roman" w:hAnsi="Times New Roman" w:cs="Times New Roman"/>
          <w:sz w:val="24"/>
          <w:szCs w:val="24"/>
        </w:rPr>
        <w:t xml:space="preserve"> настоящего Соглашения.</w:t>
      </w:r>
    </w:p>
    <w:p w14:paraId="47B29556"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Концедент  имеет  право  запрашивать  у  </w:t>
      </w:r>
      <w:proofErr w:type="spellStart"/>
      <w:r w:rsidRPr="006D463E">
        <w:rPr>
          <w:rFonts w:ascii="Times New Roman" w:hAnsi="Times New Roman" w:cs="Times New Roman"/>
          <w:sz w:val="24"/>
          <w:szCs w:val="24"/>
        </w:rPr>
        <w:t>Концессионера,а</w:t>
      </w:r>
      <w:proofErr w:type="spellEnd"/>
      <w:r w:rsidRPr="006D463E">
        <w:rPr>
          <w:rFonts w:ascii="Times New Roman" w:hAnsi="Times New Roman" w:cs="Times New Roman"/>
          <w:sz w:val="24"/>
          <w:szCs w:val="24"/>
        </w:rPr>
        <w:t xml:space="preserve"> Концессионер обязан  предоставить  информацию об исполнении Концессионером обязательств, предусмотренных настоящим Соглашением.</w:t>
      </w:r>
    </w:p>
    <w:p w14:paraId="2917E93F"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14:paraId="155BEA09"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Концедент  не  вправе  вмешиваться  в  осуществление хозяйственной деятельности Концессионера.</w:t>
      </w:r>
    </w:p>
    <w:p w14:paraId="022E0E13"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14:paraId="3BDEA839"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w:t>
      </w:r>
    </w:p>
    <w:p w14:paraId="67E86AD3"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5A570282"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5708179B"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17" w:name="Par1245"/>
      <w:bookmarkEnd w:id="17"/>
      <w:r w:rsidRPr="006D463E">
        <w:rPr>
          <w:rFonts w:ascii="Times New Roman" w:hAnsi="Times New Roman" w:cs="Times New Roman"/>
          <w:b/>
          <w:bCs/>
          <w:sz w:val="24"/>
          <w:szCs w:val="24"/>
        </w:rPr>
        <w:t xml:space="preserve">         XI. Ответственность Сторон</w:t>
      </w:r>
    </w:p>
    <w:p w14:paraId="6C7E821A"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4C5215C2"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14:paraId="04198620"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lastRenderedPageBreak/>
        <w:t>Концессионер несет ответственность перед Концедентом за допущенное в ходе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14:paraId="623B3A83"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В случае нарушения требований, указанных в пункте </w:t>
      </w:r>
      <w:r>
        <w:rPr>
          <w:rFonts w:ascii="Times New Roman" w:hAnsi="Times New Roman" w:cs="Times New Roman"/>
          <w:sz w:val="24"/>
          <w:szCs w:val="24"/>
        </w:rPr>
        <w:t>68</w:t>
      </w:r>
      <w:r w:rsidRPr="006D463E">
        <w:rPr>
          <w:rFonts w:ascii="Times New Roman" w:hAnsi="Times New Roman" w:cs="Times New Roman"/>
          <w:sz w:val="24"/>
          <w:szCs w:val="24"/>
        </w:rPr>
        <w:t xml:space="preserve"> настоящего Соглашения, Концедент обязан в течение 10 календарных дней,  прошедших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10 календарных дней.</w:t>
      </w:r>
    </w:p>
    <w:p w14:paraId="154098F9"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Концедент   </w:t>
      </w:r>
      <w:r w:rsidRPr="00BE64C6">
        <w:rPr>
          <w:rFonts w:ascii="Times New Roman" w:hAnsi="Times New Roman" w:cs="Times New Roman"/>
          <w:sz w:val="24"/>
          <w:szCs w:val="24"/>
        </w:rPr>
        <w:t>вправе   потребовать   от  Концессионера  возмещения причиненных   Концеденту   убытков,   вызванных  нарушением  Концессионером требований,  указанных  в  пункте  68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69 настоящего Соглашения, или являются существенными.</w:t>
      </w:r>
    </w:p>
    <w:p w14:paraId="6A3932B7"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Концессионер  несет перед Концедентом ответственность за качество работ по реконструкции объекта Соглашения в течение срока действия настоящего Соглашения.</w:t>
      </w:r>
    </w:p>
    <w:p w14:paraId="2F5B8168"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Стороны  имеют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r>
        <w:rPr>
          <w:rFonts w:ascii="Times New Roman" w:hAnsi="Times New Roman" w:cs="Times New Roman"/>
          <w:sz w:val="24"/>
          <w:szCs w:val="24"/>
        </w:rPr>
        <w:t>.</w:t>
      </w:r>
    </w:p>
    <w:p w14:paraId="64802DF9"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14:paraId="24709654"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14:paraId="0E43EB70"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5EABCFC6"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b/>
          <w:bCs/>
          <w:sz w:val="24"/>
          <w:szCs w:val="24"/>
        </w:rPr>
      </w:pPr>
      <w:bookmarkStart w:id="18" w:name="Par1315"/>
      <w:bookmarkEnd w:id="18"/>
      <w:r w:rsidRPr="006D463E">
        <w:rPr>
          <w:rFonts w:ascii="Times New Roman" w:hAnsi="Times New Roman" w:cs="Times New Roman"/>
          <w:b/>
          <w:bCs/>
          <w:sz w:val="24"/>
          <w:szCs w:val="24"/>
        </w:rPr>
        <w:t xml:space="preserve">        XII. Порядок взаимодействия Сторон при наступлении обстоятельств непреодолимой силы</w:t>
      </w:r>
    </w:p>
    <w:p w14:paraId="004EBF97"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6818C378" w14:textId="77777777" w:rsidR="008978BE" w:rsidRPr="006D463E" w:rsidRDefault="008978BE" w:rsidP="000F1FBD">
      <w:pPr>
        <w:pStyle w:val="ConsPlusNonformat0"/>
        <w:numPr>
          <w:ilvl w:val="0"/>
          <w:numId w:val="3"/>
        </w:numPr>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Сторона,  нарушившая  условия  настоящего Соглашения в результате наступления обстоятельств непреодолимой силы, обязана:</w:t>
      </w:r>
    </w:p>
    <w:p w14:paraId="190FB49B"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а)  в письменной форме уведомить другую Сторону о наступлении указанных обстоятельств  не  позднее10 (десяти)  календарных дней со дня их наступления и представить необходимые документальные подтверждения;</w:t>
      </w:r>
    </w:p>
    <w:p w14:paraId="0A90504A"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б)   в  письменной  форме  уведомить  другую  Сторону  о  возобновлении исполнения своих обязательств, предусмотренных настоящим Соглашением.</w:t>
      </w:r>
    </w:p>
    <w:p w14:paraId="5D64E047" w14:textId="77777777" w:rsidR="008978BE" w:rsidRPr="006D463E" w:rsidRDefault="008978BE" w:rsidP="000F1FBD">
      <w:pPr>
        <w:pStyle w:val="ConsPlusNonformat0"/>
        <w:numPr>
          <w:ilvl w:val="0"/>
          <w:numId w:val="3"/>
        </w:numPr>
        <w:tabs>
          <w:tab w:val="left" w:pos="0"/>
        </w:tabs>
        <w:ind w:left="0" w:firstLine="360"/>
        <w:jc w:val="both"/>
        <w:rPr>
          <w:rFonts w:ascii="Times New Roman" w:hAnsi="Times New Roman" w:cs="Times New Roman"/>
          <w:sz w:val="24"/>
          <w:szCs w:val="24"/>
        </w:rPr>
      </w:pPr>
      <w:r w:rsidRPr="006D463E">
        <w:rPr>
          <w:rFonts w:ascii="Times New Roman" w:hAnsi="Times New Roman" w:cs="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календарных дней следующие   меры,  направленные  на  обеспечение  надлежащего осуществления Концессионером деятельности, указанной в </w:t>
      </w:r>
      <w:hyperlink w:anchor="Par130" w:history="1">
        <w:r w:rsidRPr="006D463E">
          <w:rPr>
            <w:rStyle w:val="af1"/>
            <w:sz w:val="24"/>
            <w:szCs w:val="24"/>
          </w:rPr>
          <w:t>пункте  1</w:t>
        </w:r>
      </w:hyperlink>
      <w:r w:rsidRPr="006D463E">
        <w:rPr>
          <w:rFonts w:ascii="Times New Roman" w:hAnsi="Times New Roman" w:cs="Times New Roman"/>
          <w:sz w:val="24"/>
          <w:szCs w:val="24"/>
        </w:rPr>
        <w:t xml:space="preserve">  настоящего  Соглашения:</w:t>
      </w:r>
    </w:p>
    <w:p w14:paraId="01FCE2E2" w14:textId="77777777" w:rsidR="008978BE" w:rsidRPr="006D463E" w:rsidRDefault="008978BE" w:rsidP="008978BE">
      <w:pPr>
        <w:pStyle w:val="ConsPlusNonformat0"/>
        <w:tabs>
          <w:tab w:val="left" w:pos="0"/>
        </w:tabs>
        <w:ind w:firstLine="426"/>
        <w:jc w:val="both"/>
        <w:rPr>
          <w:rFonts w:ascii="Times New Roman" w:hAnsi="Times New Roman" w:cs="Times New Roman"/>
          <w:b/>
          <w:bCs/>
          <w:sz w:val="24"/>
          <w:szCs w:val="24"/>
        </w:rPr>
      </w:pPr>
    </w:p>
    <w:p w14:paraId="5D989878"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19" w:name="Par1336"/>
      <w:bookmarkEnd w:id="19"/>
      <w:r w:rsidRPr="006D463E">
        <w:rPr>
          <w:rFonts w:ascii="Times New Roman" w:hAnsi="Times New Roman" w:cs="Times New Roman"/>
          <w:b/>
          <w:bCs/>
          <w:sz w:val="24"/>
          <w:szCs w:val="24"/>
        </w:rPr>
        <w:t xml:space="preserve">         X</w:t>
      </w:r>
      <w:r w:rsidRPr="006D463E">
        <w:rPr>
          <w:rFonts w:ascii="Times New Roman" w:hAnsi="Times New Roman" w:cs="Times New Roman"/>
          <w:b/>
          <w:bCs/>
          <w:sz w:val="24"/>
          <w:szCs w:val="24"/>
          <w:lang w:val="en-US"/>
        </w:rPr>
        <w:t>III</w:t>
      </w:r>
      <w:r w:rsidRPr="006D463E">
        <w:rPr>
          <w:rFonts w:ascii="Times New Roman" w:hAnsi="Times New Roman" w:cs="Times New Roman"/>
          <w:b/>
          <w:bCs/>
          <w:sz w:val="24"/>
          <w:szCs w:val="24"/>
        </w:rPr>
        <w:t>. Изменение Соглашения</w:t>
      </w:r>
    </w:p>
    <w:p w14:paraId="421E1F6B"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18A824F7"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Настоящее Соглашение может быть изменено по соглашению его Сторон.</w:t>
      </w:r>
    </w:p>
    <w:p w14:paraId="059ECA16"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Условия  настоящего  Соглашения,  определенные  на  основании решения о заключении  </w:t>
      </w:r>
      <w:r w:rsidRPr="006D463E">
        <w:rPr>
          <w:rFonts w:ascii="Times New Roman" w:hAnsi="Times New Roman" w:cs="Times New Roman"/>
          <w:sz w:val="24"/>
          <w:szCs w:val="24"/>
        </w:rPr>
        <w:lastRenderedPageBreak/>
        <w:t>настоящего  Соглашения  и  конкурсного  предложения, могут быть изменены  по  соглашению  Сторон настоящего Соглашения на основании</w:t>
      </w:r>
      <w:r>
        <w:rPr>
          <w:rFonts w:ascii="Times New Roman" w:hAnsi="Times New Roman" w:cs="Times New Roman"/>
          <w:sz w:val="24"/>
          <w:szCs w:val="24"/>
        </w:rPr>
        <w:t xml:space="preserve"> акта</w:t>
      </w:r>
      <w:r w:rsidRPr="006D463E">
        <w:rPr>
          <w:rFonts w:ascii="Times New Roman" w:hAnsi="Times New Roman" w:cs="Times New Roman"/>
          <w:sz w:val="24"/>
          <w:szCs w:val="24"/>
        </w:rPr>
        <w:t xml:space="preserve"> органа  местного  самоуправления ,  а  также  в  иных  случаях,  предусмотренных Федеральным законом "О концессионных соглашениях".</w:t>
      </w:r>
    </w:p>
    <w:p w14:paraId="37BB63DE"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Изменение настоящего Соглашения осуществляется в письменной форме.</w:t>
      </w:r>
    </w:p>
    <w:p w14:paraId="2AF30621"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14:paraId="483EE898"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Изменение  значений  долгосрочных параметров регулирования деятельности Концессионера, указанных в приложении N 5,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14:paraId="306DE96F"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14:paraId="03A1157A"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Настоящее  Соглашение  может быть изменено по требованию одной из Сторон</w:t>
      </w:r>
      <w:r>
        <w:rPr>
          <w:rFonts w:ascii="Times New Roman" w:hAnsi="Times New Roman" w:cs="Times New Roman"/>
          <w:sz w:val="24"/>
          <w:szCs w:val="24"/>
        </w:rPr>
        <w:t>,</w:t>
      </w:r>
      <w:r w:rsidRPr="006D463E">
        <w:rPr>
          <w:rFonts w:ascii="Times New Roman" w:hAnsi="Times New Roman" w:cs="Times New Roman"/>
          <w:sz w:val="24"/>
          <w:szCs w:val="24"/>
        </w:rPr>
        <w:t xml:space="preserve">  по решению суда по основаниям, предусмотренным Гражданским кодексом Российской Федерации.</w:t>
      </w:r>
    </w:p>
    <w:p w14:paraId="55C1AE1A"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024111E9"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20" w:name="Par1374"/>
      <w:bookmarkEnd w:id="20"/>
      <w:r w:rsidRPr="006D463E">
        <w:rPr>
          <w:rFonts w:ascii="Times New Roman" w:hAnsi="Times New Roman" w:cs="Times New Roman"/>
          <w:b/>
          <w:bCs/>
          <w:sz w:val="24"/>
          <w:szCs w:val="24"/>
        </w:rPr>
        <w:t xml:space="preserve">         XIV. Прекращение Соглашения</w:t>
      </w:r>
    </w:p>
    <w:p w14:paraId="1558D1CB"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0B750A6E"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Настоящее Соглашение прекращается:</w:t>
      </w:r>
    </w:p>
    <w:p w14:paraId="241DD27D"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а) по истечении срока действия;</w:t>
      </w:r>
    </w:p>
    <w:p w14:paraId="2720C58D"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б) по соглашению Сторон;</w:t>
      </w:r>
    </w:p>
    <w:p w14:paraId="2F477848"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в) на основании судебного решения о его досрочном расторжении.</w:t>
      </w:r>
    </w:p>
    <w:p w14:paraId="63DE35A0"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14:paraId="5EBC224D"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К  существенным  нарушениям  Концессионером  условий  настоящего</w:t>
      </w:r>
    </w:p>
    <w:p w14:paraId="727CC261"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Соглашения относятся: </w:t>
      </w:r>
    </w:p>
    <w:p w14:paraId="3739FE59"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а) нарушение установленных пунктами </w:t>
      </w:r>
      <w:r>
        <w:rPr>
          <w:rFonts w:ascii="Times New Roman" w:hAnsi="Times New Roman" w:cs="Times New Roman"/>
          <w:sz w:val="24"/>
          <w:szCs w:val="24"/>
        </w:rPr>
        <w:t>54,55</w:t>
      </w:r>
      <w:r w:rsidRPr="006D463E">
        <w:rPr>
          <w:rFonts w:ascii="Times New Roman" w:hAnsi="Times New Roman" w:cs="Times New Roman"/>
          <w:sz w:val="24"/>
          <w:szCs w:val="24"/>
        </w:rPr>
        <w:t xml:space="preserve"> настоящего Соглашения сроков реконструкции объекта Соглашения;</w:t>
      </w:r>
    </w:p>
    <w:p w14:paraId="46DF6097"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б) использование (эксплуатация) объекта Соглашения в целях, не установленных настоящим Соглашением;</w:t>
      </w:r>
    </w:p>
    <w:p w14:paraId="02896CE8"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в) нарушение установленного настоящим Соглашением порядка использования (эксплуатации) объекта Соглашения;</w:t>
      </w:r>
    </w:p>
    <w:p w14:paraId="6D23B0E8"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д) прекращение или приостановление  Концессионером  деятельности, предусмотренной настоящим Соглашением, без согласия Концедента;</w:t>
      </w:r>
    </w:p>
    <w:p w14:paraId="0D46B012"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е) неисполнение или ненадлежащее исполнение   Концессионером обязательств, указанных  в  пункте 1 настоящего  Соглашения,  по предоставлению гражданам и другим потребителям товаров, работ, услуг, в том числе услуг по  водоотведению.</w:t>
      </w:r>
    </w:p>
    <w:p w14:paraId="6BDD496D"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К существенным   нарушениям   Концедентом  условий  настоящего Соглашения относятся:</w:t>
      </w:r>
    </w:p>
    <w:p w14:paraId="2356BEDB"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а)  невыполнение  в  срок,  установленный  в  пункте </w:t>
      </w:r>
      <w:r>
        <w:rPr>
          <w:rFonts w:ascii="Times New Roman" w:hAnsi="Times New Roman" w:cs="Times New Roman"/>
          <w:sz w:val="24"/>
          <w:szCs w:val="24"/>
        </w:rPr>
        <w:t>56</w:t>
      </w:r>
      <w:r w:rsidRPr="006D463E">
        <w:rPr>
          <w:rFonts w:ascii="Times New Roman" w:hAnsi="Times New Roman" w:cs="Times New Roman"/>
          <w:sz w:val="24"/>
          <w:szCs w:val="24"/>
        </w:rPr>
        <w:t xml:space="preserve"> настоящего Соглашения, обязанности по передаче Концессионеру объекта Соглашения;</w:t>
      </w:r>
    </w:p>
    <w:p w14:paraId="51E48C88"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б)    передача    Концессионеру   объекта   Соглашения   по   описанию, технико-экономическим   показателям   и   назначению   и  в  состоянии,  не соответствующем  </w:t>
      </w:r>
      <w:r w:rsidRPr="006D463E">
        <w:rPr>
          <w:rFonts w:ascii="Times New Roman" w:hAnsi="Times New Roman" w:cs="Times New Roman"/>
          <w:sz w:val="24"/>
          <w:szCs w:val="24"/>
        </w:rPr>
        <w:lastRenderedPageBreak/>
        <w:t>установленному  приложением N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14:paraId="47F0275B"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водоотведению по регулируемым ценам (тарифам) с учетом  установленных  надбавок  к  ценам (тарифам) в 30 </w:t>
      </w:r>
      <w:proofErr w:type="spellStart"/>
      <w:r w:rsidRPr="006D463E">
        <w:rPr>
          <w:rFonts w:ascii="Times New Roman" w:hAnsi="Times New Roman" w:cs="Times New Roman"/>
          <w:sz w:val="24"/>
          <w:szCs w:val="24"/>
        </w:rPr>
        <w:t>дневный</w:t>
      </w:r>
      <w:proofErr w:type="spellEnd"/>
      <w:r w:rsidRPr="006D463E">
        <w:rPr>
          <w:rFonts w:ascii="Times New Roman" w:hAnsi="Times New Roman" w:cs="Times New Roman"/>
          <w:sz w:val="24"/>
          <w:szCs w:val="24"/>
        </w:rPr>
        <w:t xml:space="preserve"> срок.</w:t>
      </w:r>
    </w:p>
    <w:p w14:paraId="6322A1C0"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w:t>
      </w:r>
    </w:p>
    <w:p w14:paraId="42A43ED5"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320B436D"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b/>
          <w:bCs/>
          <w:sz w:val="24"/>
          <w:szCs w:val="24"/>
        </w:rPr>
      </w:pPr>
      <w:bookmarkStart w:id="21" w:name="Par1483"/>
      <w:bookmarkEnd w:id="21"/>
      <w:r w:rsidRPr="006D463E">
        <w:rPr>
          <w:rFonts w:ascii="Times New Roman" w:hAnsi="Times New Roman" w:cs="Times New Roman"/>
          <w:b/>
          <w:bCs/>
          <w:sz w:val="24"/>
          <w:szCs w:val="24"/>
        </w:rPr>
        <w:t xml:space="preserve">         XV. Гарантии осуществления Концессионером деятельности, предусмотренной Соглашением</w:t>
      </w:r>
    </w:p>
    <w:p w14:paraId="75268276" w14:textId="77777777" w:rsidR="008978BE" w:rsidRPr="006D463E" w:rsidRDefault="008978BE" w:rsidP="008978BE">
      <w:pPr>
        <w:pStyle w:val="ConsPlusNonformat0"/>
        <w:tabs>
          <w:tab w:val="left" w:pos="0"/>
        </w:tabs>
        <w:ind w:firstLine="426"/>
        <w:jc w:val="both"/>
        <w:rPr>
          <w:rFonts w:ascii="Times New Roman" w:hAnsi="Times New Roman" w:cs="Times New Roman"/>
          <w:b/>
          <w:bCs/>
          <w:sz w:val="24"/>
          <w:szCs w:val="24"/>
        </w:rPr>
      </w:pPr>
    </w:p>
    <w:p w14:paraId="6167EF36" w14:textId="77777777" w:rsidR="008978BE" w:rsidRPr="006D463E" w:rsidRDefault="008978BE" w:rsidP="000F1FBD">
      <w:pPr>
        <w:numPr>
          <w:ilvl w:val="0"/>
          <w:numId w:val="3"/>
        </w:numPr>
        <w:shd w:val="clear" w:color="auto" w:fill="FFFFFF"/>
        <w:tabs>
          <w:tab w:val="left" w:pos="0"/>
        </w:tabs>
        <w:ind w:left="0" w:firstLine="426"/>
        <w:jc w:val="both"/>
        <w:textAlignment w:val="baseline"/>
        <w:rPr>
          <w:rFonts w:eastAsia="Times New Roman" w:cs="Times New Roman"/>
          <w:lang w:eastAsia="zh-CN"/>
        </w:rPr>
      </w:pPr>
      <w:r w:rsidRPr="006D463E">
        <w:rPr>
          <w:rFonts w:cs="Times New Roman"/>
        </w:rPr>
        <w:t xml:space="preserve"> </w:t>
      </w:r>
      <w:r w:rsidRPr="006D463E">
        <w:rPr>
          <w:rFonts w:eastAsia="Times New Roman" w:cs="Times New Roman"/>
          <w:lang w:eastAsia="zh-CN"/>
        </w:rPr>
        <w:t>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 в соответствии с методом и долгосрочными параметрами регулирования, указанными в настоящем соглашении.</w:t>
      </w:r>
    </w:p>
    <w:p w14:paraId="6B50DEAE"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Установление,  изменение,  корректировка  регулируемых цен (тарифов) на производимые и реализуемые Концессионером услуги водоотведения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14:paraId="187BA0EA" w14:textId="77777777" w:rsidR="008978BE" w:rsidRPr="006D463E" w:rsidRDefault="008978BE" w:rsidP="008978BE">
      <w:pPr>
        <w:pStyle w:val="ConsPlusNonformat0"/>
        <w:tabs>
          <w:tab w:val="left" w:pos="0"/>
        </w:tabs>
        <w:ind w:firstLine="426"/>
        <w:jc w:val="both"/>
        <w:rPr>
          <w:rFonts w:ascii="Times New Roman" w:hAnsi="Times New Roman" w:cs="Times New Roman"/>
          <w:b/>
          <w:bCs/>
          <w:sz w:val="24"/>
          <w:szCs w:val="24"/>
        </w:rPr>
      </w:pPr>
      <w:r w:rsidRPr="006D463E">
        <w:rPr>
          <w:rFonts w:ascii="Times New Roman" w:hAnsi="Times New Roman" w:cs="Times New Roman"/>
          <w:sz w:val="24"/>
          <w:szCs w:val="24"/>
        </w:rPr>
        <w:t xml:space="preserve">    По   соглашению  Сторон  и  по  согласованию  в  порядке,  утверждаемом Правительством Российской Федерации в сфере теплоснабжения, водоснабжения и водоотведения,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услуги водоотведения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14:paraId="59D8F378" w14:textId="77777777" w:rsidR="008978BE" w:rsidRPr="006D463E" w:rsidRDefault="008978BE" w:rsidP="008978BE">
      <w:pPr>
        <w:pStyle w:val="ConsPlusNonformat0"/>
        <w:tabs>
          <w:tab w:val="left" w:pos="0"/>
        </w:tabs>
        <w:ind w:firstLine="426"/>
        <w:jc w:val="both"/>
        <w:rPr>
          <w:rFonts w:ascii="Times New Roman" w:hAnsi="Times New Roman" w:cs="Times New Roman"/>
          <w:b/>
          <w:bCs/>
          <w:sz w:val="24"/>
          <w:szCs w:val="24"/>
        </w:rPr>
      </w:pPr>
    </w:p>
    <w:p w14:paraId="730120DA"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22" w:name="Par1547"/>
      <w:bookmarkEnd w:id="22"/>
      <w:r w:rsidRPr="006D463E">
        <w:rPr>
          <w:rFonts w:ascii="Times New Roman" w:hAnsi="Times New Roman" w:cs="Times New Roman"/>
          <w:b/>
          <w:bCs/>
          <w:sz w:val="24"/>
          <w:szCs w:val="24"/>
        </w:rPr>
        <w:t xml:space="preserve">         XVI. Разрешение споров</w:t>
      </w:r>
    </w:p>
    <w:p w14:paraId="0D56385F"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3FBD3AA7"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Споры и разногласия между Сторонами по настоящему Соглашению или в связи с ним разрешаются путем переговоров.</w:t>
      </w:r>
    </w:p>
    <w:p w14:paraId="597FDD9A"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(десяти) календарных дней со дня ее получения.</w:t>
      </w:r>
    </w:p>
    <w:p w14:paraId="19653AFC"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Претензия  (ответ  на претензию) направляется с уведомлением о вручении или иным способом, обеспечивающим получение Стороной такого сообщения.</w:t>
      </w:r>
    </w:p>
    <w:p w14:paraId="5B948773"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В  случае  если  ответ  не  представлен  в  указанный  срок,  претензия считается принятой.</w:t>
      </w:r>
    </w:p>
    <w:p w14:paraId="6C1D1F91"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В  случае  недостижения Сторонами согласия споры, возникшие между</w:t>
      </w:r>
    </w:p>
    <w:p w14:paraId="3450E0E2"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r w:rsidRPr="006D463E">
        <w:rPr>
          <w:rFonts w:ascii="Times New Roman" w:hAnsi="Times New Roman" w:cs="Times New Roman"/>
          <w:sz w:val="24"/>
          <w:szCs w:val="24"/>
        </w:rPr>
        <w:lastRenderedPageBreak/>
        <w:t>Сторонами,  разрешаются  в  соответствии  с  законодательством  Российской Федерации в Арбитражном суде Челябинской области.</w:t>
      </w:r>
    </w:p>
    <w:p w14:paraId="1DD00476"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5047EBD9"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b/>
          <w:bCs/>
          <w:sz w:val="24"/>
          <w:szCs w:val="24"/>
        </w:rPr>
      </w:pPr>
      <w:bookmarkStart w:id="23" w:name="Par1567"/>
      <w:bookmarkEnd w:id="23"/>
      <w:r w:rsidRPr="006D463E">
        <w:rPr>
          <w:rFonts w:ascii="Times New Roman" w:hAnsi="Times New Roman" w:cs="Times New Roman"/>
          <w:b/>
          <w:bCs/>
          <w:sz w:val="24"/>
          <w:szCs w:val="24"/>
        </w:rPr>
        <w:t xml:space="preserve">        XVII. Размещение информации</w:t>
      </w:r>
    </w:p>
    <w:p w14:paraId="722FBA85"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2C138697"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Настоящее  Соглашение,  за  исключением  сведений,  составляющих государственную  и  коммерческую тайну, подлежит размещению (опубликованию) на (в) официальном сайте Концедента в сети Интернет : </w:t>
      </w:r>
      <w:r w:rsidRPr="006D463E">
        <w:rPr>
          <w:rFonts w:ascii="Times New Roman" w:hAnsi="Times New Roman" w:cs="Times New Roman"/>
          <w:sz w:val="24"/>
          <w:szCs w:val="24"/>
          <w:lang w:val="en-US"/>
        </w:rPr>
        <w:t>www</w:t>
      </w:r>
      <w:r w:rsidRPr="006D463E">
        <w:rPr>
          <w:rFonts w:ascii="Times New Roman" w:hAnsi="Times New Roman" w:cs="Times New Roman"/>
          <w:sz w:val="24"/>
          <w:szCs w:val="24"/>
        </w:rPr>
        <w:t>.</w:t>
      </w:r>
      <w:r w:rsidRPr="006D463E">
        <w:rPr>
          <w:rFonts w:ascii="Times New Roman" w:hAnsi="Times New Roman" w:cs="Times New Roman"/>
          <w:sz w:val="24"/>
          <w:szCs w:val="24"/>
          <w:lang w:val="en-US"/>
        </w:rPr>
        <w:t>gorodsim</w:t>
      </w:r>
      <w:r w:rsidRPr="006D463E">
        <w:rPr>
          <w:rFonts w:ascii="Times New Roman" w:hAnsi="Times New Roman" w:cs="Times New Roman"/>
          <w:sz w:val="24"/>
          <w:szCs w:val="24"/>
        </w:rPr>
        <w:t>.</w:t>
      </w:r>
      <w:r w:rsidRPr="006D463E">
        <w:rPr>
          <w:rFonts w:ascii="Times New Roman" w:hAnsi="Times New Roman" w:cs="Times New Roman"/>
          <w:sz w:val="24"/>
          <w:szCs w:val="24"/>
          <w:lang w:val="en-US"/>
        </w:rPr>
        <w:t>ru</w:t>
      </w:r>
      <w:r w:rsidRPr="006D463E">
        <w:rPr>
          <w:rFonts w:ascii="Times New Roman" w:hAnsi="Times New Roman" w:cs="Times New Roman"/>
          <w:sz w:val="24"/>
          <w:szCs w:val="24"/>
        </w:rPr>
        <w:t>.</w:t>
      </w:r>
    </w:p>
    <w:p w14:paraId="041F1584"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37892772"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sz w:val="24"/>
          <w:szCs w:val="24"/>
        </w:rPr>
      </w:pPr>
      <w:bookmarkStart w:id="24" w:name="Par1578"/>
      <w:bookmarkEnd w:id="24"/>
      <w:r w:rsidRPr="006D463E">
        <w:rPr>
          <w:rFonts w:ascii="Times New Roman" w:hAnsi="Times New Roman" w:cs="Times New Roman"/>
          <w:b/>
          <w:bCs/>
          <w:sz w:val="24"/>
          <w:szCs w:val="24"/>
        </w:rPr>
        <w:t xml:space="preserve">            XVIII. Заключительные положения</w:t>
      </w:r>
    </w:p>
    <w:p w14:paraId="23BB06A0" w14:textId="77777777" w:rsidR="008978BE" w:rsidRPr="006D463E" w:rsidRDefault="008978BE" w:rsidP="008978BE">
      <w:pPr>
        <w:pStyle w:val="ConsPlusNonformat0"/>
        <w:tabs>
          <w:tab w:val="left" w:pos="0"/>
        </w:tabs>
        <w:ind w:firstLine="426"/>
        <w:jc w:val="both"/>
        <w:rPr>
          <w:rFonts w:ascii="Times New Roman" w:hAnsi="Times New Roman" w:cs="Times New Roman"/>
          <w:sz w:val="24"/>
          <w:szCs w:val="24"/>
        </w:rPr>
      </w:pPr>
    </w:p>
    <w:p w14:paraId="58F9E32B"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14:paraId="058CC78F"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Настоящее  Соглашение  составлено  на  русском  языке  в  ___ подлинных  экземплярах, имеющих равную юридическую силу, из них ____ экземпляров для Концедента и ____ экземпляров для Концессионера.</w:t>
      </w:r>
    </w:p>
    <w:p w14:paraId="04D071C0" w14:textId="77777777" w:rsidR="008978BE" w:rsidRPr="006D463E" w:rsidRDefault="008978BE" w:rsidP="000F1FBD">
      <w:pPr>
        <w:pStyle w:val="ConsPlusNonformat0"/>
        <w:numPr>
          <w:ilvl w:val="0"/>
          <w:numId w:val="3"/>
        </w:numPr>
        <w:tabs>
          <w:tab w:val="left" w:pos="0"/>
        </w:tabs>
        <w:ind w:left="0" w:firstLine="426"/>
        <w:jc w:val="both"/>
        <w:rPr>
          <w:rFonts w:ascii="Times New Roman" w:hAnsi="Times New Roman" w:cs="Times New Roman"/>
          <w:sz w:val="24"/>
          <w:szCs w:val="24"/>
        </w:rPr>
      </w:pPr>
      <w:r w:rsidRPr="006D463E">
        <w:rPr>
          <w:rFonts w:ascii="Times New Roman" w:hAnsi="Times New Roman" w:cs="Times New Roman"/>
          <w:sz w:val="24"/>
          <w:szCs w:val="24"/>
        </w:rPr>
        <w:t xml:space="preserve">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4BA87A16" w14:textId="77777777" w:rsidR="008978BE" w:rsidRPr="006D463E" w:rsidRDefault="008978BE" w:rsidP="008978BE">
      <w:pPr>
        <w:tabs>
          <w:tab w:val="left" w:pos="0"/>
        </w:tabs>
        <w:ind w:firstLine="426"/>
        <w:rPr>
          <w:rFonts w:cs="Times New Roman"/>
        </w:rPr>
      </w:pPr>
      <w:bookmarkStart w:id="25" w:name="Par1592"/>
      <w:bookmarkEnd w:id="25"/>
    </w:p>
    <w:p w14:paraId="196085B2" w14:textId="77777777" w:rsidR="008978BE" w:rsidRPr="006D463E" w:rsidRDefault="008978BE" w:rsidP="008978BE">
      <w:pPr>
        <w:pStyle w:val="1"/>
        <w:tabs>
          <w:tab w:val="left" w:pos="0"/>
        </w:tabs>
        <w:ind w:firstLine="426"/>
        <w:rPr>
          <w:rFonts w:cs="Times New Roman"/>
          <w:sz w:val="24"/>
          <w:szCs w:val="24"/>
          <w:lang w:eastAsia="zh-CN"/>
        </w:rPr>
      </w:pPr>
      <w:r w:rsidRPr="006D463E">
        <w:rPr>
          <w:rFonts w:cs="Times New Roman"/>
          <w:sz w:val="24"/>
          <w:szCs w:val="24"/>
        </w:rPr>
        <w:t xml:space="preserve">XIX. </w:t>
      </w:r>
      <w:r w:rsidRPr="006D463E">
        <w:rPr>
          <w:rFonts w:cs="Times New Roman"/>
          <w:sz w:val="24"/>
          <w:szCs w:val="24"/>
          <w:lang w:eastAsia="zh-CN"/>
        </w:rPr>
        <w:t>Приложения к Соглашению:</w:t>
      </w:r>
    </w:p>
    <w:p w14:paraId="26F5C021" w14:textId="77777777" w:rsidR="008978BE" w:rsidRPr="006D463E" w:rsidRDefault="008978BE" w:rsidP="008978BE">
      <w:pPr>
        <w:shd w:val="clear" w:color="auto" w:fill="FFFFFF"/>
        <w:tabs>
          <w:tab w:val="left" w:pos="0"/>
        </w:tabs>
        <w:ind w:firstLine="426"/>
        <w:jc w:val="both"/>
        <w:textAlignment w:val="baseline"/>
        <w:rPr>
          <w:rFonts w:eastAsia="Times New Roman" w:cs="Times New Roman"/>
          <w:lang w:eastAsia="zh-CN"/>
        </w:rPr>
      </w:pPr>
      <w:r w:rsidRPr="006D463E">
        <w:rPr>
          <w:rFonts w:eastAsia="Times New Roman" w:cs="Times New Roman"/>
          <w:lang w:eastAsia="zh-CN"/>
        </w:rPr>
        <w:t> </w:t>
      </w:r>
    </w:p>
    <w:p w14:paraId="3CD869E3" w14:textId="77777777" w:rsidR="008978BE" w:rsidRPr="0081789E" w:rsidRDefault="008978BE" w:rsidP="008978BE">
      <w:pPr>
        <w:tabs>
          <w:tab w:val="left" w:pos="0"/>
        </w:tabs>
        <w:ind w:firstLine="426"/>
        <w:rPr>
          <w:rFonts w:eastAsia="Times New Roman" w:cs="Times New Roman"/>
          <w:color w:val="000000"/>
          <w:lang w:eastAsia="zh-CN"/>
        </w:rPr>
      </w:pPr>
      <w:r w:rsidRPr="0081789E">
        <w:rPr>
          <w:rFonts w:eastAsia="Times New Roman" w:cs="Times New Roman"/>
          <w:color w:val="000000"/>
          <w:lang w:eastAsia="zh-CN"/>
        </w:rPr>
        <w:t xml:space="preserve">Приложение №1. Сведения о составе, описании, оборудовании и технико-экономические показатели объектов концессионного соглашения. </w:t>
      </w:r>
    </w:p>
    <w:p w14:paraId="5562F045" w14:textId="77777777" w:rsidR="008978BE" w:rsidRPr="0081789E" w:rsidRDefault="008978BE" w:rsidP="008978BE">
      <w:pPr>
        <w:tabs>
          <w:tab w:val="left" w:pos="0"/>
        </w:tabs>
        <w:ind w:firstLine="426"/>
        <w:rPr>
          <w:rFonts w:eastAsia="Times New Roman" w:cs="Times New Roman"/>
          <w:color w:val="000000"/>
          <w:lang w:eastAsia="zh-CN"/>
        </w:rPr>
      </w:pPr>
      <w:r w:rsidRPr="0081789E">
        <w:rPr>
          <w:rFonts w:eastAsia="Times New Roman" w:cs="Times New Roman"/>
          <w:color w:val="000000"/>
          <w:lang w:eastAsia="zh-CN"/>
        </w:rPr>
        <w:t>Приложение №2. Акт приема-передачи объектов концессионного соглашения.</w:t>
      </w:r>
    </w:p>
    <w:p w14:paraId="4FA879DB" w14:textId="77777777" w:rsidR="008978BE" w:rsidRPr="0081789E" w:rsidRDefault="008978BE" w:rsidP="008978BE">
      <w:pPr>
        <w:tabs>
          <w:tab w:val="left" w:pos="0"/>
        </w:tabs>
        <w:ind w:firstLine="426"/>
        <w:rPr>
          <w:rFonts w:eastAsia="Times New Roman" w:cs="Times New Roman"/>
          <w:color w:val="000000"/>
          <w:lang w:eastAsia="ru-RU"/>
        </w:rPr>
      </w:pPr>
      <w:r w:rsidRPr="0081789E">
        <w:rPr>
          <w:rFonts w:eastAsia="Times New Roman" w:cs="Times New Roman"/>
          <w:color w:val="000000"/>
          <w:lang w:eastAsia="zh-CN"/>
        </w:rPr>
        <w:t xml:space="preserve">Приложение №3. </w:t>
      </w:r>
      <w:r w:rsidRPr="0081789E">
        <w:rPr>
          <w:rFonts w:eastAsia="Times New Roman" w:cs="Times New Roman"/>
          <w:color w:val="000000"/>
          <w:lang w:eastAsia="ru-RU"/>
        </w:rPr>
        <w:t>Мероприятия по реконструкции объектов концессионного соглашения.</w:t>
      </w:r>
    </w:p>
    <w:p w14:paraId="0D57AAE4" w14:textId="77777777" w:rsidR="008978BE" w:rsidRPr="0081789E" w:rsidRDefault="008978BE" w:rsidP="008978BE">
      <w:pPr>
        <w:tabs>
          <w:tab w:val="left" w:pos="0"/>
        </w:tabs>
        <w:ind w:firstLine="426"/>
        <w:rPr>
          <w:rFonts w:eastAsia="Times New Roman" w:cs="Times New Roman"/>
          <w:color w:val="000000"/>
          <w:kern w:val="28"/>
          <w:lang w:eastAsia="ru-RU"/>
        </w:rPr>
      </w:pPr>
      <w:r w:rsidRPr="0081789E">
        <w:rPr>
          <w:rFonts w:eastAsia="Times New Roman" w:cs="Times New Roman"/>
          <w:color w:val="000000"/>
          <w:lang w:eastAsia="ru-RU"/>
        </w:rPr>
        <w:t>Приложение №4.</w:t>
      </w:r>
      <w:r w:rsidRPr="0081789E">
        <w:rPr>
          <w:rFonts w:eastAsia="Times New Roman" w:cs="Times New Roman"/>
          <w:color w:val="000000"/>
          <w:kern w:val="28"/>
          <w:lang w:eastAsia="ru-RU"/>
        </w:rPr>
        <w:t xml:space="preserve"> Предельный объем инвестиций Концессионера на реконструкцию объекта концессионного соглашения </w:t>
      </w:r>
    </w:p>
    <w:p w14:paraId="7743A89E" w14:textId="77777777" w:rsidR="008978BE" w:rsidRPr="0081789E" w:rsidRDefault="008978BE" w:rsidP="008978BE">
      <w:pPr>
        <w:tabs>
          <w:tab w:val="left" w:pos="0"/>
        </w:tabs>
        <w:ind w:firstLine="426"/>
        <w:rPr>
          <w:rFonts w:eastAsia="Times New Roman" w:cs="Times New Roman"/>
          <w:color w:val="000000"/>
          <w:kern w:val="28"/>
          <w:lang w:eastAsia="ru-RU"/>
        </w:rPr>
      </w:pPr>
      <w:r w:rsidRPr="0081789E">
        <w:rPr>
          <w:rFonts w:eastAsia="Times New Roman" w:cs="Times New Roman"/>
          <w:color w:val="000000"/>
          <w:kern w:val="28"/>
          <w:lang w:eastAsia="ru-RU"/>
        </w:rPr>
        <w:t>Приложение № 5 Долгосрочные параметры регулирования деятельности концессионера</w:t>
      </w:r>
    </w:p>
    <w:p w14:paraId="79A8B3A6" w14:textId="77777777" w:rsidR="008978BE" w:rsidRPr="0081789E" w:rsidRDefault="008978BE" w:rsidP="008978BE">
      <w:pPr>
        <w:tabs>
          <w:tab w:val="left" w:pos="0"/>
        </w:tabs>
        <w:ind w:firstLine="426"/>
        <w:rPr>
          <w:rFonts w:eastAsia="Times New Roman" w:cs="Times New Roman"/>
          <w:color w:val="000000"/>
          <w:lang w:eastAsia="ru-RU"/>
        </w:rPr>
      </w:pPr>
      <w:r w:rsidRPr="0081789E">
        <w:rPr>
          <w:rFonts w:eastAsia="Times New Roman" w:cs="Times New Roman"/>
          <w:color w:val="000000"/>
          <w:lang w:eastAsia="ru-RU"/>
        </w:rPr>
        <w:t>Приложения №5.1. Копии отчетов о результатах технического обследования объекта концессионного соглашения.</w:t>
      </w:r>
    </w:p>
    <w:p w14:paraId="5800EA0E" w14:textId="77777777" w:rsidR="008978BE" w:rsidRPr="0081789E" w:rsidRDefault="008978BE" w:rsidP="008978BE">
      <w:pPr>
        <w:rPr>
          <w:rFonts w:cs="Times New Roman"/>
          <w:bCs/>
          <w:color w:val="000000"/>
        </w:rPr>
      </w:pPr>
      <w:r w:rsidRPr="0081789E">
        <w:rPr>
          <w:rFonts w:eastAsia="Times New Roman" w:cs="Times New Roman"/>
          <w:color w:val="000000"/>
          <w:lang w:eastAsia="zh-CN"/>
        </w:rPr>
        <w:t xml:space="preserve">      Приложение №6. </w:t>
      </w:r>
      <w:r w:rsidRPr="0081789E">
        <w:rPr>
          <w:rFonts w:cs="Times New Roman"/>
          <w:bCs/>
          <w:color w:val="000000"/>
        </w:rPr>
        <w:t>Иные сведения и параметры деятельности концессионера</w:t>
      </w:r>
    </w:p>
    <w:p w14:paraId="361FF394" w14:textId="77777777" w:rsidR="008978BE" w:rsidRPr="0081789E" w:rsidRDefault="008978BE" w:rsidP="008978BE">
      <w:pPr>
        <w:rPr>
          <w:rFonts w:eastAsia="Calibri" w:cs="Times New Roman"/>
          <w:color w:val="000000"/>
          <w:lang w:eastAsia="en-US"/>
        </w:rPr>
      </w:pPr>
      <w:r w:rsidRPr="0081789E">
        <w:rPr>
          <w:rFonts w:eastAsia="Times New Roman" w:cs="Times New Roman"/>
          <w:color w:val="000000"/>
          <w:lang w:eastAsia="ru-RU"/>
        </w:rPr>
        <w:t xml:space="preserve">Приложение №7. </w:t>
      </w:r>
      <w:r w:rsidRPr="0081789E">
        <w:rPr>
          <w:rFonts w:eastAsia="Times New Roman" w:cs="Times New Roman"/>
          <w:bCs/>
          <w:color w:val="000000"/>
          <w:lang w:eastAsia="ru-RU"/>
        </w:rPr>
        <w:t xml:space="preserve">Минимально допустимые плановые значения </w:t>
      </w:r>
      <w:r w:rsidRPr="0081789E">
        <w:rPr>
          <w:rFonts w:eastAsia="Calibri" w:cs="Times New Roman"/>
          <w:bCs/>
          <w:color w:val="000000"/>
          <w:lang w:eastAsia="en-US"/>
        </w:rPr>
        <w:t>показателей деятельности концессионера</w:t>
      </w:r>
      <w:r w:rsidRPr="0081789E">
        <w:rPr>
          <w:rFonts w:eastAsia="Times New Roman" w:cs="Times New Roman"/>
          <w:color w:val="000000"/>
          <w:lang w:eastAsia="ru-RU"/>
        </w:rPr>
        <w:t>.</w:t>
      </w:r>
    </w:p>
    <w:p w14:paraId="02D03C1A" w14:textId="77777777" w:rsidR="008978BE" w:rsidRPr="0081789E" w:rsidRDefault="008978BE" w:rsidP="008978BE">
      <w:pPr>
        <w:tabs>
          <w:tab w:val="left" w:pos="0"/>
        </w:tabs>
        <w:ind w:firstLine="426"/>
        <w:rPr>
          <w:rFonts w:eastAsia="Times New Roman" w:cs="Times New Roman"/>
          <w:color w:val="000000"/>
          <w:lang w:eastAsia="ru-RU"/>
        </w:rPr>
      </w:pPr>
      <w:r w:rsidRPr="0081789E">
        <w:rPr>
          <w:rFonts w:eastAsia="Times New Roman" w:cs="Times New Roman"/>
          <w:color w:val="000000"/>
          <w:lang w:eastAsia="ru-RU"/>
        </w:rPr>
        <w:t xml:space="preserve"> Приложение №8.  Копия конкурсного предложения победителя конкурса</w:t>
      </w:r>
    </w:p>
    <w:p w14:paraId="099E61ED" w14:textId="77777777" w:rsidR="008978BE" w:rsidRPr="0081789E" w:rsidRDefault="008978BE" w:rsidP="008978BE">
      <w:pPr>
        <w:tabs>
          <w:tab w:val="left" w:pos="0"/>
        </w:tabs>
        <w:ind w:firstLine="426"/>
        <w:rPr>
          <w:rFonts w:eastAsia="Times New Roman" w:cs="Times New Roman"/>
          <w:color w:val="000000"/>
          <w:lang w:eastAsia="zh-CN"/>
        </w:rPr>
      </w:pPr>
      <w:r w:rsidRPr="0081789E">
        <w:rPr>
          <w:rFonts w:eastAsia="Times New Roman" w:cs="Times New Roman"/>
          <w:bCs/>
          <w:color w:val="000000"/>
          <w:kern w:val="32"/>
          <w:lang w:eastAsia="zh-CN"/>
        </w:rPr>
        <w:t xml:space="preserve">Приложение №9. </w:t>
      </w:r>
      <w:r w:rsidRPr="0081789E">
        <w:rPr>
          <w:rFonts w:eastAsia="Times New Roman" w:cs="Times New Roman"/>
          <w:color w:val="000000"/>
          <w:lang w:eastAsia="zh-CN"/>
        </w:rPr>
        <w:t xml:space="preserve">Копии правоустанавливающих документов на объект Соглашения и земельные участки. </w:t>
      </w:r>
    </w:p>
    <w:p w14:paraId="1C1F8896" w14:textId="77777777" w:rsidR="008978BE" w:rsidRPr="0081789E" w:rsidRDefault="008978BE" w:rsidP="008978BE">
      <w:pPr>
        <w:tabs>
          <w:tab w:val="left" w:pos="0"/>
        </w:tabs>
        <w:ind w:firstLine="426"/>
        <w:rPr>
          <w:rFonts w:eastAsia="Times New Roman" w:cs="Times New Roman"/>
          <w:color w:val="000000"/>
          <w:lang w:eastAsia="ru-RU"/>
        </w:rPr>
      </w:pPr>
      <w:r w:rsidRPr="0081789E">
        <w:rPr>
          <w:rFonts w:eastAsia="Times New Roman" w:cs="Times New Roman"/>
          <w:bCs/>
          <w:color w:val="000000"/>
          <w:kern w:val="32"/>
          <w:lang w:eastAsia="zh-CN"/>
        </w:rPr>
        <w:t>Приложение №9.1. Копия письма МТР и Э Челябинской области о д</w:t>
      </w:r>
      <w:r w:rsidRPr="0081789E">
        <w:rPr>
          <w:rFonts w:eastAsia="Times New Roman" w:cs="Times New Roman"/>
          <w:color w:val="000000"/>
          <w:lang w:eastAsia="zh-CN"/>
        </w:rPr>
        <w:t>олгосрочных параметрах регулирования деятельности.</w:t>
      </w:r>
    </w:p>
    <w:p w14:paraId="00C7918B" w14:textId="77777777" w:rsidR="008978BE" w:rsidRPr="0081789E" w:rsidRDefault="008978BE" w:rsidP="008978BE">
      <w:pPr>
        <w:tabs>
          <w:tab w:val="left" w:pos="0"/>
        </w:tabs>
        <w:ind w:firstLine="426"/>
        <w:rPr>
          <w:rFonts w:eastAsia="Times New Roman" w:cs="Times New Roman"/>
          <w:color w:val="000000"/>
          <w:lang w:eastAsia="zh-CN"/>
        </w:rPr>
      </w:pPr>
      <w:r w:rsidRPr="0081789E">
        <w:rPr>
          <w:rFonts w:eastAsia="Times New Roman" w:cs="Times New Roman"/>
          <w:color w:val="000000"/>
          <w:lang w:eastAsia="ru-RU"/>
        </w:rPr>
        <w:t xml:space="preserve">Приложение №10. Техническое задание </w:t>
      </w:r>
      <w:r w:rsidRPr="0081789E">
        <w:rPr>
          <w:rFonts w:eastAsia="Times New Roman" w:cs="Times New Roman"/>
          <w:color w:val="000000"/>
          <w:lang w:eastAsia="zh-CN"/>
        </w:rPr>
        <w:t>на реконструкцию  объекта концессионного соглашения.</w:t>
      </w:r>
    </w:p>
    <w:p w14:paraId="0327286D" w14:textId="77777777" w:rsidR="008978BE" w:rsidRPr="0081789E" w:rsidRDefault="008978BE" w:rsidP="008978BE">
      <w:pPr>
        <w:tabs>
          <w:tab w:val="left" w:pos="0"/>
        </w:tabs>
        <w:ind w:firstLine="426"/>
        <w:rPr>
          <w:rFonts w:eastAsia="Times New Roman" w:cs="Times New Roman"/>
          <w:color w:val="000000"/>
          <w:lang w:eastAsia="zh-CN"/>
        </w:rPr>
      </w:pPr>
      <w:r w:rsidRPr="0081789E">
        <w:rPr>
          <w:rFonts w:eastAsia="Times New Roman" w:cs="Times New Roman"/>
          <w:color w:val="000000"/>
          <w:lang w:eastAsia="zh-CN"/>
        </w:rPr>
        <w:t>Приложение №11. Порядок</w:t>
      </w:r>
      <w:r>
        <w:rPr>
          <w:rFonts w:eastAsia="Times New Roman" w:cs="Times New Roman"/>
          <w:color w:val="000000"/>
          <w:lang w:eastAsia="zh-CN"/>
        </w:rPr>
        <w:t xml:space="preserve"> и сроки</w:t>
      </w:r>
      <w:r w:rsidRPr="0081789E">
        <w:rPr>
          <w:rFonts w:eastAsia="Times New Roman" w:cs="Times New Roman"/>
          <w:color w:val="000000"/>
          <w:lang w:eastAsia="zh-CN"/>
        </w:rPr>
        <w:t xml:space="preserve"> возмещения инвестиций Концессионера.</w:t>
      </w:r>
    </w:p>
    <w:p w14:paraId="10468BCC" w14:textId="77777777" w:rsidR="008978BE" w:rsidRPr="0081789E" w:rsidRDefault="008978BE" w:rsidP="008978BE">
      <w:pPr>
        <w:tabs>
          <w:tab w:val="left" w:pos="0"/>
        </w:tabs>
        <w:ind w:firstLine="426"/>
        <w:rPr>
          <w:rFonts w:eastAsia="Times New Roman" w:cs="Times New Roman"/>
          <w:color w:val="000000"/>
          <w:lang w:eastAsia="zh-CN"/>
        </w:rPr>
      </w:pPr>
      <w:r w:rsidRPr="0081789E">
        <w:rPr>
          <w:rFonts w:eastAsia="Times New Roman" w:cs="Times New Roman"/>
          <w:color w:val="000000"/>
          <w:lang w:eastAsia="zh-CN"/>
        </w:rPr>
        <w:t xml:space="preserve">Приложение №12. Порядок передачи объекта Соглашения (возврата) от Концессионера Концеденту (после исполнения концессионного соглашения). </w:t>
      </w:r>
    </w:p>
    <w:p w14:paraId="7D6DBC30" w14:textId="77777777" w:rsidR="008978BE" w:rsidRPr="0081789E" w:rsidRDefault="008978BE" w:rsidP="008978BE">
      <w:pPr>
        <w:tabs>
          <w:tab w:val="left" w:pos="0"/>
        </w:tabs>
        <w:ind w:firstLine="426"/>
        <w:rPr>
          <w:rFonts w:eastAsia="Times New Roman" w:cs="Times New Roman"/>
          <w:color w:val="000000"/>
          <w:lang w:eastAsia="zh-CN"/>
        </w:rPr>
      </w:pPr>
      <w:r w:rsidRPr="0081789E">
        <w:rPr>
          <w:rFonts w:eastAsia="Times New Roman" w:cs="Times New Roman"/>
          <w:color w:val="000000"/>
          <w:lang w:eastAsia="zh-CN"/>
        </w:rPr>
        <w:t>Приложение №13. Порядок передачи объекта Соглашения от Концессионера Концеденту (в процессе исполнения концессионного соглашения).</w:t>
      </w:r>
    </w:p>
    <w:p w14:paraId="75D977A5" w14:textId="77777777" w:rsidR="008978BE" w:rsidRPr="0081789E" w:rsidRDefault="008978BE" w:rsidP="008978BE">
      <w:pPr>
        <w:tabs>
          <w:tab w:val="left" w:pos="0"/>
        </w:tabs>
        <w:ind w:firstLine="426"/>
        <w:rPr>
          <w:rFonts w:eastAsia="Times New Roman" w:cs="Times New Roman"/>
          <w:color w:val="000000"/>
          <w:lang w:eastAsia="ru-RU"/>
        </w:rPr>
      </w:pPr>
      <w:r w:rsidRPr="0081789E">
        <w:rPr>
          <w:rFonts w:eastAsia="Times New Roman" w:cs="Times New Roman"/>
          <w:color w:val="000000"/>
          <w:lang w:eastAsia="zh-CN"/>
        </w:rPr>
        <w:t xml:space="preserve">Приложение №14. </w:t>
      </w:r>
      <w:r w:rsidRPr="0081789E">
        <w:rPr>
          <w:rFonts w:eastAsia="Times New Roman" w:cs="Times New Roman"/>
          <w:color w:val="000000"/>
          <w:lang w:eastAsia="ru-RU"/>
        </w:rPr>
        <w:t>Форма акта  о реализации концессионного соглашения при окончании действия концессионного соглашения, а также при досрочном его расторжении.</w:t>
      </w:r>
    </w:p>
    <w:p w14:paraId="32CFD8AC" w14:textId="77777777" w:rsidR="008978BE" w:rsidRPr="0081789E" w:rsidRDefault="008978BE" w:rsidP="008978BE">
      <w:pPr>
        <w:tabs>
          <w:tab w:val="left" w:pos="0"/>
        </w:tabs>
        <w:ind w:firstLine="426"/>
        <w:rPr>
          <w:rFonts w:eastAsia="Times New Roman" w:cs="Times New Roman"/>
          <w:color w:val="000000"/>
          <w:lang w:eastAsia="ru-RU"/>
        </w:rPr>
      </w:pPr>
      <w:r w:rsidRPr="0081789E">
        <w:rPr>
          <w:rFonts w:eastAsia="Times New Roman" w:cs="Times New Roman"/>
          <w:color w:val="000000"/>
          <w:lang w:eastAsia="ru-RU"/>
        </w:rPr>
        <w:t>Приложение №15. Форма акта об исполнении Концессионером обязательств по реконструкции объекта концессионного соглашения.</w:t>
      </w:r>
    </w:p>
    <w:p w14:paraId="6AB80F54" w14:textId="77777777" w:rsidR="008978BE" w:rsidRPr="0081789E" w:rsidRDefault="008978BE" w:rsidP="008978BE">
      <w:pPr>
        <w:tabs>
          <w:tab w:val="left" w:pos="0"/>
        </w:tabs>
        <w:ind w:firstLine="426"/>
        <w:rPr>
          <w:rFonts w:eastAsia="Times New Roman" w:cs="Times New Roman"/>
          <w:color w:val="000000"/>
          <w:lang w:eastAsia="ru-RU"/>
        </w:rPr>
      </w:pPr>
      <w:r w:rsidRPr="0081789E">
        <w:rPr>
          <w:rFonts w:eastAsia="Times New Roman" w:cs="Times New Roman"/>
          <w:color w:val="000000"/>
          <w:lang w:eastAsia="ru-RU"/>
        </w:rPr>
        <w:lastRenderedPageBreak/>
        <w:t>Приложение №16. Объем валовой выручки, получаемой Концессионером в рамках реализации концессионного соглашения, в том числе предельный (максимальный) рост необходимой валовой выручки по отношению к предыдущему году.</w:t>
      </w:r>
    </w:p>
    <w:p w14:paraId="32310958" w14:textId="77777777" w:rsidR="008978BE" w:rsidRPr="0081789E" w:rsidRDefault="008978BE" w:rsidP="008978BE">
      <w:pPr>
        <w:tabs>
          <w:tab w:val="left" w:pos="0"/>
        </w:tabs>
        <w:ind w:firstLine="426"/>
        <w:jc w:val="both"/>
        <w:rPr>
          <w:rFonts w:eastAsia="Times New Roman" w:cs="Times New Roman"/>
          <w:color w:val="000000"/>
          <w:lang w:eastAsia="ru-RU"/>
        </w:rPr>
      </w:pPr>
    </w:p>
    <w:p w14:paraId="1E404A2A" w14:textId="77777777" w:rsidR="008978BE" w:rsidRPr="006D463E" w:rsidRDefault="008978BE" w:rsidP="008978BE">
      <w:pPr>
        <w:pStyle w:val="ConsPlusNonformat0"/>
        <w:tabs>
          <w:tab w:val="left" w:pos="0"/>
        </w:tabs>
        <w:ind w:firstLine="426"/>
        <w:jc w:val="both"/>
        <w:outlineLvl w:val="0"/>
        <w:rPr>
          <w:rFonts w:ascii="Times New Roman" w:hAnsi="Times New Roman" w:cs="Times New Roman"/>
          <w:b/>
          <w:bCs/>
          <w:sz w:val="24"/>
          <w:szCs w:val="24"/>
        </w:rPr>
      </w:pPr>
      <w:r w:rsidRPr="006D463E">
        <w:rPr>
          <w:rFonts w:ascii="Times New Roman" w:hAnsi="Times New Roman" w:cs="Times New Roman"/>
          <w:b/>
          <w:bCs/>
          <w:sz w:val="24"/>
          <w:szCs w:val="24"/>
        </w:rPr>
        <w:t xml:space="preserve">           XX. Адреса и реквизиты Сторон</w:t>
      </w:r>
    </w:p>
    <w:p w14:paraId="2369F4E4" w14:textId="77777777" w:rsidR="008978BE" w:rsidRPr="006D463E" w:rsidRDefault="008978BE" w:rsidP="008978BE">
      <w:pPr>
        <w:tabs>
          <w:tab w:val="left" w:pos="0"/>
        </w:tabs>
        <w:ind w:firstLine="426"/>
        <w:rPr>
          <w:rFonts w:cs="Times New Roman"/>
        </w:rPr>
      </w:pPr>
    </w:p>
    <w:p w14:paraId="32E49B2E" w14:textId="77777777" w:rsidR="008978BE" w:rsidRPr="006D463E" w:rsidRDefault="008978BE" w:rsidP="008978BE">
      <w:pPr>
        <w:tabs>
          <w:tab w:val="left" w:pos="0"/>
        </w:tabs>
        <w:ind w:firstLine="426"/>
        <w:rPr>
          <w:rFonts w:cs="Times New Roman"/>
        </w:rPr>
      </w:pPr>
    </w:p>
    <w:p w14:paraId="07221113" w14:textId="77777777" w:rsidR="008978BE" w:rsidRPr="006D463E" w:rsidRDefault="008978BE" w:rsidP="008978BE">
      <w:pPr>
        <w:tabs>
          <w:tab w:val="left" w:pos="0"/>
        </w:tabs>
        <w:ind w:firstLine="426"/>
        <w:rPr>
          <w:rFonts w:cs="Times New Roman"/>
        </w:rPr>
      </w:pPr>
    </w:p>
    <w:p w14:paraId="40F5C5D1" w14:textId="77777777" w:rsidR="008978BE" w:rsidRPr="006D463E" w:rsidRDefault="008978BE" w:rsidP="008978BE">
      <w:pPr>
        <w:tabs>
          <w:tab w:val="left" w:pos="0"/>
        </w:tabs>
        <w:ind w:firstLine="426"/>
        <w:rPr>
          <w:rFonts w:cs="Times New Roman"/>
        </w:rPr>
      </w:pPr>
    </w:p>
    <w:p w14:paraId="2FB2BA71" w14:textId="77777777" w:rsidR="008978BE" w:rsidRPr="006D463E" w:rsidRDefault="008978BE" w:rsidP="008978BE">
      <w:pPr>
        <w:tabs>
          <w:tab w:val="left" w:pos="0"/>
        </w:tabs>
        <w:ind w:firstLine="426"/>
        <w:rPr>
          <w:rFonts w:cs="Times New Roman"/>
        </w:rPr>
      </w:pPr>
    </w:p>
    <w:p w14:paraId="76A760E2" w14:textId="77777777" w:rsidR="008978BE" w:rsidRPr="006D463E" w:rsidRDefault="008978BE" w:rsidP="008978BE">
      <w:pPr>
        <w:tabs>
          <w:tab w:val="left" w:pos="0"/>
        </w:tabs>
        <w:ind w:firstLine="426"/>
        <w:rPr>
          <w:rFonts w:cs="Times New Roman"/>
        </w:rPr>
      </w:pPr>
    </w:p>
    <w:p w14:paraId="0E3CA428" w14:textId="77777777" w:rsidR="008978BE" w:rsidRPr="006D463E" w:rsidRDefault="008978BE" w:rsidP="008978BE">
      <w:pPr>
        <w:tabs>
          <w:tab w:val="left" w:pos="0"/>
        </w:tabs>
        <w:ind w:firstLine="426"/>
        <w:rPr>
          <w:rFonts w:cs="Times New Roman"/>
        </w:rPr>
        <w:sectPr w:rsidR="008978BE" w:rsidRPr="006D463E" w:rsidSect="00AB1610">
          <w:pgSz w:w="11906" w:h="16838"/>
          <w:pgMar w:top="1134" w:right="707" w:bottom="1134" w:left="993" w:header="720" w:footer="720" w:gutter="0"/>
          <w:cols w:space="720"/>
          <w:docGrid w:linePitch="326"/>
        </w:sectPr>
      </w:pPr>
    </w:p>
    <w:p w14:paraId="4772554B"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lastRenderedPageBreak/>
        <w:t xml:space="preserve">Приложение №1 </w:t>
      </w:r>
    </w:p>
    <w:p w14:paraId="083EF205"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71D7602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__________________</w:t>
      </w:r>
    </w:p>
    <w:p w14:paraId="6E901300"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835E39C" w14:textId="77777777" w:rsidR="008978BE" w:rsidRPr="006D463E" w:rsidRDefault="008978BE" w:rsidP="008978BE">
      <w:pPr>
        <w:keepNext/>
        <w:tabs>
          <w:tab w:val="left" w:pos="0"/>
        </w:tabs>
        <w:spacing w:before="240" w:after="60"/>
        <w:ind w:firstLine="426"/>
        <w:jc w:val="center"/>
        <w:outlineLvl w:val="0"/>
        <w:rPr>
          <w:rFonts w:eastAsia="Times New Roman" w:cs="Times New Roman"/>
          <w:b/>
          <w:kern w:val="28"/>
          <w:lang w:eastAsia="ru-RU"/>
        </w:rPr>
      </w:pPr>
      <w:r w:rsidRPr="006D463E">
        <w:rPr>
          <w:rFonts w:eastAsia="Times New Roman" w:cs="Times New Roman"/>
          <w:b/>
          <w:kern w:val="28"/>
          <w:lang w:eastAsia="ru-RU"/>
        </w:rPr>
        <w:t xml:space="preserve">     Сведения о составе, </w:t>
      </w:r>
      <w:r w:rsidRPr="006D463E">
        <w:rPr>
          <w:rFonts w:eastAsia="Times New Roman" w:cs="Times New Roman"/>
          <w:b/>
          <w:lang w:eastAsia="zh-CN"/>
        </w:rPr>
        <w:t>описании, оборудовании и технико-экономических показателях</w:t>
      </w:r>
      <w:r w:rsidRPr="006D463E">
        <w:rPr>
          <w:rFonts w:eastAsia="Times New Roman" w:cs="Times New Roman"/>
          <w:b/>
          <w:kern w:val="28"/>
          <w:lang w:eastAsia="ru-RU"/>
        </w:rPr>
        <w:t xml:space="preserve"> объекта концессионного соглашения</w:t>
      </w:r>
    </w:p>
    <w:p w14:paraId="36698DD9" w14:textId="77777777" w:rsidR="008978BE" w:rsidRPr="006D463E" w:rsidRDefault="008978BE" w:rsidP="008978BE">
      <w:pPr>
        <w:tabs>
          <w:tab w:val="left" w:pos="0"/>
        </w:tabs>
        <w:ind w:firstLine="426"/>
        <w:jc w:val="center"/>
        <w:rPr>
          <w:rFonts w:eastAsia="Times New Roman" w:cs="Times New Roman"/>
          <w:b/>
          <w:lang w:eastAsia="ru-RU"/>
        </w:rPr>
      </w:pPr>
      <w:r w:rsidRPr="006D463E">
        <w:rPr>
          <w:rFonts w:eastAsia="Times New Roman" w:cs="Times New Roman"/>
          <w:b/>
          <w:lang w:eastAsia="ru-RU"/>
        </w:rPr>
        <w:t>Перечень недвижимого имущества, входящего в состав объекта концессионного соглашения:</w:t>
      </w:r>
    </w:p>
    <w:p w14:paraId="0A737DD3" w14:textId="77777777" w:rsidR="008978BE" w:rsidRPr="006D463E" w:rsidRDefault="008978BE" w:rsidP="008978BE">
      <w:pPr>
        <w:tabs>
          <w:tab w:val="left" w:pos="0"/>
        </w:tabs>
        <w:ind w:firstLine="426"/>
        <w:jc w:val="center"/>
        <w:rPr>
          <w:rFonts w:eastAsia="Times New Roman" w:cs="Times New Roman"/>
          <w:b/>
          <w:lang w:eastAsia="ru-RU"/>
        </w:rPr>
      </w:pPr>
    </w:p>
    <w:p w14:paraId="0BAEBFC7" w14:textId="77777777" w:rsidR="008978BE" w:rsidRPr="006D463E" w:rsidRDefault="008978BE" w:rsidP="008978BE">
      <w:pPr>
        <w:tabs>
          <w:tab w:val="left" w:pos="0"/>
        </w:tabs>
        <w:ind w:firstLine="426"/>
        <w:jc w:val="center"/>
        <w:rPr>
          <w:rFonts w:eastAsia="Times New Roman" w:cs="Times New Roman"/>
          <w:b/>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984"/>
        <w:gridCol w:w="1418"/>
        <w:gridCol w:w="4961"/>
        <w:gridCol w:w="1417"/>
        <w:gridCol w:w="2127"/>
      </w:tblGrid>
      <w:tr w:rsidR="008978BE" w:rsidRPr="00804C40" w14:paraId="360CA262" w14:textId="77777777" w:rsidTr="00AB1610">
        <w:trPr>
          <w:trHeight w:val="711"/>
        </w:trPr>
        <w:tc>
          <w:tcPr>
            <w:tcW w:w="709" w:type="dxa"/>
            <w:shd w:val="clear" w:color="auto" w:fill="auto"/>
          </w:tcPr>
          <w:p w14:paraId="49FFEAA4" w14:textId="77777777" w:rsidR="008978BE" w:rsidRPr="00804C40" w:rsidRDefault="008978BE" w:rsidP="00AB1610">
            <w:pPr>
              <w:tabs>
                <w:tab w:val="left" w:pos="0"/>
              </w:tabs>
              <w:rPr>
                <w:rFonts w:cs="Times New Roman"/>
                <w:b/>
                <w:sz w:val="22"/>
                <w:szCs w:val="22"/>
              </w:rPr>
            </w:pPr>
            <w:r w:rsidRPr="00804C40">
              <w:rPr>
                <w:rFonts w:cs="Times New Roman"/>
                <w:b/>
                <w:sz w:val="22"/>
                <w:szCs w:val="22"/>
              </w:rPr>
              <w:t>№ п/п</w:t>
            </w:r>
          </w:p>
        </w:tc>
        <w:tc>
          <w:tcPr>
            <w:tcW w:w="2552" w:type="dxa"/>
            <w:shd w:val="clear" w:color="auto" w:fill="auto"/>
          </w:tcPr>
          <w:p w14:paraId="79D97C00" w14:textId="77777777" w:rsidR="008978BE" w:rsidRPr="00804C40" w:rsidRDefault="008978BE" w:rsidP="00AB1610">
            <w:pPr>
              <w:tabs>
                <w:tab w:val="left" w:pos="0"/>
              </w:tabs>
              <w:rPr>
                <w:rFonts w:cs="Times New Roman"/>
                <w:b/>
                <w:sz w:val="22"/>
                <w:szCs w:val="22"/>
              </w:rPr>
            </w:pPr>
            <w:r w:rsidRPr="00804C40">
              <w:rPr>
                <w:rFonts w:cs="Times New Roman"/>
                <w:b/>
                <w:sz w:val="22"/>
                <w:szCs w:val="22"/>
              </w:rPr>
              <w:t>Наименование и адрес</w:t>
            </w:r>
          </w:p>
        </w:tc>
        <w:tc>
          <w:tcPr>
            <w:tcW w:w="1984" w:type="dxa"/>
            <w:shd w:val="clear" w:color="auto" w:fill="auto"/>
          </w:tcPr>
          <w:p w14:paraId="277717D1" w14:textId="77777777" w:rsidR="008978BE" w:rsidRPr="00804C40" w:rsidRDefault="008978BE" w:rsidP="00AB1610">
            <w:pPr>
              <w:tabs>
                <w:tab w:val="left" w:pos="0"/>
              </w:tabs>
              <w:rPr>
                <w:rFonts w:cs="Times New Roman"/>
                <w:b/>
                <w:sz w:val="22"/>
                <w:szCs w:val="22"/>
              </w:rPr>
            </w:pPr>
            <w:r w:rsidRPr="00804C40">
              <w:rPr>
                <w:rFonts w:cs="Times New Roman"/>
                <w:b/>
                <w:sz w:val="22"/>
                <w:szCs w:val="22"/>
              </w:rPr>
              <w:t>Реквизиты правоустанавливающих документов</w:t>
            </w:r>
          </w:p>
        </w:tc>
        <w:tc>
          <w:tcPr>
            <w:tcW w:w="1418" w:type="dxa"/>
            <w:shd w:val="clear" w:color="auto" w:fill="auto"/>
          </w:tcPr>
          <w:p w14:paraId="1ED984AB" w14:textId="77777777" w:rsidR="008978BE" w:rsidRPr="00804C40" w:rsidRDefault="008978BE" w:rsidP="00AB1610">
            <w:pPr>
              <w:tabs>
                <w:tab w:val="left" w:pos="0"/>
              </w:tabs>
              <w:rPr>
                <w:rFonts w:cs="Times New Roman"/>
                <w:b/>
                <w:sz w:val="22"/>
                <w:szCs w:val="22"/>
              </w:rPr>
            </w:pPr>
            <w:r w:rsidRPr="00804C40">
              <w:rPr>
                <w:rFonts w:cs="Times New Roman"/>
                <w:b/>
                <w:sz w:val="22"/>
                <w:szCs w:val="22"/>
              </w:rPr>
              <w:t>Назначение</w:t>
            </w:r>
          </w:p>
        </w:tc>
        <w:tc>
          <w:tcPr>
            <w:tcW w:w="4961" w:type="dxa"/>
            <w:shd w:val="clear" w:color="auto" w:fill="auto"/>
          </w:tcPr>
          <w:p w14:paraId="19C36280" w14:textId="77777777" w:rsidR="008978BE" w:rsidRPr="00804C40" w:rsidRDefault="008978BE" w:rsidP="00AB1610">
            <w:pPr>
              <w:tabs>
                <w:tab w:val="left" w:pos="0"/>
              </w:tabs>
              <w:rPr>
                <w:rFonts w:cs="Times New Roman"/>
                <w:b/>
                <w:sz w:val="22"/>
                <w:szCs w:val="22"/>
              </w:rPr>
            </w:pPr>
            <w:r w:rsidRPr="00804C40">
              <w:rPr>
                <w:rFonts w:cs="Times New Roman"/>
                <w:b/>
                <w:sz w:val="22"/>
                <w:szCs w:val="22"/>
              </w:rPr>
              <w:t>Технические характеристики</w:t>
            </w:r>
          </w:p>
        </w:tc>
        <w:tc>
          <w:tcPr>
            <w:tcW w:w="1417" w:type="dxa"/>
            <w:shd w:val="clear" w:color="auto" w:fill="auto"/>
          </w:tcPr>
          <w:p w14:paraId="77A67BD3" w14:textId="77777777" w:rsidR="008978BE" w:rsidRPr="00804C40" w:rsidRDefault="008978BE" w:rsidP="00AB1610">
            <w:pPr>
              <w:tabs>
                <w:tab w:val="left" w:pos="0"/>
              </w:tabs>
              <w:rPr>
                <w:rFonts w:cs="Times New Roman"/>
                <w:b/>
                <w:sz w:val="22"/>
                <w:szCs w:val="22"/>
              </w:rPr>
            </w:pPr>
            <w:r w:rsidRPr="00804C40">
              <w:rPr>
                <w:rFonts w:cs="Times New Roman"/>
                <w:b/>
                <w:sz w:val="22"/>
                <w:szCs w:val="22"/>
              </w:rPr>
              <w:t>Год ввода в эксплуатацию</w:t>
            </w:r>
          </w:p>
        </w:tc>
        <w:tc>
          <w:tcPr>
            <w:tcW w:w="2127" w:type="dxa"/>
            <w:shd w:val="clear" w:color="auto" w:fill="auto"/>
          </w:tcPr>
          <w:p w14:paraId="48E937C0" w14:textId="77777777" w:rsidR="008978BE" w:rsidRPr="00804C40" w:rsidRDefault="008978BE" w:rsidP="00AB1610">
            <w:pPr>
              <w:tabs>
                <w:tab w:val="left" w:pos="0"/>
              </w:tabs>
              <w:rPr>
                <w:rFonts w:cs="Times New Roman"/>
                <w:b/>
                <w:sz w:val="22"/>
                <w:szCs w:val="22"/>
              </w:rPr>
            </w:pPr>
            <w:r w:rsidRPr="00804C40">
              <w:rPr>
                <w:rFonts w:cs="Times New Roman"/>
                <w:b/>
                <w:sz w:val="22"/>
                <w:szCs w:val="22"/>
              </w:rPr>
              <w:t>Рыночная либо кадастровая стоимость, руб., без НДС</w:t>
            </w:r>
          </w:p>
        </w:tc>
      </w:tr>
      <w:tr w:rsidR="008978BE" w:rsidRPr="00804C40" w14:paraId="562EA0C9" w14:textId="77777777" w:rsidTr="00AB1610">
        <w:trPr>
          <w:trHeight w:val="1801"/>
        </w:trPr>
        <w:tc>
          <w:tcPr>
            <w:tcW w:w="709" w:type="dxa"/>
            <w:shd w:val="clear" w:color="auto" w:fill="auto"/>
          </w:tcPr>
          <w:p w14:paraId="1DBE5714" w14:textId="77777777" w:rsidR="008978BE" w:rsidRPr="00804C40" w:rsidRDefault="008978BE" w:rsidP="00AB1610">
            <w:pPr>
              <w:tabs>
                <w:tab w:val="left" w:pos="0"/>
              </w:tabs>
              <w:rPr>
                <w:rFonts w:cs="Times New Roman"/>
                <w:sz w:val="22"/>
                <w:szCs w:val="22"/>
              </w:rPr>
            </w:pPr>
            <w:r w:rsidRPr="00804C40">
              <w:rPr>
                <w:rFonts w:cs="Times New Roman"/>
                <w:sz w:val="22"/>
                <w:szCs w:val="22"/>
              </w:rPr>
              <w:t>1.</w:t>
            </w:r>
          </w:p>
        </w:tc>
        <w:tc>
          <w:tcPr>
            <w:tcW w:w="2552" w:type="dxa"/>
            <w:shd w:val="clear" w:color="auto" w:fill="auto"/>
          </w:tcPr>
          <w:p w14:paraId="2A1F6D10" w14:textId="77777777" w:rsidR="008978BE" w:rsidRPr="00804C40" w:rsidRDefault="008978BE" w:rsidP="00AB1610">
            <w:pPr>
              <w:tabs>
                <w:tab w:val="left" w:pos="0"/>
              </w:tabs>
              <w:rPr>
                <w:rFonts w:cs="Times New Roman"/>
                <w:sz w:val="22"/>
                <w:szCs w:val="22"/>
              </w:rPr>
            </w:pPr>
            <w:r w:rsidRPr="00804C40">
              <w:rPr>
                <w:rFonts w:cs="Times New Roman"/>
                <w:sz w:val="22"/>
                <w:szCs w:val="22"/>
              </w:rPr>
              <w:t xml:space="preserve">Производственный корпус, </w:t>
            </w:r>
            <w:r w:rsidRPr="00804C40">
              <w:rPr>
                <w:rFonts w:cs="Times New Roman"/>
                <w:sz w:val="22"/>
                <w:szCs w:val="22"/>
                <w:lang w:eastAsia="zh-CN"/>
              </w:rPr>
              <w:t>расположенный по адресу: Челябинская область, Ашинский р-н, г. Сим, ул. Железнодорожная, д.117</w:t>
            </w:r>
          </w:p>
        </w:tc>
        <w:tc>
          <w:tcPr>
            <w:tcW w:w="1984" w:type="dxa"/>
            <w:shd w:val="clear" w:color="auto" w:fill="auto"/>
          </w:tcPr>
          <w:p w14:paraId="12A7CDA4"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4A88C35A" w14:textId="77777777" w:rsidR="008978BE" w:rsidRPr="00804C40" w:rsidRDefault="008978BE" w:rsidP="00AB1610">
            <w:pPr>
              <w:tabs>
                <w:tab w:val="left" w:pos="0"/>
              </w:tabs>
              <w:ind w:firstLine="426"/>
              <w:rPr>
                <w:rFonts w:cs="Times New Roman"/>
                <w:sz w:val="22"/>
                <w:szCs w:val="22"/>
              </w:rPr>
            </w:pPr>
            <w:r w:rsidRPr="00804C40">
              <w:rPr>
                <w:rFonts w:cs="Times New Roman"/>
                <w:sz w:val="22"/>
                <w:szCs w:val="22"/>
                <w:lang w:eastAsia="zh-CN"/>
              </w:rPr>
              <w:t>№ государственной регистрации права: 74:03:0804010:42-74/003/2017-1 от 20.03.2017 г.</w:t>
            </w:r>
          </w:p>
          <w:p w14:paraId="7BBB2510" w14:textId="77777777" w:rsidR="008978BE" w:rsidRPr="00804C40" w:rsidRDefault="008978BE" w:rsidP="00AB1610">
            <w:pPr>
              <w:tabs>
                <w:tab w:val="left" w:pos="0"/>
              </w:tabs>
              <w:ind w:firstLine="426"/>
              <w:rPr>
                <w:rFonts w:cs="Times New Roman"/>
                <w:sz w:val="22"/>
                <w:szCs w:val="22"/>
              </w:rPr>
            </w:pPr>
          </w:p>
        </w:tc>
        <w:tc>
          <w:tcPr>
            <w:tcW w:w="1418" w:type="dxa"/>
            <w:shd w:val="clear" w:color="auto" w:fill="auto"/>
          </w:tcPr>
          <w:p w14:paraId="5589E10E" w14:textId="77777777" w:rsidR="008978BE" w:rsidRPr="00804C40" w:rsidRDefault="008978BE" w:rsidP="00AB1610">
            <w:pPr>
              <w:tabs>
                <w:tab w:val="left" w:pos="0"/>
              </w:tabs>
              <w:rPr>
                <w:rFonts w:cs="Times New Roman"/>
                <w:sz w:val="22"/>
                <w:szCs w:val="22"/>
              </w:rPr>
            </w:pPr>
            <w:r w:rsidRPr="00804C40">
              <w:rPr>
                <w:rFonts w:cs="Times New Roman"/>
                <w:sz w:val="22"/>
                <w:szCs w:val="22"/>
              </w:rPr>
              <w:t>Производственное</w:t>
            </w:r>
          </w:p>
        </w:tc>
        <w:tc>
          <w:tcPr>
            <w:tcW w:w="4961" w:type="dxa"/>
            <w:shd w:val="clear" w:color="auto" w:fill="auto"/>
          </w:tcPr>
          <w:p w14:paraId="258BB4DF"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566,5 кв.м.</w:t>
            </w:r>
          </w:p>
          <w:p w14:paraId="7BA6A03B" w14:textId="77777777" w:rsidR="008978BE" w:rsidRPr="00804C40" w:rsidRDefault="008978BE" w:rsidP="00AB1610">
            <w:pPr>
              <w:tabs>
                <w:tab w:val="left" w:pos="0"/>
              </w:tabs>
              <w:ind w:firstLine="426"/>
              <w:rPr>
                <w:rFonts w:cs="Times New Roman"/>
                <w:sz w:val="22"/>
                <w:szCs w:val="22"/>
                <w:shd w:val="clear" w:color="auto" w:fill="F8F8F8"/>
              </w:rPr>
            </w:pPr>
            <w:r w:rsidRPr="00804C40">
              <w:rPr>
                <w:rFonts w:cs="Times New Roman"/>
                <w:sz w:val="22"/>
                <w:szCs w:val="22"/>
                <w:lang w:eastAsia="zh-CN"/>
              </w:rPr>
              <w:t xml:space="preserve">Фундамент – ленточный бутобетонный, стены – шлакоблоки с облицовкой силикатным кирпичом, перекрытия – железобетонные плиты, крыша - железо по стальным стропилам и обрешетке, полы – бетонные, проемы оконные – двойные деревянные, проемы дверные – деревянные, металлические, объем – 3583 </w:t>
            </w:r>
            <w:proofErr w:type="spellStart"/>
            <w:r w:rsidRPr="00804C40">
              <w:rPr>
                <w:rFonts w:cs="Times New Roman"/>
                <w:sz w:val="22"/>
                <w:szCs w:val="22"/>
                <w:lang w:eastAsia="zh-CN"/>
              </w:rPr>
              <w:t>куб.м</w:t>
            </w:r>
            <w:proofErr w:type="spellEnd"/>
            <w:r w:rsidRPr="00804C40">
              <w:rPr>
                <w:rFonts w:cs="Times New Roman"/>
                <w:sz w:val="22"/>
                <w:szCs w:val="22"/>
                <w:lang w:eastAsia="zh-CN"/>
              </w:rPr>
              <w:t xml:space="preserve">., кадастровый номер - </w:t>
            </w:r>
            <w:r w:rsidRPr="00804C40">
              <w:rPr>
                <w:rFonts w:cs="Times New Roman"/>
                <w:sz w:val="22"/>
                <w:szCs w:val="22"/>
                <w:shd w:val="clear" w:color="auto" w:fill="F8F8F8"/>
              </w:rPr>
              <w:t>74:03:0804010:42.</w:t>
            </w:r>
          </w:p>
          <w:p w14:paraId="425DF3BD" w14:textId="77777777" w:rsidR="008978BE" w:rsidRPr="00804C40" w:rsidRDefault="008978BE" w:rsidP="00AB1610">
            <w:pPr>
              <w:tabs>
                <w:tab w:val="left" w:pos="0"/>
              </w:tabs>
              <w:ind w:firstLine="426"/>
              <w:rPr>
                <w:rFonts w:cs="Times New Roman"/>
                <w:sz w:val="22"/>
                <w:szCs w:val="22"/>
              </w:rPr>
            </w:pPr>
            <w:r w:rsidRPr="00804C40">
              <w:rPr>
                <w:rFonts w:cs="Times New Roman"/>
                <w:sz w:val="22"/>
                <w:szCs w:val="22"/>
                <w:shd w:val="clear" w:color="auto" w:fill="F8F8F8"/>
              </w:rPr>
              <w:t xml:space="preserve">Объект расположен на земельном участке, 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295C80B0" w14:textId="77777777" w:rsidR="008978BE" w:rsidRPr="00804C40" w:rsidRDefault="008978BE" w:rsidP="00AB1610">
            <w:pPr>
              <w:tabs>
                <w:tab w:val="left" w:pos="0"/>
              </w:tabs>
              <w:rPr>
                <w:rFonts w:cs="Times New Roman"/>
                <w:sz w:val="22"/>
                <w:szCs w:val="22"/>
              </w:rPr>
            </w:pPr>
            <w:r w:rsidRPr="00804C40">
              <w:rPr>
                <w:rFonts w:cs="Times New Roman"/>
                <w:sz w:val="22"/>
                <w:szCs w:val="22"/>
              </w:rPr>
              <w:t>1984</w:t>
            </w:r>
          </w:p>
        </w:tc>
        <w:tc>
          <w:tcPr>
            <w:tcW w:w="2127" w:type="dxa"/>
            <w:shd w:val="clear" w:color="auto" w:fill="auto"/>
          </w:tcPr>
          <w:p w14:paraId="5CC1B069" w14:textId="77777777" w:rsidR="008978BE" w:rsidRPr="00804C40" w:rsidRDefault="008978BE" w:rsidP="00AB1610">
            <w:pPr>
              <w:shd w:val="clear" w:color="auto" w:fill="F8F8F8"/>
              <w:tabs>
                <w:tab w:val="left" w:pos="0"/>
              </w:tabs>
              <w:rPr>
                <w:rFonts w:cs="Times New Roman"/>
                <w:color w:val="292C2F"/>
                <w:sz w:val="22"/>
                <w:szCs w:val="22"/>
              </w:rPr>
            </w:pPr>
            <w:r w:rsidRPr="00804C40">
              <w:rPr>
                <w:rFonts w:cs="Times New Roman"/>
                <w:color w:val="292C2F"/>
                <w:sz w:val="22"/>
                <w:szCs w:val="22"/>
              </w:rPr>
              <w:t>6 798 379,56</w:t>
            </w:r>
          </w:p>
          <w:p w14:paraId="0D998922" w14:textId="77777777" w:rsidR="008978BE" w:rsidRPr="00804C40" w:rsidRDefault="008978BE" w:rsidP="00AB1610">
            <w:pPr>
              <w:tabs>
                <w:tab w:val="left" w:pos="0"/>
              </w:tabs>
              <w:ind w:firstLine="426"/>
              <w:rPr>
                <w:rFonts w:cs="Times New Roman"/>
                <w:sz w:val="22"/>
                <w:szCs w:val="22"/>
              </w:rPr>
            </w:pPr>
          </w:p>
        </w:tc>
      </w:tr>
      <w:tr w:rsidR="008978BE" w:rsidRPr="00804C40" w14:paraId="0B0D74F4" w14:textId="77777777" w:rsidTr="00AB1610">
        <w:trPr>
          <w:trHeight w:val="1827"/>
        </w:trPr>
        <w:tc>
          <w:tcPr>
            <w:tcW w:w="709" w:type="dxa"/>
            <w:shd w:val="clear" w:color="auto" w:fill="auto"/>
          </w:tcPr>
          <w:p w14:paraId="55DB2B24" w14:textId="77777777" w:rsidR="008978BE" w:rsidRPr="00804C40" w:rsidRDefault="008978BE" w:rsidP="00AB1610">
            <w:pPr>
              <w:tabs>
                <w:tab w:val="left" w:pos="0"/>
              </w:tabs>
              <w:rPr>
                <w:rFonts w:cs="Times New Roman"/>
                <w:sz w:val="22"/>
                <w:szCs w:val="22"/>
              </w:rPr>
            </w:pPr>
            <w:r w:rsidRPr="00804C40">
              <w:rPr>
                <w:rFonts w:cs="Times New Roman"/>
                <w:sz w:val="22"/>
                <w:szCs w:val="22"/>
              </w:rPr>
              <w:t>2.</w:t>
            </w:r>
          </w:p>
        </w:tc>
        <w:tc>
          <w:tcPr>
            <w:tcW w:w="2552" w:type="dxa"/>
            <w:shd w:val="clear" w:color="auto" w:fill="auto"/>
          </w:tcPr>
          <w:p w14:paraId="5412E20A" w14:textId="77777777" w:rsidR="008978BE" w:rsidRPr="00804C40" w:rsidRDefault="008978BE" w:rsidP="00AB1610">
            <w:pPr>
              <w:tabs>
                <w:tab w:val="left" w:pos="0"/>
              </w:tabs>
              <w:rPr>
                <w:rFonts w:cs="Times New Roman"/>
                <w:sz w:val="22"/>
                <w:szCs w:val="22"/>
              </w:rPr>
            </w:pPr>
            <w:r w:rsidRPr="00804C40">
              <w:rPr>
                <w:rFonts w:cs="Times New Roman"/>
                <w:sz w:val="22"/>
                <w:szCs w:val="22"/>
              </w:rPr>
              <w:t xml:space="preserve">Здание решеток, </w:t>
            </w:r>
            <w:r w:rsidRPr="00804C40">
              <w:rPr>
                <w:rFonts w:cs="Times New Roman"/>
                <w:sz w:val="22"/>
                <w:szCs w:val="22"/>
                <w:lang w:eastAsia="zh-CN"/>
              </w:rPr>
              <w:t>расположенное по адресу: Россия, Челябинская обл., Ашинский район, г. Сим, ул. Железнодорожная, д.117</w:t>
            </w:r>
          </w:p>
        </w:tc>
        <w:tc>
          <w:tcPr>
            <w:tcW w:w="1984" w:type="dxa"/>
            <w:shd w:val="clear" w:color="auto" w:fill="auto"/>
          </w:tcPr>
          <w:p w14:paraId="73766AED"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20F10960"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5A016457"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74-74/003-74/999/001/2016-19342/1</w:t>
            </w:r>
          </w:p>
          <w:p w14:paraId="02734DDA" w14:textId="77777777" w:rsidR="008978BE" w:rsidRPr="00804C40" w:rsidRDefault="008978BE" w:rsidP="00AB1610">
            <w:pPr>
              <w:tabs>
                <w:tab w:val="left" w:pos="0"/>
              </w:tabs>
              <w:ind w:firstLine="426"/>
              <w:rPr>
                <w:rFonts w:cs="Times New Roman"/>
                <w:sz w:val="22"/>
                <w:szCs w:val="22"/>
              </w:rPr>
            </w:pPr>
            <w:r w:rsidRPr="00804C40">
              <w:rPr>
                <w:rFonts w:cs="Times New Roman"/>
                <w:sz w:val="22"/>
                <w:szCs w:val="22"/>
                <w:lang w:eastAsia="zh-CN"/>
              </w:rPr>
              <w:t xml:space="preserve">от 21.12.2016 г. </w:t>
            </w:r>
          </w:p>
          <w:p w14:paraId="1C7E5B6C" w14:textId="77777777" w:rsidR="008978BE" w:rsidRPr="00804C40" w:rsidRDefault="008978BE" w:rsidP="00AB1610">
            <w:pPr>
              <w:tabs>
                <w:tab w:val="left" w:pos="0"/>
              </w:tabs>
              <w:ind w:firstLine="426"/>
              <w:rPr>
                <w:rFonts w:cs="Times New Roman"/>
                <w:sz w:val="22"/>
                <w:szCs w:val="22"/>
              </w:rPr>
            </w:pPr>
          </w:p>
        </w:tc>
        <w:tc>
          <w:tcPr>
            <w:tcW w:w="1418" w:type="dxa"/>
            <w:shd w:val="clear" w:color="auto" w:fill="auto"/>
          </w:tcPr>
          <w:p w14:paraId="3685ECB1" w14:textId="77777777" w:rsidR="008978BE" w:rsidRPr="00804C40" w:rsidRDefault="008978BE" w:rsidP="00AB1610">
            <w:pPr>
              <w:tabs>
                <w:tab w:val="left" w:pos="0"/>
              </w:tabs>
              <w:rPr>
                <w:rFonts w:cs="Times New Roman"/>
                <w:sz w:val="22"/>
                <w:szCs w:val="22"/>
              </w:rPr>
            </w:pPr>
            <w:r w:rsidRPr="00804C40">
              <w:rPr>
                <w:rFonts w:cs="Times New Roman"/>
                <w:sz w:val="22"/>
                <w:szCs w:val="22"/>
              </w:rPr>
              <w:lastRenderedPageBreak/>
              <w:t>Инженерная инфраструктура</w:t>
            </w:r>
          </w:p>
        </w:tc>
        <w:tc>
          <w:tcPr>
            <w:tcW w:w="4961" w:type="dxa"/>
            <w:shd w:val="clear" w:color="auto" w:fill="auto"/>
          </w:tcPr>
          <w:p w14:paraId="4AD62475"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49,9 кв.м.</w:t>
            </w:r>
          </w:p>
          <w:p w14:paraId="14417466" w14:textId="77777777" w:rsidR="008978BE" w:rsidRPr="00804C40" w:rsidRDefault="008978BE" w:rsidP="00AB1610">
            <w:pPr>
              <w:tabs>
                <w:tab w:val="left" w:pos="0"/>
              </w:tabs>
              <w:ind w:firstLine="426"/>
              <w:rPr>
                <w:rFonts w:cs="Times New Roman"/>
                <w:sz w:val="22"/>
                <w:szCs w:val="22"/>
                <w:shd w:val="clear" w:color="auto" w:fill="F8F8F8"/>
              </w:rPr>
            </w:pPr>
            <w:r w:rsidRPr="00804C40">
              <w:rPr>
                <w:rFonts w:cs="Times New Roman"/>
                <w:sz w:val="22"/>
                <w:szCs w:val="22"/>
                <w:lang w:eastAsia="zh-CN"/>
              </w:rPr>
              <w:t xml:space="preserve">Фундамент – ленточный бутобетонный, перекрытия – железобетонные плиты, крыша - железо по стальным стропилам и обрешетке, проемы оконные – двойные деревянные, проемы дверные – деревянные,  полы – бетонные, объем – 366 </w:t>
            </w:r>
            <w:proofErr w:type="spellStart"/>
            <w:r w:rsidRPr="00804C40">
              <w:rPr>
                <w:rFonts w:cs="Times New Roman"/>
                <w:sz w:val="22"/>
                <w:szCs w:val="22"/>
                <w:lang w:eastAsia="zh-CN"/>
              </w:rPr>
              <w:t>куб.м</w:t>
            </w:r>
            <w:proofErr w:type="spellEnd"/>
            <w:r w:rsidRPr="00804C40">
              <w:rPr>
                <w:rFonts w:cs="Times New Roman"/>
                <w:sz w:val="22"/>
                <w:szCs w:val="22"/>
                <w:lang w:eastAsia="zh-CN"/>
              </w:rPr>
              <w:t xml:space="preserve">., кадастровый номер - </w:t>
            </w:r>
            <w:r w:rsidRPr="00804C40">
              <w:rPr>
                <w:rFonts w:cs="Times New Roman"/>
                <w:sz w:val="22"/>
                <w:szCs w:val="22"/>
                <w:shd w:val="clear" w:color="auto" w:fill="F8F8F8"/>
              </w:rPr>
              <w:t>74:03:0804010:28.</w:t>
            </w:r>
          </w:p>
          <w:p w14:paraId="2E1B2301"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расположен на земельном участке, 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621AAECF" w14:textId="77777777" w:rsidR="008978BE" w:rsidRPr="00804C40" w:rsidRDefault="008978BE" w:rsidP="00AB1610">
            <w:pPr>
              <w:tabs>
                <w:tab w:val="left" w:pos="0"/>
              </w:tabs>
              <w:rPr>
                <w:rFonts w:cs="Times New Roman"/>
                <w:sz w:val="22"/>
                <w:szCs w:val="22"/>
              </w:rPr>
            </w:pPr>
            <w:r w:rsidRPr="00804C40">
              <w:rPr>
                <w:rFonts w:cs="Times New Roman"/>
                <w:sz w:val="22"/>
                <w:szCs w:val="22"/>
              </w:rPr>
              <w:t>1984</w:t>
            </w:r>
          </w:p>
        </w:tc>
        <w:tc>
          <w:tcPr>
            <w:tcW w:w="2127" w:type="dxa"/>
            <w:shd w:val="clear" w:color="auto" w:fill="auto"/>
          </w:tcPr>
          <w:p w14:paraId="34B1260C" w14:textId="77777777" w:rsidR="008978BE" w:rsidRPr="00804C40" w:rsidRDefault="008978BE" w:rsidP="00AB1610">
            <w:pPr>
              <w:tabs>
                <w:tab w:val="left" w:pos="0"/>
              </w:tabs>
              <w:rPr>
                <w:rFonts w:cs="Times New Roman"/>
                <w:sz w:val="22"/>
                <w:szCs w:val="22"/>
              </w:rPr>
            </w:pPr>
            <w:r w:rsidRPr="00804C40">
              <w:rPr>
                <w:rFonts w:cs="Times New Roman"/>
                <w:color w:val="292C2F"/>
                <w:sz w:val="22"/>
                <w:szCs w:val="22"/>
                <w:shd w:val="clear" w:color="auto" w:fill="F8F8F8"/>
              </w:rPr>
              <w:t>912 620,60</w:t>
            </w:r>
          </w:p>
        </w:tc>
      </w:tr>
      <w:tr w:rsidR="008978BE" w:rsidRPr="00804C40" w14:paraId="0BE34144" w14:textId="77777777" w:rsidTr="00AB1610">
        <w:trPr>
          <w:trHeight w:val="1697"/>
        </w:trPr>
        <w:tc>
          <w:tcPr>
            <w:tcW w:w="709" w:type="dxa"/>
            <w:shd w:val="clear" w:color="auto" w:fill="auto"/>
          </w:tcPr>
          <w:p w14:paraId="1E4C58E9" w14:textId="77777777" w:rsidR="008978BE" w:rsidRPr="00804C40" w:rsidRDefault="008978BE" w:rsidP="00AB1610">
            <w:pPr>
              <w:tabs>
                <w:tab w:val="left" w:pos="0"/>
              </w:tabs>
              <w:rPr>
                <w:rFonts w:cs="Times New Roman"/>
                <w:sz w:val="22"/>
                <w:szCs w:val="22"/>
              </w:rPr>
            </w:pPr>
            <w:r w:rsidRPr="00804C40">
              <w:rPr>
                <w:rFonts w:cs="Times New Roman"/>
                <w:sz w:val="22"/>
                <w:szCs w:val="22"/>
              </w:rPr>
              <w:t>3.</w:t>
            </w:r>
          </w:p>
        </w:tc>
        <w:tc>
          <w:tcPr>
            <w:tcW w:w="2552" w:type="dxa"/>
            <w:shd w:val="clear" w:color="auto" w:fill="auto"/>
          </w:tcPr>
          <w:p w14:paraId="71FB92D2" w14:textId="77777777" w:rsidR="008978BE" w:rsidRPr="00804C40" w:rsidRDefault="008978BE" w:rsidP="00AB1610">
            <w:pPr>
              <w:tabs>
                <w:tab w:val="left" w:pos="0"/>
              </w:tabs>
              <w:rPr>
                <w:rFonts w:cs="Times New Roman"/>
                <w:sz w:val="22"/>
                <w:szCs w:val="22"/>
              </w:rPr>
            </w:pPr>
            <w:proofErr w:type="spellStart"/>
            <w:r w:rsidRPr="00804C40">
              <w:rPr>
                <w:rFonts w:cs="Times New Roman"/>
                <w:sz w:val="22"/>
                <w:szCs w:val="22"/>
              </w:rPr>
              <w:t>Хлораторная</w:t>
            </w:r>
            <w:proofErr w:type="spellEnd"/>
            <w:r w:rsidRPr="00804C40">
              <w:rPr>
                <w:rFonts w:cs="Times New Roman"/>
                <w:sz w:val="22"/>
                <w:szCs w:val="22"/>
              </w:rPr>
              <w:t xml:space="preserve">, </w:t>
            </w:r>
            <w:r w:rsidRPr="00804C40">
              <w:rPr>
                <w:rFonts w:cs="Times New Roman"/>
                <w:sz w:val="22"/>
                <w:szCs w:val="22"/>
                <w:lang w:eastAsia="zh-CN"/>
              </w:rPr>
              <w:t>расположенная по адресу: Челябинская область, Ашинский р-н, г. Сим, ул. Железнодорожная, д.117</w:t>
            </w:r>
          </w:p>
        </w:tc>
        <w:tc>
          <w:tcPr>
            <w:tcW w:w="1984" w:type="dxa"/>
            <w:shd w:val="clear" w:color="auto" w:fill="auto"/>
          </w:tcPr>
          <w:p w14:paraId="5B3C7A9F"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3A391B2D"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3BD45907"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74:03:0804010:43-74/003/2017-1</w:t>
            </w:r>
          </w:p>
          <w:p w14:paraId="5C68268D"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от 16.02.2017</w:t>
            </w:r>
          </w:p>
          <w:p w14:paraId="229BD43A" w14:textId="77777777" w:rsidR="008978BE" w:rsidRPr="00804C40" w:rsidRDefault="008978BE" w:rsidP="00AB1610">
            <w:pPr>
              <w:tabs>
                <w:tab w:val="left" w:pos="0"/>
              </w:tabs>
              <w:ind w:firstLine="426"/>
              <w:rPr>
                <w:rFonts w:cs="Times New Roman"/>
                <w:sz w:val="22"/>
                <w:szCs w:val="22"/>
              </w:rPr>
            </w:pPr>
          </w:p>
        </w:tc>
        <w:tc>
          <w:tcPr>
            <w:tcW w:w="1418" w:type="dxa"/>
            <w:shd w:val="clear" w:color="auto" w:fill="auto"/>
          </w:tcPr>
          <w:p w14:paraId="4F298937"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Инженерная инфраструктура</w:t>
            </w:r>
          </w:p>
        </w:tc>
        <w:tc>
          <w:tcPr>
            <w:tcW w:w="4961" w:type="dxa"/>
            <w:shd w:val="clear" w:color="auto" w:fill="auto"/>
          </w:tcPr>
          <w:p w14:paraId="0781DC26"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108,7 кв.м.</w:t>
            </w:r>
          </w:p>
          <w:p w14:paraId="1BE75721" w14:textId="77777777" w:rsidR="008978BE" w:rsidRPr="00804C40" w:rsidRDefault="008978BE" w:rsidP="00AB1610">
            <w:pPr>
              <w:tabs>
                <w:tab w:val="left" w:pos="0"/>
              </w:tabs>
              <w:ind w:firstLine="426"/>
              <w:rPr>
                <w:rFonts w:cs="Times New Roman"/>
                <w:sz w:val="22"/>
                <w:szCs w:val="22"/>
                <w:shd w:val="clear" w:color="auto" w:fill="F8F8F8"/>
              </w:rPr>
            </w:pPr>
            <w:r w:rsidRPr="00804C40">
              <w:rPr>
                <w:rFonts w:cs="Times New Roman"/>
                <w:sz w:val="22"/>
                <w:szCs w:val="22"/>
                <w:lang w:eastAsia="zh-CN"/>
              </w:rPr>
              <w:t xml:space="preserve">Фундамент – ленточный бутобетонный, стены – кирпич, перекрытия – железобетонные плиты, крыша - железо по  стальным стропилам и обрешетке, проемы оконные – двойные деревянные, проемы дверные – деревянные, полы – бетонные  объем – 822 </w:t>
            </w:r>
            <w:proofErr w:type="spellStart"/>
            <w:r w:rsidRPr="00804C40">
              <w:rPr>
                <w:rFonts w:cs="Times New Roman"/>
                <w:sz w:val="22"/>
                <w:szCs w:val="22"/>
                <w:lang w:eastAsia="zh-CN"/>
              </w:rPr>
              <w:t>куб.м</w:t>
            </w:r>
            <w:proofErr w:type="spellEnd"/>
            <w:r w:rsidRPr="00804C40">
              <w:rPr>
                <w:rFonts w:cs="Times New Roman"/>
                <w:sz w:val="22"/>
                <w:szCs w:val="22"/>
                <w:lang w:eastAsia="zh-CN"/>
              </w:rPr>
              <w:t>., кадастровый номер -</w:t>
            </w:r>
            <w:r w:rsidRPr="00804C40">
              <w:rPr>
                <w:rFonts w:cs="Times New Roman"/>
                <w:sz w:val="22"/>
                <w:szCs w:val="22"/>
                <w:shd w:val="clear" w:color="auto" w:fill="F8F8F8"/>
              </w:rPr>
              <w:t>74:03:0804010:43.</w:t>
            </w:r>
          </w:p>
          <w:p w14:paraId="15063EBE"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расположен на земельном участке, 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2BA1C9E1" w14:textId="77777777" w:rsidR="008978BE" w:rsidRPr="00804C40" w:rsidRDefault="008978BE" w:rsidP="00AB1610">
            <w:pPr>
              <w:tabs>
                <w:tab w:val="left" w:pos="0"/>
              </w:tabs>
              <w:ind w:firstLine="426"/>
              <w:rPr>
                <w:rFonts w:cs="Times New Roman"/>
                <w:sz w:val="22"/>
                <w:szCs w:val="22"/>
              </w:rPr>
            </w:pPr>
            <w:r w:rsidRPr="00804C40">
              <w:rPr>
                <w:rFonts w:cs="Times New Roman"/>
                <w:sz w:val="22"/>
                <w:szCs w:val="22"/>
              </w:rPr>
              <w:t>1966</w:t>
            </w:r>
          </w:p>
        </w:tc>
        <w:tc>
          <w:tcPr>
            <w:tcW w:w="2127" w:type="dxa"/>
            <w:shd w:val="clear" w:color="auto" w:fill="auto"/>
          </w:tcPr>
          <w:p w14:paraId="78CA81D2" w14:textId="77777777" w:rsidR="008978BE" w:rsidRPr="00804C40" w:rsidRDefault="008978BE" w:rsidP="00AB1610">
            <w:pPr>
              <w:tabs>
                <w:tab w:val="left" w:pos="0"/>
              </w:tabs>
              <w:rPr>
                <w:rFonts w:cs="Times New Roman"/>
                <w:sz w:val="22"/>
                <w:szCs w:val="22"/>
              </w:rPr>
            </w:pPr>
            <w:r w:rsidRPr="00804C40">
              <w:rPr>
                <w:rFonts w:cs="Times New Roman"/>
                <w:color w:val="292C2F"/>
                <w:sz w:val="22"/>
                <w:szCs w:val="22"/>
                <w:shd w:val="clear" w:color="auto" w:fill="F8F8F8"/>
              </w:rPr>
              <w:t>1 990 822.02</w:t>
            </w:r>
          </w:p>
        </w:tc>
      </w:tr>
      <w:tr w:rsidR="008978BE" w:rsidRPr="00804C40" w14:paraId="04033943" w14:textId="77777777" w:rsidTr="00AB1610">
        <w:trPr>
          <w:trHeight w:val="1693"/>
        </w:trPr>
        <w:tc>
          <w:tcPr>
            <w:tcW w:w="709" w:type="dxa"/>
            <w:shd w:val="clear" w:color="auto" w:fill="auto"/>
          </w:tcPr>
          <w:p w14:paraId="284B7771" w14:textId="77777777" w:rsidR="008978BE" w:rsidRPr="00804C40" w:rsidRDefault="008978BE" w:rsidP="00AB1610">
            <w:pPr>
              <w:tabs>
                <w:tab w:val="left" w:pos="0"/>
              </w:tabs>
              <w:rPr>
                <w:rFonts w:cs="Times New Roman"/>
                <w:sz w:val="22"/>
                <w:szCs w:val="22"/>
              </w:rPr>
            </w:pPr>
            <w:r w:rsidRPr="00804C40">
              <w:rPr>
                <w:rFonts w:cs="Times New Roman"/>
                <w:sz w:val="22"/>
                <w:szCs w:val="22"/>
              </w:rPr>
              <w:t>4.</w:t>
            </w:r>
          </w:p>
        </w:tc>
        <w:tc>
          <w:tcPr>
            <w:tcW w:w="2552" w:type="dxa"/>
            <w:shd w:val="clear" w:color="auto" w:fill="auto"/>
          </w:tcPr>
          <w:p w14:paraId="7231E431" w14:textId="77777777" w:rsidR="008978BE" w:rsidRPr="00804C40" w:rsidRDefault="008978BE" w:rsidP="00AB1610">
            <w:pPr>
              <w:tabs>
                <w:tab w:val="left" w:pos="0"/>
              </w:tabs>
              <w:rPr>
                <w:rFonts w:cs="Times New Roman"/>
                <w:sz w:val="22"/>
                <w:szCs w:val="22"/>
              </w:rPr>
            </w:pPr>
            <w:r w:rsidRPr="00804C40">
              <w:rPr>
                <w:rFonts w:cs="Times New Roman"/>
                <w:sz w:val="22"/>
                <w:szCs w:val="22"/>
              </w:rPr>
              <w:t xml:space="preserve">Сливная станция, </w:t>
            </w:r>
            <w:r w:rsidRPr="00804C40">
              <w:rPr>
                <w:rFonts w:cs="Times New Roman"/>
                <w:sz w:val="22"/>
                <w:szCs w:val="22"/>
                <w:lang w:eastAsia="zh-CN"/>
              </w:rPr>
              <w:t>расположенная по адресу: Челябинская область, Ашинский р-н, г. Сим, ул. Железнодорожная, д.117</w:t>
            </w:r>
          </w:p>
        </w:tc>
        <w:tc>
          <w:tcPr>
            <w:tcW w:w="1984" w:type="dxa"/>
            <w:shd w:val="clear" w:color="auto" w:fill="auto"/>
          </w:tcPr>
          <w:p w14:paraId="7F0C2A34"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10BBF738"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1607C93B"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74:03:0804010:26-74/003/2017-1</w:t>
            </w:r>
          </w:p>
          <w:p w14:paraId="43BFA484"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от 16.02.2017</w:t>
            </w:r>
          </w:p>
          <w:p w14:paraId="2A172BC1" w14:textId="77777777" w:rsidR="008978BE" w:rsidRPr="00804C40" w:rsidRDefault="008978BE" w:rsidP="00AB1610">
            <w:pPr>
              <w:tabs>
                <w:tab w:val="left" w:pos="0"/>
              </w:tabs>
              <w:ind w:firstLine="426"/>
              <w:rPr>
                <w:rFonts w:cs="Times New Roman"/>
                <w:sz w:val="22"/>
                <w:szCs w:val="22"/>
              </w:rPr>
            </w:pPr>
          </w:p>
        </w:tc>
        <w:tc>
          <w:tcPr>
            <w:tcW w:w="1418" w:type="dxa"/>
            <w:shd w:val="clear" w:color="auto" w:fill="auto"/>
          </w:tcPr>
          <w:p w14:paraId="55F64FBF"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Инженерная инфраструктура</w:t>
            </w:r>
          </w:p>
        </w:tc>
        <w:tc>
          <w:tcPr>
            <w:tcW w:w="4961" w:type="dxa"/>
            <w:shd w:val="clear" w:color="auto" w:fill="auto"/>
          </w:tcPr>
          <w:p w14:paraId="655E3AE9"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171,8 кв.м.</w:t>
            </w:r>
          </w:p>
          <w:p w14:paraId="6B06E564" w14:textId="77777777" w:rsidR="008978BE" w:rsidRPr="00804C40" w:rsidRDefault="008978BE" w:rsidP="00AB1610">
            <w:pPr>
              <w:tabs>
                <w:tab w:val="left" w:pos="0"/>
              </w:tabs>
              <w:ind w:firstLine="426"/>
              <w:rPr>
                <w:rFonts w:cs="Times New Roman"/>
                <w:sz w:val="22"/>
                <w:szCs w:val="22"/>
                <w:shd w:val="clear" w:color="auto" w:fill="F8F8F8"/>
              </w:rPr>
            </w:pPr>
            <w:r w:rsidRPr="00804C40">
              <w:rPr>
                <w:rFonts w:cs="Times New Roman"/>
                <w:sz w:val="22"/>
                <w:szCs w:val="22"/>
                <w:lang w:eastAsia="zh-CN"/>
              </w:rPr>
              <w:t xml:space="preserve">Фундамент – ленточный бутобетонный, стены – кирпич, железобетонные плиты,  перекрытия – железобетонные плиты, крыша - железо по  стальным стропилам и обрешетке, проемы оконные – двойные деревянные, проемы дверные – деревянные, полы – бетонные,  объем – 889 </w:t>
            </w:r>
            <w:proofErr w:type="spellStart"/>
            <w:r w:rsidRPr="00804C40">
              <w:rPr>
                <w:rFonts w:cs="Times New Roman"/>
                <w:sz w:val="22"/>
                <w:szCs w:val="22"/>
                <w:lang w:eastAsia="zh-CN"/>
              </w:rPr>
              <w:t>куб.м</w:t>
            </w:r>
            <w:proofErr w:type="spellEnd"/>
            <w:r w:rsidRPr="00804C40">
              <w:rPr>
                <w:rFonts w:cs="Times New Roman"/>
                <w:sz w:val="22"/>
                <w:szCs w:val="22"/>
                <w:lang w:eastAsia="zh-CN"/>
              </w:rPr>
              <w:t>., кадастровый номер -</w:t>
            </w:r>
            <w:r w:rsidRPr="00804C40">
              <w:rPr>
                <w:rFonts w:cs="Times New Roman"/>
                <w:color w:val="292C2F"/>
                <w:sz w:val="22"/>
                <w:szCs w:val="22"/>
              </w:rPr>
              <w:t>74:03:0804010:26</w:t>
            </w:r>
            <w:r w:rsidRPr="00804C40">
              <w:rPr>
                <w:rFonts w:cs="Times New Roman"/>
                <w:sz w:val="22"/>
                <w:szCs w:val="22"/>
                <w:shd w:val="clear" w:color="auto" w:fill="F8F8F8"/>
              </w:rPr>
              <w:t>.</w:t>
            </w:r>
          </w:p>
          <w:p w14:paraId="029B2AFD"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расположен на земельном участке, 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15CCD08E" w14:textId="77777777" w:rsidR="008978BE" w:rsidRPr="00804C40" w:rsidRDefault="008978BE" w:rsidP="00AB1610">
            <w:pPr>
              <w:tabs>
                <w:tab w:val="left" w:pos="0"/>
              </w:tabs>
              <w:rPr>
                <w:rFonts w:cs="Times New Roman"/>
                <w:sz w:val="22"/>
                <w:szCs w:val="22"/>
              </w:rPr>
            </w:pPr>
            <w:r w:rsidRPr="00804C40">
              <w:rPr>
                <w:rFonts w:cs="Times New Roman"/>
                <w:sz w:val="22"/>
                <w:szCs w:val="22"/>
              </w:rPr>
              <w:t>1984</w:t>
            </w:r>
          </w:p>
        </w:tc>
        <w:tc>
          <w:tcPr>
            <w:tcW w:w="2127" w:type="dxa"/>
            <w:shd w:val="clear" w:color="auto" w:fill="auto"/>
          </w:tcPr>
          <w:p w14:paraId="6D69843E" w14:textId="77777777" w:rsidR="008978BE" w:rsidRPr="00804C40" w:rsidRDefault="008978BE" w:rsidP="00AB1610">
            <w:pPr>
              <w:tabs>
                <w:tab w:val="left" w:pos="0"/>
              </w:tabs>
              <w:rPr>
                <w:rFonts w:cs="Times New Roman"/>
                <w:sz w:val="22"/>
                <w:szCs w:val="22"/>
              </w:rPr>
            </w:pPr>
            <w:r w:rsidRPr="00804C40">
              <w:rPr>
                <w:rFonts w:cs="Times New Roman"/>
                <w:color w:val="292C2F"/>
                <w:sz w:val="22"/>
                <w:szCs w:val="22"/>
                <w:shd w:val="clear" w:color="auto" w:fill="F8F8F8"/>
              </w:rPr>
              <w:t>3 146 037,68</w:t>
            </w:r>
          </w:p>
        </w:tc>
      </w:tr>
      <w:tr w:rsidR="008978BE" w:rsidRPr="00804C40" w14:paraId="367278EA" w14:textId="77777777" w:rsidTr="00AB1610">
        <w:trPr>
          <w:trHeight w:val="1830"/>
        </w:trPr>
        <w:tc>
          <w:tcPr>
            <w:tcW w:w="709" w:type="dxa"/>
            <w:shd w:val="clear" w:color="auto" w:fill="auto"/>
          </w:tcPr>
          <w:p w14:paraId="0AB860D6" w14:textId="77777777" w:rsidR="008978BE" w:rsidRPr="00804C40" w:rsidRDefault="008978BE" w:rsidP="00AB1610">
            <w:pPr>
              <w:tabs>
                <w:tab w:val="left" w:pos="0"/>
              </w:tabs>
              <w:rPr>
                <w:rFonts w:cs="Times New Roman"/>
                <w:sz w:val="22"/>
                <w:szCs w:val="22"/>
              </w:rPr>
            </w:pPr>
            <w:r w:rsidRPr="00804C40">
              <w:rPr>
                <w:rFonts w:cs="Times New Roman"/>
                <w:sz w:val="22"/>
                <w:szCs w:val="22"/>
              </w:rPr>
              <w:t>5.</w:t>
            </w:r>
          </w:p>
        </w:tc>
        <w:tc>
          <w:tcPr>
            <w:tcW w:w="2552" w:type="dxa"/>
            <w:shd w:val="clear" w:color="auto" w:fill="auto"/>
          </w:tcPr>
          <w:p w14:paraId="5E67ACA2" w14:textId="77777777" w:rsidR="008978BE" w:rsidRPr="00804C40" w:rsidRDefault="008978BE" w:rsidP="00AB1610">
            <w:pPr>
              <w:tabs>
                <w:tab w:val="left" w:pos="0"/>
              </w:tabs>
              <w:rPr>
                <w:rFonts w:cs="Times New Roman"/>
                <w:sz w:val="22"/>
                <w:szCs w:val="22"/>
              </w:rPr>
            </w:pPr>
            <w:r w:rsidRPr="00804C40">
              <w:rPr>
                <w:rFonts w:cs="Times New Roman"/>
                <w:sz w:val="22"/>
                <w:szCs w:val="22"/>
                <w:lang w:eastAsia="zh-CN"/>
              </w:rPr>
              <w:t xml:space="preserve">Здание </w:t>
            </w:r>
            <w:proofErr w:type="spellStart"/>
            <w:r w:rsidRPr="00804C40">
              <w:rPr>
                <w:rFonts w:cs="Times New Roman"/>
                <w:sz w:val="22"/>
                <w:szCs w:val="22"/>
                <w:lang w:eastAsia="zh-CN"/>
              </w:rPr>
              <w:t>песковых</w:t>
            </w:r>
            <w:proofErr w:type="spellEnd"/>
            <w:r w:rsidRPr="00804C40">
              <w:rPr>
                <w:rFonts w:cs="Times New Roman"/>
                <w:sz w:val="22"/>
                <w:szCs w:val="22"/>
                <w:lang w:eastAsia="zh-CN"/>
              </w:rPr>
              <w:t xml:space="preserve"> бункеров, расположенное по адресу: Челябинская область, Ашинский р-н, г. Сим, ул. Железнодорожная, д.117</w:t>
            </w:r>
          </w:p>
        </w:tc>
        <w:tc>
          <w:tcPr>
            <w:tcW w:w="1984" w:type="dxa"/>
            <w:shd w:val="clear" w:color="auto" w:fill="auto"/>
          </w:tcPr>
          <w:p w14:paraId="4A56BA36"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7C329104"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3AF239C5"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74:03:0804010:44-74/003/2017-1</w:t>
            </w:r>
          </w:p>
          <w:p w14:paraId="799F0305"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lastRenderedPageBreak/>
              <w:t>от 16.02.2017</w:t>
            </w:r>
          </w:p>
          <w:p w14:paraId="6443C974" w14:textId="77777777" w:rsidR="008978BE" w:rsidRPr="00804C40" w:rsidRDefault="008978BE" w:rsidP="00AB1610">
            <w:pPr>
              <w:tabs>
                <w:tab w:val="left" w:pos="0"/>
              </w:tabs>
              <w:ind w:firstLine="426"/>
              <w:rPr>
                <w:rFonts w:cs="Times New Roman"/>
                <w:sz w:val="22"/>
                <w:szCs w:val="22"/>
              </w:rPr>
            </w:pPr>
          </w:p>
        </w:tc>
        <w:tc>
          <w:tcPr>
            <w:tcW w:w="1418" w:type="dxa"/>
            <w:shd w:val="clear" w:color="auto" w:fill="auto"/>
          </w:tcPr>
          <w:p w14:paraId="1794640D" w14:textId="77777777" w:rsidR="008978BE" w:rsidRPr="00804C40" w:rsidRDefault="008978BE" w:rsidP="00AB1610">
            <w:pPr>
              <w:tabs>
                <w:tab w:val="left" w:pos="0"/>
              </w:tabs>
              <w:rPr>
                <w:rFonts w:cs="Times New Roman"/>
                <w:sz w:val="22"/>
                <w:szCs w:val="22"/>
              </w:rPr>
            </w:pPr>
            <w:r w:rsidRPr="00804C40">
              <w:rPr>
                <w:rFonts w:cs="Times New Roman"/>
                <w:sz w:val="22"/>
                <w:szCs w:val="22"/>
              </w:rPr>
              <w:lastRenderedPageBreak/>
              <w:t>Инженерная инфраструктура</w:t>
            </w:r>
          </w:p>
        </w:tc>
        <w:tc>
          <w:tcPr>
            <w:tcW w:w="4961" w:type="dxa"/>
            <w:shd w:val="clear" w:color="auto" w:fill="auto"/>
          </w:tcPr>
          <w:p w14:paraId="32CEF255"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166,2 кв.м.</w:t>
            </w:r>
          </w:p>
          <w:p w14:paraId="483375C7" w14:textId="77777777" w:rsidR="008978BE" w:rsidRPr="00804C40" w:rsidRDefault="008978BE" w:rsidP="00AB1610">
            <w:pPr>
              <w:tabs>
                <w:tab w:val="left" w:pos="0"/>
              </w:tabs>
              <w:ind w:firstLine="426"/>
              <w:rPr>
                <w:rFonts w:cs="Times New Roman"/>
                <w:sz w:val="22"/>
                <w:szCs w:val="22"/>
                <w:shd w:val="clear" w:color="auto" w:fill="F8F8F8"/>
              </w:rPr>
            </w:pPr>
            <w:r w:rsidRPr="00804C40">
              <w:rPr>
                <w:rFonts w:cs="Times New Roman"/>
                <w:sz w:val="22"/>
                <w:szCs w:val="22"/>
                <w:lang w:eastAsia="zh-CN"/>
              </w:rPr>
              <w:t xml:space="preserve">Фундамент – ленточный бутобетонный, стены – кирпич, железобетонные плиты,  перекрытия – железобетонные плиты, крыша - железо по  стальным стропилам и обрешетке, проемы оконные – двойные деревянные, металлические решетки, проемы дверные – </w:t>
            </w:r>
            <w:r w:rsidRPr="00804C40">
              <w:rPr>
                <w:rFonts w:cs="Times New Roman"/>
                <w:sz w:val="22"/>
                <w:szCs w:val="22"/>
                <w:lang w:eastAsia="zh-CN"/>
              </w:rPr>
              <w:lastRenderedPageBreak/>
              <w:t xml:space="preserve">деревянные, полы – бетонные,  объем – 1088 </w:t>
            </w:r>
            <w:proofErr w:type="spellStart"/>
            <w:r w:rsidRPr="00804C40">
              <w:rPr>
                <w:rFonts w:cs="Times New Roman"/>
                <w:sz w:val="22"/>
                <w:szCs w:val="22"/>
                <w:lang w:eastAsia="zh-CN"/>
              </w:rPr>
              <w:t>куб.м</w:t>
            </w:r>
            <w:proofErr w:type="spellEnd"/>
            <w:r w:rsidRPr="00804C40">
              <w:rPr>
                <w:rFonts w:cs="Times New Roman"/>
                <w:sz w:val="22"/>
                <w:szCs w:val="22"/>
                <w:lang w:eastAsia="zh-CN"/>
              </w:rPr>
              <w:t>., кадастровый номер -</w:t>
            </w:r>
            <w:r w:rsidRPr="00804C40">
              <w:rPr>
                <w:rFonts w:cs="Times New Roman"/>
                <w:color w:val="292C2F"/>
                <w:sz w:val="22"/>
                <w:szCs w:val="22"/>
              </w:rPr>
              <w:t>74:03:0804010:44</w:t>
            </w:r>
            <w:r w:rsidRPr="00804C40">
              <w:rPr>
                <w:rFonts w:cs="Times New Roman"/>
                <w:sz w:val="22"/>
                <w:szCs w:val="22"/>
                <w:shd w:val="clear" w:color="auto" w:fill="F8F8F8"/>
              </w:rPr>
              <w:t>.</w:t>
            </w:r>
          </w:p>
          <w:p w14:paraId="793A3765"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расположен на земельном участке, 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496C114E" w14:textId="77777777" w:rsidR="008978BE" w:rsidRPr="00804C40" w:rsidRDefault="008978BE" w:rsidP="00AB1610">
            <w:pPr>
              <w:tabs>
                <w:tab w:val="left" w:pos="0"/>
              </w:tabs>
              <w:rPr>
                <w:rFonts w:cs="Times New Roman"/>
                <w:sz w:val="22"/>
                <w:szCs w:val="22"/>
              </w:rPr>
            </w:pPr>
            <w:r w:rsidRPr="00804C40">
              <w:rPr>
                <w:rFonts w:cs="Times New Roman"/>
                <w:sz w:val="22"/>
                <w:szCs w:val="22"/>
              </w:rPr>
              <w:lastRenderedPageBreak/>
              <w:t>1984</w:t>
            </w:r>
          </w:p>
        </w:tc>
        <w:tc>
          <w:tcPr>
            <w:tcW w:w="2127" w:type="dxa"/>
            <w:shd w:val="clear" w:color="auto" w:fill="auto"/>
          </w:tcPr>
          <w:p w14:paraId="51E0C1AA" w14:textId="77777777" w:rsidR="008978BE" w:rsidRPr="00804C40" w:rsidRDefault="008978BE" w:rsidP="00AB1610">
            <w:pPr>
              <w:tabs>
                <w:tab w:val="left" w:pos="0"/>
              </w:tabs>
              <w:rPr>
                <w:rFonts w:cs="Times New Roman"/>
                <w:sz w:val="22"/>
                <w:szCs w:val="22"/>
              </w:rPr>
            </w:pPr>
            <w:r w:rsidRPr="00804C40">
              <w:rPr>
                <w:rFonts w:cs="Times New Roman"/>
                <w:color w:val="292C2F"/>
                <w:sz w:val="22"/>
                <w:szCs w:val="22"/>
                <w:shd w:val="clear" w:color="auto" w:fill="F8F8F8"/>
              </w:rPr>
              <w:t>6 314 611,11</w:t>
            </w:r>
          </w:p>
        </w:tc>
      </w:tr>
      <w:tr w:rsidR="008978BE" w:rsidRPr="00804C40" w14:paraId="179B005D" w14:textId="77777777" w:rsidTr="00AB1610">
        <w:trPr>
          <w:trHeight w:val="1688"/>
        </w:trPr>
        <w:tc>
          <w:tcPr>
            <w:tcW w:w="709" w:type="dxa"/>
            <w:shd w:val="clear" w:color="auto" w:fill="auto"/>
          </w:tcPr>
          <w:p w14:paraId="609580E6" w14:textId="77777777" w:rsidR="008978BE" w:rsidRPr="00804C40" w:rsidRDefault="008978BE" w:rsidP="00AB1610">
            <w:pPr>
              <w:tabs>
                <w:tab w:val="left" w:pos="0"/>
              </w:tabs>
              <w:rPr>
                <w:rFonts w:cs="Times New Roman"/>
                <w:sz w:val="22"/>
                <w:szCs w:val="22"/>
              </w:rPr>
            </w:pPr>
            <w:r w:rsidRPr="00804C40">
              <w:rPr>
                <w:rFonts w:cs="Times New Roman"/>
                <w:sz w:val="22"/>
                <w:szCs w:val="22"/>
              </w:rPr>
              <w:t>6.</w:t>
            </w:r>
          </w:p>
        </w:tc>
        <w:tc>
          <w:tcPr>
            <w:tcW w:w="2552" w:type="dxa"/>
            <w:shd w:val="clear" w:color="auto" w:fill="auto"/>
          </w:tcPr>
          <w:p w14:paraId="627ED3DD" w14:textId="77777777" w:rsidR="008978BE" w:rsidRPr="00804C40" w:rsidRDefault="008978BE" w:rsidP="00AB1610">
            <w:pPr>
              <w:tabs>
                <w:tab w:val="left" w:pos="0"/>
              </w:tabs>
              <w:rPr>
                <w:rFonts w:cs="Times New Roman"/>
                <w:sz w:val="22"/>
                <w:szCs w:val="22"/>
              </w:rPr>
            </w:pPr>
            <w:r w:rsidRPr="00804C40">
              <w:rPr>
                <w:rFonts w:cs="Times New Roman"/>
                <w:sz w:val="22"/>
                <w:szCs w:val="22"/>
              </w:rPr>
              <w:t xml:space="preserve">Склад хлора, </w:t>
            </w:r>
            <w:r w:rsidRPr="00804C40">
              <w:rPr>
                <w:rFonts w:cs="Times New Roman"/>
                <w:sz w:val="22"/>
                <w:szCs w:val="22"/>
                <w:lang w:eastAsia="zh-CN"/>
              </w:rPr>
              <w:t>расположенный по адресу: Челябинская область, Ашинский р-н, г. Сим, ул. Железнодорожная, д.117</w:t>
            </w:r>
          </w:p>
        </w:tc>
        <w:tc>
          <w:tcPr>
            <w:tcW w:w="1984" w:type="dxa"/>
            <w:shd w:val="clear" w:color="auto" w:fill="auto"/>
          </w:tcPr>
          <w:p w14:paraId="3692BD19"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366D2C91"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15539144"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74:03:0804010:6-74/003/2017-1</w:t>
            </w:r>
          </w:p>
          <w:p w14:paraId="41F8A855" w14:textId="77777777" w:rsidR="008978BE" w:rsidRPr="00804C40" w:rsidRDefault="008978BE" w:rsidP="00AB1610">
            <w:pPr>
              <w:shd w:val="clear" w:color="auto" w:fill="F8F8F8"/>
              <w:tabs>
                <w:tab w:val="left" w:pos="0"/>
              </w:tabs>
              <w:ind w:firstLine="426"/>
              <w:rPr>
                <w:rFonts w:cs="Times New Roman"/>
                <w:sz w:val="22"/>
                <w:szCs w:val="22"/>
              </w:rPr>
            </w:pPr>
            <w:r w:rsidRPr="00804C40">
              <w:rPr>
                <w:rFonts w:cs="Times New Roman"/>
                <w:sz w:val="22"/>
                <w:szCs w:val="22"/>
                <w:lang w:eastAsia="zh-CN"/>
              </w:rPr>
              <w:t>от 20.03.2017 г.</w:t>
            </w:r>
          </w:p>
        </w:tc>
        <w:tc>
          <w:tcPr>
            <w:tcW w:w="1418" w:type="dxa"/>
            <w:shd w:val="clear" w:color="auto" w:fill="auto"/>
          </w:tcPr>
          <w:p w14:paraId="7B5E9B6B" w14:textId="77777777" w:rsidR="008978BE" w:rsidRPr="00804C40" w:rsidRDefault="008978BE" w:rsidP="00AB1610">
            <w:pPr>
              <w:tabs>
                <w:tab w:val="left" w:pos="0"/>
              </w:tabs>
              <w:rPr>
                <w:rFonts w:cs="Times New Roman"/>
                <w:sz w:val="22"/>
                <w:szCs w:val="22"/>
              </w:rPr>
            </w:pPr>
            <w:r w:rsidRPr="00804C40">
              <w:rPr>
                <w:rFonts w:cs="Times New Roman"/>
                <w:sz w:val="22"/>
                <w:szCs w:val="22"/>
              </w:rPr>
              <w:t>Складское.</w:t>
            </w:r>
          </w:p>
        </w:tc>
        <w:tc>
          <w:tcPr>
            <w:tcW w:w="4961" w:type="dxa"/>
            <w:shd w:val="clear" w:color="auto" w:fill="auto"/>
          </w:tcPr>
          <w:p w14:paraId="777D5034"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98,0 кв.м.</w:t>
            </w:r>
          </w:p>
          <w:p w14:paraId="1D7AD04E" w14:textId="77777777" w:rsidR="008978BE" w:rsidRPr="00804C40" w:rsidRDefault="008978BE" w:rsidP="00AB1610">
            <w:pPr>
              <w:tabs>
                <w:tab w:val="left" w:pos="0"/>
              </w:tabs>
              <w:ind w:firstLine="426"/>
              <w:rPr>
                <w:rFonts w:cs="Times New Roman"/>
                <w:sz w:val="22"/>
                <w:szCs w:val="22"/>
                <w:shd w:val="clear" w:color="auto" w:fill="F8F8F8"/>
              </w:rPr>
            </w:pPr>
            <w:r w:rsidRPr="00804C40">
              <w:rPr>
                <w:rFonts w:cs="Times New Roman"/>
                <w:sz w:val="22"/>
                <w:szCs w:val="22"/>
                <w:lang w:eastAsia="zh-CN"/>
              </w:rPr>
              <w:t xml:space="preserve">Фундамент – ленточный бутобетонный, стены – кирпич, железобетонные плиты,  перекрытия – железобетонные плиты, крыша - железо по  стальным стропилам и обрешетке, проемы оконные – двойные деревянные, металлические решетки, проемы дверные – деревянные, полы – бетонные,  объем –1088 </w:t>
            </w:r>
            <w:proofErr w:type="spellStart"/>
            <w:r w:rsidRPr="00804C40">
              <w:rPr>
                <w:rFonts w:cs="Times New Roman"/>
                <w:sz w:val="22"/>
                <w:szCs w:val="22"/>
                <w:lang w:eastAsia="zh-CN"/>
              </w:rPr>
              <w:t>куб.м</w:t>
            </w:r>
            <w:proofErr w:type="spellEnd"/>
            <w:r w:rsidRPr="00804C40">
              <w:rPr>
                <w:rFonts w:cs="Times New Roman"/>
                <w:sz w:val="22"/>
                <w:szCs w:val="22"/>
                <w:lang w:eastAsia="zh-CN"/>
              </w:rPr>
              <w:t>., кадастровый номер -74:03:0804010:6</w:t>
            </w:r>
            <w:r w:rsidRPr="00804C40">
              <w:rPr>
                <w:rFonts w:cs="Times New Roman"/>
                <w:sz w:val="22"/>
                <w:szCs w:val="22"/>
                <w:shd w:val="clear" w:color="auto" w:fill="F8F8F8"/>
              </w:rPr>
              <w:t>.</w:t>
            </w:r>
          </w:p>
          <w:p w14:paraId="0B960C18"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расположен на земельном участке, 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165A9A56" w14:textId="77777777" w:rsidR="008978BE" w:rsidRPr="00804C40" w:rsidRDefault="008978BE" w:rsidP="00AB1610">
            <w:pPr>
              <w:tabs>
                <w:tab w:val="left" w:pos="0"/>
              </w:tabs>
              <w:rPr>
                <w:rFonts w:cs="Times New Roman"/>
                <w:sz w:val="22"/>
                <w:szCs w:val="22"/>
              </w:rPr>
            </w:pPr>
            <w:r w:rsidRPr="00804C40">
              <w:rPr>
                <w:rFonts w:cs="Times New Roman"/>
                <w:sz w:val="22"/>
                <w:szCs w:val="22"/>
              </w:rPr>
              <w:t>1966</w:t>
            </w:r>
          </w:p>
        </w:tc>
        <w:tc>
          <w:tcPr>
            <w:tcW w:w="2127" w:type="dxa"/>
            <w:shd w:val="clear" w:color="auto" w:fill="auto"/>
          </w:tcPr>
          <w:p w14:paraId="2CDF8FC3" w14:textId="77777777" w:rsidR="008978BE" w:rsidRPr="00804C40" w:rsidRDefault="008978BE" w:rsidP="00AB1610">
            <w:pPr>
              <w:tabs>
                <w:tab w:val="left" w:pos="0"/>
              </w:tabs>
              <w:rPr>
                <w:rFonts w:cs="Times New Roman"/>
                <w:sz w:val="22"/>
                <w:szCs w:val="22"/>
              </w:rPr>
            </w:pPr>
            <w:r w:rsidRPr="00804C40">
              <w:rPr>
                <w:rFonts w:cs="Times New Roman"/>
                <w:color w:val="292C2F"/>
                <w:sz w:val="22"/>
                <w:szCs w:val="22"/>
                <w:shd w:val="clear" w:color="auto" w:fill="F8F8F8"/>
              </w:rPr>
              <w:t>409 070,62</w:t>
            </w:r>
          </w:p>
        </w:tc>
      </w:tr>
      <w:tr w:rsidR="008978BE" w:rsidRPr="00804C40" w14:paraId="7A6AF96C" w14:textId="77777777" w:rsidTr="00AB1610">
        <w:trPr>
          <w:trHeight w:val="1684"/>
        </w:trPr>
        <w:tc>
          <w:tcPr>
            <w:tcW w:w="709" w:type="dxa"/>
            <w:shd w:val="clear" w:color="auto" w:fill="auto"/>
          </w:tcPr>
          <w:p w14:paraId="30699F11" w14:textId="77777777" w:rsidR="008978BE" w:rsidRPr="00804C40" w:rsidRDefault="008978BE" w:rsidP="00AB1610">
            <w:pPr>
              <w:tabs>
                <w:tab w:val="left" w:pos="0"/>
              </w:tabs>
              <w:rPr>
                <w:rFonts w:cs="Times New Roman"/>
                <w:sz w:val="22"/>
                <w:szCs w:val="22"/>
              </w:rPr>
            </w:pPr>
            <w:r w:rsidRPr="00804C40">
              <w:rPr>
                <w:rFonts w:cs="Times New Roman"/>
                <w:sz w:val="22"/>
                <w:szCs w:val="22"/>
              </w:rPr>
              <w:t>7.</w:t>
            </w:r>
          </w:p>
        </w:tc>
        <w:tc>
          <w:tcPr>
            <w:tcW w:w="2552" w:type="dxa"/>
            <w:shd w:val="clear" w:color="auto" w:fill="auto"/>
          </w:tcPr>
          <w:p w14:paraId="5F081A41" w14:textId="77777777" w:rsidR="008978BE" w:rsidRPr="00804C40" w:rsidRDefault="008978BE" w:rsidP="00AB1610">
            <w:pPr>
              <w:tabs>
                <w:tab w:val="left" w:pos="0"/>
              </w:tabs>
              <w:rPr>
                <w:rFonts w:cs="Times New Roman"/>
                <w:sz w:val="22"/>
                <w:szCs w:val="22"/>
              </w:rPr>
            </w:pPr>
            <w:r w:rsidRPr="00804C40">
              <w:rPr>
                <w:rFonts w:cs="Times New Roman"/>
                <w:sz w:val="22"/>
                <w:szCs w:val="22"/>
                <w:lang w:eastAsia="zh-CN"/>
              </w:rPr>
              <w:t>Лаборатория, расположенная по адресу: Челябинская область, Ашинский р-н, г. Сим, ул. Железнодорожная, д.117</w:t>
            </w:r>
          </w:p>
        </w:tc>
        <w:tc>
          <w:tcPr>
            <w:tcW w:w="1984" w:type="dxa"/>
            <w:shd w:val="clear" w:color="auto" w:fill="auto"/>
          </w:tcPr>
          <w:p w14:paraId="54E4099A"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4B51388E"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05F370BD"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74:03:0804010:15-74/003/2017-1</w:t>
            </w:r>
          </w:p>
          <w:p w14:paraId="6738AB45" w14:textId="77777777" w:rsidR="008978BE" w:rsidRPr="00804C40" w:rsidRDefault="008978BE" w:rsidP="00AB1610">
            <w:pPr>
              <w:tabs>
                <w:tab w:val="left" w:pos="0"/>
              </w:tabs>
              <w:ind w:firstLine="426"/>
              <w:rPr>
                <w:rFonts w:cs="Times New Roman"/>
                <w:sz w:val="22"/>
                <w:szCs w:val="22"/>
              </w:rPr>
            </w:pPr>
            <w:r w:rsidRPr="00804C40">
              <w:rPr>
                <w:rFonts w:cs="Times New Roman"/>
                <w:color w:val="292C2F"/>
                <w:sz w:val="22"/>
                <w:szCs w:val="22"/>
              </w:rPr>
              <w:t>от 16.02.2017 г.</w:t>
            </w:r>
          </w:p>
        </w:tc>
        <w:tc>
          <w:tcPr>
            <w:tcW w:w="1418" w:type="dxa"/>
            <w:shd w:val="clear" w:color="auto" w:fill="auto"/>
          </w:tcPr>
          <w:p w14:paraId="040F6125" w14:textId="77777777" w:rsidR="008978BE" w:rsidRPr="00804C40" w:rsidRDefault="008978BE" w:rsidP="00AB1610">
            <w:pPr>
              <w:tabs>
                <w:tab w:val="left" w:pos="0"/>
              </w:tabs>
              <w:rPr>
                <w:rFonts w:cs="Times New Roman"/>
                <w:sz w:val="22"/>
                <w:szCs w:val="22"/>
              </w:rPr>
            </w:pPr>
            <w:r w:rsidRPr="00804C40">
              <w:rPr>
                <w:rFonts w:cs="Times New Roman"/>
                <w:sz w:val="22"/>
                <w:szCs w:val="22"/>
              </w:rPr>
              <w:t>Производственное</w:t>
            </w:r>
          </w:p>
        </w:tc>
        <w:tc>
          <w:tcPr>
            <w:tcW w:w="4961" w:type="dxa"/>
            <w:shd w:val="clear" w:color="auto" w:fill="auto"/>
          </w:tcPr>
          <w:p w14:paraId="5D0E6B35"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177,3 кв.м.</w:t>
            </w:r>
          </w:p>
          <w:p w14:paraId="0D33B4E3" w14:textId="77777777" w:rsidR="008978BE" w:rsidRPr="00804C40" w:rsidRDefault="008978BE" w:rsidP="00AB1610">
            <w:pPr>
              <w:tabs>
                <w:tab w:val="left" w:pos="0"/>
              </w:tabs>
              <w:ind w:firstLine="426"/>
              <w:rPr>
                <w:rFonts w:cs="Times New Roman"/>
                <w:sz w:val="22"/>
                <w:szCs w:val="22"/>
                <w:shd w:val="clear" w:color="auto" w:fill="F8F8F8"/>
              </w:rPr>
            </w:pPr>
            <w:r w:rsidRPr="00804C40">
              <w:rPr>
                <w:rFonts w:cs="Times New Roman"/>
                <w:sz w:val="22"/>
                <w:szCs w:val="22"/>
                <w:lang w:eastAsia="zh-CN"/>
              </w:rPr>
              <w:t xml:space="preserve">Фундамент – ленточный бутобетонный, стены – шлакоблок с облицовкой силикатным кирпичом,  перекрытия – железобетонные плиты, крыша - железо по  стальным стропилам и обрешетке, проемы оконные – двойные деревянные, металлические решетки, проемы дверные – деревянные, полы – бетонные, деревянные  объем – 864 </w:t>
            </w:r>
            <w:proofErr w:type="spellStart"/>
            <w:r w:rsidRPr="00804C40">
              <w:rPr>
                <w:rFonts w:cs="Times New Roman"/>
                <w:sz w:val="22"/>
                <w:szCs w:val="22"/>
                <w:lang w:eastAsia="zh-CN"/>
              </w:rPr>
              <w:t>куб.м</w:t>
            </w:r>
            <w:proofErr w:type="spellEnd"/>
            <w:r w:rsidRPr="00804C40">
              <w:rPr>
                <w:rFonts w:cs="Times New Roman"/>
                <w:sz w:val="22"/>
                <w:szCs w:val="22"/>
                <w:lang w:eastAsia="zh-CN"/>
              </w:rPr>
              <w:t>., кадастровый номер -</w:t>
            </w:r>
            <w:r w:rsidRPr="00804C40">
              <w:rPr>
                <w:rFonts w:cs="Times New Roman"/>
                <w:color w:val="292C2F"/>
                <w:sz w:val="22"/>
                <w:szCs w:val="22"/>
              </w:rPr>
              <w:t>74:03:0804010:15</w:t>
            </w:r>
            <w:r w:rsidRPr="00804C40">
              <w:rPr>
                <w:rFonts w:cs="Times New Roman"/>
                <w:sz w:val="22"/>
                <w:szCs w:val="22"/>
                <w:shd w:val="clear" w:color="auto" w:fill="F8F8F8"/>
              </w:rPr>
              <w:t>.</w:t>
            </w:r>
          </w:p>
          <w:p w14:paraId="13AF19C5"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расположен на земельном участке, 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3F7C61F9" w14:textId="77777777" w:rsidR="008978BE" w:rsidRPr="00804C40" w:rsidRDefault="008978BE" w:rsidP="00AB1610">
            <w:pPr>
              <w:tabs>
                <w:tab w:val="left" w:pos="0"/>
              </w:tabs>
              <w:rPr>
                <w:rFonts w:cs="Times New Roman"/>
                <w:sz w:val="22"/>
                <w:szCs w:val="22"/>
              </w:rPr>
            </w:pPr>
            <w:r w:rsidRPr="00804C40">
              <w:rPr>
                <w:rFonts w:cs="Times New Roman"/>
                <w:sz w:val="22"/>
                <w:szCs w:val="22"/>
              </w:rPr>
              <w:t>1966</w:t>
            </w:r>
          </w:p>
        </w:tc>
        <w:tc>
          <w:tcPr>
            <w:tcW w:w="2127" w:type="dxa"/>
            <w:shd w:val="clear" w:color="auto" w:fill="auto"/>
          </w:tcPr>
          <w:p w14:paraId="21C76B45" w14:textId="77777777" w:rsidR="008978BE" w:rsidRPr="00804C40" w:rsidRDefault="008978BE" w:rsidP="00AB1610">
            <w:pPr>
              <w:tabs>
                <w:tab w:val="left" w:pos="0"/>
              </w:tabs>
              <w:rPr>
                <w:rFonts w:cs="Times New Roman"/>
                <w:sz w:val="22"/>
                <w:szCs w:val="22"/>
              </w:rPr>
            </w:pPr>
            <w:r w:rsidRPr="00804C40">
              <w:rPr>
                <w:rFonts w:cs="Times New Roman"/>
                <w:color w:val="292C2F"/>
                <w:sz w:val="22"/>
                <w:szCs w:val="22"/>
                <w:shd w:val="clear" w:color="auto" w:fill="F8F8F8"/>
              </w:rPr>
              <w:t>1 205 925.45</w:t>
            </w:r>
          </w:p>
        </w:tc>
      </w:tr>
      <w:tr w:rsidR="008978BE" w:rsidRPr="00804C40" w14:paraId="103257AF" w14:textId="77777777" w:rsidTr="00AB1610">
        <w:trPr>
          <w:trHeight w:val="1831"/>
        </w:trPr>
        <w:tc>
          <w:tcPr>
            <w:tcW w:w="709" w:type="dxa"/>
            <w:shd w:val="clear" w:color="auto" w:fill="auto"/>
          </w:tcPr>
          <w:p w14:paraId="74EFAFBF" w14:textId="77777777" w:rsidR="008978BE" w:rsidRPr="00804C40" w:rsidRDefault="008978BE" w:rsidP="00AB1610">
            <w:pPr>
              <w:tabs>
                <w:tab w:val="left" w:pos="0"/>
              </w:tabs>
              <w:rPr>
                <w:rFonts w:cs="Times New Roman"/>
                <w:sz w:val="22"/>
                <w:szCs w:val="22"/>
              </w:rPr>
            </w:pPr>
            <w:r w:rsidRPr="00804C40">
              <w:rPr>
                <w:rFonts w:cs="Times New Roman"/>
                <w:sz w:val="22"/>
                <w:szCs w:val="22"/>
              </w:rPr>
              <w:lastRenderedPageBreak/>
              <w:t>8.</w:t>
            </w:r>
          </w:p>
        </w:tc>
        <w:tc>
          <w:tcPr>
            <w:tcW w:w="2552" w:type="dxa"/>
            <w:shd w:val="clear" w:color="auto" w:fill="auto"/>
          </w:tcPr>
          <w:p w14:paraId="2A363AFC"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Насосная дренажных вод, расположенная по адресу: Челябинская область, Ашинский р-н, г. Сим, ул. Железнодорожная, д.117</w:t>
            </w:r>
          </w:p>
        </w:tc>
        <w:tc>
          <w:tcPr>
            <w:tcW w:w="1984" w:type="dxa"/>
            <w:shd w:val="clear" w:color="auto" w:fill="auto"/>
          </w:tcPr>
          <w:p w14:paraId="7D818E1D"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6E35F40E"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26E0B14D"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74:03:0804010:8-74/003/2017-1</w:t>
            </w:r>
          </w:p>
          <w:p w14:paraId="14FEA653"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от 16.02.2017 г.</w:t>
            </w:r>
          </w:p>
          <w:p w14:paraId="083F7F58" w14:textId="77777777" w:rsidR="008978BE" w:rsidRPr="00804C40" w:rsidRDefault="008978BE" w:rsidP="00AB1610">
            <w:pPr>
              <w:tabs>
                <w:tab w:val="left" w:pos="0"/>
              </w:tabs>
              <w:ind w:firstLine="426"/>
              <w:rPr>
                <w:rFonts w:cs="Times New Roman"/>
                <w:sz w:val="22"/>
                <w:szCs w:val="22"/>
              </w:rPr>
            </w:pPr>
          </w:p>
        </w:tc>
        <w:tc>
          <w:tcPr>
            <w:tcW w:w="1418" w:type="dxa"/>
            <w:shd w:val="clear" w:color="auto" w:fill="auto"/>
          </w:tcPr>
          <w:p w14:paraId="0705077F"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Инженерная инфраструктура</w:t>
            </w:r>
          </w:p>
        </w:tc>
        <w:tc>
          <w:tcPr>
            <w:tcW w:w="4961" w:type="dxa"/>
            <w:shd w:val="clear" w:color="auto" w:fill="auto"/>
          </w:tcPr>
          <w:p w14:paraId="66FD5346"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45,0 кв.м.</w:t>
            </w:r>
          </w:p>
          <w:p w14:paraId="1F7090DA"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xml:space="preserve">Фундамент – ж/б блоки, наружные стены – шлакоблоки с облицовкой кирпичами, кровля – рубероид на битумной мастике, проемы оконные – двойные деревянные створчатые, проемы дверные – стальные, деревянные филенчатые полы – бетонные заливные, объем – 341 </w:t>
            </w:r>
            <w:proofErr w:type="spellStart"/>
            <w:r w:rsidRPr="00804C40">
              <w:rPr>
                <w:rFonts w:cs="Times New Roman"/>
                <w:sz w:val="22"/>
                <w:szCs w:val="22"/>
                <w:lang w:eastAsia="zh-CN"/>
              </w:rPr>
              <w:t>куб.м</w:t>
            </w:r>
            <w:proofErr w:type="spellEnd"/>
            <w:r w:rsidRPr="00804C40">
              <w:rPr>
                <w:rFonts w:cs="Times New Roman"/>
                <w:sz w:val="22"/>
                <w:szCs w:val="22"/>
                <w:lang w:eastAsia="zh-CN"/>
              </w:rPr>
              <w:t xml:space="preserve">. </w:t>
            </w:r>
          </w:p>
          <w:p w14:paraId="3C71CEAA" w14:textId="77777777" w:rsidR="008978BE" w:rsidRPr="00804C40" w:rsidRDefault="008978BE" w:rsidP="00AB1610">
            <w:pPr>
              <w:tabs>
                <w:tab w:val="left" w:pos="0"/>
              </w:tabs>
              <w:ind w:firstLine="426"/>
              <w:rPr>
                <w:rFonts w:cs="Times New Roman"/>
                <w:sz w:val="22"/>
                <w:szCs w:val="22"/>
                <w:shd w:val="clear" w:color="auto" w:fill="F8F8F8"/>
              </w:rPr>
            </w:pPr>
            <w:r w:rsidRPr="00804C40">
              <w:rPr>
                <w:rFonts w:cs="Times New Roman"/>
                <w:sz w:val="22"/>
                <w:szCs w:val="22"/>
                <w:lang w:eastAsia="zh-CN"/>
              </w:rPr>
              <w:t xml:space="preserve">кадастровый номер - </w:t>
            </w:r>
            <w:r w:rsidRPr="00804C40">
              <w:rPr>
                <w:rFonts w:cs="Times New Roman"/>
                <w:color w:val="292C2F"/>
                <w:sz w:val="22"/>
                <w:szCs w:val="22"/>
              </w:rPr>
              <w:t>74:03:0804010:8</w:t>
            </w:r>
            <w:r w:rsidRPr="00804C40">
              <w:rPr>
                <w:rFonts w:cs="Times New Roman"/>
                <w:sz w:val="22"/>
                <w:szCs w:val="22"/>
                <w:shd w:val="clear" w:color="auto" w:fill="F8F8F8"/>
              </w:rPr>
              <w:t>.</w:t>
            </w:r>
          </w:p>
          <w:p w14:paraId="751236EE"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расположен на земельном участке, 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56D24D3C" w14:textId="77777777" w:rsidR="008978BE" w:rsidRPr="00804C40" w:rsidRDefault="008978BE" w:rsidP="00AB1610">
            <w:pPr>
              <w:tabs>
                <w:tab w:val="left" w:pos="0"/>
              </w:tabs>
              <w:rPr>
                <w:rFonts w:cs="Times New Roman"/>
                <w:sz w:val="22"/>
                <w:szCs w:val="22"/>
              </w:rPr>
            </w:pPr>
            <w:r w:rsidRPr="00804C40">
              <w:rPr>
                <w:rFonts w:cs="Times New Roman"/>
                <w:sz w:val="22"/>
                <w:szCs w:val="22"/>
              </w:rPr>
              <w:t>1966</w:t>
            </w:r>
          </w:p>
        </w:tc>
        <w:tc>
          <w:tcPr>
            <w:tcW w:w="2127" w:type="dxa"/>
            <w:shd w:val="clear" w:color="auto" w:fill="auto"/>
          </w:tcPr>
          <w:p w14:paraId="5CE9CB8A" w14:textId="77777777" w:rsidR="008978BE" w:rsidRPr="00804C40" w:rsidRDefault="008978BE" w:rsidP="00AB1610">
            <w:pPr>
              <w:tabs>
                <w:tab w:val="left" w:pos="0"/>
              </w:tabs>
              <w:rPr>
                <w:rFonts w:cs="Times New Roman"/>
                <w:color w:val="292C2F"/>
                <w:sz w:val="22"/>
                <w:szCs w:val="22"/>
                <w:shd w:val="clear" w:color="auto" w:fill="F8F8F8"/>
              </w:rPr>
            </w:pPr>
            <w:r w:rsidRPr="00804C40">
              <w:rPr>
                <w:rFonts w:cs="Times New Roman"/>
                <w:color w:val="292C2F"/>
                <w:sz w:val="22"/>
                <w:szCs w:val="22"/>
                <w:shd w:val="clear" w:color="auto" w:fill="F8F8F8"/>
              </w:rPr>
              <w:t>226 048,05</w:t>
            </w:r>
          </w:p>
        </w:tc>
      </w:tr>
      <w:tr w:rsidR="008978BE" w:rsidRPr="00804C40" w14:paraId="712AE368" w14:textId="77777777" w:rsidTr="00AB1610">
        <w:trPr>
          <w:trHeight w:val="1829"/>
        </w:trPr>
        <w:tc>
          <w:tcPr>
            <w:tcW w:w="709" w:type="dxa"/>
            <w:shd w:val="clear" w:color="auto" w:fill="auto"/>
          </w:tcPr>
          <w:p w14:paraId="765A9349" w14:textId="77777777" w:rsidR="008978BE" w:rsidRPr="00804C40" w:rsidRDefault="008978BE" w:rsidP="00AB1610">
            <w:pPr>
              <w:tabs>
                <w:tab w:val="left" w:pos="0"/>
              </w:tabs>
              <w:rPr>
                <w:rFonts w:cs="Times New Roman"/>
                <w:sz w:val="22"/>
                <w:szCs w:val="22"/>
              </w:rPr>
            </w:pPr>
            <w:r w:rsidRPr="00804C40">
              <w:rPr>
                <w:rFonts w:cs="Times New Roman"/>
                <w:sz w:val="22"/>
                <w:szCs w:val="22"/>
              </w:rPr>
              <w:t>9.</w:t>
            </w:r>
          </w:p>
        </w:tc>
        <w:tc>
          <w:tcPr>
            <w:tcW w:w="2552" w:type="dxa"/>
            <w:shd w:val="clear" w:color="auto" w:fill="auto"/>
          </w:tcPr>
          <w:p w14:paraId="0BD15900"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Питьевой водопровод, расположенный по адресу: Челябинская область, Ашинский р-н, г. Сим, ул. Железнодорожная, д.117</w:t>
            </w:r>
          </w:p>
        </w:tc>
        <w:tc>
          <w:tcPr>
            <w:tcW w:w="1984" w:type="dxa"/>
            <w:shd w:val="clear" w:color="auto" w:fill="auto"/>
          </w:tcPr>
          <w:p w14:paraId="795003AD"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0DAA0A46"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4F58CDCF"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74:03:0804010:18-74/003/2017-1</w:t>
            </w:r>
          </w:p>
          <w:p w14:paraId="1CDC68C0" w14:textId="77777777" w:rsidR="008978BE" w:rsidRPr="00804C40" w:rsidRDefault="008978BE" w:rsidP="00AB1610">
            <w:pPr>
              <w:shd w:val="clear" w:color="auto" w:fill="F8F8F8"/>
              <w:tabs>
                <w:tab w:val="left" w:pos="0"/>
              </w:tabs>
              <w:ind w:firstLine="426"/>
              <w:rPr>
                <w:rFonts w:cs="Times New Roman"/>
                <w:sz w:val="22"/>
                <w:szCs w:val="22"/>
              </w:rPr>
            </w:pPr>
            <w:r w:rsidRPr="00804C40">
              <w:rPr>
                <w:rFonts w:cs="Times New Roman"/>
                <w:color w:val="292C2F"/>
                <w:sz w:val="22"/>
                <w:szCs w:val="22"/>
              </w:rPr>
              <w:t>от 20.03.2017 г.</w:t>
            </w:r>
          </w:p>
        </w:tc>
        <w:tc>
          <w:tcPr>
            <w:tcW w:w="1418" w:type="dxa"/>
            <w:shd w:val="clear" w:color="auto" w:fill="auto"/>
          </w:tcPr>
          <w:p w14:paraId="4EAB4C77"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Инженерно-коммуникационное</w:t>
            </w:r>
          </w:p>
        </w:tc>
        <w:tc>
          <w:tcPr>
            <w:tcW w:w="4961" w:type="dxa"/>
            <w:shd w:val="clear" w:color="auto" w:fill="auto"/>
          </w:tcPr>
          <w:p w14:paraId="1CA14C59"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575 кв.м.</w:t>
            </w:r>
          </w:p>
          <w:p w14:paraId="72FAA102" w14:textId="77777777" w:rsidR="008978BE" w:rsidRPr="00804C40" w:rsidRDefault="008978BE" w:rsidP="00AB1610">
            <w:pPr>
              <w:tabs>
                <w:tab w:val="left" w:pos="0"/>
              </w:tabs>
              <w:ind w:firstLine="426"/>
              <w:rPr>
                <w:rFonts w:cs="Times New Roman"/>
                <w:sz w:val="22"/>
                <w:szCs w:val="22"/>
                <w:lang w:eastAsia="zh-CN"/>
              </w:rPr>
            </w:pPr>
          </w:p>
        </w:tc>
        <w:tc>
          <w:tcPr>
            <w:tcW w:w="1417" w:type="dxa"/>
            <w:shd w:val="clear" w:color="auto" w:fill="auto"/>
          </w:tcPr>
          <w:p w14:paraId="13FFD027" w14:textId="77777777" w:rsidR="008978BE" w:rsidRPr="00804C40" w:rsidRDefault="008978BE" w:rsidP="00AB1610">
            <w:pPr>
              <w:tabs>
                <w:tab w:val="left" w:pos="0"/>
              </w:tabs>
              <w:rPr>
                <w:rFonts w:cs="Times New Roman"/>
                <w:sz w:val="22"/>
                <w:szCs w:val="22"/>
              </w:rPr>
            </w:pPr>
            <w:r w:rsidRPr="00804C40">
              <w:rPr>
                <w:rFonts w:cs="Times New Roman"/>
                <w:sz w:val="22"/>
                <w:szCs w:val="22"/>
              </w:rPr>
              <w:t>1984</w:t>
            </w:r>
          </w:p>
        </w:tc>
        <w:tc>
          <w:tcPr>
            <w:tcW w:w="2127" w:type="dxa"/>
            <w:shd w:val="clear" w:color="auto" w:fill="auto"/>
          </w:tcPr>
          <w:p w14:paraId="57E1168C" w14:textId="77777777" w:rsidR="008978BE" w:rsidRPr="00804C40" w:rsidRDefault="008978BE" w:rsidP="00AB1610">
            <w:pPr>
              <w:tabs>
                <w:tab w:val="left" w:pos="0"/>
              </w:tabs>
              <w:rPr>
                <w:rFonts w:cs="Times New Roman"/>
                <w:color w:val="292C2F"/>
                <w:sz w:val="22"/>
                <w:szCs w:val="22"/>
                <w:shd w:val="clear" w:color="auto" w:fill="F8F8F8"/>
              </w:rPr>
            </w:pPr>
            <w:r w:rsidRPr="00804C40">
              <w:rPr>
                <w:rFonts w:cs="Times New Roman"/>
                <w:color w:val="292C2F"/>
                <w:sz w:val="22"/>
                <w:szCs w:val="22"/>
                <w:shd w:val="clear" w:color="auto" w:fill="F8F8F8"/>
              </w:rPr>
              <w:t>431 054,50</w:t>
            </w:r>
          </w:p>
        </w:tc>
      </w:tr>
      <w:tr w:rsidR="008978BE" w:rsidRPr="00804C40" w14:paraId="02F57057" w14:textId="77777777" w:rsidTr="00AB1610">
        <w:trPr>
          <w:trHeight w:val="1684"/>
        </w:trPr>
        <w:tc>
          <w:tcPr>
            <w:tcW w:w="709" w:type="dxa"/>
            <w:shd w:val="clear" w:color="auto" w:fill="auto"/>
          </w:tcPr>
          <w:p w14:paraId="1562F1DD" w14:textId="77777777" w:rsidR="008978BE" w:rsidRPr="00804C40" w:rsidRDefault="008978BE" w:rsidP="00AB1610">
            <w:pPr>
              <w:tabs>
                <w:tab w:val="left" w:pos="0"/>
              </w:tabs>
              <w:rPr>
                <w:rFonts w:cs="Times New Roman"/>
                <w:sz w:val="22"/>
                <w:szCs w:val="22"/>
              </w:rPr>
            </w:pPr>
            <w:r w:rsidRPr="00804C40">
              <w:rPr>
                <w:rFonts w:cs="Times New Roman"/>
                <w:sz w:val="22"/>
                <w:szCs w:val="22"/>
              </w:rPr>
              <w:t>10.</w:t>
            </w:r>
          </w:p>
        </w:tc>
        <w:tc>
          <w:tcPr>
            <w:tcW w:w="2552" w:type="dxa"/>
            <w:shd w:val="clear" w:color="auto" w:fill="auto"/>
          </w:tcPr>
          <w:p w14:paraId="0FE5601D"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Канализационные сети, расположенные по адресу: Челябинская область, Ашинский р-н, г. Сим, ул. Железнодорожная, д.117</w:t>
            </w:r>
          </w:p>
        </w:tc>
        <w:tc>
          <w:tcPr>
            <w:tcW w:w="1984" w:type="dxa"/>
            <w:shd w:val="clear" w:color="auto" w:fill="auto"/>
          </w:tcPr>
          <w:p w14:paraId="6DA4EE2E"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6B525D02"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51C71122"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74:03:0804010:34-74/003/2017-1</w:t>
            </w:r>
          </w:p>
          <w:p w14:paraId="5CE9257C"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от 20.03.2017 г.</w:t>
            </w:r>
          </w:p>
          <w:p w14:paraId="774FE19B" w14:textId="77777777" w:rsidR="008978BE" w:rsidRPr="00804C40" w:rsidRDefault="008978BE" w:rsidP="00AB1610">
            <w:pPr>
              <w:tabs>
                <w:tab w:val="left" w:pos="0"/>
              </w:tabs>
              <w:ind w:firstLine="426"/>
              <w:rPr>
                <w:rFonts w:cs="Times New Roman"/>
                <w:sz w:val="22"/>
                <w:szCs w:val="22"/>
              </w:rPr>
            </w:pPr>
          </w:p>
        </w:tc>
        <w:tc>
          <w:tcPr>
            <w:tcW w:w="1418" w:type="dxa"/>
            <w:shd w:val="clear" w:color="auto" w:fill="auto"/>
          </w:tcPr>
          <w:p w14:paraId="4E8EF629"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Инженерно-коммуникационное</w:t>
            </w:r>
          </w:p>
        </w:tc>
        <w:tc>
          <w:tcPr>
            <w:tcW w:w="4961" w:type="dxa"/>
            <w:shd w:val="clear" w:color="auto" w:fill="auto"/>
          </w:tcPr>
          <w:p w14:paraId="5D8670AA"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1097 кв.м.</w:t>
            </w:r>
          </w:p>
          <w:p w14:paraId="099D0792"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 xml:space="preserve">Кадастровый номер </w:t>
            </w:r>
            <w:r w:rsidRPr="00804C40">
              <w:rPr>
                <w:rFonts w:cs="Times New Roman"/>
                <w:color w:val="292C2F"/>
                <w:sz w:val="22"/>
                <w:szCs w:val="22"/>
              </w:rPr>
              <w:t>74:03:0804010:34</w:t>
            </w:r>
          </w:p>
        </w:tc>
        <w:tc>
          <w:tcPr>
            <w:tcW w:w="1417" w:type="dxa"/>
            <w:shd w:val="clear" w:color="auto" w:fill="auto"/>
          </w:tcPr>
          <w:p w14:paraId="68382F66" w14:textId="77777777" w:rsidR="008978BE" w:rsidRPr="00804C40" w:rsidRDefault="008978BE" w:rsidP="00AB1610">
            <w:pPr>
              <w:tabs>
                <w:tab w:val="left" w:pos="0"/>
              </w:tabs>
              <w:rPr>
                <w:rFonts w:cs="Times New Roman"/>
                <w:sz w:val="22"/>
                <w:szCs w:val="22"/>
              </w:rPr>
            </w:pPr>
            <w:r w:rsidRPr="00804C40">
              <w:rPr>
                <w:rFonts w:cs="Times New Roman"/>
                <w:sz w:val="22"/>
                <w:szCs w:val="22"/>
              </w:rPr>
              <w:t>1984</w:t>
            </w:r>
          </w:p>
        </w:tc>
        <w:tc>
          <w:tcPr>
            <w:tcW w:w="2127" w:type="dxa"/>
            <w:shd w:val="clear" w:color="auto" w:fill="auto"/>
          </w:tcPr>
          <w:p w14:paraId="4E7F4135" w14:textId="77777777" w:rsidR="008978BE" w:rsidRPr="00804C40" w:rsidRDefault="008978BE" w:rsidP="00AB1610">
            <w:pPr>
              <w:tabs>
                <w:tab w:val="left" w:pos="0"/>
              </w:tabs>
              <w:rPr>
                <w:rFonts w:cs="Times New Roman"/>
                <w:color w:val="292C2F"/>
                <w:sz w:val="22"/>
                <w:szCs w:val="22"/>
                <w:shd w:val="clear" w:color="auto" w:fill="F8F8F8"/>
              </w:rPr>
            </w:pPr>
            <w:r w:rsidRPr="00804C40">
              <w:rPr>
                <w:rFonts w:cs="Times New Roman"/>
                <w:color w:val="292C2F"/>
                <w:sz w:val="22"/>
                <w:szCs w:val="22"/>
                <w:shd w:val="clear" w:color="auto" w:fill="F8F8F8"/>
              </w:rPr>
              <w:t>3 901 041,70</w:t>
            </w:r>
          </w:p>
        </w:tc>
      </w:tr>
      <w:tr w:rsidR="008978BE" w:rsidRPr="00804C40" w14:paraId="5045368A" w14:textId="77777777" w:rsidTr="00AB1610">
        <w:trPr>
          <w:trHeight w:val="1684"/>
        </w:trPr>
        <w:tc>
          <w:tcPr>
            <w:tcW w:w="709" w:type="dxa"/>
            <w:shd w:val="clear" w:color="auto" w:fill="auto"/>
          </w:tcPr>
          <w:p w14:paraId="1CE3642B" w14:textId="77777777" w:rsidR="008978BE" w:rsidRPr="00804C40" w:rsidRDefault="008978BE" w:rsidP="00AB1610">
            <w:pPr>
              <w:tabs>
                <w:tab w:val="left" w:pos="0"/>
              </w:tabs>
              <w:rPr>
                <w:rFonts w:cs="Times New Roman"/>
                <w:sz w:val="22"/>
                <w:szCs w:val="22"/>
              </w:rPr>
            </w:pPr>
            <w:r w:rsidRPr="00804C40">
              <w:rPr>
                <w:rFonts w:cs="Times New Roman"/>
                <w:sz w:val="22"/>
                <w:szCs w:val="22"/>
              </w:rPr>
              <w:t>11.</w:t>
            </w:r>
          </w:p>
        </w:tc>
        <w:tc>
          <w:tcPr>
            <w:tcW w:w="2552" w:type="dxa"/>
            <w:shd w:val="clear" w:color="auto" w:fill="auto"/>
          </w:tcPr>
          <w:p w14:paraId="5A867FB1"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Воздуховод, расположенный по адресу: Челябинская область, Ашинский р-н, г. Сим, ул. Железнодорожная, д.117</w:t>
            </w:r>
          </w:p>
        </w:tc>
        <w:tc>
          <w:tcPr>
            <w:tcW w:w="1984" w:type="dxa"/>
            <w:shd w:val="clear" w:color="auto" w:fill="auto"/>
          </w:tcPr>
          <w:p w14:paraId="74DD9160"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731EF52D"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05B0AF5F"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w:t>
            </w:r>
            <w:r w:rsidRPr="00804C40">
              <w:rPr>
                <w:rFonts w:cs="Times New Roman"/>
                <w:color w:val="292C2F"/>
                <w:sz w:val="22"/>
                <w:szCs w:val="22"/>
              </w:rPr>
              <w:lastRenderedPageBreak/>
              <w:t>:37-74/003/2017-1</w:t>
            </w:r>
          </w:p>
          <w:p w14:paraId="664471E7"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от 20.03.2017 г.</w:t>
            </w:r>
          </w:p>
          <w:p w14:paraId="6AD29311" w14:textId="77777777" w:rsidR="008978BE" w:rsidRPr="00804C40" w:rsidRDefault="008978BE" w:rsidP="00AB1610">
            <w:pPr>
              <w:shd w:val="clear" w:color="auto" w:fill="F8F8F8"/>
              <w:tabs>
                <w:tab w:val="left" w:pos="0"/>
              </w:tabs>
              <w:ind w:firstLine="426"/>
              <w:rPr>
                <w:rFonts w:cs="Times New Roman"/>
                <w:sz w:val="22"/>
                <w:szCs w:val="22"/>
              </w:rPr>
            </w:pPr>
          </w:p>
        </w:tc>
        <w:tc>
          <w:tcPr>
            <w:tcW w:w="1418" w:type="dxa"/>
            <w:shd w:val="clear" w:color="auto" w:fill="auto"/>
          </w:tcPr>
          <w:p w14:paraId="2B60DF73" w14:textId="77777777" w:rsidR="008978BE" w:rsidRPr="00804C40" w:rsidRDefault="008978BE" w:rsidP="00AB1610">
            <w:pPr>
              <w:tabs>
                <w:tab w:val="left" w:pos="0"/>
              </w:tabs>
              <w:rPr>
                <w:rFonts w:cs="Times New Roman"/>
                <w:sz w:val="22"/>
                <w:szCs w:val="22"/>
              </w:rPr>
            </w:pPr>
            <w:r w:rsidRPr="00804C40">
              <w:rPr>
                <w:rFonts w:cs="Times New Roman"/>
                <w:sz w:val="22"/>
                <w:szCs w:val="22"/>
              </w:rPr>
              <w:lastRenderedPageBreak/>
              <w:t>Водопровод</w:t>
            </w:r>
          </w:p>
        </w:tc>
        <w:tc>
          <w:tcPr>
            <w:tcW w:w="4961" w:type="dxa"/>
            <w:shd w:val="clear" w:color="auto" w:fill="auto"/>
          </w:tcPr>
          <w:p w14:paraId="3E690463"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24 кв.м.</w:t>
            </w:r>
          </w:p>
          <w:p w14:paraId="5DDA19FD"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 xml:space="preserve">Кадастровый номер </w:t>
            </w:r>
          </w:p>
          <w:p w14:paraId="1323D874" w14:textId="77777777" w:rsidR="008978BE" w:rsidRPr="00804C40" w:rsidRDefault="008978BE" w:rsidP="00AB1610">
            <w:pPr>
              <w:tabs>
                <w:tab w:val="left" w:pos="0"/>
              </w:tabs>
              <w:rPr>
                <w:rFonts w:cs="Times New Roman"/>
                <w:sz w:val="22"/>
                <w:szCs w:val="22"/>
                <w:lang w:eastAsia="zh-CN"/>
              </w:rPr>
            </w:pPr>
            <w:r w:rsidRPr="00804C40">
              <w:rPr>
                <w:rFonts w:cs="Times New Roman"/>
                <w:color w:val="292C2F"/>
                <w:sz w:val="22"/>
                <w:szCs w:val="22"/>
              </w:rPr>
              <w:t>74:03:0804010:37</w:t>
            </w:r>
          </w:p>
        </w:tc>
        <w:tc>
          <w:tcPr>
            <w:tcW w:w="1417" w:type="dxa"/>
            <w:shd w:val="clear" w:color="auto" w:fill="auto"/>
          </w:tcPr>
          <w:p w14:paraId="61338FF0" w14:textId="77777777" w:rsidR="008978BE" w:rsidRPr="00804C40" w:rsidRDefault="008978BE" w:rsidP="00AB1610">
            <w:pPr>
              <w:tabs>
                <w:tab w:val="left" w:pos="0"/>
              </w:tabs>
              <w:rPr>
                <w:rFonts w:cs="Times New Roman"/>
                <w:sz w:val="22"/>
                <w:szCs w:val="22"/>
              </w:rPr>
            </w:pPr>
            <w:r w:rsidRPr="00804C40">
              <w:rPr>
                <w:rFonts w:cs="Times New Roman"/>
                <w:sz w:val="22"/>
                <w:szCs w:val="22"/>
              </w:rPr>
              <w:t>1984</w:t>
            </w:r>
          </w:p>
        </w:tc>
        <w:tc>
          <w:tcPr>
            <w:tcW w:w="2127" w:type="dxa"/>
            <w:shd w:val="clear" w:color="auto" w:fill="auto"/>
          </w:tcPr>
          <w:p w14:paraId="1225D410" w14:textId="77777777" w:rsidR="008978BE" w:rsidRPr="00804C40" w:rsidRDefault="008978BE" w:rsidP="00AB1610">
            <w:pPr>
              <w:tabs>
                <w:tab w:val="left" w:pos="0"/>
              </w:tabs>
              <w:rPr>
                <w:rFonts w:cs="Times New Roman"/>
                <w:color w:val="292C2F"/>
                <w:sz w:val="22"/>
                <w:szCs w:val="22"/>
                <w:shd w:val="clear" w:color="auto" w:fill="F8F8F8"/>
              </w:rPr>
            </w:pPr>
            <w:r w:rsidRPr="00804C40">
              <w:rPr>
                <w:rFonts w:cs="Times New Roman"/>
                <w:color w:val="292C2F"/>
                <w:sz w:val="22"/>
                <w:szCs w:val="22"/>
                <w:shd w:val="clear" w:color="auto" w:fill="F8F8F8"/>
              </w:rPr>
              <w:t>26 435,04</w:t>
            </w:r>
          </w:p>
        </w:tc>
      </w:tr>
      <w:tr w:rsidR="008978BE" w:rsidRPr="00804C40" w14:paraId="5103B6D4" w14:textId="77777777" w:rsidTr="00AB1610">
        <w:trPr>
          <w:trHeight w:val="2060"/>
        </w:trPr>
        <w:tc>
          <w:tcPr>
            <w:tcW w:w="709" w:type="dxa"/>
            <w:shd w:val="clear" w:color="auto" w:fill="auto"/>
          </w:tcPr>
          <w:p w14:paraId="0A4A25FA" w14:textId="77777777" w:rsidR="008978BE" w:rsidRPr="00804C40" w:rsidRDefault="008978BE" w:rsidP="00AB1610">
            <w:pPr>
              <w:tabs>
                <w:tab w:val="left" w:pos="0"/>
              </w:tabs>
              <w:rPr>
                <w:rFonts w:cs="Times New Roman"/>
                <w:sz w:val="22"/>
                <w:szCs w:val="22"/>
              </w:rPr>
            </w:pPr>
            <w:r w:rsidRPr="00804C40">
              <w:rPr>
                <w:rFonts w:cs="Times New Roman"/>
                <w:sz w:val="22"/>
                <w:szCs w:val="22"/>
              </w:rPr>
              <w:t>12.</w:t>
            </w:r>
          </w:p>
        </w:tc>
        <w:tc>
          <w:tcPr>
            <w:tcW w:w="2552" w:type="dxa"/>
            <w:shd w:val="clear" w:color="auto" w:fill="auto"/>
          </w:tcPr>
          <w:p w14:paraId="599F9321"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Технический водопровод, кв.м., расположенный по адресу:  Челябинская область, Ашинский р-н, г. Сим, ул. Железнодорожная, д.117</w:t>
            </w:r>
          </w:p>
        </w:tc>
        <w:tc>
          <w:tcPr>
            <w:tcW w:w="1984" w:type="dxa"/>
            <w:shd w:val="clear" w:color="auto" w:fill="auto"/>
          </w:tcPr>
          <w:p w14:paraId="59DC3260"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6F858176"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6FC47DFB"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74:03:0804010:38-74/003/2017-1</w:t>
            </w:r>
          </w:p>
          <w:p w14:paraId="6021F899"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от 20.03.2017 г.</w:t>
            </w:r>
          </w:p>
          <w:p w14:paraId="124AED83" w14:textId="77777777" w:rsidR="008978BE" w:rsidRPr="00804C40" w:rsidRDefault="008978BE" w:rsidP="00AB1610">
            <w:pPr>
              <w:shd w:val="clear" w:color="auto" w:fill="F8F8F8"/>
              <w:tabs>
                <w:tab w:val="left" w:pos="0"/>
              </w:tabs>
              <w:ind w:firstLine="426"/>
              <w:rPr>
                <w:rFonts w:cs="Times New Roman"/>
                <w:sz w:val="22"/>
                <w:szCs w:val="22"/>
              </w:rPr>
            </w:pPr>
          </w:p>
        </w:tc>
        <w:tc>
          <w:tcPr>
            <w:tcW w:w="1418" w:type="dxa"/>
            <w:shd w:val="clear" w:color="auto" w:fill="auto"/>
          </w:tcPr>
          <w:p w14:paraId="5F866B97"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Инженерно-коммуникационное</w:t>
            </w:r>
          </w:p>
        </w:tc>
        <w:tc>
          <w:tcPr>
            <w:tcW w:w="4961" w:type="dxa"/>
            <w:shd w:val="clear" w:color="auto" w:fill="auto"/>
          </w:tcPr>
          <w:p w14:paraId="42DA781E"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938 кв.м.</w:t>
            </w:r>
          </w:p>
          <w:p w14:paraId="523EDED4"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 xml:space="preserve">Кадастровый номер </w:t>
            </w:r>
            <w:r w:rsidRPr="00804C40">
              <w:rPr>
                <w:rFonts w:cs="Times New Roman"/>
                <w:color w:val="292C2F"/>
                <w:sz w:val="22"/>
                <w:szCs w:val="22"/>
              </w:rPr>
              <w:t>74:03:0804010:38</w:t>
            </w:r>
          </w:p>
        </w:tc>
        <w:tc>
          <w:tcPr>
            <w:tcW w:w="1417" w:type="dxa"/>
            <w:shd w:val="clear" w:color="auto" w:fill="auto"/>
          </w:tcPr>
          <w:p w14:paraId="50F7533D" w14:textId="77777777" w:rsidR="008978BE" w:rsidRPr="00804C40" w:rsidRDefault="008978BE" w:rsidP="00AB1610">
            <w:pPr>
              <w:tabs>
                <w:tab w:val="left" w:pos="0"/>
              </w:tabs>
              <w:rPr>
                <w:rFonts w:cs="Times New Roman"/>
                <w:sz w:val="22"/>
                <w:szCs w:val="22"/>
              </w:rPr>
            </w:pPr>
            <w:r w:rsidRPr="00804C40">
              <w:rPr>
                <w:rFonts w:cs="Times New Roman"/>
                <w:sz w:val="22"/>
                <w:szCs w:val="22"/>
              </w:rPr>
              <w:t>1984</w:t>
            </w:r>
          </w:p>
        </w:tc>
        <w:tc>
          <w:tcPr>
            <w:tcW w:w="2127" w:type="dxa"/>
            <w:shd w:val="clear" w:color="auto" w:fill="auto"/>
          </w:tcPr>
          <w:p w14:paraId="3B413E67" w14:textId="77777777" w:rsidR="008978BE" w:rsidRPr="00804C40" w:rsidRDefault="008978BE" w:rsidP="00AB1610">
            <w:pPr>
              <w:tabs>
                <w:tab w:val="left" w:pos="0"/>
              </w:tabs>
              <w:rPr>
                <w:rFonts w:cs="Times New Roman"/>
                <w:color w:val="292C2F"/>
                <w:sz w:val="22"/>
                <w:szCs w:val="22"/>
                <w:shd w:val="clear" w:color="auto" w:fill="F8F8F8"/>
              </w:rPr>
            </w:pPr>
            <w:r w:rsidRPr="00804C40">
              <w:rPr>
                <w:rFonts w:cs="Times New Roman"/>
                <w:color w:val="292C2F"/>
                <w:sz w:val="22"/>
                <w:szCs w:val="22"/>
                <w:shd w:val="clear" w:color="auto" w:fill="F8F8F8"/>
              </w:rPr>
              <w:t>703 181,08</w:t>
            </w:r>
          </w:p>
        </w:tc>
      </w:tr>
      <w:tr w:rsidR="008978BE" w:rsidRPr="00804C40" w14:paraId="534C668B" w14:textId="77777777" w:rsidTr="00AB1610">
        <w:trPr>
          <w:trHeight w:val="2256"/>
        </w:trPr>
        <w:tc>
          <w:tcPr>
            <w:tcW w:w="709" w:type="dxa"/>
            <w:shd w:val="clear" w:color="auto" w:fill="auto"/>
          </w:tcPr>
          <w:p w14:paraId="1689D2D0" w14:textId="77777777" w:rsidR="008978BE" w:rsidRPr="00804C40" w:rsidRDefault="008978BE" w:rsidP="00AB1610">
            <w:pPr>
              <w:tabs>
                <w:tab w:val="left" w:pos="0"/>
              </w:tabs>
              <w:rPr>
                <w:rFonts w:cs="Times New Roman"/>
                <w:sz w:val="22"/>
                <w:szCs w:val="22"/>
              </w:rPr>
            </w:pPr>
            <w:r w:rsidRPr="00804C40">
              <w:rPr>
                <w:rFonts w:cs="Times New Roman"/>
                <w:sz w:val="22"/>
                <w:szCs w:val="22"/>
              </w:rPr>
              <w:t>15.</w:t>
            </w:r>
          </w:p>
        </w:tc>
        <w:tc>
          <w:tcPr>
            <w:tcW w:w="2552" w:type="dxa"/>
            <w:shd w:val="clear" w:color="auto" w:fill="auto"/>
          </w:tcPr>
          <w:p w14:paraId="40692957"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Сооружение – приемная камера очистных сооружений, расположенная по адресу: Ашинский район, город Сим, улица Железнодорожная, 117</w:t>
            </w:r>
          </w:p>
        </w:tc>
        <w:tc>
          <w:tcPr>
            <w:tcW w:w="1984" w:type="dxa"/>
            <w:shd w:val="clear" w:color="auto" w:fill="auto"/>
          </w:tcPr>
          <w:p w14:paraId="1D63B5CA" w14:textId="77777777" w:rsidR="008978BE" w:rsidRPr="00804C40" w:rsidRDefault="008978BE" w:rsidP="00AB1610">
            <w:pPr>
              <w:tabs>
                <w:tab w:val="left" w:pos="0"/>
              </w:tabs>
              <w:rPr>
                <w:rFonts w:cs="Times New Roman"/>
                <w:b/>
                <w:sz w:val="22"/>
                <w:szCs w:val="22"/>
              </w:rPr>
            </w:pPr>
          </w:p>
          <w:p w14:paraId="1541CF4A"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18BA199C"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36753357"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74:03:0804010:331-74/112/2022-1</w:t>
            </w:r>
          </w:p>
          <w:p w14:paraId="493F56E3"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от 01.12.2022 г.</w:t>
            </w:r>
          </w:p>
          <w:p w14:paraId="1DF52AD8" w14:textId="77777777" w:rsidR="008978BE" w:rsidRPr="00804C40" w:rsidRDefault="008978BE" w:rsidP="00AB1610">
            <w:pPr>
              <w:tabs>
                <w:tab w:val="left" w:pos="0"/>
              </w:tabs>
              <w:ind w:firstLine="426"/>
              <w:jc w:val="center"/>
              <w:rPr>
                <w:rFonts w:cs="Times New Roman"/>
                <w:b/>
                <w:sz w:val="22"/>
                <w:szCs w:val="22"/>
              </w:rPr>
            </w:pPr>
          </w:p>
          <w:p w14:paraId="617954EB" w14:textId="77777777" w:rsidR="008978BE" w:rsidRPr="00804C40" w:rsidRDefault="008978BE" w:rsidP="00AB1610">
            <w:pPr>
              <w:tabs>
                <w:tab w:val="left" w:pos="0"/>
              </w:tabs>
              <w:ind w:firstLine="426"/>
              <w:jc w:val="center"/>
              <w:rPr>
                <w:rFonts w:cs="Times New Roman"/>
                <w:b/>
                <w:sz w:val="22"/>
                <w:szCs w:val="22"/>
              </w:rPr>
            </w:pPr>
          </w:p>
          <w:p w14:paraId="06BB9AE9" w14:textId="77777777" w:rsidR="008978BE" w:rsidRPr="00804C40" w:rsidRDefault="008978BE" w:rsidP="00AB1610">
            <w:pPr>
              <w:tabs>
                <w:tab w:val="left" w:pos="0"/>
              </w:tabs>
              <w:ind w:firstLine="426"/>
              <w:jc w:val="center"/>
              <w:rPr>
                <w:rFonts w:cs="Times New Roman"/>
                <w:b/>
                <w:sz w:val="22"/>
                <w:szCs w:val="22"/>
              </w:rPr>
            </w:pPr>
          </w:p>
        </w:tc>
        <w:tc>
          <w:tcPr>
            <w:tcW w:w="1418" w:type="dxa"/>
            <w:shd w:val="clear" w:color="auto" w:fill="auto"/>
          </w:tcPr>
          <w:p w14:paraId="66328075"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Инженерно-коммуникационное</w:t>
            </w:r>
          </w:p>
        </w:tc>
        <w:tc>
          <w:tcPr>
            <w:tcW w:w="4961" w:type="dxa"/>
            <w:shd w:val="clear" w:color="auto" w:fill="auto"/>
          </w:tcPr>
          <w:p w14:paraId="3A7701F7"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15,7 кв.м.</w:t>
            </w:r>
          </w:p>
          <w:p w14:paraId="02932512"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xml:space="preserve">Днище, стены, и лотки – железобетонные. Каналы покрыты </w:t>
            </w:r>
            <w:proofErr w:type="spellStart"/>
            <w:r w:rsidRPr="00804C40">
              <w:rPr>
                <w:rFonts w:cs="Times New Roman"/>
                <w:sz w:val="22"/>
                <w:szCs w:val="22"/>
                <w:lang w:eastAsia="zh-CN"/>
              </w:rPr>
              <w:t>фильтроносными</w:t>
            </w:r>
            <w:proofErr w:type="spellEnd"/>
            <w:r w:rsidRPr="00804C40">
              <w:rPr>
                <w:rFonts w:cs="Times New Roman"/>
                <w:sz w:val="22"/>
                <w:szCs w:val="22"/>
                <w:lang w:eastAsia="zh-CN"/>
              </w:rPr>
              <w:t xml:space="preserve"> пластинами. Металлические мостики, ограждения. Прочее – водопровод и воздухопровод - стальные.</w:t>
            </w:r>
          </w:p>
          <w:p w14:paraId="6201C9D3"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Кадастровый номер 74:03:0804011:331</w:t>
            </w:r>
          </w:p>
          <w:p w14:paraId="79A89CE3"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расположен на земельном участке, 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54979D43" w14:textId="77777777" w:rsidR="008978BE" w:rsidRPr="00804C40" w:rsidRDefault="008978BE" w:rsidP="00AB1610">
            <w:pPr>
              <w:tabs>
                <w:tab w:val="left" w:pos="0"/>
              </w:tabs>
              <w:rPr>
                <w:rFonts w:cs="Times New Roman"/>
                <w:sz w:val="22"/>
                <w:szCs w:val="22"/>
              </w:rPr>
            </w:pPr>
            <w:r w:rsidRPr="00804C40">
              <w:rPr>
                <w:rFonts w:cs="Times New Roman"/>
                <w:sz w:val="22"/>
                <w:szCs w:val="22"/>
              </w:rPr>
              <w:t>1998</w:t>
            </w:r>
          </w:p>
        </w:tc>
        <w:tc>
          <w:tcPr>
            <w:tcW w:w="2127" w:type="dxa"/>
            <w:shd w:val="clear" w:color="auto" w:fill="auto"/>
          </w:tcPr>
          <w:p w14:paraId="5778E34A" w14:textId="77777777" w:rsidR="008978BE" w:rsidRPr="00804C40" w:rsidRDefault="008978BE" w:rsidP="00AB1610">
            <w:pPr>
              <w:tabs>
                <w:tab w:val="left" w:pos="0"/>
              </w:tabs>
              <w:ind w:firstLine="426"/>
              <w:jc w:val="center"/>
              <w:rPr>
                <w:rFonts w:cs="Times New Roman"/>
                <w:b/>
                <w:color w:val="292C2F"/>
                <w:sz w:val="22"/>
                <w:szCs w:val="22"/>
                <w:shd w:val="clear" w:color="auto" w:fill="F8F8F8"/>
              </w:rPr>
            </w:pPr>
          </w:p>
          <w:p w14:paraId="53B46074" w14:textId="77777777" w:rsidR="008978BE" w:rsidRPr="00804C40" w:rsidRDefault="008978BE" w:rsidP="00AB1610">
            <w:pPr>
              <w:tabs>
                <w:tab w:val="left" w:pos="0"/>
              </w:tabs>
              <w:ind w:firstLine="426"/>
              <w:jc w:val="center"/>
              <w:rPr>
                <w:rFonts w:cs="Times New Roman"/>
                <w:b/>
                <w:color w:val="292C2F"/>
                <w:sz w:val="22"/>
                <w:szCs w:val="22"/>
                <w:shd w:val="clear" w:color="auto" w:fill="F8F8F8"/>
              </w:rPr>
            </w:pPr>
          </w:p>
          <w:p w14:paraId="49E5226C" w14:textId="77777777" w:rsidR="008978BE" w:rsidRPr="00804C40" w:rsidRDefault="008978BE" w:rsidP="00AB1610">
            <w:pPr>
              <w:tabs>
                <w:tab w:val="left" w:pos="0"/>
              </w:tabs>
              <w:ind w:firstLine="426"/>
              <w:jc w:val="center"/>
              <w:rPr>
                <w:rFonts w:cs="Times New Roman"/>
                <w:b/>
                <w:color w:val="292C2F"/>
                <w:sz w:val="22"/>
                <w:szCs w:val="22"/>
                <w:shd w:val="clear" w:color="auto" w:fill="F8F8F8"/>
              </w:rPr>
            </w:pPr>
          </w:p>
          <w:p w14:paraId="766672BB" w14:textId="77777777" w:rsidR="008978BE" w:rsidRPr="00804C40" w:rsidRDefault="008978BE" w:rsidP="00AB1610">
            <w:pPr>
              <w:tabs>
                <w:tab w:val="left" w:pos="0"/>
              </w:tabs>
              <w:rPr>
                <w:rFonts w:cs="Times New Roman"/>
                <w:b/>
                <w:color w:val="292C2F"/>
                <w:sz w:val="22"/>
                <w:szCs w:val="22"/>
                <w:shd w:val="clear" w:color="auto" w:fill="F8F8F8"/>
              </w:rPr>
            </w:pPr>
            <w:r w:rsidRPr="00804C40">
              <w:rPr>
                <w:rFonts w:cs="Times New Roman"/>
                <w:color w:val="292C2F"/>
                <w:sz w:val="22"/>
                <w:szCs w:val="22"/>
                <w:shd w:val="clear" w:color="auto" w:fill="F8F8F8"/>
              </w:rPr>
              <w:t>551 869.13</w:t>
            </w:r>
          </w:p>
        </w:tc>
      </w:tr>
      <w:tr w:rsidR="008978BE" w:rsidRPr="00804C40" w14:paraId="16B825D6" w14:textId="77777777" w:rsidTr="00AB1610">
        <w:trPr>
          <w:trHeight w:val="1684"/>
        </w:trPr>
        <w:tc>
          <w:tcPr>
            <w:tcW w:w="709" w:type="dxa"/>
            <w:shd w:val="clear" w:color="auto" w:fill="auto"/>
          </w:tcPr>
          <w:p w14:paraId="3506D104" w14:textId="77777777" w:rsidR="008978BE" w:rsidRPr="00804C40" w:rsidRDefault="008978BE" w:rsidP="00AB1610">
            <w:pPr>
              <w:tabs>
                <w:tab w:val="left" w:pos="0"/>
              </w:tabs>
              <w:rPr>
                <w:rFonts w:cs="Times New Roman"/>
                <w:sz w:val="22"/>
                <w:szCs w:val="22"/>
              </w:rPr>
            </w:pPr>
            <w:r w:rsidRPr="00804C40">
              <w:rPr>
                <w:rFonts w:cs="Times New Roman"/>
                <w:sz w:val="22"/>
                <w:szCs w:val="22"/>
              </w:rPr>
              <w:t>16.</w:t>
            </w:r>
          </w:p>
        </w:tc>
        <w:tc>
          <w:tcPr>
            <w:tcW w:w="2552" w:type="dxa"/>
            <w:shd w:val="clear" w:color="auto" w:fill="auto"/>
          </w:tcPr>
          <w:p w14:paraId="618D5D38"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 xml:space="preserve">Сооружение – распределительная камера первичных отстойников очистных сооружений, расположенная по адресу: Ашинский </w:t>
            </w:r>
            <w:r w:rsidRPr="00804C40">
              <w:rPr>
                <w:rFonts w:cs="Times New Roman"/>
                <w:sz w:val="22"/>
                <w:szCs w:val="22"/>
                <w:lang w:eastAsia="zh-CN"/>
              </w:rPr>
              <w:lastRenderedPageBreak/>
              <w:t>район, город Сим, улица Железнодорожная, 117</w:t>
            </w:r>
          </w:p>
        </w:tc>
        <w:tc>
          <w:tcPr>
            <w:tcW w:w="1984" w:type="dxa"/>
            <w:shd w:val="clear" w:color="auto" w:fill="auto"/>
          </w:tcPr>
          <w:p w14:paraId="073E1439" w14:textId="77777777" w:rsidR="008978BE" w:rsidRPr="00804C40" w:rsidRDefault="008978BE" w:rsidP="00AB1610">
            <w:pPr>
              <w:tabs>
                <w:tab w:val="left" w:pos="0"/>
              </w:tabs>
              <w:rPr>
                <w:rFonts w:cs="Times New Roman"/>
                <w:b/>
                <w:sz w:val="22"/>
                <w:szCs w:val="22"/>
              </w:rPr>
            </w:pPr>
          </w:p>
          <w:p w14:paraId="739A913E"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0BC2DCC1"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4D9B9AE0"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w:t>
            </w:r>
            <w:r w:rsidRPr="00804C40">
              <w:rPr>
                <w:rFonts w:cs="Times New Roman"/>
                <w:color w:val="292C2F"/>
                <w:sz w:val="22"/>
                <w:szCs w:val="22"/>
              </w:rPr>
              <w:lastRenderedPageBreak/>
              <w:t>:333-74/112/2022-1</w:t>
            </w:r>
          </w:p>
          <w:p w14:paraId="65915725"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от 19.12.2022 г.</w:t>
            </w:r>
          </w:p>
          <w:p w14:paraId="13C90321" w14:textId="77777777" w:rsidR="008978BE" w:rsidRPr="00804C40" w:rsidRDefault="008978BE" w:rsidP="00AB1610">
            <w:pPr>
              <w:tabs>
                <w:tab w:val="left" w:pos="0"/>
              </w:tabs>
              <w:ind w:firstLine="426"/>
              <w:jc w:val="center"/>
              <w:rPr>
                <w:rFonts w:cs="Times New Roman"/>
                <w:b/>
                <w:sz w:val="22"/>
                <w:szCs w:val="22"/>
              </w:rPr>
            </w:pPr>
          </w:p>
          <w:p w14:paraId="2189D6EA" w14:textId="77777777" w:rsidR="008978BE" w:rsidRPr="00804C40" w:rsidRDefault="008978BE" w:rsidP="00AB1610">
            <w:pPr>
              <w:tabs>
                <w:tab w:val="left" w:pos="0"/>
              </w:tabs>
              <w:ind w:firstLine="426"/>
              <w:jc w:val="center"/>
              <w:rPr>
                <w:rFonts w:cs="Times New Roman"/>
                <w:b/>
                <w:sz w:val="22"/>
                <w:szCs w:val="22"/>
              </w:rPr>
            </w:pPr>
          </w:p>
          <w:p w14:paraId="4006A540" w14:textId="77777777" w:rsidR="008978BE" w:rsidRPr="00804C40" w:rsidRDefault="008978BE" w:rsidP="00AB1610">
            <w:pPr>
              <w:tabs>
                <w:tab w:val="left" w:pos="0"/>
              </w:tabs>
              <w:ind w:firstLine="426"/>
              <w:jc w:val="center"/>
              <w:rPr>
                <w:rFonts w:cs="Times New Roman"/>
                <w:b/>
                <w:sz w:val="22"/>
                <w:szCs w:val="22"/>
              </w:rPr>
            </w:pPr>
          </w:p>
          <w:p w14:paraId="59FE64B6" w14:textId="77777777" w:rsidR="008978BE" w:rsidRPr="00804C40" w:rsidRDefault="008978BE" w:rsidP="00AB1610">
            <w:pPr>
              <w:tabs>
                <w:tab w:val="left" w:pos="0"/>
              </w:tabs>
              <w:ind w:firstLine="426"/>
              <w:jc w:val="center"/>
              <w:rPr>
                <w:rFonts w:cs="Times New Roman"/>
                <w:b/>
                <w:sz w:val="22"/>
                <w:szCs w:val="22"/>
              </w:rPr>
            </w:pPr>
          </w:p>
          <w:p w14:paraId="0F6A7981" w14:textId="77777777" w:rsidR="008978BE" w:rsidRPr="00804C40" w:rsidRDefault="008978BE" w:rsidP="00AB1610">
            <w:pPr>
              <w:tabs>
                <w:tab w:val="left" w:pos="0"/>
              </w:tabs>
              <w:ind w:firstLine="426"/>
              <w:jc w:val="center"/>
              <w:rPr>
                <w:rFonts w:cs="Times New Roman"/>
                <w:b/>
                <w:sz w:val="22"/>
                <w:szCs w:val="22"/>
              </w:rPr>
            </w:pPr>
          </w:p>
        </w:tc>
        <w:tc>
          <w:tcPr>
            <w:tcW w:w="1418" w:type="dxa"/>
            <w:shd w:val="clear" w:color="auto" w:fill="auto"/>
          </w:tcPr>
          <w:p w14:paraId="02C4061C" w14:textId="77777777" w:rsidR="008978BE" w:rsidRPr="00804C40" w:rsidRDefault="008978BE" w:rsidP="00AB1610">
            <w:pPr>
              <w:tabs>
                <w:tab w:val="left" w:pos="0"/>
              </w:tabs>
              <w:rPr>
                <w:rFonts w:cs="Times New Roman"/>
                <w:sz w:val="22"/>
                <w:szCs w:val="22"/>
              </w:rPr>
            </w:pPr>
            <w:r w:rsidRPr="00804C40">
              <w:rPr>
                <w:rFonts w:cs="Times New Roman"/>
                <w:sz w:val="22"/>
                <w:szCs w:val="22"/>
              </w:rPr>
              <w:lastRenderedPageBreak/>
              <w:t>Инженерно-коммуникационное</w:t>
            </w:r>
          </w:p>
        </w:tc>
        <w:tc>
          <w:tcPr>
            <w:tcW w:w="4961" w:type="dxa"/>
            <w:shd w:val="clear" w:color="auto" w:fill="auto"/>
          </w:tcPr>
          <w:p w14:paraId="352B1526"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Общая площадь: 9,5 кв.м.</w:t>
            </w:r>
          </w:p>
          <w:p w14:paraId="50D71664"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Основание бетонное, стены железобетонные. Распределительная чаша, железобетонная. Стены и днища подземной части железобетонные. Трубопроводы стальные.</w:t>
            </w:r>
          </w:p>
          <w:p w14:paraId="6682E506"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xml:space="preserve">Кадастровый номер 74:03:0804011:333  </w:t>
            </w:r>
          </w:p>
          <w:p w14:paraId="46990A32"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расположен на земельном участке, </w:t>
            </w:r>
            <w:r w:rsidRPr="00804C40">
              <w:rPr>
                <w:rFonts w:cs="Times New Roman"/>
                <w:sz w:val="22"/>
                <w:szCs w:val="22"/>
                <w:shd w:val="clear" w:color="auto" w:fill="F8F8F8"/>
              </w:rPr>
              <w:lastRenderedPageBreak/>
              <w:t xml:space="preserve">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7828F308" w14:textId="77777777" w:rsidR="008978BE" w:rsidRPr="00804C40" w:rsidRDefault="008978BE" w:rsidP="00AB1610">
            <w:pPr>
              <w:tabs>
                <w:tab w:val="left" w:pos="0"/>
              </w:tabs>
              <w:rPr>
                <w:rFonts w:cs="Times New Roman"/>
                <w:sz w:val="22"/>
                <w:szCs w:val="22"/>
              </w:rPr>
            </w:pPr>
            <w:r w:rsidRPr="00804C40">
              <w:rPr>
                <w:rFonts w:cs="Times New Roman"/>
                <w:sz w:val="22"/>
                <w:szCs w:val="22"/>
              </w:rPr>
              <w:lastRenderedPageBreak/>
              <w:t>1998</w:t>
            </w:r>
          </w:p>
        </w:tc>
        <w:tc>
          <w:tcPr>
            <w:tcW w:w="2127" w:type="dxa"/>
            <w:shd w:val="clear" w:color="auto" w:fill="auto"/>
          </w:tcPr>
          <w:p w14:paraId="56007610" w14:textId="77777777" w:rsidR="008978BE" w:rsidRPr="00804C40" w:rsidRDefault="008978BE" w:rsidP="00AB1610">
            <w:pPr>
              <w:tabs>
                <w:tab w:val="left" w:pos="0"/>
              </w:tabs>
              <w:ind w:firstLine="426"/>
              <w:jc w:val="center"/>
              <w:rPr>
                <w:rFonts w:cs="Times New Roman"/>
                <w:b/>
                <w:color w:val="292C2F"/>
                <w:sz w:val="22"/>
                <w:szCs w:val="22"/>
                <w:shd w:val="clear" w:color="auto" w:fill="F8F8F8"/>
              </w:rPr>
            </w:pPr>
          </w:p>
          <w:p w14:paraId="6ABE1CE6" w14:textId="77777777" w:rsidR="008978BE" w:rsidRPr="00804C40" w:rsidRDefault="008978BE" w:rsidP="00AB1610">
            <w:pPr>
              <w:tabs>
                <w:tab w:val="left" w:pos="0"/>
              </w:tabs>
              <w:ind w:firstLine="426"/>
              <w:jc w:val="center"/>
              <w:rPr>
                <w:rFonts w:cs="Times New Roman"/>
                <w:b/>
                <w:color w:val="292C2F"/>
                <w:sz w:val="22"/>
                <w:szCs w:val="22"/>
                <w:shd w:val="clear" w:color="auto" w:fill="F8F8F8"/>
              </w:rPr>
            </w:pPr>
          </w:p>
          <w:p w14:paraId="1A67A2A3" w14:textId="77777777" w:rsidR="008978BE" w:rsidRPr="00804C40" w:rsidRDefault="008978BE" w:rsidP="00AB1610">
            <w:pPr>
              <w:tabs>
                <w:tab w:val="left" w:pos="0"/>
              </w:tabs>
              <w:ind w:firstLine="426"/>
              <w:jc w:val="center"/>
              <w:rPr>
                <w:rFonts w:cs="Times New Roman"/>
                <w:b/>
                <w:color w:val="292C2F"/>
                <w:sz w:val="22"/>
                <w:szCs w:val="22"/>
                <w:shd w:val="clear" w:color="auto" w:fill="F8F8F8"/>
              </w:rPr>
            </w:pPr>
          </w:p>
          <w:p w14:paraId="14D6FD17" w14:textId="77777777" w:rsidR="008978BE" w:rsidRPr="00804C40" w:rsidRDefault="008978BE" w:rsidP="00AB1610">
            <w:pPr>
              <w:tabs>
                <w:tab w:val="left" w:pos="0"/>
              </w:tabs>
              <w:rPr>
                <w:rFonts w:cs="Times New Roman"/>
                <w:b/>
                <w:color w:val="292C2F"/>
                <w:sz w:val="22"/>
                <w:szCs w:val="22"/>
                <w:shd w:val="clear" w:color="auto" w:fill="F8F8F8"/>
              </w:rPr>
            </w:pPr>
            <w:r w:rsidRPr="00804C40">
              <w:rPr>
                <w:rFonts w:cs="Times New Roman"/>
                <w:color w:val="292C2F"/>
                <w:sz w:val="22"/>
                <w:szCs w:val="22"/>
                <w:shd w:val="clear" w:color="auto" w:fill="F8F8F8"/>
              </w:rPr>
              <w:t>139 419.06</w:t>
            </w:r>
          </w:p>
        </w:tc>
      </w:tr>
      <w:tr w:rsidR="008978BE" w:rsidRPr="00804C40" w14:paraId="51AEAC8F" w14:textId="77777777" w:rsidTr="00AB1610">
        <w:trPr>
          <w:trHeight w:val="1684"/>
        </w:trPr>
        <w:tc>
          <w:tcPr>
            <w:tcW w:w="709" w:type="dxa"/>
            <w:shd w:val="clear" w:color="auto" w:fill="auto"/>
          </w:tcPr>
          <w:p w14:paraId="31904B59" w14:textId="77777777" w:rsidR="008978BE" w:rsidRPr="00804C40" w:rsidRDefault="008978BE" w:rsidP="00AB1610">
            <w:pPr>
              <w:tabs>
                <w:tab w:val="left" w:pos="0"/>
              </w:tabs>
              <w:rPr>
                <w:rFonts w:cs="Times New Roman"/>
                <w:sz w:val="22"/>
                <w:szCs w:val="22"/>
              </w:rPr>
            </w:pPr>
            <w:r w:rsidRPr="00804C40">
              <w:rPr>
                <w:rFonts w:cs="Times New Roman"/>
                <w:sz w:val="22"/>
                <w:szCs w:val="22"/>
              </w:rPr>
              <w:t>17</w:t>
            </w:r>
          </w:p>
        </w:tc>
        <w:tc>
          <w:tcPr>
            <w:tcW w:w="2552" w:type="dxa"/>
            <w:shd w:val="clear" w:color="auto" w:fill="auto"/>
          </w:tcPr>
          <w:p w14:paraId="07A76F8D" w14:textId="77777777" w:rsidR="008978BE" w:rsidRPr="00804C40" w:rsidRDefault="008978BE" w:rsidP="00AB1610">
            <w:pPr>
              <w:tabs>
                <w:tab w:val="left" w:pos="0"/>
              </w:tabs>
              <w:jc w:val="both"/>
              <w:rPr>
                <w:rFonts w:cs="Times New Roman"/>
                <w:sz w:val="22"/>
                <w:szCs w:val="22"/>
              </w:rPr>
            </w:pPr>
            <w:r w:rsidRPr="00804C40">
              <w:rPr>
                <w:rFonts w:cs="Times New Roman"/>
                <w:sz w:val="22"/>
                <w:szCs w:val="22"/>
              </w:rPr>
              <w:t xml:space="preserve">Канализационная сеть, расположенная  по ул. Свердлова, Пушкина, Кирова, Революции, Володарского, Давыдова, </w:t>
            </w:r>
            <w:proofErr w:type="spellStart"/>
            <w:r w:rsidRPr="00804C40">
              <w:rPr>
                <w:rFonts w:cs="Times New Roman"/>
                <w:sz w:val="22"/>
                <w:szCs w:val="22"/>
              </w:rPr>
              <w:t>Гузакова</w:t>
            </w:r>
            <w:proofErr w:type="spellEnd"/>
            <w:r w:rsidRPr="00804C40">
              <w:rPr>
                <w:rFonts w:cs="Times New Roman"/>
                <w:sz w:val="22"/>
                <w:szCs w:val="22"/>
              </w:rPr>
              <w:t>, Крупской, 8-е марта, Ленина, Остров, Железнодорожная в г. Сим Челябинской области</w:t>
            </w:r>
          </w:p>
          <w:p w14:paraId="3D6F1C03" w14:textId="77777777" w:rsidR="008978BE" w:rsidRPr="00804C40" w:rsidRDefault="008978BE" w:rsidP="00AB1610">
            <w:pPr>
              <w:tabs>
                <w:tab w:val="left" w:pos="0"/>
              </w:tabs>
              <w:ind w:firstLine="426"/>
              <w:rPr>
                <w:rFonts w:cs="Times New Roman"/>
                <w:sz w:val="22"/>
                <w:szCs w:val="22"/>
                <w:lang w:eastAsia="zh-CN"/>
              </w:rPr>
            </w:pPr>
          </w:p>
        </w:tc>
        <w:tc>
          <w:tcPr>
            <w:tcW w:w="1984" w:type="dxa"/>
            <w:shd w:val="clear" w:color="auto" w:fill="auto"/>
          </w:tcPr>
          <w:p w14:paraId="6A9263DF" w14:textId="77777777" w:rsidR="008978BE" w:rsidRPr="00804C40" w:rsidRDefault="008978BE" w:rsidP="00AB1610">
            <w:pPr>
              <w:tabs>
                <w:tab w:val="left" w:pos="0"/>
              </w:tabs>
              <w:rPr>
                <w:rFonts w:cs="Times New Roman"/>
                <w:b/>
                <w:sz w:val="22"/>
                <w:szCs w:val="22"/>
              </w:rPr>
            </w:pPr>
          </w:p>
          <w:p w14:paraId="0D0E587A"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7A64FA76" w14:textId="77777777" w:rsidR="008978BE" w:rsidRPr="00804C40" w:rsidRDefault="008978BE" w:rsidP="00AB1610">
            <w:pPr>
              <w:widowControl/>
              <w:shd w:val="clear" w:color="auto" w:fill="F8F8F8"/>
              <w:suppressAutoHyphens w:val="0"/>
              <w:rPr>
                <w:rFonts w:eastAsia="Times New Roman" w:cs="Times New Roman"/>
                <w:color w:val="292C2F"/>
                <w:sz w:val="22"/>
                <w:szCs w:val="22"/>
                <w:lang w:eastAsia="ru-RU" w:bidi="ar-SA"/>
              </w:rPr>
            </w:pPr>
            <w:r w:rsidRPr="00804C40">
              <w:rPr>
                <w:rFonts w:cs="Times New Roman"/>
                <w:sz w:val="22"/>
                <w:szCs w:val="22"/>
                <w:lang w:eastAsia="zh-CN"/>
              </w:rPr>
              <w:t>№ государственной регистрации права:</w:t>
            </w:r>
            <w:r w:rsidRPr="00804C40">
              <w:rPr>
                <w:rFonts w:cs="Times New Roman"/>
                <w:color w:val="292C2F"/>
                <w:sz w:val="22"/>
                <w:szCs w:val="22"/>
              </w:rPr>
              <w:t xml:space="preserve"> </w:t>
            </w:r>
            <w:r w:rsidRPr="00804C40">
              <w:rPr>
                <w:rFonts w:eastAsia="Times New Roman" w:cs="Times New Roman"/>
                <w:color w:val="292C2F"/>
                <w:sz w:val="22"/>
                <w:szCs w:val="22"/>
                <w:lang w:eastAsia="ru-RU" w:bidi="ar-SA"/>
              </w:rPr>
              <w:t>№ 74:03:0000000:3164-74/112/2023-1У</w:t>
            </w:r>
          </w:p>
          <w:p w14:paraId="0EE97F46" w14:textId="77777777" w:rsidR="008978BE" w:rsidRPr="00804C40" w:rsidRDefault="008978BE" w:rsidP="00AB1610">
            <w:pPr>
              <w:widowControl/>
              <w:shd w:val="clear" w:color="auto" w:fill="F8F8F8"/>
              <w:suppressAutoHyphens w:val="0"/>
              <w:rPr>
                <w:rFonts w:eastAsia="Times New Roman" w:cs="Times New Roman"/>
                <w:color w:val="292C2F"/>
                <w:sz w:val="22"/>
                <w:szCs w:val="22"/>
                <w:lang w:eastAsia="ru-RU" w:bidi="ar-SA"/>
              </w:rPr>
            </w:pPr>
            <w:r w:rsidRPr="00804C40">
              <w:rPr>
                <w:rFonts w:eastAsia="Times New Roman" w:cs="Times New Roman"/>
                <w:color w:val="292C2F"/>
                <w:sz w:val="22"/>
                <w:szCs w:val="22"/>
                <w:lang w:eastAsia="ru-RU" w:bidi="ar-SA"/>
              </w:rPr>
              <w:t>от 01.06.2023</w:t>
            </w:r>
          </w:p>
          <w:p w14:paraId="2EC46464" w14:textId="77777777" w:rsidR="008978BE" w:rsidRPr="00804C40" w:rsidRDefault="008978BE" w:rsidP="00AB1610">
            <w:pPr>
              <w:tabs>
                <w:tab w:val="left" w:pos="0"/>
              </w:tabs>
              <w:ind w:firstLine="426"/>
              <w:rPr>
                <w:rFonts w:cs="Times New Roman"/>
                <w:sz w:val="22"/>
                <w:szCs w:val="22"/>
                <w:lang w:eastAsia="zh-CN"/>
              </w:rPr>
            </w:pPr>
          </w:p>
          <w:p w14:paraId="3F4C2080" w14:textId="77777777" w:rsidR="008978BE" w:rsidRPr="00804C40" w:rsidRDefault="008978BE" w:rsidP="00AB1610">
            <w:pPr>
              <w:shd w:val="clear" w:color="auto" w:fill="F8F8F8"/>
              <w:tabs>
                <w:tab w:val="left" w:pos="0"/>
              </w:tabs>
              <w:ind w:firstLine="426"/>
              <w:rPr>
                <w:rFonts w:cs="Times New Roman"/>
                <w:b/>
                <w:sz w:val="22"/>
                <w:szCs w:val="22"/>
              </w:rPr>
            </w:pPr>
          </w:p>
        </w:tc>
        <w:tc>
          <w:tcPr>
            <w:tcW w:w="1418" w:type="dxa"/>
            <w:shd w:val="clear" w:color="auto" w:fill="auto"/>
          </w:tcPr>
          <w:p w14:paraId="6687B5F9"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Инженерно-коммуникационное</w:t>
            </w:r>
          </w:p>
        </w:tc>
        <w:tc>
          <w:tcPr>
            <w:tcW w:w="4961" w:type="dxa"/>
            <w:shd w:val="clear" w:color="auto" w:fill="auto"/>
          </w:tcPr>
          <w:p w14:paraId="7F5D0BBD"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Протяженность 11821 м</w:t>
            </w:r>
          </w:p>
          <w:p w14:paraId="2F983C49"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Кадастровый номер 74:03:0000000:3164</w:t>
            </w:r>
          </w:p>
        </w:tc>
        <w:tc>
          <w:tcPr>
            <w:tcW w:w="1417" w:type="dxa"/>
            <w:shd w:val="clear" w:color="auto" w:fill="auto"/>
          </w:tcPr>
          <w:p w14:paraId="7E4D8246" w14:textId="77777777" w:rsidR="008978BE" w:rsidRPr="00804C40" w:rsidRDefault="008978BE" w:rsidP="00AB1610">
            <w:pPr>
              <w:tabs>
                <w:tab w:val="left" w:pos="0"/>
              </w:tabs>
              <w:rPr>
                <w:rFonts w:cs="Times New Roman"/>
                <w:sz w:val="22"/>
                <w:szCs w:val="22"/>
              </w:rPr>
            </w:pPr>
            <w:r w:rsidRPr="00804C40">
              <w:rPr>
                <w:rFonts w:cs="Times New Roman"/>
                <w:sz w:val="22"/>
                <w:szCs w:val="22"/>
              </w:rPr>
              <w:t>1998</w:t>
            </w:r>
          </w:p>
        </w:tc>
        <w:tc>
          <w:tcPr>
            <w:tcW w:w="2127" w:type="dxa"/>
            <w:shd w:val="clear" w:color="auto" w:fill="auto"/>
          </w:tcPr>
          <w:p w14:paraId="7E8BBBC0" w14:textId="77777777" w:rsidR="008978BE" w:rsidRPr="00804C40" w:rsidRDefault="008978BE" w:rsidP="00AB1610">
            <w:pPr>
              <w:tabs>
                <w:tab w:val="left" w:pos="0"/>
              </w:tabs>
              <w:rPr>
                <w:rFonts w:cs="Times New Roman"/>
                <w:b/>
                <w:color w:val="292C2F"/>
                <w:sz w:val="22"/>
                <w:szCs w:val="22"/>
                <w:shd w:val="clear" w:color="auto" w:fill="F8F8F8"/>
              </w:rPr>
            </w:pPr>
            <w:r w:rsidRPr="00804C40">
              <w:rPr>
                <w:rFonts w:cs="Times New Roman"/>
                <w:color w:val="292C2F"/>
                <w:sz w:val="22"/>
                <w:szCs w:val="22"/>
                <w:shd w:val="clear" w:color="auto" w:fill="F8F8F8"/>
              </w:rPr>
              <w:t>54</w:t>
            </w:r>
            <w:r>
              <w:rPr>
                <w:rFonts w:cs="Times New Roman"/>
                <w:color w:val="292C2F"/>
                <w:sz w:val="22"/>
                <w:szCs w:val="22"/>
                <w:shd w:val="clear" w:color="auto" w:fill="F8F8F8"/>
              </w:rPr>
              <w:t xml:space="preserve"> </w:t>
            </w:r>
            <w:r w:rsidRPr="00804C40">
              <w:rPr>
                <w:rFonts w:cs="Times New Roman"/>
                <w:color w:val="292C2F"/>
                <w:sz w:val="22"/>
                <w:szCs w:val="22"/>
                <w:shd w:val="clear" w:color="auto" w:fill="F8F8F8"/>
              </w:rPr>
              <w:t>657</w:t>
            </w:r>
            <w:r>
              <w:rPr>
                <w:rFonts w:cs="Times New Roman"/>
                <w:color w:val="292C2F"/>
                <w:sz w:val="22"/>
                <w:szCs w:val="22"/>
                <w:shd w:val="clear" w:color="auto" w:fill="F8F8F8"/>
              </w:rPr>
              <w:t xml:space="preserve"> </w:t>
            </w:r>
            <w:r w:rsidRPr="00804C40">
              <w:rPr>
                <w:rFonts w:cs="Times New Roman"/>
                <w:color w:val="292C2F"/>
                <w:sz w:val="22"/>
                <w:szCs w:val="22"/>
                <w:shd w:val="clear" w:color="auto" w:fill="F8F8F8"/>
              </w:rPr>
              <w:t>257.00</w:t>
            </w:r>
          </w:p>
        </w:tc>
      </w:tr>
      <w:tr w:rsidR="008978BE" w:rsidRPr="00804C40" w14:paraId="69AF12CF" w14:textId="77777777" w:rsidTr="00AB1610">
        <w:trPr>
          <w:trHeight w:val="1684"/>
        </w:trPr>
        <w:tc>
          <w:tcPr>
            <w:tcW w:w="709" w:type="dxa"/>
            <w:shd w:val="clear" w:color="auto" w:fill="auto"/>
          </w:tcPr>
          <w:p w14:paraId="351ED4DF" w14:textId="77777777" w:rsidR="008978BE" w:rsidRPr="00804C40" w:rsidRDefault="008978BE" w:rsidP="00AB1610">
            <w:pPr>
              <w:tabs>
                <w:tab w:val="left" w:pos="0"/>
              </w:tabs>
              <w:rPr>
                <w:rFonts w:cs="Times New Roman"/>
                <w:sz w:val="22"/>
                <w:szCs w:val="22"/>
              </w:rPr>
            </w:pPr>
            <w:r w:rsidRPr="00804C40">
              <w:rPr>
                <w:rFonts w:cs="Times New Roman"/>
                <w:sz w:val="22"/>
                <w:szCs w:val="22"/>
              </w:rPr>
              <w:t>18</w:t>
            </w:r>
          </w:p>
        </w:tc>
        <w:tc>
          <w:tcPr>
            <w:tcW w:w="2552" w:type="dxa"/>
            <w:shd w:val="clear" w:color="auto" w:fill="auto"/>
          </w:tcPr>
          <w:p w14:paraId="7AD95091" w14:textId="77777777" w:rsidR="008978BE" w:rsidRPr="00804C40" w:rsidRDefault="008978BE" w:rsidP="00AB1610">
            <w:pPr>
              <w:tabs>
                <w:tab w:val="left" w:pos="0"/>
              </w:tabs>
              <w:rPr>
                <w:rFonts w:cs="Times New Roman"/>
                <w:sz w:val="22"/>
                <w:szCs w:val="22"/>
              </w:rPr>
            </w:pPr>
            <w:r w:rsidRPr="00804C40">
              <w:rPr>
                <w:rFonts w:cs="Times New Roman"/>
                <w:sz w:val="22"/>
                <w:szCs w:val="22"/>
              </w:rPr>
              <w:t>Канализационная сеть, расположенная по ул. 40 лет Октября, Железнодорожная в г. Сим</w:t>
            </w:r>
          </w:p>
          <w:p w14:paraId="7DF4B78B" w14:textId="77777777" w:rsidR="008978BE" w:rsidRPr="00804C40" w:rsidRDefault="008978BE" w:rsidP="00AB1610">
            <w:pPr>
              <w:tabs>
                <w:tab w:val="left" w:pos="0"/>
              </w:tabs>
              <w:ind w:firstLine="426"/>
              <w:rPr>
                <w:rFonts w:cs="Times New Roman"/>
                <w:sz w:val="22"/>
                <w:szCs w:val="22"/>
                <w:lang w:eastAsia="zh-CN"/>
              </w:rPr>
            </w:pPr>
          </w:p>
        </w:tc>
        <w:tc>
          <w:tcPr>
            <w:tcW w:w="1984" w:type="dxa"/>
            <w:shd w:val="clear" w:color="auto" w:fill="auto"/>
          </w:tcPr>
          <w:p w14:paraId="30324CDA" w14:textId="77777777" w:rsidR="008978BE" w:rsidRPr="00804C40" w:rsidRDefault="008978BE" w:rsidP="00AB1610">
            <w:pPr>
              <w:tabs>
                <w:tab w:val="left" w:pos="0"/>
              </w:tabs>
              <w:rPr>
                <w:rFonts w:cs="Times New Roman"/>
                <w:b/>
                <w:sz w:val="22"/>
                <w:szCs w:val="22"/>
              </w:rPr>
            </w:pPr>
          </w:p>
          <w:p w14:paraId="14BB1CB1"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69486F71"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xml:space="preserve">№ </w:t>
            </w:r>
            <w:r>
              <w:rPr>
                <w:rFonts w:cs="Times New Roman"/>
                <w:sz w:val="22"/>
                <w:szCs w:val="22"/>
                <w:lang w:eastAsia="zh-CN"/>
              </w:rPr>
              <w:t xml:space="preserve">19.07.2023 г. </w:t>
            </w:r>
            <w:r w:rsidRPr="00804C40">
              <w:rPr>
                <w:rFonts w:cs="Times New Roman"/>
                <w:sz w:val="22"/>
                <w:szCs w:val="22"/>
                <w:lang w:eastAsia="zh-CN"/>
              </w:rPr>
              <w:t>государственной регистрации права:</w:t>
            </w:r>
            <w:r>
              <w:t xml:space="preserve"> </w:t>
            </w:r>
            <w:r w:rsidRPr="00F32627">
              <w:rPr>
                <w:rFonts w:cs="Times New Roman"/>
              </w:rPr>
              <w:t>74:03:0000000:3112-74/112/2023-3 от19.07.2023</w:t>
            </w:r>
            <w:r>
              <w:t xml:space="preserve"> </w:t>
            </w:r>
          </w:p>
          <w:p w14:paraId="1AE82449" w14:textId="77777777" w:rsidR="008978BE" w:rsidRPr="00804C40" w:rsidRDefault="008978BE" w:rsidP="00AB1610">
            <w:pPr>
              <w:shd w:val="clear" w:color="auto" w:fill="F8F8F8"/>
              <w:tabs>
                <w:tab w:val="left" w:pos="0"/>
              </w:tabs>
              <w:ind w:firstLine="426"/>
              <w:rPr>
                <w:rFonts w:cs="Times New Roman"/>
                <w:b/>
                <w:sz w:val="22"/>
                <w:szCs w:val="22"/>
              </w:rPr>
            </w:pPr>
          </w:p>
        </w:tc>
        <w:tc>
          <w:tcPr>
            <w:tcW w:w="1418" w:type="dxa"/>
            <w:shd w:val="clear" w:color="auto" w:fill="auto"/>
          </w:tcPr>
          <w:p w14:paraId="56C4BD04"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Инженерно-коммуникационное</w:t>
            </w:r>
          </w:p>
        </w:tc>
        <w:tc>
          <w:tcPr>
            <w:tcW w:w="4961" w:type="dxa"/>
            <w:shd w:val="clear" w:color="auto" w:fill="auto"/>
          </w:tcPr>
          <w:p w14:paraId="54941AA5"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Протяженность 4193 м</w:t>
            </w:r>
          </w:p>
          <w:p w14:paraId="50CEFDC3"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Кадастровый номер 74:03:0000000:3112</w:t>
            </w:r>
          </w:p>
        </w:tc>
        <w:tc>
          <w:tcPr>
            <w:tcW w:w="1417" w:type="dxa"/>
            <w:shd w:val="clear" w:color="auto" w:fill="auto"/>
          </w:tcPr>
          <w:p w14:paraId="2FEA092B" w14:textId="77777777" w:rsidR="008978BE" w:rsidRPr="00804C40" w:rsidRDefault="008978BE" w:rsidP="00AB1610">
            <w:pPr>
              <w:tabs>
                <w:tab w:val="left" w:pos="0"/>
              </w:tabs>
              <w:rPr>
                <w:rFonts w:cs="Times New Roman"/>
                <w:sz w:val="22"/>
                <w:szCs w:val="22"/>
              </w:rPr>
            </w:pPr>
            <w:r w:rsidRPr="00804C40">
              <w:rPr>
                <w:rFonts w:cs="Times New Roman"/>
                <w:sz w:val="22"/>
                <w:szCs w:val="22"/>
              </w:rPr>
              <w:t>1998</w:t>
            </w:r>
          </w:p>
        </w:tc>
        <w:tc>
          <w:tcPr>
            <w:tcW w:w="2127" w:type="dxa"/>
            <w:shd w:val="clear" w:color="auto" w:fill="auto"/>
          </w:tcPr>
          <w:p w14:paraId="406E7C9B" w14:textId="77777777" w:rsidR="008978BE" w:rsidRPr="00804C40" w:rsidRDefault="008978BE" w:rsidP="00AB1610">
            <w:pPr>
              <w:tabs>
                <w:tab w:val="left" w:pos="0"/>
              </w:tabs>
              <w:rPr>
                <w:rFonts w:cs="Times New Roman"/>
                <w:b/>
                <w:color w:val="292C2F"/>
                <w:sz w:val="22"/>
                <w:szCs w:val="22"/>
                <w:shd w:val="clear" w:color="auto" w:fill="F8F8F8"/>
              </w:rPr>
            </w:pPr>
            <w:r w:rsidRPr="00804C40">
              <w:rPr>
                <w:rFonts w:cs="Times New Roman"/>
                <w:b/>
                <w:color w:val="292C2F"/>
                <w:sz w:val="22"/>
                <w:szCs w:val="22"/>
                <w:shd w:val="clear" w:color="auto" w:fill="F8F8F8"/>
              </w:rPr>
              <w:t>14 910 727,3</w:t>
            </w:r>
          </w:p>
        </w:tc>
      </w:tr>
      <w:tr w:rsidR="008978BE" w:rsidRPr="00804C40" w14:paraId="7E932F31" w14:textId="77777777" w:rsidTr="00AB1610">
        <w:trPr>
          <w:trHeight w:val="1684"/>
        </w:trPr>
        <w:tc>
          <w:tcPr>
            <w:tcW w:w="709" w:type="dxa"/>
            <w:shd w:val="clear" w:color="auto" w:fill="auto"/>
          </w:tcPr>
          <w:p w14:paraId="7C717A7E" w14:textId="77777777" w:rsidR="008978BE" w:rsidRPr="00804C40" w:rsidRDefault="008978BE" w:rsidP="00AB1610">
            <w:pPr>
              <w:tabs>
                <w:tab w:val="left" w:pos="0"/>
              </w:tabs>
              <w:rPr>
                <w:rFonts w:cs="Times New Roman"/>
                <w:sz w:val="22"/>
                <w:szCs w:val="22"/>
              </w:rPr>
            </w:pPr>
            <w:r w:rsidRPr="00804C40">
              <w:rPr>
                <w:rFonts w:cs="Times New Roman"/>
                <w:sz w:val="22"/>
                <w:szCs w:val="22"/>
              </w:rPr>
              <w:lastRenderedPageBreak/>
              <w:t>19</w:t>
            </w:r>
          </w:p>
        </w:tc>
        <w:tc>
          <w:tcPr>
            <w:tcW w:w="2552" w:type="dxa"/>
            <w:shd w:val="clear" w:color="auto" w:fill="auto"/>
          </w:tcPr>
          <w:p w14:paraId="2875382C" w14:textId="77777777" w:rsidR="008978BE" w:rsidRPr="00804C40" w:rsidRDefault="008978BE" w:rsidP="00AB1610">
            <w:pPr>
              <w:tabs>
                <w:tab w:val="left" w:pos="0"/>
              </w:tabs>
              <w:ind w:firstLine="426"/>
              <w:rPr>
                <w:rFonts w:cs="Times New Roman"/>
                <w:sz w:val="22"/>
                <w:szCs w:val="22"/>
              </w:rPr>
            </w:pPr>
            <w:r w:rsidRPr="00804C40">
              <w:rPr>
                <w:rFonts w:cs="Times New Roman"/>
                <w:sz w:val="22"/>
                <w:szCs w:val="22"/>
              </w:rPr>
              <w:t xml:space="preserve">Канализационная сеть, расположенная по ул. Братьев </w:t>
            </w:r>
            <w:proofErr w:type="spellStart"/>
            <w:r w:rsidRPr="00804C40">
              <w:rPr>
                <w:rFonts w:cs="Times New Roman"/>
                <w:sz w:val="22"/>
                <w:szCs w:val="22"/>
              </w:rPr>
              <w:t>Буяновых</w:t>
            </w:r>
            <w:proofErr w:type="spellEnd"/>
            <w:r w:rsidRPr="00804C40">
              <w:rPr>
                <w:rFonts w:cs="Times New Roman"/>
                <w:sz w:val="22"/>
                <w:szCs w:val="22"/>
              </w:rPr>
              <w:t>, Заводская, Фонтанная, Железнодорожная в г. Сим Челябинской области</w:t>
            </w:r>
          </w:p>
          <w:p w14:paraId="33F8C853" w14:textId="77777777" w:rsidR="008978BE" w:rsidRPr="00804C40" w:rsidRDefault="008978BE" w:rsidP="00AB1610">
            <w:pPr>
              <w:tabs>
                <w:tab w:val="left" w:pos="0"/>
              </w:tabs>
              <w:ind w:firstLine="426"/>
              <w:rPr>
                <w:rFonts w:cs="Times New Roman"/>
                <w:sz w:val="22"/>
                <w:szCs w:val="22"/>
                <w:lang w:eastAsia="zh-CN"/>
              </w:rPr>
            </w:pPr>
          </w:p>
        </w:tc>
        <w:tc>
          <w:tcPr>
            <w:tcW w:w="1984" w:type="dxa"/>
            <w:shd w:val="clear" w:color="auto" w:fill="auto"/>
          </w:tcPr>
          <w:p w14:paraId="6A29F7E9" w14:textId="77777777" w:rsidR="008978BE" w:rsidRPr="00F32627" w:rsidRDefault="008978BE" w:rsidP="00AB1610">
            <w:pPr>
              <w:tabs>
                <w:tab w:val="left" w:pos="0"/>
              </w:tabs>
              <w:rPr>
                <w:rFonts w:cs="Times New Roman"/>
              </w:rPr>
            </w:pPr>
            <w:r w:rsidRPr="00F32627">
              <w:rPr>
                <w:rFonts w:cs="Times New Roman"/>
              </w:rPr>
              <w:t>Выписка из ЕГРН</w:t>
            </w:r>
          </w:p>
          <w:p w14:paraId="671884BA" w14:textId="77777777" w:rsidR="008978BE" w:rsidRPr="00F32627" w:rsidRDefault="008978BE" w:rsidP="00AB1610">
            <w:pPr>
              <w:tabs>
                <w:tab w:val="left" w:pos="0"/>
              </w:tabs>
              <w:ind w:firstLine="426"/>
              <w:rPr>
                <w:rFonts w:cs="Times New Roman"/>
                <w:lang w:eastAsia="zh-CN"/>
              </w:rPr>
            </w:pPr>
            <w:r w:rsidRPr="00F32627">
              <w:rPr>
                <w:rFonts w:cs="Times New Roman"/>
                <w:lang w:eastAsia="zh-CN"/>
              </w:rPr>
              <w:t>№ 19.07.2023г. государственной регистрации права:</w:t>
            </w:r>
            <w:r w:rsidRPr="00F32627">
              <w:rPr>
                <w:rFonts w:cs="Times New Roman"/>
              </w:rPr>
              <w:t xml:space="preserve"> 74:03:0000000:3116-74/112/2023-3 19.07.2023 </w:t>
            </w:r>
          </w:p>
          <w:p w14:paraId="32A8C0AB" w14:textId="77777777" w:rsidR="008978BE" w:rsidRPr="00804C40" w:rsidRDefault="008978BE" w:rsidP="00AB1610">
            <w:pPr>
              <w:shd w:val="clear" w:color="auto" w:fill="F8F8F8"/>
              <w:tabs>
                <w:tab w:val="left" w:pos="0"/>
              </w:tabs>
              <w:ind w:firstLine="426"/>
              <w:rPr>
                <w:rFonts w:cs="Times New Roman"/>
                <w:b/>
                <w:sz w:val="22"/>
                <w:szCs w:val="22"/>
              </w:rPr>
            </w:pPr>
          </w:p>
        </w:tc>
        <w:tc>
          <w:tcPr>
            <w:tcW w:w="1418" w:type="dxa"/>
            <w:shd w:val="clear" w:color="auto" w:fill="auto"/>
          </w:tcPr>
          <w:p w14:paraId="0EF42595"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Инженерно-коммуникационное</w:t>
            </w:r>
          </w:p>
        </w:tc>
        <w:tc>
          <w:tcPr>
            <w:tcW w:w="4961" w:type="dxa"/>
            <w:shd w:val="clear" w:color="auto" w:fill="auto"/>
          </w:tcPr>
          <w:p w14:paraId="47528737"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Протяженность 5376 м</w:t>
            </w:r>
          </w:p>
          <w:p w14:paraId="441A2AC3" w14:textId="77777777" w:rsidR="008978BE" w:rsidRPr="00804C40" w:rsidRDefault="008978BE" w:rsidP="00AB1610">
            <w:pPr>
              <w:tabs>
                <w:tab w:val="left" w:pos="0"/>
              </w:tabs>
              <w:rPr>
                <w:rFonts w:cs="Times New Roman"/>
                <w:sz w:val="22"/>
                <w:szCs w:val="22"/>
                <w:lang w:eastAsia="zh-CN"/>
              </w:rPr>
            </w:pPr>
            <w:r w:rsidRPr="00804C40">
              <w:rPr>
                <w:rFonts w:cs="Times New Roman"/>
                <w:sz w:val="22"/>
                <w:szCs w:val="22"/>
                <w:lang w:eastAsia="zh-CN"/>
              </w:rPr>
              <w:t>Кадастровый номер 74:03:0000000:3116</w:t>
            </w:r>
          </w:p>
        </w:tc>
        <w:tc>
          <w:tcPr>
            <w:tcW w:w="1417" w:type="dxa"/>
            <w:shd w:val="clear" w:color="auto" w:fill="auto"/>
          </w:tcPr>
          <w:p w14:paraId="3AE75641" w14:textId="77777777" w:rsidR="008978BE" w:rsidRPr="00804C40" w:rsidRDefault="008978BE" w:rsidP="00AB1610">
            <w:pPr>
              <w:tabs>
                <w:tab w:val="left" w:pos="0"/>
              </w:tabs>
              <w:rPr>
                <w:rFonts w:cs="Times New Roman"/>
                <w:sz w:val="22"/>
                <w:szCs w:val="22"/>
              </w:rPr>
            </w:pPr>
            <w:r w:rsidRPr="00804C40">
              <w:rPr>
                <w:rFonts w:cs="Times New Roman"/>
                <w:sz w:val="22"/>
                <w:szCs w:val="22"/>
              </w:rPr>
              <w:t>1998</w:t>
            </w:r>
          </w:p>
        </w:tc>
        <w:tc>
          <w:tcPr>
            <w:tcW w:w="2127" w:type="dxa"/>
            <w:shd w:val="clear" w:color="auto" w:fill="auto"/>
          </w:tcPr>
          <w:p w14:paraId="57E4C62A" w14:textId="77777777" w:rsidR="008978BE" w:rsidRPr="00804C40" w:rsidRDefault="008978BE" w:rsidP="00AB1610">
            <w:pPr>
              <w:tabs>
                <w:tab w:val="left" w:pos="0"/>
              </w:tabs>
              <w:rPr>
                <w:rFonts w:cs="Times New Roman"/>
                <w:b/>
                <w:color w:val="292C2F"/>
                <w:sz w:val="22"/>
                <w:szCs w:val="22"/>
                <w:shd w:val="clear" w:color="auto" w:fill="F8F8F8"/>
              </w:rPr>
            </w:pPr>
            <w:r w:rsidRPr="00804C40">
              <w:rPr>
                <w:rFonts w:cs="Times New Roman"/>
                <w:b/>
                <w:color w:val="292C2F"/>
                <w:sz w:val="22"/>
                <w:szCs w:val="22"/>
                <w:shd w:val="clear" w:color="auto" w:fill="F8F8F8"/>
              </w:rPr>
              <w:t>19 117 593,6</w:t>
            </w:r>
          </w:p>
        </w:tc>
      </w:tr>
      <w:tr w:rsidR="008978BE" w:rsidRPr="00804C40" w14:paraId="39098707" w14:textId="77777777" w:rsidTr="00AB1610">
        <w:trPr>
          <w:trHeight w:val="1684"/>
        </w:trPr>
        <w:tc>
          <w:tcPr>
            <w:tcW w:w="709" w:type="dxa"/>
            <w:shd w:val="clear" w:color="auto" w:fill="auto"/>
          </w:tcPr>
          <w:p w14:paraId="6F866741" w14:textId="77777777" w:rsidR="008978BE" w:rsidRPr="00804C40" w:rsidRDefault="008978BE" w:rsidP="00AB1610">
            <w:pPr>
              <w:tabs>
                <w:tab w:val="left" w:pos="0"/>
              </w:tabs>
              <w:rPr>
                <w:rFonts w:cs="Times New Roman"/>
                <w:sz w:val="22"/>
                <w:szCs w:val="22"/>
              </w:rPr>
            </w:pPr>
            <w:r w:rsidRPr="00804C40">
              <w:rPr>
                <w:rFonts w:cs="Times New Roman"/>
                <w:sz w:val="22"/>
                <w:szCs w:val="22"/>
              </w:rPr>
              <w:t>20</w:t>
            </w:r>
          </w:p>
        </w:tc>
        <w:tc>
          <w:tcPr>
            <w:tcW w:w="2552" w:type="dxa"/>
            <w:shd w:val="clear" w:color="auto" w:fill="auto"/>
          </w:tcPr>
          <w:p w14:paraId="12341D94" w14:textId="77777777" w:rsidR="008978BE" w:rsidRPr="00804C40" w:rsidRDefault="008978BE" w:rsidP="00AB1610">
            <w:pPr>
              <w:tabs>
                <w:tab w:val="left" w:pos="0"/>
              </w:tabs>
              <w:ind w:firstLine="426"/>
              <w:rPr>
                <w:rFonts w:cs="Times New Roman"/>
                <w:sz w:val="22"/>
                <w:szCs w:val="22"/>
              </w:rPr>
            </w:pPr>
            <w:r w:rsidRPr="00804C40">
              <w:rPr>
                <w:rFonts w:cs="Times New Roman"/>
                <w:sz w:val="22"/>
                <w:szCs w:val="22"/>
              </w:rPr>
              <w:t xml:space="preserve">Канализационная насосная станция № 1, расположенная по адресу: </w:t>
            </w:r>
            <w:r w:rsidRPr="00804C40">
              <w:rPr>
                <w:rFonts w:cs="Times New Roman"/>
                <w:color w:val="292C2F"/>
                <w:sz w:val="22"/>
                <w:szCs w:val="22"/>
                <w:shd w:val="clear" w:color="auto" w:fill="F8F8F8"/>
              </w:rPr>
              <w:t xml:space="preserve">Российская Федерация, Челябинская область, муниципальный район Ашинский, городское поселение </w:t>
            </w:r>
            <w:proofErr w:type="spellStart"/>
            <w:r w:rsidRPr="00804C40">
              <w:rPr>
                <w:rFonts w:cs="Times New Roman"/>
                <w:color w:val="292C2F"/>
                <w:sz w:val="22"/>
                <w:szCs w:val="22"/>
                <w:shd w:val="clear" w:color="auto" w:fill="F8F8F8"/>
              </w:rPr>
              <w:t>Симское</w:t>
            </w:r>
            <w:proofErr w:type="spellEnd"/>
            <w:r w:rsidRPr="00804C40">
              <w:rPr>
                <w:rFonts w:cs="Times New Roman"/>
                <w:color w:val="292C2F"/>
                <w:sz w:val="22"/>
                <w:szCs w:val="22"/>
                <w:shd w:val="clear" w:color="auto" w:fill="F8F8F8"/>
              </w:rPr>
              <w:t>, город Сим, улица Остров, дом 1А</w:t>
            </w:r>
          </w:p>
          <w:p w14:paraId="745F7F12" w14:textId="77777777" w:rsidR="008978BE" w:rsidRPr="00804C40" w:rsidRDefault="008978BE" w:rsidP="00AB1610">
            <w:pPr>
              <w:tabs>
                <w:tab w:val="left" w:pos="0"/>
              </w:tabs>
              <w:ind w:firstLine="426"/>
              <w:rPr>
                <w:rFonts w:cs="Times New Roman"/>
                <w:sz w:val="22"/>
                <w:szCs w:val="22"/>
                <w:lang w:eastAsia="zh-CN"/>
              </w:rPr>
            </w:pPr>
          </w:p>
        </w:tc>
        <w:tc>
          <w:tcPr>
            <w:tcW w:w="1984" w:type="dxa"/>
            <w:shd w:val="clear" w:color="auto" w:fill="auto"/>
          </w:tcPr>
          <w:p w14:paraId="0E9ABA3F" w14:textId="77777777" w:rsidR="008978BE" w:rsidRPr="00804C40" w:rsidRDefault="008978BE" w:rsidP="00AB1610">
            <w:pPr>
              <w:tabs>
                <w:tab w:val="left" w:pos="0"/>
              </w:tabs>
              <w:rPr>
                <w:rFonts w:cs="Times New Roman"/>
                <w:b/>
                <w:sz w:val="22"/>
                <w:szCs w:val="22"/>
              </w:rPr>
            </w:pPr>
          </w:p>
          <w:p w14:paraId="60E7BB28"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3503D72E"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6F62DDE5" w14:textId="77777777" w:rsidR="008978BE" w:rsidRPr="00804C40" w:rsidRDefault="008978BE" w:rsidP="00AB1610">
            <w:pPr>
              <w:widowControl/>
              <w:shd w:val="clear" w:color="auto" w:fill="F8F8F8"/>
              <w:suppressAutoHyphens w:val="0"/>
              <w:rPr>
                <w:rFonts w:eastAsia="Times New Roman" w:cs="Times New Roman"/>
                <w:color w:val="292C2F"/>
                <w:sz w:val="22"/>
                <w:szCs w:val="22"/>
                <w:lang w:eastAsia="ru-RU" w:bidi="ar-SA"/>
              </w:rPr>
            </w:pPr>
            <w:r w:rsidRPr="00804C40">
              <w:rPr>
                <w:rFonts w:eastAsia="Times New Roman" w:cs="Times New Roman"/>
                <w:color w:val="292C2F"/>
                <w:sz w:val="22"/>
                <w:szCs w:val="22"/>
                <w:lang w:eastAsia="ru-RU" w:bidi="ar-SA"/>
              </w:rPr>
              <w:t>№ 74:03:0815001:494-74/112/2022-1У</w:t>
            </w:r>
          </w:p>
          <w:p w14:paraId="3EE78065" w14:textId="77777777" w:rsidR="008978BE" w:rsidRPr="00804C40" w:rsidRDefault="008978BE" w:rsidP="00AB1610">
            <w:pPr>
              <w:widowControl/>
              <w:shd w:val="clear" w:color="auto" w:fill="F8F8F8"/>
              <w:suppressAutoHyphens w:val="0"/>
              <w:rPr>
                <w:rFonts w:eastAsia="Times New Roman" w:cs="Times New Roman"/>
                <w:color w:val="292C2F"/>
                <w:sz w:val="22"/>
                <w:szCs w:val="22"/>
                <w:lang w:eastAsia="ru-RU" w:bidi="ar-SA"/>
              </w:rPr>
            </w:pPr>
            <w:r w:rsidRPr="00804C40">
              <w:rPr>
                <w:rFonts w:eastAsia="Times New Roman" w:cs="Times New Roman"/>
                <w:color w:val="292C2F"/>
                <w:sz w:val="22"/>
                <w:szCs w:val="22"/>
                <w:lang w:eastAsia="ru-RU" w:bidi="ar-SA"/>
              </w:rPr>
              <w:t>от 01.12.2022</w:t>
            </w:r>
          </w:p>
          <w:p w14:paraId="5235733D" w14:textId="77777777" w:rsidR="008978BE" w:rsidRPr="00804C40" w:rsidRDefault="008978BE" w:rsidP="00AB1610">
            <w:pPr>
              <w:shd w:val="clear" w:color="auto" w:fill="F8F8F8"/>
              <w:tabs>
                <w:tab w:val="left" w:pos="0"/>
              </w:tabs>
              <w:ind w:firstLine="426"/>
              <w:rPr>
                <w:rFonts w:cs="Times New Roman"/>
                <w:b/>
                <w:sz w:val="22"/>
                <w:szCs w:val="22"/>
              </w:rPr>
            </w:pPr>
          </w:p>
        </w:tc>
        <w:tc>
          <w:tcPr>
            <w:tcW w:w="1418" w:type="dxa"/>
            <w:shd w:val="clear" w:color="auto" w:fill="auto"/>
          </w:tcPr>
          <w:p w14:paraId="6792CF1D"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Инженерно-коммуникационное</w:t>
            </w:r>
          </w:p>
        </w:tc>
        <w:tc>
          <w:tcPr>
            <w:tcW w:w="4961" w:type="dxa"/>
            <w:shd w:val="clear" w:color="auto" w:fill="auto"/>
          </w:tcPr>
          <w:p w14:paraId="06207137" w14:textId="77777777" w:rsidR="008978BE" w:rsidRPr="00804C40" w:rsidRDefault="008978BE" w:rsidP="00AB1610">
            <w:pPr>
              <w:tabs>
                <w:tab w:val="left" w:pos="0"/>
              </w:tabs>
              <w:rPr>
                <w:rFonts w:cs="Times New Roman"/>
                <w:sz w:val="22"/>
                <w:szCs w:val="22"/>
              </w:rPr>
            </w:pPr>
            <w:r w:rsidRPr="00804C40">
              <w:rPr>
                <w:rFonts w:cs="Times New Roman"/>
                <w:sz w:val="22"/>
                <w:szCs w:val="22"/>
                <w:lang w:eastAsia="zh-CN"/>
              </w:rPr>
              <w:t xml:space="preserve">Площадь </w:t>
            </w:r>
            <w:r w:rsidRPr="00804C40">
              <w:rPr>
                <w:rFonts w:cs="Times New Roman"/>
                <w:sz w:val="22"/>
                <w:szCs w:val="22"/>
              </w:rPr>
              <w:t>83.4 кв.м.</w:t>
            </w:r>
          </w:p>
          <w:p w14:paraId="25A4111E" w14:textId="77777777" w:rsidR="008978BE" w:rsidRPr="00804C40" w:rsidRDefault="008978BE" w:rsidP="00AB1610">
            <w:pPr>
              <w:tabs>
                <w:tab w:val="left" w:pos="0"/>
              </w:tabs>
              <w:ind w:firstLine="426"/>
              <w:rPr>
                <w:rFonts w:cs="Times New Roman"/>
                <w:sz w:val="22"/>
                <w:szCs w:val="22"/>
              </w:rPr>
            </w:pPr>
            <w:r w:rsidRPr="00804C40">
              <w:rPr>
                <w:rFonts w:cs="Times New Roman"/>
                <w:sz w:val="22"/>
                <w:szCs w:val="22"/>
              </w:rPr>
              <w:t>Материал стен кирпичные</w:t>
            </w:r>
          </w:p>
          <w:p w14:paraId="22315FFA" w14:textId="77777777" w:rsidR="008978BE" w:rsidRPr="00804C40" w:rsidRDefault="008978BE" w:rsidP="00AB1610">
            <w:pPr>
              <w:tabs>
                <w:tab w:val="left" w:pos="0"/>
              </w:tabs>
              <w:ind w:firstLine="426"/>
              <w:rPr>
                <w:rFonts w:cs="Times New Roman"/>
                <w:sz w:val="22"/>
                <w:szCs w:val="22"/>
              </w:rPr>
            </w:pPr>
            <w:r w:rsidRPr="00804C40">
              <w:rPr>
                <w:rFonts w:cs="Times New Roman"/>
                <w:sz w:val="22"/>
                <w:szCs w:val="22"/>
              </w:rPr>
              <w:t>Кадастровый номер 74:03:0815001:494</w:t>
            </w:r>
          </w:p>
          <w:p w14:paraId="5B3BB683"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w:t>
            </w:r>
            <w:r w:rsidRPr="00804C40">
              <w:rPr>
                <w:rFonts w:cs="Times New Roman"/>
                <w:color w:val="000000"/>
                <w:sz w:val="22"/>
                <w:szCs w:val="22"/>
                <w:shd w:val="clear" w:color="auto" w:fill="F8F8F8"/>
              </w:rPr>
              <w:t>расположен на земельном участке, площадью –</w:t>
            </w:r>
            <w:r w:rsidRPr="00804C40">
              <w:rPr>
                <w:rFonts w:cs="Times New Roman"/>
                <w:color w:val="000000"/>
                <w:sz w:val="22"/>
                <w:szCs w:val="22"/>
                <w:shd w:val="clear" w:color="auto" w:fill="FFFFFF"/>
              </w:rPr>
              <w:t xml:space="preserve"> 1 102 </w:t>
            </w:r>
            <w:r w:rsidRPr="00804C40">
              <w:rPr>
                <w:rFonts w:cs="Times New Roman"/>
                <w:color w:val="000000"/>
                <w:sz w:val="22"/>
                <w:szCs w:val="22"/>
                <w:shd w:val="clear" w:color="auto" w:fill="F8F8F8"/>
              </w:rPr>
              <w:t xml:space="preserve">кв.м., кадастровый номер </w:t>
            </w:r>
            <w:hyperlink r:id="rId9" w:tgtFrame="_blank" w:history="1">
              <w:r w:rsidRPr="00804C40">
                <w:rPr>
                  <w:rStyle w:val="af1"/>
                  <w:color w:val="000000"/>
                  <w:sz w:val="22"/>
                  <w:szCs w:val="22"/>
                  <w:shd w:val="clear" w:color="auto" w:fill="FFFFFF"/>
                </w:rPr>
                <w:t>74:03:0815001:19</w:t>
              </w:r>
            </w:hyperlink>
          </w:p>
        </w:tc>
        <w:tc>
          <w:tcPr>
            <w:tcW w:w="1417" w:type="dxa"/>
            <w:shd w:val="clear" w:color="auto" w:fill="auto"/>
          </w:tcPr>
          <w:p w14:paraId="1CD59E60" w14:textId="77777777" w:rsidR="008978BE" w:rsidRPr="00804C40" w:rsidRDefault="008978BE" w:rsidP="00AB1610">
            <w:pPr>
              <w:tabs>
                <w:tab w:val="left" w:pos="0"/>
              </w:tabs>
              <w:rPr>
                <w:rFonts w:cs="Times New Roman"/>
                <w:sz w:val="22"/>
                <w:szCs w:val="22"/>
              </w:rPr>
            </w:pPr>
            <w:r w:rsidRPr="00804C40">
              <w:rPr>
                <w:rFonts w:cs="Times New Roman"/>
                <w:sz w:val="22"/>
                <w:szCs w:val="22"/>
              </w:rPr>
              <w:t>1998</w:t>
            </w:r>
          </w:p>
        </w:tc>
        <w:tc>
          <w:tcPr>
            <w:tcW w:w="2127" w:type="dxa"/>
            <w:shd w:val="clear" w:color="auto" w:fill="auto"/>
          </w:tcPr>
          <w:p w14:paraId="4A299A19" w14:textId="77777777" w:rsidR="008978BE" w:rsidRPr="00804C40" w:rsidRDefault="008978BE" w:rsidP="00AB1610">
            <w:pPr>
              <w:tabs>
                <w:tab w:val="left" w:pos="0"/>
              </w:tabs>
              <w:rPr>
                <w:rFonts w:cs="Times New Roman"/>
                <w:b/>
                <w:color w:val="292C2F"/>
                <w:sz w:val="22"/>
                <w:szCs w:val="22"/>
                <w:shd w:val="clear" w:color="auto" w:fill="F8F8F8"/>
              </w:rPr>
            </w:pPr>
            <w:r w:rsidRPr="00804C40">
              <w:rPr>
                <w:rFonts w:cs="Times New Roman"/>
                <w:color w:val="292C2F"/>
                <w:sz w:val="22"/>
                <w:szCs w:val="22"/>
                <w:shd w:val="clear" w:color="auto" w:fill="F8F8F8"/>
              </w:rPr>
              <w:t>950452.25</w:t>
            </w:r>
          </w:p>
        </w:tc>
      </w:tr>
      <w:tr w:rsidR="008978BE" w:rsidRPr="00804C40" w14:paraId="4D46D2A6" w14:textId="77777777" w:rsidTr="00AB1610">
        <w:trPr>
          <w:trHeight w:val="1684"/>
        </w:trPr>
        <w:tc>
          <w:tcPr>
            <w:tcW w:w="709" w:type="dxa"/>
            <w:shd w:val="clear" w:color="auto" w:fill="auto"/>
          </w:tcPr>
          <w:p w14:paraId="3D8DD822" w14:textId="77777777" w:rsidR="008978BE" w:rsidRPr="00804C40" w:rsidRDefault="008978BE" w:rsidP="00AB1610">
            <w:pPr>
              <w:tabs>
                <w:tab w:val="left" w:pos="0"/>
              </w:tabs>
              <w:rPr>
                <w:rFonts w:cs="Times New Roman"/>
                <w:sz w:val="22"/>
                <w:szCs w:val="22"/>
              </w:rPr>
            </w:pPr>
            <w:r w:rsidRPr="00804C40">
              <w:rPr>
                <w:rFonts w:cs="Times New Roman"/>
                <w:sz w:val="22"/>
                <w:szCs w:val="22"/>
              </w:rPr>
              <w:t>21</w:t>
            </w:r>
          </w:p>
        </w:tc>
        <w:tc>
          <w:tcPr>
            <w:tcW w:w="2552" w:type="dxa"/>
            <w:shd w:val="clear" w:color="auto" w:fill="auto"/>
          </w:tcPr>
          <w:p w14:paraId="05A959DC" w14:textId="77777777" w:rsidR="008978BE" w:rsidRPr="00804C40" w:rsidRDefault="008978BE" w:rsidP="00AB1610">
            <w:pPr>
              <w:tabs>
                <w:tab w:val="left" w:pos="0"/>
              </w:tabs>
              <w:rPr>
                <w:rFonts w:cs="Times New Roman"/>
                <w:sz w:val="22"/>
                <w:szCs w:val="22"/>
              </w:rPr>
            </w:pPr>
            <w:r w:rsidRPr="00804C40">
              <w:rPr>
                <w:rFonts w:cs="Times New Roman"/>
                <w:sz w:val="22"/>
                <w:szCs w:val="22"/>
              </w:rPr>
              <w:t>Канализационная насосная станция № 3, расположенная по адресу: Челябинская область, Ашинский район, г. Сим, ул. Заводская</w:t>
            </w:r>
          </w:p>
          <w:p w14:paraId="4CE907AA" w14:textId="77777777" w:rsidR="008978BE" w:rsidRPr="00804C40" w:rsidRDefault="008978BE" w:rsidP="00AB1610">
            <w:pPr>
              <w:tabs>
                <w:tab w:val="left" w:pos="0"/>
              </w:tabs>
              <w:ind w:firstLine="426"/>
              <w:rPr>
                <w:rFonts w:cs="Times New Roman"/>
                <w:sz w:val="22"/>
                <w:szCs w:val="22"/>
                <w:lang w:eastAsia="zh-CN"/>
              </w:rPr>
            </w:pPr>
          </w:p>
        </w:tc>
        <w:tc>
          <w:tcPr>
            <w:tcW w:w="1984" w:type="dxa"/>
            <w:shd w:val="clear" w:color="auto" w:fill="auto"/>
          </w:tcPr>
          <w:p w14:paraId="22D7EE2F" w14:textId="77777777" w:rsidR="008978BE" w:rsidRPr="00804C40" w:rsidRDefault="008978BE" w:rsidP="00AB1610">
            <w:pPr>
              <w:tabs>
                <w:tab w:val="left" w:pos="0"/>
              </w:tabs>
              <w:rPr>
                <w:rFonts w:cs="Times New Roman"/>
                <w:b/>
                <w:sz w:val="22"/>
                <w:szCs w:val="22"/>
              </w:rPr>
            </w:pPr>
          </w:p>
          <w:p w14:paraId="50D94A5A"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3B065143" w14:textId="77777777" w:rsidR="008978BE" w:rsidRPr="00804C40" w:rsidRDefault="008978BE" w:rsidP="00AB1610">
            <w:pPr>
              <w:widowControl/>
              <w:shd w:val="clear" w:color="auto" w:fill="F8F8F8"/>
              <w:suppressAutoHyphens w:val="0"/>
              <w:rPr>
                <w:rFonts w:eastAsia="Times New Roman" w:cs="Times New Roman"/>
                <w:color w:val="292C2F"/>
                <w:sz w:val="22"/>
                <w:szCs w:val="22"/>
                <w:lang w:eastAsia="ru-RU" w:bidi="ar-SA"/>
              </w:rPr>
            </w:pPr>
            <w:r w:rsidRPr="00804C40">
              <w:rPr>
                <w:rFonts w:cs="Times New Roman"/>
                <w:sz w:val="22"/>
                <w:szCs w:val="22"/>
                <w:lang w:eastAsia="zh-CN"/>
              </w:rPr>
              <w:t>№ государственной регистрации права:</w:t>
            </w:r>
            <w:r w:rsidRPr="00804C40">
              <w:rPr>
                <w:rFonts w:cs="Times New Roman"/>
                <w:color w:val="292C2F"/>
                <w:sz w:val="22"/>
                <w:szCs w:val="22"/>
              </w:rPr>
              <w:t xml:space="preserve"> </w:t>
            </w:r>
            <w:r w:rsidRPr="00804C40">
              <w:rPr>
                <w:rFonts w:eastAsia="Times New Roman" w:cs="Times New Roman"/>
                <w:color w:val="292C2F"/>
                <w:sz w:val="22"/>
                <w:szCs w:val="22"/>
                <w:lang w:eastAsia="ru-RU" w:bidi="ar-SA"/>
              </w:rPr>
              <w:t>№ 74:03:0802005:331-74/112/2022-1У</w:t>
            </w:r>
          </w:p>
          <w:p w14:paraId="7C6846C3" w14:textId="77777777" w:rsidR="008978BE" w:rsidRPr="00804C40" w:rsidRDefault="008978BE" w:rsidP="00AB1610">
            <w:pPr>
              <w:widowControl/>
              <w:shd w:val="clear" w:color="auto" w:fill="F8F8F8"/>
              <w:suppressAutoHyphens w:val="0"/>
              <w:rPr>
                <w:rFonts w:eastAsia="Times New Roman" w:cs="Times New Roman"/>
                <w:color w:val="292C2F"/>
                <w:sz w:val="22"/>
                <w:szCs w:val="22"/>
                <w:lang w:eastAsia="ru-RU" w:bidi="ar-SA"/>
              </w:rPr>
            </w:pPr>
            <w:r w:rsidRPr="00804C40">
              <w:rPr>
                <w:rFonts w:eastAsia="Times New Roman" w:cs="Times New Roman"/>
                <w:color w:val="292C2F"/>
                <w:sz w:val="22"/>
                <w:szCs w:val="22"/>
                <w:lang w:eastAsia="ru-RU" w:bidi="ar-SA"/>
              </w:rPr>
              <w:t>от 05.12.2022</w:t>
            </w:r>
          </w:p>
          <w:p w14:paraId="476F955C" w14:textId="77777777" w:rsidR="008978BE" w:rsidRPr="00804C40" w:rsidRDefault="008978BE" w:rsidP="00AB1610">
            <w:pPr>
              <w:tabs>
                <w:tab w:val="left" w:pos="0"/>
              </w:tabs>
              <w:ind w:firstLine="426"/>
              <w:rPr>
                <w:rFonts w:cs="Times New Roman"/>
                <w:sz w:val="22"/>
                <w:szCs w:val="22"/>
                <w:lang w:eastAsia="zh-CN"/>
              </w:rPr>
            </w:pPr>
          </w:p>
          <w:p w14:paraId="1EC1C144" w14:textId="77777777" w:rsidR="008978BE" w:rsidRPr="00804C40" w:rsidRDefault="008978BE" w:rsidP="00AB1610">
            <w:pPr>
              <w:shd w:val="clear" w:color="auto" w:fill="F8F8F8"/>
              <w:tabs>
                <w:tab w:val="left" w:pos="0"/>
              </w:tabs>
              <w:ind w:firstLine="426"/>
              <w:rPr>
                <w:rFonts w:cs="Times New Roman"/>
                <w:b/>
                <w:sz w:val="22"/>
                <w:szCs w:val="22"/>
              </w:rPr>
            </w:pPr>
          </w:p>
        </w:tc>
        <w:tc>
          <w:tcPr>
            <w:tcW w:w="1418" w:type="dxa"/>
            <w:shd w:val="clear" w:color="auto" w:fill="auto"/>
          </w:tcPr>
          <w:p w14:paraId="0A201530"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Инженерно-коммуникационное</w:t>
            </w:r>
          </w:p>
        </w:tc>
        <w:tc>
          <w:tcPr>
            <w:tcW w:w="4961" w:type="dxa"/>
            <w:shd w:val="clear" w:color="auto" w:fill="auto"/>
          </w:tcPr>
          <w:p w14:paraId="0BD990DB" w14:textId="77777777" w:rsidR="008978BE" w:rsidRPr="00804C40" w:rsidRDefault="008978BE" w:rsidP="00AB1610">
            <w:pPr>
              <w:tabs>
                <w:tab w:val="left" w:pos="0"/>
              </w:tabs>
              <w:rPr>
                <w:rFonts w:cs="Times New Roman"/>
                <w:sz w:val="22"/>
                <w:szCs w:val="22"/>
              </w:rPr>
            </w:pPr>
            <w:r w:rsidRPr="00804C40">
              <w:rPr>
                <w:rFonts w:cs="Times New Roman"/>
                <w:sz w:val="22"/>
                <w:szCs w:val="22"/>
                <w:lang w:eastAsia="zh-CN"/>
              </w:rPr>
              <w:t xml:space="preserve">Площадь </w:t>
            </w:r>
            <w:r w:rsidRPr="00804C40">
              <w:rPr>
                <w:rFonts w:cs="Times New Roman"/>
                <w:sz w:val="22"/>
                <w:szCs w:val="22"/>
              </w:rPr>
              <w:t>30.3 кв.м.</w:t>
            </w:r>
          </w:p>
          <w:p w14:paraId="3496E0CD" w14:textId="77777777" w:rsidR="008978BE" w:rsidRPr="00804C40" w:rsidRDefault="008978BE" w:rsidP="00AB1610">
            <w:pPr>
              <w:tabs>
                <w:tab w:val="left" w:pos="0"/>
              </w:tabs>
              <w:ind w:firstLine="426"/>
              <w:rPr>
                <w:rFonts w:cs="Times New Roman"/>
                <w:sz w:val="22"/>
                <w:szCs w:val="22"/>
              </w:rPr>
            </w:pPr>
            <w:r w:rsidRPr="00804C40">
              <w:rPr>
                <w:rFonts w:cs="Times New Roman"/>
                <w:sz w:val="22"/>
                <w:szCs w:val="22"/>
              </w:rPr>
              <w:t>Материал стен кирпичные</w:t>
            </w:r>
          </w:p>
          <w:p w14:paraId="1B3AD7A4" w14:textId="77777777" w:rsidR="008978BE" w:rsidRPr="00804C40" w:rsidRDefault="008978BE" w:rsidP="00AB1610">
            <w:pPr>
              <w:tabs>
                <w:tab w:val="left" w:pos="0"/>
              </w:tabs>
              <w:ind w:firstLine="426"/>
              <w:rPr>
                <w:rFonts w:cs="Times New Roman"/>
                <w:sz w:val="22"/>
                <w:szCs w:val="22"/>
              </w:rPr>
            </w:pPr>
            <w:r w:rsidRPr="00804C40">
              <w:rPr>
                <w:rFonts w:cs="Times New Roman"/>
                <w:sz w:val="22"/>
                <w:szCs w:val="22"/>
              </w:rPr>
              <w:t>Кадастровый номер 74:03:0802005:331</w:t>
            </w:r>
          </w:p>
          <w:p w14:paraId="3B6F66C6"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w:t>
            </w:r>
            <w:r w:rsidRPr="00804C40">
              <w:rPr>
                <w:rFonts w:cs="Times New Roman"/>
                <w:color w:val="000000"/>
                <w:sz w:val="22"/>
                <w:szCs w:val="22"/>
                <w:shd w:val="clear" w:color="auto" w:fill="F8F8F8"/>
              </w:rPr>
              <w:t xml:space="preserve">расположен на земельном участке,  с кадастровым номер </w:t>
            </w:r>
            <w:hyperlink r:id="rId10" w:tgtFrame="_blank" w:history="1">
              <w:r w:rsidRPr="00804C40">
                <w:rPr>
                  <w:rStyle w:val="af1"/>
                  <w:color w:val="000000"/>
                  <w:sz w:val="22"/>
                  <w:szCs w:val="22"/>
                  <w:shd w:val="clear" w:color="auto" w:fill="FFFFFF"/>
                </w:rPr>
                <w:t>74:03:0802005:11</w:t>
              </w:r>
            </w:hyperlink>
          </w:p>
        </w:tc>
        <w:tc>
          <w:tcPr>
            <w:tcW w:w="1417" w:type="dxa"/>
            <w:shd w:val="clear" w:color="auto" w:fill="auto"/>
          </w:tcPr>
          <w:p w14:paraId="3BC69C9C" w14:textId="77777777" w:rsidR="008978BE" w:rsidRPr="00804C40" w:rsidRDefault="008978BE" w:rsidP="00AB1610">
            <w:pPr>
              <w:tabs>
                <w:tab w:val="left" w:pos="0"/>
              </w:tabs>
              <w:rPr>
                <w:rFonts w:cs="Times New Roman"/>
                <w:sz w:val="22"/>
                <w:szCs w:val="22"/>
              </w:rPr>
            </w:pPr>
            <w:r w:rsidRPr="00804C40">
              <w:rPr>
                <w:rFonts w:cs="Times New Roman"/>
                <w:sz w:val="22"/>
                <w:szCs w:val="22"/>
              </w:rPr>
              <w:t>1998</w:t>
            </w:r>
          </w:p>
        </w:tc>
        <w:tc>
          <w:tcPr>
            <w:tcW w:w="2127" w:type="dxa"/>
            <w:shd w:val="clear" w:color="auto" w:fill="auto"/>
          </w:tcPr>
          <w:p w14:paraId="4D72EEFA" w14:textId="77777777" w:rsidR="008978BE" w:rsidRPr="00804C40" w:rsidRDefault="008978BE" w:rsidP="00AB1610">
            <w:pPr>
              <w:tabs>
                <w:tab w:val="left" w:pos="0"/>
              </w:tabs>
              <w:rPr>
                <w:rFonts w:cs="Times New Roman"/>
                <w:b/>
                <w:color w:val="292C2F"/>
                <w:sz w:val="22"/>
                <w:szCs w:val="22"/>
                <w:shd w:val="clear" w:color="auto" w:fill="F8F8F8"/>
              </w:rPr>
            </w:pPr>
            <w:r w:rsidRPr="00804C40">
              <w:rPr>
                <w:rFonts w:cs="Times New Roman"/>
                <w:color w:val="292C2F"/>
                <w:sz w:val="22"/>
                <w:szCs w:val="22"/>
                <w:shd w:val="clear" w:color="auto" w:fill="F8F8F8"/>
              </w:rPr>
              <w:t>346017.21</w:t>
            </w:r>
          </w:p>
        </w:tc>
      </w:tr>
      <w:tr w:rsidR="008978BE" w:rsidRPr="00804C40" w14:paraId="048DF661" w14:textId="77777777" w:rsidTr="00AB1610">
        <w:trPr>
          <w:trHeight w:val="1684"/>
        </w:trPr>
        <w:tc>
          <w:tcPr>
            <w:tcW w:w="709" w:type="dxa"/>
            <w:shd w:val="clear" w:color="auto" w:fill="auto"/>
          </w:tcPr>
          <w:p w14:paraId="310BFE60" w14:textId="77777777" w:rsidR="008978BE" w:rsidRPr="00804C40" w:rsidRDefault="008978BE" w:rsidP="00AB1610">
            <w:pPr>
              <w:tabs>
                <w:tab w:val="left" w:pos="0"/>
              </w:tabs>
              <w:rPr>
                <w:rFonts w:cs="Times New Roman"/>
                <w:sz w:val="22"/>
                <w:szCs w:val="22"/>
              </w:rPr>
            </w:pPr>
            <w:r w:rsidRPr="00804C40">
              <w:rPr>
                <w:rFonts w:cs="Times New Roman"/>
                <w:sz w:val="22"/>
                <w:szCs w:val="22"/>
              </w:rPr>
              <w:lastRenderedPageBreak/>
              <w:t>22</w:t>
            </w:r>
          </w:p>
        </w:tc>
        <w:tc>
          <w:tcPr>
            <w:tcW w:w="2552" w:type="dxa"/>
            <w:shd w:val="clear" w:color="auto" w:fill="auto"/>
          </w:tcPr>
          <w:p w14:paraId="342A7B13" w14:textId="77777777" w:rsidR="008978BE" w:rsidRPr="00804C40" w:rsidRDefault="008978BE" w:rsidP="00AB1610">
            <w:pPr>
              <w:tabs>
                <w:tab w:val="left" w:pos="0"/>
              </w:tabs>
              <w:rPr>
                <w:rFonts w:cs="Times New Roman"/>
                <w:sz w:val="22"/>
                <w:szCs w:val="22"/>
              </w:rPr>
            </w:pPr>
            <w:r w:rsidRPr="00804C40">
              <w:rPr>
                <w:rFonts w:cs="Times New Roman"/>
                <w:sz w:val="22"/>
                <w:szCs w:val="22"/>
              </w:rPr>
              <w:t>Сооружение - аэротенк очистных сооружений, расположенный по адресу: Челябинская область, Ашинский район, г. Сим, ул. Железнодорожная, 117</w:t>
            </w:r>
          </w:p>
          <w:p w14:paraId="5CC04558" w14:textId="77777777" w:rsidR="008978BE" w:rsidRPr="00804C40" w:rsidRDefault="008978BE" w:rsidP="00AB1610">
            <w:pPr>
              <w:tabs>
                <w:tab w:val="left" w:pos="0"/>
              </w:tabs>
              <w:ind w:firstLine="426"/>
              <w:rPr>
                <w:rFonts w:cs="Times New Roman"/>
                <w:sz w:val="22"/>
                <w:szCs w:val="22"/>
                <w:lang w:eastAsia="zh-CN"/>
              </w:rPr>
            </w:pPr>
          </w:p>
        </w:tc>
        <w:tc>
          <w:tcPr>
            <w:tcW w:w="1984" w:type="dxa"/>
            <w:shd w:val="clear" w:color="auto" w:fill="auto"/>
          </w:tcPr>
          <w:p w14:paraId="573118B5" w14:textId="77777777" w:rsidR="008978BE" w:rsidRPr="00804C40" w:rsidRDefault="008978BE" w:rsidP="00AB1610">
            <w:pPr>
              <w:tabs>
                <w:tab w:val="left" w:pos="0"/>
              </w:tabs>
              <w:rPr>
                <w:rFonts w:cs="Times New Roman"/>
                <w:b/>
                <w:sz w:val="22"/>
                <w:szCs w:val="22"/>
              </w:rPr>
            </w:pPr>
          </w:p>
          <w:p w14:paraId="118DCC7F"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07EAD777"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5758B3F7"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74:03:0804010:332-74/112/2022-1</w:t>
            </w:r>
          </w:p>
          <w:p w14:paraId="00FCEC5E"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от 01.12.2022 г.</w:t>
            </w:r>
          </w:p>
          <w:p w14:paraId="02047944" w14:textId="77777777" w:rsidR="008978BE" w:rsidRPr="00804C40" w:rsidRDefault="008978BE" w:rsidP="00AB1610">
            <w:pPr>
              <w:tabs>
                <w:tab w:val="left" w:pos="0"/>
              </w:tabs>
              <w:ind w:firstLine="426"/>
              <w:jc w:val="center"/>
              <w:rPr>
                <w:rFonts w:cs="Times New Roman"/>
                <w:b/>
                <w:sz w:val="22"/>
                <w:szCs w:val="22"/>
              </w:rPr>
            </w:pPr>
          </w:p>
        </w:tc>
        <w:tc>
          <w:tcPr>
            <w:tcW w:w="1418" w:type="dxa"/>
            <w:shd w:val="clear" w:color="auto" w:fill="auto"/>
          </w:tcPr>
          <w:p w14:paraId="00ACD224"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Инженерно-коммуникационное</w:t>
            </w:r>
          </w:p>
        </w:tc>
        <w:tc>
          <w:tcPr>
            <w:tcW w:w="4961" w:type="dxa"/>
            <w:shd w:val="clear" w:color="auto" w:fill="auto"/>
          </w:tcPr>
          <w:p w14:paraId="0106630B" w14:textId="77777777" w:rsidR="008978BE" w:rsidRPr="00804C40" w:rsidRDefault="008978BE" w:rsidP="00AB1610">
            <w:pPr>
              <w:tabs>
                <w:tab w:val="left" w:pos="0"/>
              </w:tabs>
              <w:autoSpaceDN w:val="0"/>
              <w:adjustRightInd w:val="0"/>
              <w:rPr>
                <w:rFonts w:cs="Times New Roman"/>
                <w:sz w:val="22"/>
                <w:szCs w:val="22"/>
              </w:rPr>
            </w:pPr>
            <w:r w:rsidRPr="00804C40">
              <w:rPr>
                <w:rFonts w:cs="Times New Roman"/>
                <w:sz w:val="22"/>
                <w:szCs w:val="22"/>
              </w:rPr>
              <w:t>Площадь 2661 кв. м</w:t>
            </w:r>
          </w:p>
          <w:p w14:paraId="6D124B6C" w14:textId="77777777" w:rsidR="008978BE" w:rsidRPr="00804C40" w:rsidRDefault="008978BE" w:rsidP="00AB1610">
            <w:pPr>
              <w:tabs>
                <w:tab w:val="left" w:pos="0"/>
              </w:tabs>
              <w:autoSpaceDN w:val="0"/>
              <w:adjustRightInd w:val="0"/>
              <w:rPr>
                <w:rFonts w:cs="Times New Roman"/>
                <w:sz w:val="22"/>
                <w:szCs w:val="22"/>
              </w:rPr>
            </w:pPr>
            <w:r w:rsidRPr="00804C40">
              <w:rPr>
                <w:rFonts w:cs="Times New Roman"/>
                <w:sz w:val="22"/>
                <w:szCs w:val="22"/>
              </w:rPr>
              <w:t>Кадастровый номер 74:03:0804011:332</w:t>
            </w:r>
          </w:p>
          <w:p w14:paraId="71E44CD8" w14:textId="77777777" w:rsidR="008978BE" w:rsidRPr="00804C40" w:rsidRDefault="008978BE" w:rsidP="00AB1610">
            <w:pPr>
              <w:tabs>
                <w:tab w:val="left" w:pos="0"/>
              </w:tabs>
              <w:autoSpaceDN w:val="0"/>
              <w:adjustRightInd w:val="0"/>
              <w:ind w:firstLine="426"/>
              <w:rPr>
                <w:rFonts w:cs="Times New Roman"/>
                <w:sz w:val="22"/>
                <w:szCs w:val="22"/>
                <w:lang w:eastAsia="zh-CN"/>
              </w:rPr>
            </w:pPr>
            <w:r w:rsidRPr="00804C40">
              <w:rPr>
                <w:rFonts w:cs="Times New Roman"/>
                <w:sz w:val="22"/>
                <w:szCs w:val="22"/>
                <w:shd w:val="clear" w:color="auto" w:fill="F8F8F8"/>
              </w:rPr>
              <w:t xml:space="preserve">Объект расположен на земельном участке, 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5E64E457" w14:textId="77777777" w:rsidR="008978BE" w:rsidRPr="00804C40" w:rsidRDefault="008978BE" w:rsidP="00AB1610">
            <w:pPr>
              <w:tabs>
                <w:tab w:val="left" w:pos="0"/>
              </w:tabs>
              <w:rPr>
                <w:rFonts w:cs="Times New Roman"/>
                <w:sz w:val="22"/>
                <w:szCs w:val="22"/>
              </w:rPr>
            </w:pPr>
            <w:r w:rsidRPr="00804C40">
              <w:rPr>
                <w:rFonts w:cs="Times New Roman"/>
                <w:sz w:val="22"/>
                <w:szCs w:val="22"/>
              </w:rPr>
              <w:t>1998</w:t>
            </w:r>
          </w:p>
        </w:tc>
        <w:tc>
          <w:tcPr>
            <w:tcW w:w="2127" w:type="dxa"/>
            <w:shd w:val="clear" w:color="auto" w:fill="auto"/>
          </w:tcPr>
          <w:p w14:paraId="5F98D0C5" w14:textId="77777777" w:rsidR="008978BE" w:rsidRPr="00804C40" w:rsidRDefault="008978BE" w:rsidP="00AB1610">
            <w:pPr>
              <w:tabs>
                <w:tab w:val="left" w:pos="0"/>
              </w:tabs>
              <w:rPr>
                <w:rFonts w:cs="Times New Roman"/>
                <w:b/>
                <w:color w:val="292C2F"/>
                <w:sz w:val="22"/>
                <w:szCs w:val="22"/>
                <w:shd w:val="clear" w:color="auto" w:fill="F8F8F8"/>
              </w:rPr>
            </w:pPr>
            <w:r w:rsidRPr="00804C40">
              <w:rPr>
                <w:rFonts w:cs="Times New Roman"/>
                <w:color w:val="292C2F"/>
                <w:sz w:val="22"/>
                <w:szCs w:val="22"/>
                <w:shd w:val="clear" w:color="auto" w:fill="F8F8F8"/>
              </w:rPr>
              <w:t>66 702 275.82</w:t>
            </w:r>
          </w:p>
        </w:tc>
      </w:tr>
      <w:tr w:rsidR="008978BE" w:rsidRPr="00804C40" w14:paraId="3266A8E9" w14:textId="77777777" w:rsidTr="00AB1610">
        <w:trPr>
          <w:trHeight w:val="1684"/>
        </w:trPr>
        <w:tc>
          <w:tcPr>
            <w:tcW w:w="709" w:type="dxa"/>
            <w:shd w:val="clear" w:color="auto" w:fill="auto"/>
          </w:tcPr>
          <w:p w14:paraId="55318E6D" w14:textId="77777777" w:rsidR="008978BE" w:rsidRPr="00804C40" w:rsidRDefault="008978BE" w:rsidP="00AB1610">
            <w:pPr>
              <w:tabs>
                <w:tab w:val="left" w:pos="0"/>
              </w:tabs>
              <w:rPr>
                <w:rFonts w:cs="Times New Roman"/>
                <w:sz w:val="22"/>
                <w:szCs w:val="22"/>
              </w:rPr>
            </w:pPr>
            <w:r w:rsidRPr="00804C40">
              <w:rPr>
                <w:rFonts w:cs="Times New Roman"/>
                <w:sz w:val="22"/>
                <w:szCs w:val="22"/>
              </w:rPr>
              <w:t>23</w:t>
            </w:r>
          </w:p>
        </w:tc>
        <w:tc>
          <w:tcPr>
            <w:tcW w:w="2552" w:type="dxa"/>
            <w:shd w:val="clear" w:color="auto" w:fill="auto"/>
          </w:tcPr>
          <w:p w14:paraId="6931C55C" w14:textId="77777777" w:rsidR="008978BE" w:rsidRPr="00804C40" w:rsidRDefault="008978BE" w:rsidP="00AB1610">
            <w:pPr>
              <w:tabs>
                <w:tab w:val="left" w:pos="0"/>
              </w:tabs>
              <w:rPr>
                <w:rFonts w:cs="Times New Roman"/>
                <w:sz w:val="22"/>
                <w:szCs w:val="22"/>
              </w:rPr>
            </w:pPr>
            <w:r w:rsidRPr="00804C40">
              <w:rPr>
                <w:rFonts w:cs="Times New Roman"/>
                <w:sz w:val="22"/>
                <w:szCs w:val="22"/>
              </w:rPr>
              <w:t>Сооружение -иловые площадки очистных сооружений, расположенный по адресу: Челябинская область, Ашинский район, г. Сим, ул. Железнодорожная, 117</w:t>
            </w:r>
          </w:p>
          <w:p w14:paraId="356D4B7D" w14:textId="77777777" w:rsidR="008978BE" w:rsidRPr="00804C40" w:rsidRDefault="008978BE" w:rsidP="00AB1610">
            <w:pPr>
              <w:tabs>
                <w:tab w:val="left" w:pos="0"/>
              </w:tabs>
              <w:ind w:firstLine="426"/>
              <w:rPr>
                <w:rFonts w:cs="Times New Roman"/>
                <w:sz w:val="22"/>
                <w:szCs w:val="22"/>
                <w:lang w:eastAsia="zh-CN"/>
              </w:rPr>
            </w:pPr>
          </w:p>
        </w:tc>
        <w:tc>
          <w:tcPr>
            <w:tcW w:w="1984" w:type="dxa"/>
            <w:shd w:val="clear" w:color="auto" w:fill="auto"/>
          </w:tcPr>
          <w:p w14:paraId="3CF5D7EC" w14:textId="77777777" w:rsidR="008978BE" w:rsidRPr="00804C40" w:rsidRDefault="008978BE" w:rsidP="00AB1610">
            <w:pPr>
              <w:tabs>
                <w:tab w:val="left" w:pos="0"/>
              </w:tabs>
              <w:rPr>
                <w:rFonts w:cs="Times New Roman"/>
                <w:b/>
                <w:sz w:val="22"/>
                <w:szCs w:val="22"/>
              </w:rPr>
            </w:pPr>
          </w:p>
          <w:p w14:paraId="3E694696" w14:textId="77777777" w:rsidR="008978BE" w:rsidRPr="00804C40" w:rsidRDefault="008978BE" w:rsidP="00AB1610">
            <w:pPr>
              <w:tabs>
                <w:tab w:val="left" w:pos="0"/>
              </w:tabs>
              <w:rPr>
                <w:rFonts w:cs="Times New Roman"/>
                <w:sz w:val="22"/>
                <w:szCs w:val="22"/>
              </w:rPr>
            </w:pPr>
            <w:r w:rsidRPr="00804C40">
              <w:rPr>
                <w:rFonts w:cs="Times New Roman"/>
                <w:sz w:val="22"/>
                <w:szCs w:val="22"/>
              </w:rPr>
              <w:t>Выписка из ЕГРН</w:t>
            </w:r>
          </w:p>
          <w:p w14:paraId="67C5B7C4"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lang w:eastAsia="zh-CN"/>
              </w:rPr>
              <w:t>№ государственной регистрации права:</w:t>
            </w:r>
          </w:p>
          <w:p w14:paraId="2727BACA"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74:03:0804010:330-74/112/2022-1</w:t>
            </w:r>
          </w:p>
          <w:p w14:paraId="3A359007" w14:textId="77777777" w:rsidR="008978BE" w:rsidRPr="00804C40" w:rsidRDefault="008978BE" w:rsidP="00AB1610">
            <w:pPr>
              <w:shd w:val="clear" w:color="auto" w:fill="F8F8F8"/>
              <w:tabs>
                <w:tab w:val="left" w:pos="0"/>
              </w:tabs>
              <w:ind w:firstLine="426"/>
              <w:rPr>
                <w:rFonts w:cs="Times New Roman"/>
                <w:color w:val="292C2F"/>
                <w:sz w:val="22"/>
                <w:szCs w:val="22"/>
              </w:rPr>
            </w:pPr>
            <w:r w:rsidRPr="00804C40">
              <w:rPr>
                <w:rFonts w:cs="Times New Roman"/>
                <w:color w:val="292C2F"/>
                <w:sz w:val="22"/>
                <w:szCs w:val="22"/>
              </w:rPr>
              <w:t>от 01.12.2022 г.</w:t>
            </w:r>
          </w:p>
          <w:p w14:paraId="33E342AC" w14:textId="77777777" w:rsidR="008978BE" w:rsidRPr="00804C40" w:rsidRDefault="008978BE" w:rsidP="00AB1610">
            <w:pPr>
              <w:tabs>
                <w:tab w:val="left" w:pos="0"/>
              </w:tabs>
              <w:ind w:firstLine="426"/>
              <w:jc w:val="center"/>
              <w:rPr>
                <w:rFonts w:cs="Times New Roman"/>
                <w:b/>
                <w:sz w:val="22"/>
                <w:szCs w:val="22"/>
              </w:rPr>
            </w:pPr>
          </w:p>
        </w:tc>
        <w:tc>
          <w:tcPr>
            <w:tcW w:w="1418" w:type="dxa"/>
            <w:shd w:val="clear" w:color="auto" w:fill="auto"/>
          </w:tcPr>
          <w:p w14:paraId="30818A11" w14:textId="77777777" w:rsidR="008978BE" w:rsidRPr="00804C40" w:rsidRDefault="008978BE" w:rsidP="00AB1610">
            <w:pPr>
              <w:tabs>
                <w:tab w:val="left" w:pos="0"/>
              </w:tabs>
              <w:rPr>
                <w:rFonts w:cs="Times New Roman"/>
                <w:sz w:val="22"/>
                <w:szCs w:val="22"/>
              </w:rPr>
            </w:pPr>
            <w:r w:rsidRPr="00804C40">
              <w:rPr>
                <w:rFonts w:cs="Times New Roman"/>
                <w:sz w:val="22"/>
                <w:szCs w:val="22"/>
              </w:rPr>
              <w:t>Инженерно-коммуникационное</w:t>
            </w:r>
          </w:p>
        </w:tc>
        <w:tc>
          <w:tcPr>
            <w:tcW w:w="4961" w:type="dxa"/>
            <w:shd w:val="clear" w:color="auto" w:fill="auto"/>
          </w:tcPr>
          <w:p w14:paraId="749A6FE3" w14:textId="77777777" w:rsidR="008978BE" w:rsidRPr="00804C40" w:rsidRDefault="008978BE" w:rsidP="00AB1610">
            <w:pPr>
              <w:tabs>
                <w:tab w:val="left" w:pos="0"/>
              </w:tabs>
              <w:rPr>
                <w:rFonts w:cs="Times New Roman"/>
                <w:sz w:val="22"/>
                <w:szCs w:val="22"/>
              </w:rPr>
            </w:pPr>
            <w:r w:rsidRPr="00804C40">
              <w:rPr>
                <w:rFonts w:cs="Times New Roman"/>
                <w:sz w:val="22"/>
                <w:szCs w:val="22"/>
              </w:rPr>
              <w:t>Площадь 2203 кв. м</w:t>
            </w:r>
          </w:p>
          <w:p w14:paraId="63C33CC4" w14:textId="77777777" w:rsidR="008978BE" w:rsidRPr="00804C40" w:rsidRDefault="008978BE" w:rsidP="00AB1610">
            <w:pPr>
              <w:tabs>
                <w:tab w:val="left" w:pos="0"/>
              </w:tabs>
              <w:rPr>
                <w:rFonts w:cs="Times New Roman"/>
                <w:sz w:val="22"/>
                <w:szCs w:val="22"/>
              </w:rPr>
            </w:pPr>
            <w:r w:rsidRPr="00804C40">
              <w:rPr>
                <w:rFonts w:cs="Times New Roman"/>
                <w:sz w:val="22"/>
                <w:szCs w:val="22"/>
              </w:rPr>
              <w:t>Кадастровый номер 74:03:0804011:330</w:t>
            </w:r>
          </w:p>
          <w:p w14:paraId="53FF1B38" w14:textId="77777777" w:rsidR="008978BE" w:rsidRPr="00804C40" w:rsidRDefault="008978BE" w:rsidP="00AB1610">
            <w:pPr>
              <w:tabs>
                <w:tab w:val="left" w:pos="0"/>
              </w:tabs>
              <w:ind w:firstLine="426"/>
              <w:rPr>
                <w:rFonts w:cs="Times New Roman"/>
                <w:sz w:val="22"/>
                <w:szCs w:val="22"/>
                <w:lang w:eastAsia="zh-CN"/>
              </w:rPr>
            </w:pPr>
            <w:r w:rsidRPr="00804C40">
              <w:rPr>
                <w:rFonts w:cs="Times New Roman"/>
                <w:sz w:val="22"/>
                <w:szCs w:val="22"/>
                <w:shd w:val="clear" w:color="auto" w:fill="F8F8F8"/>
              </w:rPr>
              <w:t xml:space="preserve">Объект расположен на земельном участке, площадью – 85962 кв.м., кадастровый номер </w:t>
            </w:r>
            <w:r w:rsidRPr="00804C40">
              <w:rPr>
                <w:rFonts w:cs="Times New Roman"/>
                <w:color w:val="292C2F"/>
                <w:sz w:val="22"/>
                <w:szCs w:val="22"/>
                <w:shd w:val="clear" w:color="auto" w:fill="F8F8F8"/>
              </w:rPr>
              <w:t>74:03:0804011:2.</w:t>
            </w:r>
          </w:p>
        </w:tc>
        <w:tc>
          <w:tcPr>
            <w:tcW w:w="1417" w:type="dxa"/>
            <w:shd w:val="clear" w:color="auto" w:fill="auto"/>
          </w:tcPr>
          <w:p w14:paraId="7CC42262" w14:textId="77777777" w:rsidR="008978BE" w:rsidRPr="00804C40" w:rsidRDefault="008978BE" w:rsidP="00AB1610">
            <w:pPr>
              <w:tabs>
                <w:tab w:val="left" w:pos="0"/>
              </w:tabs>
              <w:rPr>
                <w:rFonts w:cs="Times New Roman"/>
                <w:sz w:val="22"/>
                <w:szCs w:val="22"/>
              </w:rPr>
            </w:pPr>
            <w:r w:rsidRPr="00804C40">
              <w:rPr>
                <w:rFonts w:cs="Times New Roman"/>
                <w:sz w:val="22"/>
                <w:szCs w:val="22"/>
              </w:rPr>
              <w:t>1998</w:t>
            </w:r>
          </w:p>
        </w:tc>
        <w:tc>
          <w:tcPr>
            <w:tcW w:w="2127" w:type="dxa"/>
            <w:shd w:val="clear" w:color="auto" w:fill="auto"/>
          </w:tcPr>
          <w:p w14:paraId="0B681126" w14:textId="77777777" w:rsidR="008978BE" w:rsidRPr="00804C40" w:rsidRDefault="008978BE" w:rsidP="00AB1610">
            <w:pPr>
              <w:tabs>
                <w:tab w:val="left" w:pos="0"/>
              </w:tabs>
              <w:rPr>
                <w:rFonts w:cs="Times New Roman"/>
                <w:b/>
                <w:color w:val="292C2F"/>
                <w:sz w:val="22"/>
                <w:szCs w:val="22"/>
                <w:shd w:val="clear" w:color="auto" w:fill="F8F8F8"/>
              </w:rPr>
            </w:pPr>
            <w:r w:rsidRPr="00804C40">
              <w:rPr>
                <w:rFonts w:cs="Times New Roman"/>
                <w:color w:val="292C2F"/>
                <w:sz w:val="22"/>
                <w:szCs w:val="22"/>
                <w:shd w:val="clear" w:color="auto" w:fill="F8F8F8"/>
              </w:rPr>
              <w:t>788 850.24</w:t>
            </w:r>
          </w:p>
        </w:tc>
      </w:tr>
    </w:tbl>
    <w:p w14:paraId="276ABEC6" w14:textId="77777777" w:rsidR="008978BE" w:rsidRPr="006D463E" w:rsidRDefault="008978BE" w:rsidP="008978BE">
      <w:pPr>
        <w:tabs>
          <w:tab w:val="left" w:pos="0"/>
        </w:tabs>
        <w:ind w:firstLine="426"/>
        <w:rPr>
          <w:rFonts w:cs="Times New Roman"/>
        </w:rPr>
      </w:pPr>
    </w:p>
    <w:p w14:paraId="45257A63" w14:textId="77777777" w:rsidR="008978BE" w:rsidRPr="006D463E" w:rsidRDefault="008978BE" w:rsidP="008978BE">
      <w:pPr>
        <w:tabs>
          <w:tab w:val="left" w:pos="0"/>
        </w:tabs>
        <w:ind w:firstLine="426"/>
        <w:jc w:val="center"/>
        <w:rPr>
          <w:rFonts w:eastAsia="Times New Roman" w:cs="Times New Roman"/>
          <w:b/>
          <w:lang w:eastAsia="ru-RU"/>
        </w:rPr>
      </w:pPr>
    </w:p>
    <w:p w14:paraId="49D4F43E" w14:textId="77777777" w:rsidR="008978BE" w:rsidRPr="006D463E" w:rsidRDefault="008978BE" w:rsidP="008978BE">
      <w:pPr>
        <w:tabs>
          <w:tab w:val="left" w:pos="0"/>
        </w:tabs>
        <w:ind w:firstLine="426"/>
        <w:jc w:val="center"/>
        <w:rPr>
          <w:rFonts w:eastAsia="Times New Roman" w:cs="Times New Roman"/>
          <w:b/>
          <w:lang w:eastAsia="ru-RU"/>
        </w:rPr>
      </w:pPr>
    </w:p>
    <w:p w14:paraId="09AAC4EB" w14:textId="77777777" w:rsidR="008978BE" w:rsidRPr="006D463E" w:rsidRDefault="008978BE" w:rsidP="008978BE">
      <w:pPr>
        <w:tabs>
          <w:tab w:val="left" w:pos="0"/>
        </w:tabs>
        <w:ind w:firstLine="426"/>
        <w:jc w:val="center"/>
        <w:rPr>
          <w:rFonts w:eastAsia="Times New Roman" w:cs="Times New Roman"/>
          <w:b/>
          <w:lang w:eastAsia="ru-RU"/>
        </w:rPr>
      </w:pPr>
      <w:bookmarkStart w:id="26" w:name="_Hlk122015004"/>
      <w:r w:rsidRPr="006D463E">
        <w:rPr>
          <w:rFonts w:eastAsia="Times New Roman" w:cs="Times New Roman"/>
          <w:b/>
          <w:lang w:eastAsia="ru-RU"/>
        </w:rPr>
        <w:t xml:space="preserve">Перечень оборудования, входящего в состав </w:t>
      </w:r>
    </w:p>
    <w:p w14:paraId="77512F67" w14:textId="77777777" w:rsidR="008978BE" w:rsidRPr="006D463E" w:rsidRDefault="008978BE" w:rsidP="008978BE">
      <w:pPr>
        <w:tabs>
          <w:tab w:val="left" w:pos="0"/>
        </w:tabs>
        <w:ind w:firstLine="426"/>
        <w:jc w:val="center"/>
        <w:rPr>
          <w:rFonts w:eastAsia="Times New Roman" w:cs="Times New Roman"/>
          <w:b/>
          <w:lang w:eastAsia="ru-RU"/>
        </w:rPr>
      </w:pPr>
      <w:r w:rsidRPr="006D463E">
        <w:rPr>
          <w:rFonts w:eastAsia="Times New Roman" w:cs="Times New Roman"/>
          <w:b/>
          <w:lang w:eastAsia="ru-RU"/>
        </w:rPr>
        <w:t>объекта концессионного соглашения</w:t>
      </w:r>
    </w:p>
    <w:p w14:paraId="00947FED" w14:textId="77777777" w:rsidR="008978BE" w:rsidRPr="006D463E" w:rsidRDefault="008978BE" w:rsidP="008978BE">
      <w:pPr>
        <w:tabs>
          <w:tab w:val="left" w:pos="0"/>
        </w:tabs>
        <w:ind w:firstLine="426"/>
        <w:rPr>
          <w:rFonts w:cs="Times New Roman"/>
        </w:rPr>
      </w:pPr>
    </w:p>
    <w:tbl>
      <w:tblPr>
        <w:tblW w:w="13703" w:type="dxa"/>
        <w:tblLook w:val="04A0" w:firstRow="1" w:lastRow="0" w:firstColumn="1" w:lastColumn="0" w:noHBand="0" w:noVBand="1"/>
      </w:tblPr>
      <w:tblGrid>
        <w:gridCol w:w="1241"/>
        <w:gridCol w:w="6661"/>
        <w:gridCol w:w="1842"/>
        <w:gridCol w:w="27"/>
        <w:gridCol w:w="3337"/>
        <w:gridCol w:w="38"/>
        <w:gridCol w:w="557"/>
      </w:tblGrid>
      <w:tr w:rsidR="008978BE" w:rsidRPr="006D463E" w14:paraId="5E321E07" w14:textId="77777777" w:rsidTr="00AB1610">
        <w:trPr>
          <w:gridAfter w:val="1"/>
          <w:wAfter w:w="557" w:type="dxa"/>
          <w:trHeight w:val="645"/>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FC642A" w14:textId="77777777" w:rsidR="008978BE" w:rsidRPr="006D463E" w:rsidRDefault="008978BE" w:rsidP="00AB1610">
            <w:pPr>
              <w:widowControl/>
              <w:tabs>
                <w:tab w:val="left" w:pos="0"/>
              </w:tabs>
              <w:suppressAutoHyphens w:val="0"/>
              <w:ind w:firstLine="426"/>
              <w:jc w:val="center"/>
              <w:rPr>
                <w:rFonts w:eastAsia="Times New Roman" w:cs="Times New Roman"/>
                <w:b/>
                <w:bCs/>
                <w:color w:val="000000"/>
                <w:lang w:eastAsia="ru-RU" w:bidi="ar-SA"/>
              </w:rPr>
            </w:pPr>
            <w:bookmarkStart w:id="27" w:name="_Hlk138684018"/>
            <w:r w:rsidRPr="006D463E">
              <w:rPr>
                <w:rFonts w:eastAsia="Times New Roman" w:cs="Times New Roman"/>
                <w:b/>
                <w:bCs/>
                <w:color w:val="000000"/>
                <w:lang w:eastAsia="ru-RU" w:bidi="ar-SA"/>
              </w:rPr>
              <w:t>№ п/п</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14:paraId="7C9B7A85" w14:textId="77777777" w:rsidR="008978BE" w:rsidRPr="006D463E" w:rsidRDefault="008978BE" w:rsidP="00AB1610">
            <w:pPr>
              <w:widowControl/>
              <w:tabs>
                <w:tab w:val="left" w:pos="0"/>
              </w:tabs>
              <w:suppressAutoHyphens w:val="0"/>
              <w:ind w:firstLine="426"/>
              <w:jc w:val="center"/>
              <w:rPr>
                <w:rFonts w:eastAsia="Times New Roman" w:cs="Times New Roman"/>
                <w:b/>
                <w:bCs/>
                <w:color w:val="000000"/>
                <w:lang w:eastAsia="ru-RU" w:bidi="ar-SA"/>
              </w:rPr>
            </w:pPr>
            <w:r w:rsidRPr="006D463E">
              <w:rPr>
                <w:rFonts w:eastAsia="Times New Roman" w:cs="Times New Roman"/>
                <w:b/>
                <w:bCs/>
                <w:color w:val="000000"/>
                <w:lang w:eastAsia="ru-RU" w:bidi="ar-SA"/>
              </w:rPr>
              <w:t>Наименование</w:t>
            </w:r>
          </w:p>
        </w:tc>
        <w:tc>
          <w:tcPr>
            <w:tcW w:w="1838" w:type="dxa"/>
            <w:tcBorders>
              <w:top w:val="single" w:sz="8" w:space="0" w:color="auto"/>
              <w:left w:val="nil"/>
              <w:bottom w:val="single" w:sz="8" w:space="0" w:color="auto"/>
              <w:right w:val="single" w:sz="8" w:space="0" w:color="000000"/>
            </w:tcBorders>
            <w:shd w:val="clear" w:color="auto" w:fill="auto"/>
            <w:vAlign w:val="center"/>
            <w:hideMark/>
          </w:tcPr>
          <w:p w14:paraId="73B82EC2" w14:textId="77777777" w:rsidR="008978BE" w:rsidRPr="006D463E" w:rsidRDefault="008978BE" w:rsidP="00AB1610">
            <w:pPr>
              <w:widowControl/>
              <w:tabs>
                <w:tab w:val="left" w:pos="0"/>
              </w:tabs>
              <w:suppressAutoHyphens w:val="0"/>
              <w:ind w:firstLine="426"/>
              <w:jc w:val="center"/>
              <w:rPr>
                <w:rFonts w:eastAsia="Times New Roman" w:cs="Times New Roman"/>
                <w:b/>
                <w:bCs/>
                <w:color w:val="000000"/>
                <w:lang w:eastAsia="ru-RU" w:bidi="ar-SA"/>
              </w:rPr>
            </w:pPr>
            <w:r w:rsidRPr="006D463E">
              <w:rPr>
                <w:rFonts w:eastAsia="Times New Roman" w:cs="Times New Roman"/>
                <w:b/>
                <w:bCs/>
                <w:color w:val="000000"/>
                <w:lang w:eastAsia="ru-RU" w:bidi="ar-SA"/>
              </w:rPr>
              <w:t>Год ввода</w:t>
            </w:r>
          </w:p>
        </w:tc>
        <w:tc>
          <w:tcPr>
            <w:tcW w:w="3403" w:type="dxa"/>
            <w:gridSpan w:val="3"/>
            <w:tcBorders>
              <w:top w:val="single" w:sz="8" w:space="0" w:color="auto"/>
              <w:left w:val="nil"/>
              <w:bottom w:val="single" w:sz="8" w:space="0" w:color="auto"/>
              <w:right w:val="single" w:sz="8" w:space="0" w:color="000000"/>
            </w:tcBorders>
            <w:shd w:val="clear" w:color="auto" w:fill="auto"/>
            <w:vAlign w:val="center"/>
            <w:hideMark/>
          </w:tcPr>
          <w:p w14:paraId="7BE6BEC9" w14:textId="77777777" w:rsidR="008978BE" w:rsidRPr="006D463E" w:rsidRDefault="008978BE" w:rsidP="00AB1610">
            <w:pPr>
              <w:widowControl/>
              <w:tabs>
                <w:tab w:val="left" w:pos="0"/>
              </w:tabs>
              <w:suppressAutoHyphens w:val="0"/>
              <w:ind w:firstLine="426"/>
              <w:jc w:val="center"/>
              <w:rPr>
                <w:rFonts w:eastAsia="Times New Roman" w:cs="Times New Roman"/>
                <w:b/>
                <w:bCs/>
                <w:color w:val="000000"/>
                <w:lang w:eastAsia="ru-RU" w:bidi="ar-SA"/>
              </w:rPr>
            </w:pPr>
            <w:r w:rsidRPr="006D463E">
              <w:rPr>
                <w:rFonts w:eastAsia="Times New Roman" w:cs="Times New Roman"/>
                <w:b/>
                <w:bCs/>
                <w:color w:val="000000"/>
                <w:lang w:eastAsia="ru-RU" w:bidi="ar-SA"/>
              </w:rPr>
              <w:t>Рыночная стоимость, руб., без НДС</w:t>
            </w:r>
          </w:p>
        </w:tc>
      </w:tr>
      <w:tr w:rsidR="008978BE" w:rsidRPr="006D463E" w14:paraId="0B240721" w14:textId="77777777" w:rsidTr="00AB1610">
        <w:trPr>
          <w:gridAfter w:val="1"/>
          <w:wAfter w:w="557" w:type="dxa"/>
          <w:trHeight w:val="791"/>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43B6D9DF"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1</w:t>
            </w:r>
          </w:p>
        </w:tc>
        <w:tc>
          <w:tcPr>
            <w:tcW w:w="6663" w:type="dxa"/>
            <w:tcBorders>
              <w:top w:val="nil"/>
              <w:left w:val="nil"/>
              <w:bottom w:val="single" w:sz="8" w:space="0" w:color="auto"/>
              <w:right w:val="single" w:sz="8" w:space="0" w:color="auto"/>
            </w:tcBorders>
            <w:shd w:val="clear" w:color="auto" w:fill="auto"/>
            <w:vAlign w:val="center"/>
            <w:hideMark/>
          </w:tcPr>
          <w:p w14:paraId="58D105FE"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Сварочный аппарат Е315</w:t>
            </w:r>
          </w:p>
        </w:tc>
        <w:tc>
          <w:tcPr>
            <w:tcW w:w="1869" w:type="dxa"/>
            <w:gridSpan w:val="2"/>
            <w:tcBorders>
              <w:top w:val="single" w:sz="8" w:space="0" w:color="auto"/>
              <w:left w:val="nil"/>
              <w:bottom w:val="single" w:sz="8" w:space="0" w:color="auto"/>
              <w:right w:val="single" w:sz="8" w:space="0" w:color="000000"/>
            </w:tcBorders>
            <w:shd w:val="clear" w:color="auto" w:fill="auto"/>
            <w:vAlign w:val="center"/>
            <w:hideMark/>
          </w:tcPr>
          <w:p w14:paraId="65DFD423"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01.09.1986</w:t>
            </w:r>
          </w:p>
        </w:tc>
        <w:tc>
          <w:tcPr>
            <w:tcW w:w="3372" w:type="dxa"/>
            <w:gridSpan w:val="2"/>
            <w:tcBorders>
              <w:top w:val="single" w:sz="8" w:space="0" w:color="auto"/>
              <w:left w:val="nil"/>
              <w:bottom w:val="single" w:sz="8" w:space="0" w:color="auto"/>
              <w:right w:val="single" w:sz="8" w:space="0" w:color="000000"/>
            </w:tcBorders>
            <w:shd w:val="clear" w:color="auto" w:fill="auto"/>
            <w:vAlign w:val="center"/>
            <w:hideMark/>
          </w:tcPr>
          <w:p w14:paraId="56DA2E03"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6423FD58" w14:textId="77777777" w:rsidTr="00AB1610">
        <w:trPr>
          <w:gridAfter w:val="1"/>
          <w:wAfter w:w="557" w:type="dxa"/>
          <w:trHeight w:val="315"/>
        </w:trPr>
        <w:tc>
          <w:tcPr>
            <w:tcW w:w="1242" w:type="dxa"/>
            <w:vMerge w:val="restart"/>
            <w:tcBorders>
              <w:top w:val="nil"/>
              <w:left w:val="single" w:sz="8" w:space="0" w:color="auto"/>
              <w:bottom w:val="single" w:sz="8" w:space="0" w:color="000000"/>
              <w:right w:val="single" w:sz="8" w:space="0" w:color="auto"/>
            </w:tcBorders>
            <w:shd w:val="clear" w:color="auto" w:fill="auto"/>
            <w:vAlign w:val="center"/>
          </w:tcPr>
          <w:p w14:paraId="00322EE5"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2</w:t>
            </w:r>
          </w:p>
        </w:tc>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14:paraId="203DB99F"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proofErr w:type="spellStart"/>
            <w:r w:rsidRPr="006D463E">
              <w:rPr>
                <w:rFonts w:eastAsia="Times New Roman" w:cs="Times New Roman"/>
                <w:color w:val="000000"/>
                <w:lang w:eastAsia="ru-RU" w:bidi="ar-SA"/>
              </w:rPr>
              <w:t>Дисцилятор</w:t>
            </w:r>
            <w:proofErr w:type="spellEnd"/>
            <w:r w:rsidRPr="006D463E">
              <w:rPr>
                <w:rFonts w:eastAsia="Times New Roman" w:cs="Times New Roman"/>
                <w:color w:val="000000"/>
                <w:lang w:eastAsia="ru-RU" w:bidi="ar-SA"/>
              </w:rPr>
              <w:t xml:space="preserve"> Д-2</w:t>
            </w:r>
          </w:p>
        </w:tc>
        <w:tc>
          <w:tcPr>
            <w:tcW w:w="18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B06C59A"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01.11.1984</w:t>
            </w:r>
          </w:p>
        </w:tc>
        <w:tc>
          <w:tcPr>
            <w:tcW w:w="33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D7A00D"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7C8524D9" w14:textId="77777777" w:rsidTr="00AB1610">
        <w:trPr>
          <w:trHeight w:val="315"/>
        </w:trPr>
        <w:tc>
          <w:tcPr>
            <w:tcW w:w="1242" w:type="dxa"/>
            <w:vMerge/>
            <w:tcBorders>
              <w:top w:val="nil"/>
              <w:left w:val="single" w:sz="8" w:space="0" w:color="auto"/>
              <w:bottom w:val="single" w:sz="8" w:space="0" w:color="000000"/>
              <w:right w:val="single" w:sz="8" w:space="0" w:color="auto"/>
            </w:tcBorders>
            <w:vAlign w:val="center"/>
          </w:tcPr>
          <w:p w14:paraId="53BB0504"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p>
        </w:tc>
        <w:tc>
          <w:tcPr>
            <w:tcW w:w="6663" w:type="dxa"/>
            <w:vMerge/>
            <w:tcBorders>
              <w:top w:val="nil"/>
              <w:left w:val="single" w:sz="8" w:space="0" w:color="auto"/>
              <w:bottom w:val="single" w:sz="8" w:space="0" w:color="000000"/>
              <w:right w:val="single" w:sz="8" w:space="0" w:color="auto"/>
            </w:tcBorders>
            <w:vAlign w:val="center"/>
            <w:hideMark/>
          </w:tcPr>
          <w:p w14:paraId="48BC4172"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p>
        </w:tc>
        <w:tc>
          <w:tcPr>
            <w:tcW w:w="1869" w:type="dxa"/>
            <w:gridSpan w:val="2"/>
            <w:vMerge/>
            <w:tcBorders>
              <w:top w:val="single" w:sz="8" w:space="0" w:color="auto"/>
              <w:left w:val="single" w:sz="8" w:space="0" w:color="auto"/>
              <w:bottom w:val="single" w:sz="8" w:space="0" w:color="000000"/>
              <w:right w:val="single" w:sz="8" w:space="0" w:color="000000"/>
            </w:tcBorders>
            <w:vAlign w:val="center"/>
            <w:hideMark/>
          </w:tcPr>
          <w:p w14:paraId="792787D4"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p>
        </w:tc>
        <w:tc>
          <w:tcPr>
            <w:tcW w:w="3372" w:type="dxa"/>
            <w:gridSpan w:val="2"/>
            <w:vMerge/>
            <w:tcBorders>
              <w:top w:val="single" w:sz="8" w:space="0" w:color="auto"/>
              <w:left w:val="single" w:sz="8" w:space="0" w:color="auto"/>
              <w:bottom w:val="single" w:sz="8" w:space="0" w:color="000000"/>
              <w:right w:val="single" w:sz="8" w:space="0" w:color="000000"/>
            </w:tcBorders>
            <w:vAlign w:val="center"/>
            <w:hideMark/>
          </w:tcPr>
          <w:p w14:paraId="7C92D2E9"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p>
        </w:tc>
        <w:tc>
          <w:tcPr>
            <w:tcW w:w="557" w:type="dxa"/>
            <w:tcBorders>
              <w:top w:val="nil"/>
              <w:left w:val="nil"/>
              <w:bottom w:val="nil"/>
              <w:right w:val="nil"/>
            </w:tcBorders>
            <w:shd w:val="clear" w:color="auto" w:fill="auto"/>
            <w:noWrap/>
            <w:vAlign w:val="bottom"/>
            <w:hideMark/>
          </w:tcPr>
          <w:p w14:paraId="27B24170"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p>
        </w:tc>
      </w:tr>
      <w:tr w:rsidR="008978BE" w:rsidRPr="006D463E" w14:paraId="1200440E" w14:textId="77777777" w:rsidTr="00AB1610">
        <w:trPr>
          <w:trHeight w:val="535"/>
        </w:trPr>
        <w:tc>
          <w:tcPr>
            <w:tcW w:w="1242" w:type="dxa"/>
            <w:tcBorders>
              <w:top w:val="nil"/>
              <w:left w:val="single" w:sz="8" w:space="0" w:color="auto"/>
              <w:bottom w:val="single" w:sz="8" w:space="0" w:color="auto"/>
              <w:right w:val="single" w:sz="8" w:space="0" w:color="auto"/>
            </w:tcBorders>
            <w:shd w:val="clear" w:color="auto" w:fill="auto"/>
            <w:vAlign w:val="center"/>
          </w:tcPr>
          <w:p w14:paraId="1AE39DC2"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3</w:t>
            </w:r>
          </w:p>
        </w:tc>
        <w:tc>
          <w:tcPr>
            <w:tcW w:w="6663" w:type="dxa"/>
            <w:tcBorders>
              <w:top w:val="nil"/>
              <w:left w:val="nil"/>
              <w:bottom w:val="single" w:sz="8" w:space="0" w:color="auto"/>
              <w:right w:val="single" w:sz="8" w:space="0" w:color="auto"/>
            </w:tcBorders>
            <w:shd w:val="clear" w:color="auto" w:fill="auto"/>
            <w:vAlign w:val="center"/>
            <w:hideMark/>
          </w:tcPr>
          <w:p w14:paraId="2927D7F2"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Гном 25-20</w:t>
            </w:r>
          </w:p>
        </w:tc>
        <w:tc>
          <w:tcPr>
            <w:tcW w:w="1869" w:type="dxa"/>
            <w:gridSpan w:val="2"/>
            <w:tcBorders>
              <w:top w:val="single" w:sz="8" w:space="0" w:color="auto"/>
              <w:left w:val="nil"/>
              <w:bottom w:val="single" w:sz="8" w:space="0" w:color="auto"/>
              <w:right w:val="single" w:sz="8" w:space="0" w:color="000000"/>
            </w:tcBorders>
            <w:shd w:val="clear" w:color="auto" w:fill="auto"/>
            <w:vAlign w:val="center"/>
            <w:hideMark/>
          </w:tcPr>
          <w:p w14:paraId="789428CA"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01.01.2002</w:t>
            </w:r>
          </w:p>
        </w:tc>
        <w:tc>
          <w:tcPr>
            <w:tcW w:w="3372" w:type="dxa"/>
            <w:gridSpan w:val="2"/>
            <w:tcBorders>
              <w:top w:val="single" w:sz="8" w:space="0" w:color="auto"/>
              <w:left w:val="nil"/>
              <w:bottom w:val="single" w:sz="8" w:space="0" w:color="auto"/>
              <w:right w:val="single" w:sz="8" w:space="0" w:color="000000"/>
            </w:tcBorders>
            <w:shd w:val="clear" w:color="auto" w:fill="auto"/>
            <w:vAlign w:val="center"/>
            <w:hideMark/>
          </w:tcPr>
          <w:p w14:paraId="66EDD154"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c>
          <w:tcPr>
            <w:tcW w:w="557" w:type="dxa"/>
            <w:vAlign w:val="center"/>
            <w:hideMark/>
          </w:tcPr>
          <w:p w14:paraId="4C847EC6" w14:textId="77777777" w:rsidR="008978BE" w:rsidRPr="006D463E" w:rsidRDefault="008978BE" w:rsidP="00AB1610">
            <w:pPr>
              <w:widowControl/>
              <w:tabs>
                <w:tab w:val="left" w:pos="0"/>
              </w:tabs>
              <w:suppressAutoHyphens w:val="0"/>
              <w:ind w:firstLine="426"/>
              <w:rPr>
                <w:rFonts w:eastAsia="Times New Roman" w:cs="Times New Roman"/>
                <w:lang w:eastAsia="ru-RU" w:bidi="ar-SA"/>
              </w:rPr>
            </w:pPr>
          </w:p>
        </w:tc>
      </w:tr>
      <w:tr w:rsidR="008978BE" w:rsidRPr="006D463E" w14:paraId="7F6A2E92" w14:textId="77777777" w:rsidTr="00AB1610">
        <w:trPr>
          <w:trHeight w:val="535"/>
        </w:trPr>
        <w:tc>
          <w:tcPr>
            <w:tcW w:w="1242" w:type="dxa"/>
            <w:tcBorders>
              <w:top w:val="nil"/>
              <w:left w:val="single" w:sz="8" w:space="0" w:color="auto"/>
              <w:bottom w:val="single" w:sz="8" w:space="0" w:color="auto"/>
              <w:right w:val="single" w:sz="8" w:space="0" w:color="auto"/>
            </w:tcBorders>
            <w:shd w:val="clear" w:color="auto" w:fill="auto"/>
            <w:vAlign w:val="center"/>
          </w:tcPr>
          <w:p w14:paraId="2F3F838F"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4</w:t>
            </w:r>
          </w:p>
        </w:tc>
        <w:tc>
          <w:tcPr>
            <w:tcW w:w="6663" w:type="dxa"/>
            <w:tcBorders>
              <w:top w:val="nil"/>
              <w:left w:val="nil"/>
              <w:bottom w:val="single" w:sz="8" w:space="0" w:color="auto"/>
              <w:right w:val="single" w:sz="8" w:space="0" w:color="auto"/>
            </w:tcBorders>
            <w:shd w:val="clear" w:color="auto" w:fill="auto"/>
            <w:vAlign w:val="center"/>
            <w:hideMark/>
          </w:tcPr>
          <w:p w14:paraId="32A6E0D0"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Гном 25-20</w:t>
            </w:r>
          </w:p>
        </w:tc>
        <w:tc>
          <w:tcPr>
            <w:tcW w:w="1869" w:type="dxa"/>
            <w:gridSpan w:val="2"/>
            <w:tcBorders>
              <w:top w:val="single" w:sz="8" w:space="0" w:color="auto"/>
              <w:left w:val="nil"/>
              <w:bottom w:val="single" w:sz="8" w:space="0" w:color="auto"/>
              <w:right w:val="single" w:sz="8" w:space="0" w:color="000000"/>
            </w:tcBorders>
            <w:shd w:val="clear" w:color="auto" w:fill="auto"/>
            <w:vAlign w:val="center"/>
            <w:hideMark/>
          </w:tcPr>
          <w:p w14:paraId="470B5990"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01.01.2003</w:t>
            </w:r>
          </w:p>
        </w:tc>
        <w:tc>
          <w:tcPr>
            <w:tcW w:w="3372" w:type="dxa"/>
            <w:gridSpan w:val="2"/>
            <w:tcBorders>
              <w:top w:val="single" w:sz="8" w:space="0" w:color="auto"/>
              <w:left w:val="nil"/>
              <w:bottom w:val="single" w:sz="8" w:space="0" w:color="auto"/>
              <w:right w:val="single" w:sz="8" w:space="0" w:color="000000"/>
            </w:tcBorders>
            <w:shd w:val="clear" w:color="auto" w:fill="auto"/>
            <w:vAlign w:val="center"/>
            <w:hideMark/>
          </w:tcPr>
          <w:p w14:paraId="1977C687"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c>
          <w:tcPr>
            <w:tcW w:w="557" w:type="dxa"/>
            <w:vAlign w:val="center"/>
            <w:hideMark/>
          </w:tcPr>
          <w:p w14:paraId="2307DB06" w14:textId="77777777" w:rsidR="008978BE" w:rsidRPr="006D463E" w:rsidRDefault="008978BE" w:rsidP="00AB1610">
            <w:pPr>
              <w:widowControl/>
              <w:tabs>
                <w:tab w:val="left" w:pos="0"/>
              </w:tabs>
              <w:suppressAutoHyphens w:val="0"/>
              <w:ind w:firstLine="426"/>
              <w:rPr>
                <w:rFonts w:eastAsia="Times New Roman" w:cs="Times New Roman"/>
                <w:lang w:eastAsia="ru-RU" w:bidi="ar-SA"/>
              </w:rPr>
            </w:pPr>
          </w:p>
        </w:tc>
      </w:tr>
      <w:tr w:rsidR="008978BE" w:rsidRPr="006D463E" w14:paraId="5F89A45F" w14:textId="77777777" w:rsidTr="00AB1610">
        <w:trPr>
          <w:trHeight w:val="704"/>
        </w:trPr>
        <w:tc>
          <w:tcPr>
            <w:tcW w:w="1242" w:type="dxa"/>
            <w:tcBorders>
              <w:top w:val="nil"/>
              <w:left w:val="single" w:sz="8" w:space="0" w:color="auto"/>
              <w:bottom w:val="single" w:sz="8" w:space="0" w:color="auto"/>
              <w:right w:val="single" w:sz="8" w:space="0" w:color="auto"/>
            </w:tcBorders>
            <w:shd w:val="clear" w:color="auto" w:fill="auto"/>
            <w:vAlign w:val="center"/>
          </w:tcPr>
          <w:p w14:paraId="27899C7D"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5</w:t>
            </w:r>
          </w:p>
        </w:tc>
        <w:tc>
          <w:tcPr>
            <w:tcW w:w="6663" w:type="dxa"/>
            <w:tcBorders>
              <w:top w:val="nil"/>
              <w:left w:val="nil"/>
              <w:bottom w:val="single" w:sz="8" w:space="0" w:color="auto"/>
              <w:right w:val="single" w:sz="8" w:space="0" w:color="auto"/>
            </w:tcBorders>
            <w:shd w:val="clear" w:color="auto" w:fill="auto"/>
            <w:vAlign w:val="center"/>
            <w:hideMark/>
          </w:tcPr>
          <w:p w14:paraId="65452E37"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 xml:space="preserve">Насос 5Ф ТУ 2606  </w:t>
            </w:r>
            <w:proofErr w:type="spellStart"/>
            <w:r w:rsidRPr="006D463E">
              <w:rPr>
                <w:rFonts w:eastAsia="Times New Roman" w:cs="Times New Roman"/>
                <w:color w:val="000000"/>
                <w:lang w:eastAsia="ru-RU" w:bidi="ar-SA"/>
              </w:rPr>
              <w:t>фекал</w:t>
            </w:r>
            <w:proofErr w:type="spellEnd"/>
            <w:r w:rsidRPr="006D463E">
              <w:rPr>
                <w:rFonts w:eastAsia="Times New Roman" w:cs="Times New Roman"/>
                <w:color w:val="000000"/>
                <w:lang w:eastAsia="ru-RU" w:bidi="ar-SA"/>
              </w:rPr>
              <w:t>.</w:t>
            </w:r>
          </w:p>
        </w:tc>
        <w:tc>
          <w:tcPr>
            <w:tcW w:w="1869" w:type="dxa"/>
            <w:gridSpan w:val="2"/>
            <w:tcBorders>
              <w:top w:val="single" w:sz="8" w:space="0" w:color="auto"/>
              <w:left w:val="nil"/>
              <w:bottom w:val="single" w:sz="8" w:space="0" w:color="auto"/>
              <w:right w:val="single" w:sz="8" w:space="0" w:color="000000"/>
            </w:tcBorders>
            <w:shd w:val="clear" w:color="auto" w:fill="auto"/>
            <w:vAlign w:val="center"/>
            <w:hideMark/>
          </w:tcPr>
          <w:p w14:paraId="2A0AE6C6"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30.03.2005</w:t>
            </w:r>
          </w:p>
        </w:tc>
        <w:tc>
          <w:tcPr>
            <w:tcW w:w="3372" w:type="dxa"/>
            <w:gridSpan w:val="2"/>
            <w:tcBorders>
              <w:top w:val="single" w:sz="8" w:space="0" w:color="auto"/>
              <w:left w:val="nil"/>
              <w:bottom w:val="single" w:sz="8" w:space="0" w:color="auto"/>
              <w:right w:val="single" w:sz="8" w:space="0" w:color="000000"/>
            </w:tcBorders>
            <w:shd w:val="clear" w:color="auto" w:fill="auto"/>
            <w:vAlign w:val="center"/>
            <w:hideMark/>
          </w:tcPr>
          <w:p w14:paraId="7F43F7E4"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1 298,06</w:t>
            </w:r>
          </w:p>
        </w:tc>
        <w:tc>
          <w:tcPr>
            <w:tcW w:w="557" w:type="dxa"/>
            <w:vAlign w:val="center"/>
            <w:hideMark/>
          </w:tcPr>
          <w:p w14:paraId="6D89EE58" w14:textId="77777777" w:rsidR="008978BE" w:rsidRPr="006D463E" w:rsidRDefault="008978BE" w:rsidP="00AB1610">
            <w:pPr>
              <w:widowControl/>
              <w:tabs>
                <w:tab w:val="left" w:pos="0"/>
              </w:tabs>
              <w:suppressAutoHyphens w:val="0"/>
              <w:ind w:firstLine="426"/>
              <w:rPr>
                <w:rFonts w:eastAsia="Times New Roman" w:cs="Times New Roman"/>
                <w:lang w:eastAsia="ru-RU" w:bidi="ar-SA"/>
              </w:rPr>
            </w:pPr>
          </w:p>
        </w:tc>
      </w:tr>
      <w:tr w:rsidR="008978BE" w:rsidRPr="006D463E" w14:paraId="68DEABA1" w14:textId="77777777" w:rsidTr="00AB1610">
        <w:trPr>
          <w:trHeight w:val="822"/>
        </w:trPr>
        <w:tc>
          <w:tcPr>
            <w:tcW w:w="1242" w:type="dxa"/>
            <w:tcBorders>
              <w:top w:val="nil"/>
              <w:left w:val="single" w:sz="8" w:space="0" w:color="auto"/>
              <w:bottom w:val="single" w:sz="8" w:space="0" w:color="auto"/>
              <w:right w:val="single" w:sz="8" w:space="0" w:color="auto"/>
            </w:tcBorders>
            <w:shd w:val="clear" w:color="auto" w:fill="auto"/>
            <w:vAlign w:val="center"/>
          </w:tcPr>
          <w:p w14:paraId="3E73BAD6"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6</w:t>
            </w:r>
          </w:p>
        </w:tc>
        <w:tc>
          <w:tcPr>
            <w:tcW w:w="6663" w:type="dxa"/>
            <w:tcBorders>
              <w:top w:val="nil"/>
              <w:left w:val="nil"/>
              <w:bottom w:val="single" w:sz="8" w:space="0" w:color="auto"/>
              <w:right w:val="single" w:sz="8" w:space="0" w:color="auto"/>
            </w:tcBorders>
            <w:shd w:val="clear" w:color="auto" w:fill="auto"/>
            <w:vAlign w:val="center"/>
            <w:hideMark/>
          </w:tcPr>
          <w:p w14:paraId="78D373EA"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СД-В 250/200/400</w:t>
            </w:r>
          </w:p>
        </w:tc>
        <w:tc>
          <w:tcPr>
            <w:tcW w:w="1869" w:type="dxa"/>
            <w:gridSpan w:val="2"/>
            <w:tcBorders>
              <w:top w:val="single" w:sz="8" w:space="0" w:color="auto"/>
              <w:left w:val="nil"/>
              <w:bottom w:val="single" w:sz="8" w:space="0" w:color="auto"/>
              <w:right w:val="single" w:sz="8" w:space="0" w:color="000000"/>
            </w:tcBorders>
            <w:shd w:val="clear" w:color="auto" w:fill="auto"/>
            <w:vAlign w:val="center"/>
            <w:hideMark/>
          </w:tcPr>
          <w:p w14:paraId="6312BF7B"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26.12.2005</w:t>
            </w:r>
          </w:p>
        </w:tc>
        <w:tc>
          <w:tcPr>
            <w:tcW w:w="3372" w:type="dxa"/>
            <w:gridSpan w:val="2"/>
            <w:tcBorders>
              <w:top w:val="single" w:sz="8" w:space="0" w:color="auto"/>
              <w:left w:val="nil"/>
              <w:bottom w:val="single" w:sz="8" w:space="0" w:color="auto"/>
              <w:right w:val="single" w:sz="8" w:space="0" w:color="000000"/>
            </w:tcBorders>
            <w:shd w:val="clear" w:color="auto" w:fill="auto"/>
            <w:vAlign w:val="center"/>
            <w:hideMark/>
          </w:tcPr>
          <w:p w14:paraId="6148CC0A"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4 296,55</w:t>
            </w:r>
          </w:p>
        </w:tc>
        <w:tc>
          <w:tcPr>
            <w:tcW w:w="557" w:type="dxa"/>
            <w:vAlign w:val="center"/>
            <w:hideMark/>
          </w:tcPr>
          <w:p w14:paraId="40C88D39" w14:textId="77777777" w:rsidR="008978BE" w:rsidRPr="006D463E" w:rsidRDefault="008978BE" w:rsidP="00AB1610">
            <w:pPr>
              <w:widowControl/>
              <w:tabs>
                <w:tab w:val="left" w:pos="0"/>
              </w:tabs>
              <w:suppressAutoHyphens w:val="0"/>
              <w:ind w:firstLine="426"/>
              <w:rPr>
                <w:rFonts w:eastAsia="Times New Roman" w:cs="Times New Roman"/>
                <w:lang w:eastAsia="ru-RU" w:bidi="ar-SA"/>
              </w:rPr>
            </w:pPr>
          </w:p>
        </w:tc>
      </w:tr>
      <w:tr w:rsidR="008978BE" w:rsidRPr="006D463E" w14:paraId="168B47F5" w14:textId="77777777" w:rsidTr="00AB1610">
        <w:trPr>
          <w:trHeight w:val="680"/>
        </w:trPr>
        <w:tc>
          <w:tcPr>
            <w:tcW w:w="1242" w:type="dxa"/>
            <w:tcBorders>
              <w:top w:val="nil"/>
              <w:left w:val="single" w:sz="8" w:space="0" w:color="auto"/>
              <w:bottom w:val="single" w:sz="8" w:space="0" w:color="auto"/>
              <w:right w:val="single" w:sz="8" w:space="0" w:color="auto"/>
            </w:tcBorders>
            <w:shd w:val="clear" w:color="auto" w:fill="auto"/>
            <w:vAlign w:val="center"/>
          </w:tcPr>
          <w:p w14:paraId="416B3D38"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7</w:t>
            </w:r>
          </w:p>
        </w:tc>
        <w:tc>
          <w:tcPr>
            <w:tcW w:w="6663" w:type="dxa"/>
            <w:tcBorders>
              <w:top w:val="nil"/>
              <w:left w:val="nil"/>
              <w:bottom w:val="single" w:sz="8" w:space="0" w:color="auto"/>
              <w:right w:val="single" w:sz="8" w:space="0" w:color="auto"/>
            </w:tcBorders>
            <w:shd w:val="clear" w:color="auto" w:fill="auto"/>
            <w:vAlign w:val="center"/>
            <w:hideMark/>
          </w:tcPr>
          <w:p w14:paraId="4A185F3D"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СМ 150 125 315а/4</w:t>
            </w:r>
          </w:p>
        </w:tc>
        <w:tc>
          <w:tcPr>
            <w:tcW w:w="1869" w:type="dxa"/>
            <w:gridSpan w:val="2"/>
            <w:tcBorders>
              <w:top w:val="single" w:sz="8" w:space="0" w:color="auto"/>
              <w:left w:val="nil"/>
              <w:bottom w:val="single" w:sz="8" w:space="0" w:color="auto"/>
              <w:right w:val="single" w:sz="8" w:space="0" w:color="000000"/>
            </w:tcBorders>
            <w:shd w:val="clear" w:color="auto" w:fill="auto"/>
            <w:vAlign w:val="center"/>
            <w:hideMark/>
          </w:tcPr>
          <w:p w14:paraId="240A9575"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01.08.2002</w:t>
            </w:r>
          </w:p>
        </w:tc>
        <w:tc>
          <w:tcPr>
            <w:tcW w:w="3372" w:type="dxa"/>
            <w:gridSpan w:val="2"/>
            <w:tcBorders>
              <w:top w:val="single" w:sz="8" w:space="0" w:color="auto"/>
              <w:left w:val="nil"/>
              <w:bottom w:val="single" w:sz="8" w:space="0" w:color="auto"/>
              <w:right w:val="single" w:sz="8" w:space="0" w:color="000000"/>
            </w:tcBorders>
            <w:shd w:val="clear" w:color="auto" w:fill="auto"/>
            <w:vAlign w:val="center"/>
            <w:hideMark/>
          </w:tcPr>
          <w:p w14:paraId="45146B5E"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6 435,36</w:t>
            </w:r>
          </w:p>
        </w:tc>
        <w:tc>
          <w:tcPr>
            <w:tcW w:w="557" w:type="dxa"/>
            <w:vAlign w:val="center"/>
            <w:hideMark/>
          </w:tcPr>
          <w:p w14:paraId="3B67C207" w14:textId="77777777" w:rsidR="008978BE" w:rsidRPr="006D463E" w:rsidRDefault="008978BE" w:rsidP="00AB1610">
            <w:pPr>
              <w:widowControl/>
              <w:tabs>
                <w:tab w:val="left" w:pos="0"/>
              </w:tabs>
              <w:suppressAutoHyphens w:val="0"/>
              <w:ind w:firstLine="426"/>
              <w:rPr>
                <w:rFonts w:eastAsia="Times New Roman" w:cs="Times New Roman"/>
                <w:lang w:eastAsia="ru-RU" w:bidi="ar-SA"/>
              </w:rPr>
            </w:pPr>
          </w:p>
        </w:tc>
      </w:tr>
      <w:tr w:rsidR="008978BE" w:rsidRPr="006D463E" w14:paraId="37D55E46"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78544B6E"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8</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54DEBB76"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ФГ 144/10,5</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7FCA8B7C"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01.01.1983</w:t>
            </w:r>
          </w:p>
        </w:tc>
        <w:tc>
          <w:tcPr>
            <w:tcW w:w="3365" w:type="dxa"/>
            <w:gridSpan w:val="2"/>
            <w:tcBorders>
              <w:top w:val="nil"/>
              <w:left w:val="nil"/>
              <w:bottom w:val="single" w:sz="8" w:space="0" w:color="auto"/>
              <w:right w:val="single" w:sz="8" w:space="0" w:color="auto"/>
            </w:tcBorders>
            <w:shd w:val="clear" w:color="auto" w:fill="auto"/>
            <w:vAlign w:val="center"/>
            <w:hideMark/>
          </w:tcPr>
          <w:p w14:paraId="18560A49"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20F3B3C5"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0F8E6F69"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9</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6654C9A9"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ФГ 144/10,5</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5DC95347"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01.01.1983</w:t>
            </w:r>
          </w:p>
        </w:tc>
        <w:tc>
          <w:tcPr>
            <w:tcW w:w="3365" w:type="dxa"/>
            <w:gridSpan w:val="2"/>
            <w:tcBorders>
              <w:top w:val="nil"/>
              <w:left w:val="nil"/>
              <w:bottom w:val="single" w:sz="8" w:space="0" w:color="auto"/>
              <w:right w:val="single" w:sz="8" w:space="0" w:color="auto"/>
            </w:tcBorders>
            <w:shd w:val="clear" w:color="auto" w:fill="auto"/>
            <w:vAlign w:val="center"/>
            <w:hideMark/>
          </w:tcPr>
          <w:p w14:paraId="0F8CA070"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29F2B36B"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40444031"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10</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155F776A"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ФГ 144/10,5</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0A74C84C"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01.01.1983</w:t>
            </w:r>
          </w:p>
        </w:tc>
        <w:tc>
          <w:tcPr>
            <w:tcW w:w="3365" w:type="dxa"/>
            <w:gridSpan w:val="2"/>
            <w:tcBorders>
              <w:top w:val="nil"/>
              <w:left w:val="nil"/>
              <w:bottom w:val="single" w:sz="8" w:space="0" w:color="auto"/>
              <w:right w:val="single" w:sz="8" w:space="0" w:color="auto"/>
            </w:tcBorders>
            <w:shd w:val="clear" w:color="auto" w:fill="auto"/>
            <w:vAlign w:val="center"/>
            <w:hideMark/>
          </w:tcPr>
          <w:p w14:paraId="3D34B439"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18E8BB00" w14:textId="77777777" w:rsidTr="00AB1610">
        <w:trPr>
          <w:gridAfter w:val="2"/>
          <w:wAfter w:w="591" w:type="dxa"/>
          <w:trHeight w:val="330"/>
        </w:trPr>
        <w:tc>
          <w:tcPr>
            <w:tcW w:w="1242" w:type="dxa"/>
            <w:tcBorders>
              <w:top w:val="nil"/>
              <w:left w:val="single" w:sz="8" w:space="0" w:color="auto"/>
              <w:bottom w:val="single" w:sz="8" w:space="0" w:color="auto"/>
              <w:right w:val="single" w:sz="8" w:space="0" w:color="auto"/>
            </w:tcBorders>
            <w:shd w:val="clear" w:color="auto" w:fill="auto"/>
            <w:vAlign w:val="center"/>
          </w:tcPr>
          <w:p w14:paraId="5ED9D900"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11</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6666B9A0"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ФГ 144/46</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0DEC2D28"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01.01.1982</w:t>
            </w:r>
          </w:p>
        </w:tc>
        <w:tc>
          <w:tcPr>
            <w:tcW w:w="3365" w:type="dxa"/>
            <w:gridSpan w:val="2"/>
            <w:tcBorders>
              <w:top w:val="nil"/>
              <w:left w:val="nil"/>
              <w:bottom w:val="single" w:sz="8" w:space="0" w:color="auto"/>
              <w:right w:val="single" w:sz="8" w:space="0" w:color="auto"/>
            </w:tcBorders>
            <w:shd w:val="clear" w:color="auto" w:fill="auto"/>
            <w:vAlign w:val="center"/>
            <w:hideMark/>
          </w:tcPr>
          <w:p w14:paraId="388D1EF0"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7E246486" w14:textId="77777777" w:rsidTr="00AB1610">
        <w:trPr>
          <w:gridAfter w:val="2"/>
          <w:wAfter w:w="591" w:type="dxa"/>
          <w:trHeight w:val="330"/>
        </w:trPr>
        <w:tc>
          <w:tcPr>
            <w:tcW w:w="1242" w:type="dxa"/>
            <w:tcBorders>
              <w:top w:val="nil"/>
              <w:left w:val="single" w:sz="8" w:space="0" w:color="auto"/>
              <w:bottom w:val="single" w:sz="8" w:space="0" w:color="auto"/>
              <w:right w:val="single" w:sz="8" w:space="0" w:color="auto"/>
            </w:tcBorders>
            <w:shd w:val="clear" w:color="auto" w:fill="auto"/>
            <w:vAlign w:val="center"/>
          </w:tcPr>
          <w:p w14:paraId="335AB25D"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12</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39795893"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ФГ 144/46</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7F47E17B"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01.01.1983</w:t>
            </w:r>
          </w:p>
        </w:tc>
        <w:tc>
          <w:tcPr>
            <w:tcW w:w="3365" w:type="dxa"/>
            <w:gridSpan w:val="2"/>
            <w:tcBorders>
              <w:top w:val="nil"/>
              <w:left w:val="nil"/>
              <w:bottom w:val="single" w:sz="8" w:space="0" w:color="auto"/>
              <w:right w:val="single" w:sz="8" w:space="0" w:color="auto"/>
            </w:tcBorders>
            <w:shd w:val="clear" w:color="auto" w:fill="auto"/>
            <w:vAlign w:val="center"/>
            <w:hideMark/>
          </w:tcPr>
          <w:p w14:paraId="03A222F9"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4B340F83" w14:textId="77777777" w:rsidTr="00AB1610">
        <w:trPr>
          <w:gridAfter w:val="2"/>
          <w:wAfter w:w="591" w:type="dxa"/>
          <w:trHeight w:val="330"/>
        </w:trPr>
        <w:tc>
          <w:tcPr>
            <w:tcW w:w="1242" w:type="dxa"/>
            <w:tcBorders>
              <w:top w:val="nil"/>
              <w:left w:val="single" w:sz="8" w:space="0" w:color="auto"/>
              <w:bottom w:val="single" w:sz="8" w:space="0" w:color="auto"/>
              <w:right w:val="single" w:sz="8" w:space="0" w:color="auto"/>
            </w:tcBorders>
            <w:shd w:val="clear" w:color="auto" w:fill="auto"/>
            <w:vAlign w:val="center"/>
          </w:tcPr>
          <w:p w14:paraId="5531601D"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13</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6241270D"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ФГ 144/46</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78841ADA"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01.01.1983</w:t>
            </w:r>
          </w:p>
        </w:tc>
        <w:tc>
          <w:tcPr>
            <w:tcW w:w="3365" w:type="dxa"/>
            <w:gridSpan w:val="2"/>
            <w:tcBorders>
              <w:top w:val="nil"/>
              <w:left w:val="nil"/>
              <w:bottom w:val="single" w:sz="8" w:space="0" w:color="auto"/>
              <w:right w:val="single" w:sz="8" w:space="0" w:color="auto"/>
            </w:tcBorders>
            <w:shd w:val="clear" w:color="auto" w:fill="auto"/>
            <w:vAlign w:val="center"/>
            <w:hideMark/>
          </w:tcPr>
          <w:p w14:paraId="7F070411"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370A0D26" w14:textId="77777777" w:rsidTr="00AB1610">
        <w:trPr>
          <w:gridAfter w:val="2"/>
          <w:wAfter w:w="591" w:type="dxa"/>
          <w:trHeight w:val="330"/>
        </w:trPr>
        <w:tc>
          <w:tcPr>
            <w:tcW w:w="1242" w:type="dxa"/>
            <w:tcBorders>
              <w:top w:val="nil"/>
              <w:left w:val="single" w:sz="8" w:space="0" w:color="auto"/>
              <w:bottom w:val="single" w:sz="8" w:space="0" w:color="auto"/>
              <w:right w:val="single" w:sz="8" w:space="0" w:color="auto"/>
            </w:tcBorders>
            <w:shd w:val="clear" w:color="auto" w:fill="auto"/>
            <w:vAlign w:val="center"/>
          </w:tcPr>
          <w:p w14:paraId="274400DD"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14</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76E1E3D1"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ФГ 144/46</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52EDB858"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01.01.1983</w:t>
            </w:r>
          </w:p>
        </w:tc>
        <w:tc>
          <w:tcPr>
            <w:tcW w:w="3365" w:type="dxa"/>
            <w:gridSpan w:val="2"/>
            <w:tcBorders>
              <w:top w:val="nil"/>
              <w:left w:val="nil"/>
              <w:bottom w:val="single" w:sz="8" w:space="0" w:color="auto"/>
              <w:right w:val="single" w:sz="8" w:space="0" w:color="auto"/>
            </w:tcBorders>
            <w:shd w:val="clear" w:color="auto" w:fill="auto"/>
            <w:vAlign w:val="center"/>
            <w:hideMark/>
          </w:tcPr>
          <w:p w14:paraId="04C5E5B5"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2F604D7E"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17A72DB8"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15</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0391A731"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ФГ 450/22,5</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05C7B0E3"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01.01.1985</w:t>
            </w:r>
          </w:p>
        </w:tc>
        <w:tc>
          <w:tcPr>
            <w:tcW w:w="3365" w:type="dxa"/>
            <w:gridSpan w:val="2"/>
            <w:tcBorders>
              <w:top w:val="nil"/>
              <w:left w:val="nil"/>
              <w:bottom w:val="single" w:sz="8" w:space="0" w:color="auto"/>
              <w:right w:val="single" w:sz="8" w:space="0" w:color="auto"/>
            </w:tcBorders>
            <w:shd w:val="clear" w:color="auto" w:fill="auto"/>
            <w:vAlign w:val="center"/>
            <w:hideMark/>
          </w:tcPr>
          <w:p w14:paraId="58D99CC6"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5AA967D7"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1C89B464"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16</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69DA1D18"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ФГ 450/22,5</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6F9B0778"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01.01.1985</w:t>
            </w:r>
          </w:p>
        </w:tc>
        <w:tc>
          <w:tcPr>
            <w:tcW w:w="3365" w:type="dxa"/>
            <w:gridSpan w:val="2"/>
            <w:tcBorders>
              <w:top w:val="nil"/>
              <w:left w:val="nil"/>
              <w:bottom w:val="single" w:sz="8" w:space="0" w:color="auto"/>
              <w:right w:val="single" w:sz="8" w:space="0" w:color="auto"/>
            </w:tcBorders>
            <w:shd w:val="clear" w:color="auto" w:fill="auto"/>
            <w:vAlign w:val="center"/>
            <w:hideMark/>
          </w:tcPr>
          <w:p w14:paraId="297A7A0F"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6AEA9AD0" w14:textId="77777777" w:rsidTr="00AB1610">
        <w:trPr>
          <w:gridAfter w:val="2"/>
          <w:wAfter w:w="591" w:type="dxa"/>
          <w:trHeight w:val="330"/>
        </w:trPr>
        <w:tc>
          <w:tcPr>
            <w:tcW w:w="1242" w:type="dxa"/>
            <w:tcBorders>
              <w:top w:val="nil"/>
              <w:left w:val="single" w:sz="8" w:space="0" w:color="auto"/>
              <w:bottom w:val="single" w:sz="8" w:space="0" w:color="auto"/>
              <w:right w:val="single" w:sz="8" w:space="0" w:color="auto"/>
            </w:tcBorders>
            <w:shd w:val="clear" w:color="auto" w:fill="auto"/>
            <w:vAlign w:val="center"/>
          </w:tcPr>
          <w:p w14:paraId="30018D81"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17</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469E6501"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тип АНС</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4595BAB8"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01.01.1993</w:t>
            </w:r>
          </w:p>
        </w:tc>
        <w:tc>
          <w:tcPr>
            <w:tcW w:w="3365" w:type="dxa"/>
            <w:gridSpan w:val="2"/>
            <w:tcBorders>
              <w:top w:val="nil"/>
              <w:left w:val="nil"/>
              <w:bottom w:val="single" w:sz="8" w:space="0" w:color="auto"/>
              <w:right w:val="single" w:sz="8" w:space="0" w:color="auto"/>
            </w:tcBorders>
            <w:shd w:val="clear" w:color="auto" w:fill="auto"/>
            <w:vAlign w:val="center"/>
            <w:hideMark/>
          </w:tcPr>
          <w:p w14:paraId="1C28F924"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6EF9DC1B" w14:textId="77777777" w:rsidTr="00AB1610">
        <w:trPr>
          <w:gridAfter w:val="2"/>
          <w:wAfter w:w="591" w:type="dxa"/>
          <w:trHeight w:val="330"/>
        </w:trPr>
        <w:tc>
          <w:tcPr>
            <w:tcW w:w="1242" w:type="dxa"/>
            <w:tcBorders>
              <w:top w:val="nil"/>
              <w:left w:val="single" w:sz="8" w:space="0" w:color="auto"/>
              <w:bottom w:val="single" w:sz="8" w:space="0" w:color="auto"/>
              <w:right w:val="single" w:sz="8" w:space="0" w:color="auto"/>
            </w:tcBorders>
            <w:shd w:val="clear" w:color="auto" w:fill="auto"/>
            <w:vAlign w:val="center"/>
          </w:tcPr>
          <w:p w14:paraId="45421B5E"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18</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1420BE17"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Насос тип АНС</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47294322"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01.01.1993</w:t>
            </w:r>
          </w:p>
        </w:tc>
        <w:tc>
          <w:tcPr>
            <w:tcW w:w="3365" w:type="dxa"/>
            <w:gridSpan w:val="2"/>
            <w:tcBorders>
              <w:top w:val="nil"/>
              <w:left w:val="nil"/>
              <w:bottom w:val="single" w:sz="8" w:space="0" w:color="auto"/>
              <w:right w:val="single" w:sz="8" w:space="0" w:color="auto"/>
            </w:tcBorders>
            <w:shd w:val="clear" w:color="auto" w:fill="auto"/>
            <w:vAlign w:val="center"/>
            <w:hideMark/>
          </w:tcPr>
          <w:p w14:paraId="150153D5"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23215C77"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027DEDD3"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lastRenderedPageBreak/>
              <w:t>19</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34196E6D"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Нестандартное оборудование</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4EAE1CF9"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01.01.1978</w:t>
            </w:r>
          </w:p>
        </w:tc>
        <w:tc>
          <w:tcPr>
            <w:tcW w:w="3365" w:type="dxa"/>
            <w:gridSpan w:val="2"/>
            <w:tcBorders>
              <w:top w:val="nil"/>
              <w:left w:val="nil"/>
              <w:bottom w:val="single" w:sz="8" w:space="0" w:color="auto"/>
              <w:right w:val="single" w:sz="8" w:space="0" w:color="auto"/>
            </w:tcBorders>
            <w:shd w:val="clear" w:color="auto" w:fill="auto"/>
            <w:vAlign w:val="center"/>
            <w:hideMark/>
          </w:tcPr>
          <w:p w14:paraId="089A50FB"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2BBDEAC7"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51E50C4F"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20</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5B160CB0"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Оборудование (комплект)</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77F19B8B"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01.01.1978</w:t>
            </w:r>
          </w:p>
        </w:tc>
        <w:tc>
          <w:tcPr>
            <w:tcW w:w="3365" w:type="dxa"/>
            <w:gridSpan w:val="2"/>
            <w:tcBorders>
              <w:top w:val="nil"/>
              <w:left w:val="nil"/>
              <w:bottom w:val="single" w:sz="8" w:space="0" w:color="auto"/>
              <w:right w:val="single" w:sz="8" w:space="0" w:color="auto"/>
            </w:tcBorders>
            <w:shd w:val="clear" w:color="auto" w:fill="auto"/>
            <w:vAlign w:val="center"/>
            <w:hideMark/>
          </w:tcPr>
          <w:p w14:paraId="0AE91B03"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5C9725CA" w14:textId="77777777" w:rsidTr="00AB1610">
        <w:trPr>
          <w:gridAfter w:val="2"/>
          <w:wAfter w:w="591" w:type="dxa"/>
          <w:trHeight w:val="429"/>
        </w:trPr>
        <w:tc>
          <w:tcPr>
            <w:tcW w:w="1242" w:type="dxa"/>
            <w:tcBorders>
              <w:top w:val="nil"/>
              <w:left w:val="single" w:sz="8" w:space="0" w:color="auto"/>
              <w:bottom w:val="single" w:sz="8" w:space="0" w:color="auto"/>
              <w:right w:val="single" w:sz="8" w:space="0" w:color="auto"/>
            </w:tcBorders>
            <w:shd w:val="clear" w:color="auto" w:fill="auto"/>
            <w:vAlign w:val="center"/>
          </w:tcPr>
          <w:p w14:paraId="2FE49FF9"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21</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70D9D877"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Аэрационная система «</w:t>
            </w:r>
            <w:proofErr w:type="spellStart"/>
            <w:r w:rsidRPr="006D463E">
              <w:rPr>
                <w:rFonts w:eastAsia="Times New Roman" w:cs="Times New Roman"/>
                <w:color w:val="000000"/>
                <w:lang w:eastAsia="ru-RU" w:bidi="ar-SA"/>
              </w:rPr>
              <w:t>Полипор</w:t>
            </w:r>
            <w:proofErr w:type="spellEnd"/>
            <w:r w:rsidRPr="006D463E">
              <w:rPr>
                <w:rFonts w:eastAsia="Times New Roman" w:cs="Times New Roman"/>
                <w:color w:val="000000"/>
                <w:lang w:eastAsia="ru-RU" w:bidi="ar-SA"/>
              </w:rPr>
              <w:t>»</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7052323B"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01.10.2004</w:t>
            </w:r>
          </w:p>
        </w:tc>
        <w:tc>
          <w:tcPr>
            <w:tcW w:w="3365" w:type="dxa"/>
            <w:gridSpan w:val="2"/>
            <w:tcBorders>
              <w:top w:val="nil"/>
              <w:left w:val="nil"/>
              <w:bottom w:val="single" w:sz="8" w:space="0" w:color="auto"/>
              <w:right w:val="single" w:sz="8" w:space="0" w:color="auto"/>
            </w:tcBorders>
            <w:shd w:val="clear" w:color="auto" w:fill="auto"/>
            <w:vAlign w:val="center"/>
            <w:hideMark/>
          </w:tcPr>
          <w:p w14:paraId="1C5DFBF2"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cs="Times New Roman"/>
              </w:rPr>
              <w:t>193 044,75</w:t>
            </w:r>
          </w:p>
        </w:tc>
      </w:tr>
      <w:tr w:rsidR="008978BE" w:rsidRPr="006D463E" w14:paraId="4E41D868" w14:textId="77777777" w:rsidTr="00AB1610">
        <w:trPr>
          <w:gridAfter w:val="2"/>
          <w:wAfter w:w="591" w:type="dxa"/>
          <w:trHeight w:val="705"/>
        </w:trPr>
        <w:tc>
          <w:tcPr>
            <w:tcW w:w="1242" w:type="dxa"/>
            <w:tcBorders>
              <w:top w:val="nil"/>
              <w:left w:val="single" w:sz="8" w:space="0" w:color="auto"/>
              <w:bottom w:val="single" w:sz="8" w:space="0" w:color="auto"/>
              <w:right w:val="single" w:sz="8" w:space="0" w:color="auto"/>
            </w:tcBorders>
            <w:shd w:val="clear" w:color="auto" w:fill="auto"/>
            <w:vAlign w:val="center"/>
          </w:tcPr>
          <w:p w14:paraId="2D919D09"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22</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46423644"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Двигатель А180М4 У3 30*1500</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752899EE"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01.12.2006</w:t>
            </w:r>
          </w:p>
        </w:tc>
        <w:tc>
          <w:tcPr>
            <w:tcW w:w="3365" w:type="dxa"/>
            <w:gridSpan w:val="2"/>
            <w:tcBorders>
              <w:top w:val="nil"/>
              <w:left w:val="nil"/>
              <w:bottom w:val="single" w:sz="8" w:space="0" w:color="auto"/>
              <w:right w:val="single" w:sz="8" w:space="0" w:color="auto"/>
            </w:tcBorders>
            <w:shd w:val="clear" w:color="auto" w:fill="auto"/>
            <w:vAlign w:val="center"/>
            <w:hideMark/>
          </w:tcPr>
          <w:p w14:paraId="31A62763"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cs="Times New Roman"/>
              </w:rPr>
              <w:t>18 723,38</w:t>
            </w:r>
          </w:p>
        </w:tc>
      </w:tr>
      <w:tr w:rsidR="008978BE" w:rsidRPr="006D463E" w14:paraId="263E70B6"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4F17E6A5"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23</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62F8321D"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Кромка водосборная</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66A76B22"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31.08.2005</w:t>
            </w:r>
          </w:p>
        </w:tc>
        <w:tc>
          <w:tcPr>
            <w:tcW w:w="3365" w:type="dxa"/>
            <w:gridSpan w:val="2"/>
            <w:tcBorders>
              <w:top w:val="nil"/>
              <w:left w:val="nil"/>
              <w:bottom w:val="single" w:sz="8" w:space="0" w:color="auto"/>
              <w:right w:val="single" w:sz="8" w:space="0" w:color="auto"/>
            </w:tcBorders>
            <w:shd w:val="clear" w:color="auto" w:fill="auto"/>
            <w:vAlign w:val="center"/>
            <w:hideMark/>
          </w:tcPr>
          <w:p w14:paraId="3FC5E712"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cs="Times New Roman"/>
              </w:rPr>
              <w:t>97 370,22</w:t>
            </w:r>
          </w:p>
        </w:tc>
      </w:tr>
      <w:tr w:rsidR="008978BE" w:rsidRPr="006D463E" w14:paraId="3E3C7322" w14:textId="77777777" w:rsidTr="00AB1610">
        <w:trPr>
          <w:gridAfter w:val="2"/>
          <w:wAfter w:w="591" w:type="dxa"/>
          <w:trHeight w:val="330"/>
        </w:trPr>
        <w:tc>
          <w:tcPr>
            <w:tcW w:w="1242" w:type="dxa"/>
            <w:tcBorders>
              <w:top w:val="nil"/>
              <w:left w:val="single" w:sz="8" w:space="0" w:color="auto"/>
              <w:bottom w:val="single" w:sz="8" w:space="0" w:color="auto"/>
              <w:right w:val="single" w:sz="8" w:space="0" w:color="auto"/>
            </w:tcBorders>
            <w:shd w:val="clear" w:color="auto" w:fill="auto"/>
            <w:vAlign w:val="center"/>
          </w:tcPr>
          <w:p w14:paraId="4476C16C"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24</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1AE714C4"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Термостат ТС 80</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2E147673"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01.01.1988</w:t>
            </w:r>
          </w:p>
        </w:tc>
        <w:tc>
          <w:tcPr>
            <w:tcW w:w="3365" w:type="dxa"/>
            <w:gridSpan w:val="2"/>
            <w:tcBorders>
              <w:top w:val="nil"/>
              <w:left w:val="nil"/>
              <w:bottom w:val="single" w:sz="8" w:space="0" w:color="auto"/>
              <w:right w:val="single" w:sz="8" w:space="0" w:color="auto"/>
            </w:tcBorders>
            <w:shd w:val="clear" w:color="auto" w:fill="auto"/>
            <w:vAlign w:val="center"/>
            <w:hideMark/>
          </w:tcPr>
          <w:p w14:paraId="6210EC0C"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6F516326" w14:textId="77777777" w:rsidTr="00AB1610">
        <w:trPr>
          <w:gridAfter w:val="2"/>
          <w:wAfter w:w="591" w:type="dxa"/>
          <w:trHeight w:val="531"/>
        </w:trPr>
        <w:tc>
          <w:tcPr>
            <w:tcW w:w="1242" w:type="dxa"/>
            <w:tcBorders>
              <w:top w:val="nil"/>
              <w:left w:val="single" w:sz="8" w:space="0" w:color="auto"/>
              <w:bottom w:val="single" w:sz="8" w:space="0" w:color="auto"/>
              <w:right w:val="single" w:sz="8" w:space="0" w:color="auto"/>
            </w:tcBorders>
            <w:shd w:val="clear" w:color="auto" w:fill="auto"/>
            <w:vAlign w:val="center"/>
          </w:tcPr>
          <w:p w14:paraId="3019B2F9"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25</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64F3C934"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Токарно-винт. станок ТВ 320</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777ACC6B"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01.01.1961</w:t>
            </w:r>
          </w:p>
        </w:tc>
        <w:tc>
          <w:tcPr>
            <w:tcW w:w="3365" w:type="dxa"/>
            <w:gridSpan w:val="2"/>
            <w:tcBorders>
              <w:top w:val="nil"/>
              <w:left w:val="nil"/>
              <w:bottom w:val="single" w:sz="8" w:space="0" w:color="auto"/>
              <w:right w:val="single" w:sz="8" w:space="0" w:color="auto"/>
            </w:tcBorders>
            <w:shd w:val="clear" w:color="auto" w:fill="auto"/>
            <w:vAlign w:val="center"/>
            <w:hideMark/>
          </w:tcPr>
          <w:p w14:paraId="3D0120BA"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5BA0D10C"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20559202"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26</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0DCF0B1B"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Турбокомпрессор воздушный</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5AE9BD02"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01.11.2006</w:t>
            </w:r>
          </w:p>
        </w:tc>
        <w:tc>
          <w:tcPr>
            <w:tcW w:w="3365" w:type="dxa"/>
            <w:gridSpan w:val="2"/>
            <w:tcBorders>
              <w:top w:val="nil"/>
              <w:left w:val="nil"/>
              <w:bottom w:val="single" w:sz="8" w:space="0" w:color="auto"/>
              <w:right w:val="single" w:sz="8" w:space="0" w:color="auto"/>
            </w:tcBorders>
            <w:shd w:val="clear" w:color="auto" w:fill="auto"/>
            <w:vAlign w:val="center"/>
            <w:hideMark/>
          </w:tcPr>
          <w:p w14:paraId="5404EA64"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cs="Times New Roman"/>
              </w:rPr>
              <w:t>110 314,20</w:t>
            </w:r>
          </w:p>
        </w:tc>
      </w:tr>
      <w:tr w:rsidR="008978BE" w:rsidRPr="006D463E" w14:paraId="4A4AD4B3" w14:textId="77777777" w:rsidTr="00AB1610">
        <w:trPr>
          <w:gridAfter w:val="2"/>
          <w:wAfter w:w="591" w:type="dxa"/>
          <w:trHeight w:val="397"/>
        </w:trPr>
        <w:tc>
          <w:tcPr>
            <w:tcW w:w="1242" w:type="dxa"/>
            <w:tcBorders>
              <w:top w:val="nil"/>
              <w:left w:val="single" w:sz="8" w:space="0" w:color="auto"/>
              <w:bottom w:val="single" w:sz="8" w:space="0" w:color="auto"/>
              <w:right w:val="single" w:sz="8" w:space="0" w:color="auto"/>
            </w:tcBorders>
            <w:shd w:val="clear" w:color="auto" w:fill="auto"/>
            <w:vAlign w:val="center"/>
          </w:tcPr>
          <w:p w14:paraId="4380A794"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27</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39A9BA06"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Электродвигатель 40 квт</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3F52492D"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01.01.1996</w:t>
            </w:r>
          </w:p>
        </w:tc>
        <w:tc>
          <w:tcPr>
            <w:tcW w:w="3365" w:type="dxa"/>
            <w:gridSpan w:val="2"/>
            <w:tcBorders>
              <w:top w:val="nil"/>
              <w:left w:val="nil"/>
              <w:bottom w:val="single" w:sz="8" w:space="0" w:color="auto"/>
              <w:right w:val="single" w:sz="8" w:space="0" w:color="auto"/>
            </w:tcBorders>
            <w:shd w:val="clear" w:color="auto" w:fill="auto"/>
            <w:vAlign w:val="center"/>
            <w:hideMark/>
          </w:tcPr>
          <w:p w14:paraId="52CE2ABF"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2946BDE4"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33CEC5C6"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28</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1E86023E"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Электродвигатель 40 квт</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1610B8AD"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01.01.1996</w:t>
            </w:r>
          </w:p>
        </w:tc>
        <w:tc>
          <w:tcPr>
            <w:tcW w:w="3365" w:type="dxa"/>
            <w:gridSpan w:val="2"/>
            <w:tcBorders>
              <w:top w:val="nil"/>
              <w:left w:val="nil"/>
              <w:bottom w:val="single" w:sz="8" w:space="0" w:color="auto"/>
              <w:right w:val="single" w:sz="8" w:space="0" w:color="auto"/>
            </w:tcBorders>
            <w:shd w:val="clear" w:color="auto" w:fill="auto"/>
            <w:vAlign w:val="center"/>
            <w:hideMark/>
          </w:tcPr>
          <w:p w14:paraId="1A898883"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75A459B6"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19EFA56D"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29</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19AA1905"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Электродвигатель 55 квт</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2D8EA72A"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01.06.2004</w:t>
            </w:r>
          </w:p>
        </w:tc>
        <w:tc>
          <w:tcPr>
            <w:tcW w:w="3365" w:type="dxa"/>
            <w:gridSpan w:val="2"/>
            <w:tcBorders>
              <w:top w:val="nil"/>
              <w:left w:val="nil"/>
              <w:bottom w:val="single" w:sz="8" w:space="0" w:color="auto"/>
              <w:right w:val="single" w:sz="8" w:space="0" w:color="auto"/>
            </w:tcBorders>
            <w:shd w:val="clear" w:color="auto" w:fill="auto"/>
            <w:vAlign w:val="center"/>
            <w:hideMark/>
          </w:tcPr>
          <w:p w14:paraId="54AFC1A2"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cs="Times New Roman"/>
              </w:rPr>
              <w:t>12 703,58</w:t>
            </w:r>
          </w:p>
        </w:tc>
      </w:tr>
      <w:tr w:rsidR="008978BE" w:rsidRPr="006D463E" w14:paraId="086ACCE1"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3D12909B"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30</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0C425CF5"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Электродвигатель 75 квт</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68F4E3E4"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01.01.1996</w:t>
            </w:r>
          </w:p>
        </w:tc>
        <w:tc>
          <w:tcPr>
            <w:tcW w:w="3365" w:type="dxa"/>
            <w:gridSpan w:val="2"/>
            <w:tcBorders>
              <w:top w:val="nil"/>
              <w:left w:val="nil"/>
              <w:bottom w:val="single" w:sz="8" w:space="0" w:color="auto"/>
              <w:right w:val="single" w:sz="8" w:space="0" w:color="auto"/>
            </w:tcBorders>
            <w:shd w:val="clear" w:color="auto" w:fill="auto"/>
            <w:vAlign w:val="center"/>
            <w:hideMark/>
          </w:tcPr>
          <w:p w14:paraId="15D78736"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w:t>
            </w:r>
          </w:p>
        </w:tc>
      </w:tr>
      <w:tr w:rsidR="008978BE" w:rsidRPr="006D463E" w14:paraId="70ABA3BB" w14:textId="77777777" w:rsidTr="00AB1610">
        <w:trPr>
          <w:gridAfter w:val="2"/>
          <w:wAfter w:w="591" w:type="dxa"/>
          <w:trHeight w:val="630"/>
        </w:trPr>
        <w:tc>
          <w:tcPr>
            <w:tcW w:w="1242" w:type="dxa"/>
            <w:tcBorders>
              <w:top w:val="nil"/>
              <w:left w:val="single" w:sz="8" w:space="0" w:color="auto"/>
              <w:bottom w:val="single" w:sz="8" w:space="0" w:color="auto"/>
              <w:right w:val="single" w:sz="8" w:space="0" w:color="auto"/>
            </w:tcBorders>
            <w:shd w:val="clear" w:color="auto" w:fill="auto"/>
            <w:vAlign w:val="center"/>
          </w:tcPr>
          <w:p w14:paraId="0442984D"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31</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09D97D2B"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Электродвигатель А 225 М2</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77A3A120"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01.05.2005</w:t>
            </w:r>
          </w:p>
        </w:tc>
        <w:tc>
          <w:tcPr>
            <w:tcW w:w="3365" w:type="dxa"/>
            <w:gridSpan w:val="2"/>
            <w:tcBorders>
              <w:top w:val="nil"/>
              <w:left w:val="nil"/>
              <w:bottom w:val="single" w:sz="8" w:space="0" w:color="auto"/>
              <w:right w:val="single" w:sz="8" w:space="0" w:color="auto"/>
            </w:tcBorders>
            <w:shd w:val="clear" w:color="auto" w:fill="auto"/>
            <w:vAlign w:val="center"/>
            <w:hideMark/>
          </w:tcPr>
          <w:p w14:paraId="5B6945E7"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9 120,75</w:t>
            </w:r>
          </w:p>
        </w:tc>
      </w:tr>
      <w:tr w:rsidR="008978BE" w:rsidRPr="006D463E" w14:paraId="30DABF68" w14:textId="77777777" w:rsidTr="00AB1610">
        <w:trPr>
          <w:gridAfter w:val="2"/>
          <w:wAfter w:w="591" w:type="dxa"/>
          <w:trHeight w:val="645"/>
        </w:trPr>
        <w:tc>
          <w:tcPr>
            <w:tcW w:w="1242" w:type="dxa"/>
            <w:tcBorders>
              <w:top w:val="nil"/>
              <w:left w:val="single" w:sz="8" w:space="0" w:color="auto"/>
              <w:bottom w:val="single" w:sz="8" w:space="0" w:color="auto"/>
              <w:right w:val="single" w:sz="8" w:space="0" w:color="auto"/>
            </w:tcBorders>
            <w:shd w:val="clear" w:color="auto" w:fill="auto"/>
            <w:vAlign w:val="center"/>
          </w:tcPr>
          <w:p w14:paraId="03B51D98" w14:textId="77777777" w:rsidR="008978BE" w:rsidRPr="006D463E" w:rsidRDefault="008978BE" w:rsidP="00AB1610">
            <w:pPr>
              <w:widowControl/>
              <w:tabs>
                <w:tab w:val="left" w:pos="0"/>
              </w:tabs>
              <w:suppressAutoHyphens w:val="0"/>
              <w:ind w:firstLine="426"/>
              <w:rPr>
                <w:rFonts w:eastAsia="Times New Roman" w:cs="Times New Roman"/>
                <w:color w:val="000000"/>
                <w:lang w:eastAsia="ru-RU" w:bidi="ar-SA"/>
              </w:rPr>
            </w:pPr>
            <w:r>
              <w:rPr>
                <w:rFonts w:eastAsia="Times New Roman" w:cs="Times New Roman"/>
                <w:color w:val="000000"/>
                <w:lang w:eastAsia="ru-RU" w:bidi="ar-SA"/>
              </w:rPr>
              <w:t>32</w:t>
            </w:r>
          </w:p>
        </w:tc>
        <w:tc>
          <w:tcPr>
            <w:tcW w:w="6663" w:type="dxa"/>
            <w:tcBorders>
              <w:top w:val="single" w:sz="8" w:space="0" w:color="auto"/>
              <w:left w:val="nil"/>
              <w:bottom w:val="single" w:sz="8" w:space="0" w:color="auto"/>
              <w:right w:val="single" w:sz="8" w:space="0" w:color="000000"/>
            </w:tcBorders>
            <w:shd w:val="clear" w:color="auto" w:fill="auto"/>
            <w:vAlign w:val="center"/>
            <w:hideMark/>
          </w:tcPr>
          <w:p w14:paraId="563D0FFB"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Электродвигатель 30/1500АД180М41М1081</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14:paraId="7F9B001F"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eastAsia="Times New Roman" w:cs="Times New Roman"/>
                <w:color w:val="000000"/>
                <w:lang w:eastAsia="ru-RU" w:bidi="ar-SA"/>
              </w:rPr>
              <w:t>01.10.2006</w:t>
            </w:r>
          </w:p>
        </w:tc>
        <w:tc>
          <w:tcPr>
            <w:tcW w:w="3365" w:type="dxa"/>
            <w:gridSpan w:val="2"/>
            <w:tcBorders>
              <w:top w:val="nil"/>
              <w:left w:val="nil"/>
              <w:bottom w:val="single" w:sz="8" w:space="0" w:color="auto"/>
              <w:right w:val="single" w:sz="8" w:space="0" w:color="auto"/>
            </w:tcBorders>
            <w:shd w:val="clear" w:color="auto" w:fill="auto"/>
            <w:vAlign w:val="center"/>
            <w:hideMark/>
          </w:tcPr>
          <w:p w14:paraId="7860B3B3" w14:textId="77777777" w:rsidR="008978BE" w:rsidRPr="006D463E" w:rsidRDefault="008978BE" w:rsidP="00AB1610">
            <w:pPr>
              <w:widowControl/>
              <w:tabs>
                <w:tab w:val="left" w:pos="0"/>
              </w:tabs>
              <w:suppressAutoHyphens w:val="0"/>
              <w:ind w:firstLine="426"/>
              <w:jc w:val="center"/>
              <w:rPr>
                <w:rFonts w:eastAsia="Times New Roman" w:cs="Times New Roman"/>
                <w:color w:val="000000"/>
                <w:lang w:eastAsia="ru-RU" w:bidi="ar-SA"/>
              </w:rPr>
            </w:pPr>
            <w:r w:rsidRPr="006D463E">
              <w:rPr>
                <w:rFonts w:cs="Times New Roman"/>
              </w:rPr>
              <w:t>16 625,00</w:t>
            </w:r>
          </w:p>
        </w:tc>
      </w:tr>
      <w:bookmarkEnd w:id="27"/>
    </w:tbl>
    <w:p w14:paraId="52EDC97A" w14:textId="77777777" w:rsidR="008978BE" w:rsidRPr="006D463E" w:rsidRDefault="008978BE" w:rsidP="008978BE">
      <w:pPr>
        <w:tabs>
          <w:tab w:val="left" w:pos="0"/>
        </w:tabs>
        <w:ind w:firstLine="426"/>
        <w:rPr>
          <w:rFonts w:cs="Times New Roman"/>
        </w:rPr>
      </w:pPr>
    </w:p>
    <w:p w14:paraId="07573F37" w14:textId="77777777" w:rsidR="008978BE" w:rsidRPr="006D463E" w:rsidRDefault="008978BE" w:rsidP="008978BE">
      <w:pPr>
        <w:tabs>
          <w:tab w:val="left" w:pos="0"/>
        </w:tabs>
        <w:ind w:firstLine="426"/>
        <w:rPr>
          <w:rFonts w:eastAsia="Times New Roman" w:cs="Times New Roman"/>
          <w:b/>
          <w:kern w:val="28"/>
          <w:lang w:eastAsia="ru-RU"/>
        </w:rPr>
      </w:pPr>
      <w:r w:rsidRPr="006D463E">
        <w:rPr>
          <w:rFonts w:eastAsia="Times New Roman" w:cs="Times New Roman"/>
          <w:b/>
          <w:kern w:val="28"/>
          <w:lang w:eastAsia="ru-RU"/>
        </w:rPr>
        <w:t xml:space="preserve">Технико-экономические показатели объекта Соглашения  </w:t>
      </w:r>
    </w:p>
    <w:p w14:paraId="3920D80E" w14:textId="77777777" w:rsidR="008978BE" w:rsidRPr="006D463E" w:rsidRDefault="008978BE" w:rsidP="008978BE">
      <w:pPr>
        <w:tabs>
          <w:tab w:val="left" w:pos="0"/>
        </w:tabs>
        <w:ind w:firstLine="426"/>
        <w:rPr>
          <w:rFonts w:eastAsia="Times New Roman" w:cs="Times New Roman"/>
          <w:b/>
          <w:kern w:val="28"/>
          <w:lang w:eastAsia="ru-RU"/>
        </w:rPr>
      </w:pPr>
    </w:p>
    <w:p w14:paraId="3C0D57F8" w14:textId="77777777" w:rsidR="008978BE" w:rsidRPr="006D463E" w:rsidRDefault="008978BE" w:rsidP="008978BE">
      <w:pPr>
        <w:widowControl/>
        <w:tabs>
          <w:tab w:val="left" w:pos="0"/>
        </w:tabs>
        <w:suppressAutoHyphens w:val="0"/>
        <w:autoSpaceDN w:val="0"/>
        <w:adjustRightInd w:val="0"/>
        <w:ind w:firstLine="426"/>
        <w:jc w:val="both"/>
        <w:rPr>
          <w:rFonts w:eastAsia="Times New Roman" w:cs="Times New Roman"/>
          <w:b/>
          <w:kern w:val="28"/>
          <w:lang w:eastAsia="ru-RU"/>
        </w:rPr>
      </w:pPr>
      <w:r w:rsidRPr="006D463E">
        <w:rPr>
          <w:rFonts w:eastAsia="Times New Roman" w:cs="Times New Roman"/>
          <w:lang w:eastAsia="ru-RU" w:bidi="ar-SA"/>
        </w:rPr>
        <w:lastRenderedPageBreak/>
        <w:t xml:space="preserve">Централизованная система водоотведения представлена канализационной сетью, протяженностью 23 км из трубопроводов диаметром от 100 до 300 мм, 446 смотровых колодцев, и тремя станциями подкачки канализационных стоков. Износ системы </w:t>
      </w:r>
      <w:proofErr w:type="spellStart"/>
      <w:r w:rsidRPr="006D463E">
        <w:rPr>
          <w:rFonts w:eastAsia="Times New Roman" w:cs="Times New Roman"/>
          <w:lang w:eastAsia="ru-RU" w:bidi="ar-SA"/>
        </w:rPr>
        <w:t>канализования</w:t>
      </w:r>
      <w:proofErr w:type="spellEnd"/>
      <w:r w:rsidRPr="006D463E">
        <w:rPr>
          <w:rFonts w:eastAsia="Times New Roman" w:cs="Times New Roman"/>
          <w:lang w:eastAsia="ru-RU" w:bidi="ar-SA"/>
        </w:rPr>
        <w:t xml:space="preserve"> составляет более 41 %</w:t>
      </w:r>
    </w:p>
    <w:p w14:paraId="66F4987D" w14:textId="77777777" w:rsidR="008978BE" w:rsidRPr="006D463E" w:rsidRDefault="008978BE" w:rsidP="008978BE">
      <w:pPr>
        <w:tabs>
          <w:tab w:val="left" w:pos="0"/>
        </w:tabs>
        <w:ind w:firstLine="426"/>
        <w:rPr>
          <w:rFonts w:eastAsia="Times New Roman" w:cs="Times New Roman"/>
          <w:b/>
          <w:kern w:val="28"/>
          <w:lang w:eastAsia="ru-RU"/>
        </w:rPr>
      </w:pPr>
    </w:p>
    <w:p w14:paraId="508AD39E" w14:textId="77777777" w:rsidR="008978BE" w:rsidRPr="006D463E" w:rsidRDefault="008978BE" w:rsidP="008978BE">
      <w:pPr>
        <w:tabs>
          <w:tab w:val="left" w:pos="0"/>
        </w:tabs>
        <w:ind w:firstLine="426"/>
        <w:rPr>
          <w:rFonts w:eastAsia="Times New Roman" w:cs="Times New Roman"/>
          <w:b/>
          <w:kern w:val="28"/>
          <w:lang w:eastAsia="ru-RU"/>
        </w:rPr>
      </w:pPr>
    </w:p>
    <w:p w14:paraId="78E536ED" w14:textId="77777777" w:rsidR="008978BE" w:rsidRPr="006D463E" w:rsidRDefault="008978BE" w:rsidP="008978BE">
      <w:pPr>
        <w:tabs>
          <w:tab w:val="left" w:pos="0"/>
        </w:tabs>
        <w:ind w:firstLine="426"/>
        <w:rPr>
          <w:rFonts w:eastAsia="Times New Roman" w:cs="Times New Roman"/>
          <w:b/>
          <w:kern w:val="28"/>
          <w:lang w:eastAsia="ru-RU"/>
        </w:rPr>
      </w:pPr>
    </w:p>
    <w:bookmarkEnd w:id="26"/>
    <w:p w14:paraId="0C791CD5" w14:textId="77777777" w:rsidR="008978BE" w:rsidRPr="006D463E" w:rsidRDefault="008978BE" w:rsidP="008978BE">
      <w:pPr>
        <w:tabs>
          <w:tab w:val="left" w:pos="0"/>
        </w:tabs>
        <w:ind w:firstLine="426"/>
        <w:rPr>
          <w:rFonts w:eastAsia="Times New Roman" w:cs="Times New Roman"/>
          <w:b/>
          <w:kern w:val="28"/>
          <w:lang w:eastAsia="ru-RU"/>
        </w:rPr>
      </w:pPr>
    </w:p>
    <w:p w14:paraId="1D53DF3D" w14:textId="77777777" w:rsidR="008978BE" w:rsidRPr="006D463E" w:rsidRDefault="008978BE" w:rsidP="008978BE">
      <w:pPr>
        <w:tabs>
          <w:tab w:val="left" w:pos="0"/>
        </w:tabs>
        <w:ind w:firstLine="426"/>
        <w:rPr>
          <w:rFonts w:eastAsia="Times New Roman" w:cs="Times New Roman"/>
          <w:b/>
          <w:kern w:val="28"/>
          <w:lang w:eastAsia="ru-RU"/>
        </w:rPr>
      </w:pPr>
    </w:p>
    <w:p w14:paraId="35A7E20E" w14:textId="77777777" w:rsidR="008978BE" w:rsidRPr="006D463E" w:rsidRDefault="008978BE" w:rsidP="008978BE">
      <w:pPr>
        <w:tabs>
          <w:tab w:val="left" w:pos="0"/>
        </w:tabs>
        <w:ind w:firstLine="426"/>
        <w:rPr>
          <w:rFonts w:eastAsia="Times New Roman" w:cs="Times New Roman"/>
          <w:b/>
          <w:kern w:val="28"/>
          <w:lang w:eastAsia="ru-RU"/>
        </w:rPr>
      </w:pPr>
    </w:p>
    <w:p w14:paraId="04980416" w14:textId="77777777" w:rsidR="008978BE" w:rsidRPr="006D463E" w:rsidRDefault="008978BE" w:rsidP="008978BE">
      <w:pPr>
        <w:framePr w:w="13745" w:wrap="auto" w:hAnchor="text"/>
        <w:tabs>
          <w:tab w:val="left" w:pos="0"/>
        </w:tabs>
        <w:ind w:firstLine="426"/>
        <w:rPr>
          <w:rFonts w:eastAsia="Times New Roman" w:cs="Times New Roman"/>
          <w:b/>
          <w:kern w:val="28"/>
          <w:lang w:eastAsia="ru-RU"/>
        </w:rPr>
        <w:sectPr w:rsidR="008978BE" w:rsidRPr="006D463E" w:rsidSect="00AB1610">
          <w:pgSz w:w="16838" w:h="11906" w:orient="landscape"/>
          <w:pgMar w:top="1701" w:right="707" w:bottom="850" w:left="993" w:header="720" w:footer="720" w:gutter="0"/>
          <w:cols w:space="720"/>
          <w:docGrid w:linePitch="326"/>
        </w:sectPr>
      </w:pPr>
    </w:p>
    <w:p w14:paraId="56E1810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lastRenderedPageBreak/>
        <w:t xml:space="preserve">Приложение №2 </w:t>
      </w:r>
    </w:p>
    <w:p w14:paraId="241FDCD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7568AC4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_____________________</w:t>
      </w:r>
    </w:p>
    <w:p w14:paraId="4BA6F1A5" w14:textId="77777777" w:rsidR="008978BE" w:rsidRPr="006D463E" w:rsidRDefault="008978BE" w:rsidP="008978BE">
      <w:pPr>
        <w:shd w:val="clear" w:color="auto" w:fill="FFFFFF"/>
        <w:tabs>
          <w:tab w:val="left" w:pos="0"/>
        </w:tabs>
        <w:ind w:firstLine="426"/>
        <w:jc w:val="center"/>
        <w:textAlignment w:val="baseline"/>
        <w:rPr>
          <w:rFonts w:eastAsia="Times New Roman" w:cs="Times New Roman"/>
          <w:lang w:eastAsia="zh-CN"/>
        </w:rPr>
      </w:pPr>
    </w:p>
    <w:p w14:paraId="5E912187" w14:textId="77777777" w:rsidR="008978BE" w:rsidRPr="006D463E" w:rsidRDefault="008978BE" w:rsidP="008978BE">
      <w:pPr>
        <w:pStyle w:val="2"/>
        <w:jc w:val="center"/>
        <w:rPr>
          <w:rFonts w:ascii="Times New Roman" w:hAnsi="Times New Roman" w:cs="Times New Roman"/>
          <w:lang w:eastAsia="zh-CN"/>
        </w:rPr>
      </w:pPr>
      <w:r w:rsidRPr="006D463E">
        <w:rPr>
          <w:rFonts w:ascii="Times New Roman" w:hAnsi="Times New Roman" w:cs="Times New Roman"/>
          <w:lang w:eastAsia="zh-CN"/>
        </w:rPr>
        <w:t>АКТ ПРИЕМА-ПЕРЕДАЧИ</w:t>
      </w:r>
    </w:p>
    <w:p w14:paraId="00C0290A" w14:textId="77777777" w:rsidR="008978BE" w:rsidRPr="006D463E" w:rsidRDefault="008978BE" w:rsidP="008978BE">
      <w:pPr>
        <w:shd w:val="clear" w:color="auto" w:fill="FFFFFF"/>
        <w:tabs>
          <w:tab w:val="left" w:pos="0"/>
        </w:tabs>
        <w:ind w:firstLine="426"/>
        <w:jc w:val="center"/>
        <w:textAlignment w:val="baseline"/>
        <w:rPr>
          <w:rFonts w:eastAsia="Times New Roman" w:cs="Times New Roman"/>
          <w:lang w:eastAsia="zh-CN"/>
        </w:rPr>
      </w:pPr>
      <w:r w:rsidRPr="006D463E">
        <w:rPr>
          <w:rFonts w:eastAsia="Times New Roman" w:cs="Times New Roman"/>
          <w:lang w:eastAsia="zh-CN"/>
        </w:rPr>
        <w:t xml:space="preserve">объекта концессионного соглашения  </w:t>
      </w:r>
    </w:p>
    <w:p w14:paraId="66F314CF" w14:textId="77777777" w:rsidR="008978BE" w:rsidRPr="006D463E" w:rsidRDefault="008978BE" w:rsidP="008978BE">
      <w:pPr>
        <w:shd w:val="clear" w:color="auto" w:fill="FFFFFF"/>
        <w:tabs>
          <w:tab w:val="left" w:pos="0"/>
        </w:tabs>
        <w:ind w:firstLine="426"/>
        <w:jc w:val="center"/>
        <w:textAlignment w:val="baseline"/>
        <w:rPr>
          <w:rFonts w:eastAsia="Times New Roman" w:cs="Times New Roman"/>
          <w:lang w:eastAsia="zh-CN"/>
        </w:rPr>
      </w:pPr>
    </w:p>
    <w:p w14:paraId="1672418A" w14:textId="77777777" w:rsidR="008978BE" w:rsidRPr="006D463E" w:rsidRDefault="008978BE" w:rsidP="008978BE">
      <w:pPr>
        <w:shd w:val="clear" w:color="auto" w:fill="FFFFFF"/>
        <w:tabs>
          <w:tab w:val="left" w:pos="0"/>
        </w:tabs>
        <w:ind w:firstLine="426"/>
        <w:jc w:val="both"/>
        <w:textAlignment w:val="baseline"/>
        <w:rPr>
          <w:rFonts w:eastAsia="Times New Roman" w:cs="Times New Roman"/>
          <w:lang w:eastAsia="zh-CN"/>
        </w:rPr>
      </w:pPr>
      <w:r>
        <w:rPr>
          <w:rFonts w:eastAsia="Times New Roman" w:cs="Times New Roman"/>
          <w:lang w:eastAsia="zh-CN"/>
        </w:rPr>
        <w:t>Комитет по управлению муниципальным имуществом и земельным отношениям Симского городского поселения</w:t>
      </w:r>
      <w:r w:rsidRPr="006D463E">
        <w:rPr>
          <w:rFonts w:eastAsia="Times New Roman" w:cs="Times New Roman"/>
          <w:lang w:eastAsia="zh-CN"/>
        </w:rPr>
        <w:t xml:space="preserve"> Симского городского поселения , действующий от имени муниципального образования </w:t>
      </w:r>
      <w:proofErr w:type="spellStart"/>
      <w:r w:rsidRPr="006D463E">
        <w:rPr>
          <w:rFonts w:eastAsia="Times New Roman" w:cs="Times New Roman"/>
          <w:lang w:eastAsia="zh-CN"/>
        </w:rPr>
        <w:t>Симское</w:t>
      </w:r>
      <w:proofErr w:type="spellEnd"/>
      <w:r w:rsidRPr="006D463E">
        <w:rPr>
          <w:rFonts w:eastAsia="Times New Roman" w:cs="Times New Roman"/>
          <w:lang w:eastAsia="zh-CN"/>
        </w:rPr>
        <w:t xml:space="preserve"> городское поселение, в лице _________, действующего на основании Устава, в соответствии с условиями концессионного соглашения от _______________________ передает, а _______________________________________________________________</w:t>
      </w:r>
    </w:p>
    <w:p w14:paraId="3848FF22" w14:textId="77777777" w:rsidR="008978BE" w:rsidRPr="006D463E" w:rsidRDefault="008978BE" w:rsidP="008978BE">
      <w:pPr>
        <w:tabs>
          <w:tab w:val="left" w:pos="0"/>
        </w:tabs>
        <w:ind w:firstLine="426"/>
        <w:rPr>
          <w:rFonts w:eastAsia="Times New Roman" w:cs="Times New Roman"/>
          <w:lang w:eastAsia="zh-CN"/>
        </w:rPr>
      </w:pPr>
      <w:r w:rsidRPr="006D463E">
        <w:rPr>
          <w:rFonts w:eastAsia="Times New Roman" w:cs="Times New Roman"/>
          <w:lang w:eastAsia="zh-CN"/>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 в лице ________________________________________________________, </w:t>
      </w:r>
    </w:p>
    <w:p w14:paraId="63709770" w14:textId="77777777" w:rsidR="008978BE" w:rsidRPr="006D463E" w:rsidRDefault="008978BE" w:rsidP="008978BE">
      <w:pPr>
        <w:tabs>
          <w:tab w:val="left" w:pos="0"/>
        </w:tabs>
        <w:ind w:firstLine="426"/>
        <w:rPr>
          <w:rFonts w:eastAsia="Times New Roman" w:cs="Times New Roman"/>
          <w:lang w:eastAsia="zh-CN"/>
        </w:rPr>
      </w:pPr>
      <w:r w:rsidRPr="006D463E">
        <w:rPr>
          <w:rFonts w:eastAsia="Times New Roman" w:cs="Times New Roman"/>
          <w:lang w:eastAsia="zh-CN"/>
        </w:rPr>
        <w:t xml:space="preserve">(должность, </w:t>
      </w:r>
      <w:proofErr w:type="spellStart"/>
      <w:r w:rsidRPr="006D463E">
        <w:rPr>
          <w:rFonts w:eastAsia="Times New Roman" w:cs="Times New Roman"/>
          <w:lang w:eastAsia="zh-CN"/>
        </w:rPr>
        <w:t>ф.и.о.</w:t>
      </w:r>
      <w:proofErr w:type="spellEnd"/>
      <w:r w:rsidRPr="006D463E">
        <w:rPr>
          <w:rFonts w:eastAsia="Times New Roman" w:cs="Times New Roman"/>
          <w:lang w:eastAsia="zh-CN"/>
        </w:rPr>
        <w:t xml:space="preserve"> уполномоченного лица)</w:t>
      </w:r>
    </w:p>
    <w:p w14:paraId="716E8697" w14:textId="77777777" w:rsidR="008978BE" w:rsidRPr="006D463E" w:rsidRDefault="008978BE" w:rsidP="008978BE">
      <w:pPr>
        <w:tabs>
          <w:tab w:val="left" w:pos="0"/>
        </w:tabs>
        <w:ind w:firstLine="426"/>
        <w:rPr>
          <w:rFonts w:eastAsia="Times New Roman" w:cs="Times New Roman"/>
          <w:lang w:eastAsia="zh-CN"/>
        </w:rPr>
      </w:pPr>
      <w:r w:rsidRPr="006D463E">
        <w:rPr>
          <w:rFonts w:eastAsia="Times New Roman" w:cs="Times New Roman"/>
          <w:lang w:eastAsia="zh-CN"/>
        </w:rPr>
        <w:t>действующего на основании ___________________________________________________,</w:t>
      </w:r>
    </w:p>
    <w:p w14:paraId="382E4611" w14:textId="77777777" w:rsidR="008978BE" w:rsidRPr="006D463E" w:rsidRDefault="008978BE" w:rsidP="008978BE">
      <w:pPr>
        <w:tabs>
          <w:tab w:val="left" w:pos="0"/>
        </w:tabs>
        <w:ind w:firstLine="426"/>
        <w:rPr>
          <w:rFonts w:eastAsia="Times New Roman" w:cs="Times New Roman"/>
          <w:lang w:eastAsia="zh-CN"/>
        </w:rPr>
      </w:pPr>
      <w:r w:rsidRPr="006D463E">
        <w:rPr>
          <w:rFonts w:eastAsia="Times New Roman" w:cs="Times New Roman"/>
          <w:lang w:eastAsia="zh-CN"/>
        </w:rPr>
        <w:t>(наименование и реквизиты документа, устанавливающего полномочия лица)</w:t>
      </w:r>
    </w:p>
    <w:p w14:paraId="6242D3B7" w14:textId="77777777" w:rsidR="008978BE" w:rsidRPr="006D463E" w:rsidRDefault="008978BE" w:rsidP="008978BE">
      <w:pPr>
        <w:tabs>
          <w:tab w:val="left" w:pos="0"/>
        </w:tabs>
        <w:ind w:firstLine="426"/>
        <w:rPr>
          <w:rFonts w:eastAsia="Times New Roman" w:cs="Times New Roman"/>
          <w:lang w:eastAsia="zh-CN"/>
        </w:rPr>
      </w:pPr>
      <w:r w:rsidRPr="006D463E">
        <w:rPr>
          <w:rFonts w:eastAsia="Times New Roman" w:cs="Times New Roman"/>
          <w:lang w:eastAsia="zh-CN"/>
        </w:rPr>
        <w:t>принимает во владение и пользование следующие объекты:</w:t>
      </w:r>
    </w:p>
    <w:p w14:paraId="38C0EFA5" w14:textId="77777777" w:rsidR="008978BE" w:rsidRPr="006D463E" w:rsidRDefault="008978BE" w:rsidP="008978BE">
      <w:pPr>
        <w:tabs>
          <w:tab w:val="left" w:pos="0"/>
        </w:tabs>
        <w:ind w:firstLine="426"/>
        <w:rPr>
          <w:rFonts w:eastAsia="Times New Roman" w:cs="Times New Roman"/>
          <w:b/>
          <w:kern w:val="28"/>
          <w:lang w:eastAsia="ru-RU"/>
        </w:rPr>
      </w:pPr>
    </w:p>
    <w:p w14:paraId="5CB65073" w14:textId="77777777" w:rsidR="008978BE" w:rsidRPr="006D463E" w:rsidRDefault="008978BE" w:rsidP="008978BE">
      <w:pPr>
        <w:tabs>
          <w:tab w:val="left" w:pos="0"/>
        </w:tabs>
        <w:ind w:firstLine="426"/>
        <w:rPr>
          <w:rFonts w:cs="Times New Roman"/>
        </w:rPr>
      </w:pPr>
    </w:p>
    <w:p w14:paraId="59393EDE" w14:textId="77777777" w:rsidR="008978BE" w:rsidRPr="006D463E" w:rsidRDefault="008978BE" w:rsidP="008978BE">
      <w:pPr>
        <w:tabs>
          <w:tab w:val="left" w:pos="0"/>
        </w:tabs>
        <w:ind w:firstLine="426"/>
        <w:rPr>
          <w:rFonts w:cs="Times New Roman"/>
        </w:rPr>
      </w:pPr>
    </w:p>
    <w:p w14:paraId="042DA47E" w14:textId="77777777" w:rsidR="008978BE" w:rsidRPr="006D463E" w:rsidRDefault="008978BE" w:rsidP="000F1FBD">
      <w:pPr>
        <w:numPr>
          <w:ilvl w:val="0"/>
          <w:numId w:val="4"/>
        </w:numPr>
        <w:tabs>
          <w:tab w:val="left" w:pos="0"/>
        </w:tabs>
        <w:autoSpaceDE w:val="0"/>
        <w:ind w:left="0" w:firstLine="426"/>
        <w:rPr>
          <w:rFonts w:eastAsia="Times New Roman" w:cs="Times New Roman"/>
          <w:lang w:eastAsia="zh-CN"/>
        </w:rPr>
      </w:pPr>
      <w:r w:rsidRPr="006D463E">
        <w:rPr>
          <w:rFonts w:eastAsia="Times New Roman" w:cs="Times New Roman"/>
          <w:lang w:eastAsia="zh-CN"/>
        </w:rPr>
        <w:t>Стороны не имеют друг к другу взаимных претензий по передаваемому имуществу</w:t>
      </w:r>
    </w:p>
    <w:p w14:paraId="660C2114" w14:textId="77777777" w:rsidR="008978BE" w:rsidRPr="006D463E" w:rsidRDefault="008978BE" w:rsidP="008978BE">
      <w:pPr>
        <w:tabs>
          <w:tab w:val="left" w:pos="0"/>
        </w:tabs>
        <w:ind w:firstLine="426"/>
        <w:rPr>
          <w:rFonts w:eastAsia="Times New Roman" w:cs="Times New Roman"/>
          <w:lang w:eastAsia="zh-CN"/>
        </w:rPr>
      </w:pPr>
      <w:r w:rsidRPr="006D463E">
        <w:rPr>
          <w:rFonts w:eastAsia="Times New Roman" w:cs="Times New Roman"/>
          <w:lang w:eastAsia="zh-CN"/>
        </w:rPr>
        <w:t xml:space="preserve">2. Имущество считается принятым с момента подписания  Сторонами настоящего акта приема-передачи объекта </w:t>
      </w:r>
      <w:r>
        <w:rPr>
          <w:rFonts w:eastAsia="Times New Roman" w:cs="Times New Roman"/>
          <w:lang w:eastAsia="zh-CN"/>
        </w:rPr>
        <w:t>водоотведения</w:t>
      </w:r>
      <w:r w:rsidRPr="006D463E">
        <w:rPr>
          <w:rFonts w:eastAsia="Times New Roman" w:cs="Times New Roman"/>
          <w:lang w:eastAsia="zh-CN"/>
        </w:rPr>
        <w:t>. Претензий по техническому состоянию не имеется.</w:t>
      </w:r>
    </w:p>
    <w:p w14:paraId="7A5DFC04" w14:textId="77777777" w:rsidR="008978BE" w:rsidRPr="006D463E" w:rsidRDefault="008978BE" w:rsidP="008978BE">
      <w:pPr>
        <w:tabs>
          <w:tab w:val="left" w:pos="0"/>
        </w:tabs>
        <w:ind w:firstLine="426"/>
        <w:rPr>
          <w:rFonts w:eastAsia="Times New Roman" w:cs="Times New Roman"/>
          <w:lang w:eastAsia="zh-CN"/>
        </w:rPr>
      </w:pPr>
      <w:r w:rsidRPr="006D463E">
        <w:rPr>
          <w:rFonts w:eastAsia="Times New Roman" w:cs="Times New Roman"/>
          <w:lang w:eastAsia="zh-CN"/>
        </w:rPr>
        <w:t>3. Настоящий акт составлен в  четырех  экземплярах, имеющих одинаковое юридическое значение по одному для каждой из Сторон Соглашения  и один для органа, осуществляющего государственную регистрацию прав на недвижимое имущество.</w:t>
      </w:r>
    </w:p>
    <w:p w14:paraId="029A1A0C" w14:textId="77777777" w:rsidR="008978BE" w:rsidRPr="006D463E" w:rsidRDefault="008978BE" w:rsidP="008978BE">
      <w:pPr>
        <w:shd w:val="clear" w:color="auto" w:fill="FFFFFF"/>
        <w:tabs>
          <w:tab w:val="left" w:pos="0"/>
        </w:tabs>
        <w:ind w:firstLine="426"/>
        <w:jc w:val="both"/>
        <w:textAlignment w:val="baseline"/>
        <w:rPr>
          <w:rFonts w:eastAsia="Times New Roman" w:cs="Times New Roman"/>
          <w:lang w:eastAsia="zh-CN"/>
        </w:rPr>
      </w:pPr>
      <w:r w:rsidRPr="006D463E">
        <w:rPr>
          <w:rFonts w:eastAsia="Times New Roman" w:cs="Times New Roman"/>
          <w:b/>
          <w:bCs/>
          <w:lang w:eastAsia="zh-CN"/>
        </w:rPr>
        <w:t>Адреса и реквизиты Сторон:</w:t>
      </w:r>
    </w:p>
    <w:p w14:paraId="6CE5E3BF" w14:textId="77777777" w:rsidR="008978BE" w:rsidRPr="006D463E" w:rsidRDefault="008978BE" w:rsidP="008978BE">
      <w:pPr>
        <w:shd w:val="clear" w:color="auto" w:fill="FFFFFF"/>
        <w:tabs>
          <w:tab w:val="left" w:pos="0"/>
        </w:tabs>
        <w:ind w:firstLine="426"/>
        <w:jc w:val="both"/>
        <w:textAlignment w:val="baseline"/>
        <w:rPr>
          <w:rFonts w:eastAsia="Times New Roman" w:cs="Times New Roman"/>
          <w:lang w:eastAsia="zh-CN"/>
        </w:rPr>
      </w:pPr>
      <w:r w:rsidRPr="006D463E">
        <w:rPr>
          <w:rFonts w:eastAsia="Times New Roman" w:cs="Times New Roman"/>
          <w:lang w:eastAsia="zh-CN"/>
        </w:rPr>
        <w:t> </w:t>
      </w:r>
      <w:r w:rsidRPr="006D463E">
        <w:rPr>
          <w:rFonts w:eastAsia="Times New Roman" w:cs="Times New Roman"/>
          <w:b/>
          <w:bCs/>
          <w:u w:val="single"/>
          <w:lang w:eastAsia="zh-CN"/>
        </w:rPr>
        <w:t>Концедент:</w:t>
      </w:r>
      <w:r w:rsidRPr="006D463E">
        <w:rPr>
          <w:rFonts w:eastAsia="Times New Roman" w:cs="Times New Roman"/>
          <w:bCs/>
          <w:lang w:eastAsia="zh-CN"/>
        </w:rPr>
        <w:t>    </w:t>
      </w:r>
      <w:r w:rsidRPr="006D463E">
        <w:rPr>
          <w:rFonts w:eastAsia="Times New Roman" w:cs="Times New Roman"/>
          <w:b/>
          <w:bCs/>
          <w:lang w:eastAsia="zh-CN"/>
        </w:rPr>
        <w:t>                                                                                              </w:t>
      </w:r>
      <w:r w:rsidRPr="006D463E">
        <w:rPr>
          <w:rFonts w:eastAsia="Times New Roman" w:cs="Times New Roman"/>
          <w:lang w:eastAsia="zh-CN"/>
        </w:rPr>
        <w:t> </w:t>
      </w:r>
      <w:r w:rsidRPr="006D463E">
        <w:rPr>
          <w:rFonts w:eastAsia="Times New Roman" w:cs="Times New Roman"/>
          <w:b/>
          <w:bCs/>
          <w:u w:val="single"/>
          <w:lang w:eastAsia="zh-CN"/>
        </w:rPr>
        <w:t>Концессионер:</w:t>
      </w:r>
    </w:p>
    <w:p w14:paraId="4A5F08BB" w14:textId="77777777" w:rsidR="008978BE" w:rsidRPr="006D463E" w:rsidRDefault="008978BE" w:rsidP="008978BE">
      <w:pPr>
        <w:tabs>
          <w:tab w:val="left" w:pos="0"/>
        </w:tabs>
        <w:ind w:firstLine="426"/>
        <w:rPr>
          <w:rFonts w:cs="Times New Roman"/>
        </w:rPr>
      </w:pPr>
    </w:p>
    <w:p w14:paraId="3ADEBF88" w14:textId="77777777" w:rsidR="008978BE" w:rsidRPr="006D463E" w:rsidRDefault="008978BE" w:rsidP="008978BE">
      <w:pPr>
        <w:tabs>
          <w:tab w:val="left" w:pos="0"/>
        </w:tabs>
        <w:ind w:firstLine="426"/>
        <w:rPr>
          <w:rFonts w:cs="Times New Roman"/>
        </w:rPr>
      </w:pPr>
    </w:p>
    <w:p w14:paraId="0E6696D5" w14:textId="77777777" w:rsidR="008978BE" w:rsidRPr="006D463E" w:rsidRDefault="008978BE" w:rsidP="008978BE">
      <w:pPr>
        <w:tabs>
          <w:tab w:val="left" w:pos="0"/>
        </w:tabs>
        <w:ind w:firstLine="426"/>
        <w:rPr>
          <w:rFonts w:cs="Times New Roman"/>
        </w:rPr>
      </w:pPr>
    </w:p>
    <w:p w14:paraId="10B5155D" w14:textId="77777777" w:rsidR="008978BE" w:rsidRPr="006D463E" w:rsidRDefault="008978BE" w:rsidP="008978BE">
      <w:pPr>
        <w:tabs>
          <w:tab w:val="left" w:pos="0"/>
        </w:tabs>
        <w:ind w:firstLine="426"/>
        <w:rPr>
          <w:rFonts w:cs="Times New Roman"/>
        </w:rPr>
      </w:pPr>
    </w:p>
    <w:p w14:paraId="0E015C2B" w14:textId="77777777" w:rsidR="008978BE" w:rsidRPr="006D463E" w:rsidRDefault="008978BE" w:rsidP="008978BE">
      <w:pPr>
        <w:tabs>
          <w:tab w:val="left" w:pos="0"/>
        </w:tabs>
        <w:ind w:firstLine="426"/>
        <w:rPr>
          <w:rFonts w:cs="Times New Roman"/>
        </w:rPr>
      </w:pPr>
    </w:p>
    <w:p w14:paraId="653986C1" w14:textId="77777777" w:rsidR="008978BE" w:rsidRPr="006D463E" w:rsidRDefault="008978BE" w:rsidP="008978BE">
      <w:pPr>
        <w:tabs>
          <w:tab w:val="left" w:pos="0"/>
        </w:tabs>
        <w:ind w:firstLine="426"/>
        <w:rPr>
          <w:rFonts w:cs="Times New Roman"/>
        </w:rPr>
      </w:pPr>
    </w:p>
    <w:p w14:paraId="6AF38F99" w14:textId="77777777" w:rsidR="008978BE" w:rsidRPr="006D463E" w:rsidRDefault="008978BE" w:rsidP="008978BE">
      <w:pPr>
        <w:tabs>
          <w:tab w:val="left" w:pos="0"/>
        </w:tabs>
        <w:ind w:firstLine="426"/>
        <w:rPr>
          <w:rFonts w:cs="Times New Roman"/>
        </w:rPr>
      </w:pPr>
    </w:p>
    <w:p w14:paraId="1CD8D998" w14:textId="77777777" w:rsidR="008978BE" w:rsidRPr="006D463E" w:rsidRDefault="008978BE" w:rsidP="008978BE">
      <w:pPr>
        <w:tabs>
          <w:tab w:val="left" w:pos="0"/>
        </w:tabs>
        <w:ind w:firstLine="426"/>
        <w:rPr>
          <w:rFonts w:cs="Times New Roman"/>
        </w:rPr>
      </w:pPr>
    </w:p>
    <w:p w14:paraId="46205D2E" w14:textId="77777777" w:rsidR="008978BE" w:rsidRPr="006D463E" w:rsidRDefault="008978BE" w:rsidP="008978BE">
      <w:pPr>
        <w:tabs>
          <w:tab w:val="left" w:pos="0"/>
        </w:tabs>
        <w:ind w:firstLine="426"/>
        <w:rPr>
          <w:rFonts w:cs="Times New Roman"/>
        </w:rPr>
      </w:pPr>
    </w:p>
    <w:p w14:paraId="62A39A0E" w14:textId="77777777" w:rsidR="008978BE" w:rsidRPr="006D463E" w:rsidRDefault="008978BE" w:rsidP="008978BE">
      <w:pPr>
        <w:tabs>
          <w:tab w:val="left" w:pos="0"/>
        </w:tabs>
        <w:ind w:firstLine="426"/>
        <w:rPr>
          <w:rFonts w:cs="Times New Roman"/>
        </w:rPr>
      </w:pPr>
    </w:p>
    <w:p w14:paraId="3959FDF4" w14:textId="77777777" w:rsidR="008978BE" w:rsidRPr="006D463E" w:rsidRDefault="008978BE" w:rsidP="008978BE">
      <w:pPr>
        <w:tabs>
          <w:tab w:val="left" w:pos="0"/>
        </w:tabs>
        <w:ind w:firstLine="426"/>
        <w:rPr>
          <w:rFonts w:cs="Times New Roman"/>
        </w:rPr>
      </w:pPr>
    </w:p>
    <w:p w14:paraId="4C703E93" w14:textId="77777777" w:rsidR="008978BE" w:rsidRPr="006D463E" w:rsidRDefault="008978BE" w:rsidP="008978BE">
      <w:pPr>
        <w:tabs>
          <w:tab w:val="left" w:pos="0"/>
        </w:tabs>
        <w:ind w:firstLine="426"/>
        <w:jc w:val="right"/>
        <w:rPr>
          <w:rFonts w:eastAsia="Times New Roman" w:cs="Times New Roman"/>
          <w:lang w:eastAsia="ru-RU"/>
        </w:rPr>
      </w:pPr>
    </w:p>
    <w:p w14:paraId="091D6B71" w14:textId="77777777" w:rsidR="008978BE" w:rsidRPr="006D463E" w:rsidRDefault="008978BE" w:rsidP="008978BE">
      <w:pPr>
        <w:tabs>
          <w:tab w:val="left" w:pos="0"/>
        </w:tabs>
        <w:ind w:firstLine="426"/>
        <w:jc w:val="right"/>
        <w:rPr>
          <w:rFonts w:eastAsia="Times New Roman" w:cs="Times New Roman"/>
          <w:lang w:eastAsia="ru-RU"/>
        </w:rPr>
      </w:pPr>
    </w:p>
    <w:p w14:paraId="48AF7FF4" w14:textId="77777777" w:rsidR="008978BE" w:rsidRDefault="008978BE" w:rsidP="008978BE">
      <w:pPr>
        <w:tabs>
          <w:tab w:val="left" w:pos="0"/>
        </w:tabs>
        <w:ind w:firstLine="426"/>
        <w:jc w:val="right"/>
        <w:rPr>
          <w:rFonts w:eastAsia="Times New Roman" w:cs="Times New Roman"/>
          <w:lang w:eastAsia="ru-RU"/>
        </w:rPr>
      </w:pPr>
    </w:p>
    <w:p w14:paraId="0FCC8C6F" w14:textId="77777777" w:rsidR="008978BE" w:rsidRDefault="008978BE" w:rsidP="008978BE">
      <w:pPr>
        <w:tabs>
          <w:tab w:val="left" w:pos="0"/>
        </w:tabs>
        <w:ind w:firstLine="426"/>
        <w:jc w:val="right"/>
        <w:rPr>
          <w:rFonts w:eastAsia="Times New Roman" w:cs="Times New Roman"/>
          <w:lang w:eastAsia="ru-RU"/>
        </w:rPr>
      </w:pPr>
    </w:p>
    <w:p w14:paraId="35343B2B" w14:textId="77777777" w:rsidR="008978BE" w:rsidRDefault="008978BE" w:rsidP="008978BE">
      <w:pPr>
        <w:tabs>
          <w:tab w:val="left" w:pos="0"/>
        </w:tabs>
        <w:ind w:firstLine="426"/>
        <w:jc w:val="right"/>
        <w:rPr>
          <w:rFonts w:eastAsia="Times New Roman" w:cs="Times New Roman"/>
          <w:lang w:eastAsia="ru-RU"/>
        </w:rPr>
      </w:pPr>
    </w:p>
    <w:p w14:paraId="2FCEA6FB" w14:textId="77777777" w:rsidR="008978BE" w:rsidRDefault="008978BE" w:rsidP="008978BE">
      <w:pPr>
        <w:tabs>
          <w:tab w:val="left" w:pos="0"/>
        </w:tabs>
        <w:ind w:firstLine="426"/>
        <w:jc w:val="right"/>
        <w:rPr>
          <w:rFonts w:eastAsia="Times New Roman" w:cs="Times New Roman"/>
          <w:lang w:eastAsia="ru-RU"/>
        </w:rPr>
      </w:pPr>
    </w:p>
    <w:p w14:paraId="25E8B42A" w14:textId="77777777" w:rsidR="008978BE" w:rsidRDefault="008978BE" w:rsidP="008978BE">
      <w:pPr>
        <w:tabs>
          <w:tab w:val="left" w:pos="0"/>
        </w:tabs>
        <w:ind w:firstLine="426"/>
        <w:jc w:val="right"/>
        <w:rPr>
          <w:rFonts w:eastAsia="Times New Roman" w:cs="Times New Roman"/>
          <w:lang w:eastAsia="ru-RU"/>
        </w:rPr>
      </w:pPr>
    </w:p>
    <w:p w14:paraId="6B5485F3" w14:textId="77777777" w:rsidR="008978BE" w:rsidRDefault="008978BE" w:rsidP="008978BE">
      <w:pPr>
        <w:tabs>
          <w:tab w:val="left" w:pos="0"/>
        </w:tabs>
        <w:ind w:firstLine="426"/>
        <w:jc w:val="right"/>
        <w:rPr>
          <w:rFonts w:eastAsia="Times New Roman" w:cs="Times New Roman"/>
          <w:lang w:eastAsia="ru-RU"/>
        </w:rPr>
      </w:pPr>
    </w:p>
    <w:p w14:paraId="24A39B30" w14:textId="77777777" w:rsidR="008978BE" w:rsidRDefault="008978BE" w:rsidP="008978BE">
      <w:pPr>
        <w:tabs>
          <w:tab w:val="left" w:pos="0"/>
        </w:tabs>
        <w:ind w:firstLine="426"/>
        <w:jc w:val="right"/>
        <w:rPr>
          <w:rFonts w:eastAsia="Times New Roman" w:cs="Times New Roman"/>
          <w:lang w:eastAsia="ru-RU"/>
        </w:rPr>
      </w:pPr>
    </w:p>
    <w:p w14:paraId="33854719" w14:textId="77777777" w:rsidR="008978BE" w:rsidRPr="006D463E" w:rsidRDefault="008978BE" w:rsidP="008978BE">
      <w:pPr>
        <w:tabs>
          <w:tab w:val="left" w:pos="0"/>
        </w:tabs>
        <w:ind w:firstLine="426"/>
        <w:jc w:val="right"/>
        <w:rPr>
          <w:rFonts w:eastAsia="Times New Roman" w:cs="Times New Roman"/>
          <w:lang w:eastAsia="ru-RU"/>
        </w:rPr>
      </w:pPr>
    </w:p>
    <w:p w14:paraId="1B054893" w14:textId="77777777" w:rsidR="008978BE" w:rsidRPr="006D463E" w:rsidRDefault="008978BE" w:rsidP="008978BE">
      <w:pPr>
        <w:tabs>
          <w:tab w:val="left" w:pos="0"/>
        </w:tabs>
        <w:ind w:firstLine="426"/>
        <w:jc w:val="right"/>
        <w:rPr>
          <w:rFonts w:eastAsia="Times New Roman" w:cs="Times New Roman"/>
          <w:lang w:eastAsia="ru-RU"/>
        </w:rPr>
      </w:pPr>
    </w:p>
    <w:p w14:paraId="34BDF59C" w14:textId="77777777" w:rsidR="008978BE" w:rsidRPr="006D463E" w:rsidRDefault="008978BE" w:rsidP="008978BE">
      <w:pPr>
        <w:tabs>
          <w:tab w:val="left" w:pos="0"/>
        </w:tabs>
        <w:ind w:firstLine="426"/>
        <w:jc w:val="right"/>
        <w:rPr>
          <w:rFonts w:eastAsia="Times New Roman" w:cs="Times New Roman"/>
          <w:lang w:eastAsia="ru-RU"/>
        </w:rPr>
      </w:pPr>
      <w:r w:rsidRPr="006D463E">
        <w:rPr>
          <w:rFonts w:eastAsia="Times New Roman" w:cs="Times New Roman"/>
          <w:lang w:eastAsia="ru-RU"/>
        </w:rPr>
        <w:t>Приложение № 3</w:t>
      </w:r>
    </w:p>
    <w:p w14:paraId="76844313" w14:textId="77777777" w:rsidR="008978BE" w:rsidRPr="006D463E" w:rsidRDefault="008978BE" w:rsidP="008978BE">
      <w:pPr>
        <w:tabs>
          <w:tab w:val="left" w:pos="0"/>
        </w:tabs>
        <w:ind w:firstLine="426"/>
        <w:jc w:val="right"/>
        <w:rPr>
          <w:rFonts w:eastAsia="Times New Roman" w:cs="Times New Roman"/>
          <w:lang w:eastAsia="ru-RU"/>
        </w:rPr>
      </w:pPr>
      <w:r w:rsidRPr="006D463E">
        <w:rPr>
          <w:rFonts w:eastAsia="Times New Roman" w:cs="Times New Roman"/>
          <w:lang w:eastAsia="ru-RU"/>
        </w:rPr>
        <w:t>к концессионному соглашению</w:t>
      </w:r>
    </w:p>
    <w:p w14:paraId="4B0E3533" w14:textId="77777777" w:rsidR="008978BE" w:rsidRPr="006D463E" w:rsidRDefault="008978BE" w:rsidP="008978BE">
      <w:pPr>
        <w:tabs>
          <w:tab w:val="left" w:pos="0"/>
        </w:tabs>
        <w:ind w:firstLine="426"/>
        <w:jc w:val="right"/>
        <w:rPr>
          <w:rFonts w:eastAsia="Times New Roman" w:cs="Times New Roman"/>
          <w:lang w:eastAsia="ru-RU"/>
        </w:rPr>
      </w:pPr>
      <w:r w:rsidRPr="006D463E">
        <w:rPr>
          <w:rFonts w:eastAsia="Times New Roman" w:cs="Times New Roman"/>
          <w:lang w:eastAsia="ru-RU"/>
        </w:rPr>
        <w:t>от ____________________</w:t>
      </w:r>
    </w:p>
    <w:p w14:paraId="7B1BC4C2" w14:textId="77777777" w:rsidR="008978BE" w:rsidRPr="006D463E" w:rsidRDefault="008978BE" w:rsidP="008978BE">
      <w:pPr>
        <w:tabs>
          <w:tab w:val="left" w:pos="0"/>
        </w:tabs>
        <w:ind w:firstLine="426"/>
        <w:jc w:val="center"/>
        <w:rPr>
          <w:rFonts w:eastAsia="Times New Roman" w:cs="Times New Roman"/>
          <w:b/>
          <w:lang w:eastAsia="ru-RU"/>
        </w:rPr>
      </w:pPr>
    </w:p>
    <w:p w14:paraId="73584182" w14:textId="77777777" w:rsidR="008978BE" w:rsidRPr="006D463E" w:rsidRDefault="008978BE" w:rsidP="008978BE">
      <w:pPr>
        <w:tabs>
          <w:tab w:val="left" w:pos="0"/>
        </w:tabs>
        <w:ind w:firstLine="426"/>
        <w:jc w:val="center"/>
        <w:rPr>
          <w:rFonts w:eastAsia="Times New Roman" w:cs="Times New Roman"/>
          <w:b/>
          <w:lang w:eastAsia="ru-RU"/>
        </w:rPr>
      </w:pPr>
    </w:p>
    <w:p w14:paraId="1BD5FBF5" w14:textId="77777777" w:rsidR="008978BE" w:rsidRPr="00495821" w:rsidRDefault="008978BE" w:rsidP="008978BE">
      <w:pPr>
        <w:pStyle w:val="2"/>
        <w:rPr>
          <w:rFonts w:ascii="Times New Roman" w:hAnsi="Times New Roman" w:cs="Times New Roman"/>
          <w:bCs w:val="0"/>
          <w:lang w:eastAsia="ru-RU"/>
        </w:rPr>
      </w:pPr>
      <w:r w:rsidRPr="00495821">
        <w:rPr>
          <w:rFonts w:ascii="Times New Roman" w:hAnsi="Times New Roman" w:cs="Times New Roman"/>
          <w:bCs w:val="0"/>
          <w:lang w:eastAsia="ru-RU"/>
        </w:rPr>
        <w:t>Мероприятия по реконструкции объектов концессионного соглашения</w:t>
      </w:r>
    </w:p>
    <w:p w14:paraId="7B2FB6D9" w14:textId="77777777" w:rsidR="008978BE" w:rsidRPr="006D463E" w:rsidRDefault="008978BE" w:rsidP="008978BE">
      <w:pPr>
        <w:tabs>
          <w:tab w:val="left" w:pos="0"/>
        </w:tabs>
        <w:autoSpaceDN w:val="0"/>
        <w:adjustRightInd w:val="0"/>
        <w:ind w:firstLine="426"/>
        <w:jc w:val="center"/>
        <w:rPr>
          <w:rFonts w:eastAsia="Times New Roman" w:cs="Times New Roman"/>
          <w:lang w:eastAsia="ru-RU"/>
        </w:rPr>
      </w:pPr>
      <w:r w:rsidRPr="006D463E">
        <w:rPr>
          <w:rFonts w:eastAsia="Times New Roman" w:cs="Times New Roman"/>
          <w:lang w:eastAsia="ru-RU"/>
        </w:rPr>
        <w:t xml:space="preserve">(в соответствии с потребностями в строительстве, реконструкции и </w:t>
      </w:r>
    </w:p>
    <w:p w14:paraId="7086A2A8" w14:textId="77777777" w:rsidR="008978BE" w:rsidRPr="006D463E" w:rsidRDefault="008978BE" w:rsidP="008978BE">
      <w:pPr>
        <w:tabs>
          <w:tab w:val="left" w:pos="0"/>
        </w:tabs>
        <w:autoSpaceDN w:val="0"/>
        <w:adjustRightInd w:val="0"/>
        <w:ind w:firstLine="426"/>
        <w:jc w:val="center"/>
        <w:rPr>
          <w:rFonts w:eastAsia="Times New Roman" w:cs="Times New Roman"/>
          <w:lang w:eastAsia="ru-RU"/>
        </w:rPr>
      </w:pPr>
      <w:r w:rsidRPr="006D463E">
        <w:rPr>
          <w:rFonts w:eastAsia="Times New Roman" w:cs="Times New Roman"/>
          <w:lang w:eastAsia="ru-RU"/>
        </w:rPr>
        <w:t>модернизации объектов капитального строительства)</w:t>
      </w:r>
    </w:p>
    <w:p w14:paraId="781B02BC" w14:textId="77777777" w:rsidR="008978BE" w:rsidRPr="006D463E" w:rsidRDefault="008978BE" w:rsidP="008978BE">
      <w:pPr>
        <w:tabs>
          <w:tab w:val="left" w:pos="0"/>
        </w:tabs>
        <w:autoSpaceDN w:val="0"/>
        <w:adjustRightInd w:val="0"/>
        <w:ind w:firstLine="426"/>
        <w:jc w:val="center"/>
        <w:rPr>
          <w:rFonts w:eastAsia="Times New Roman" w:cs="Times New Roman"/>
          <w:lang w:eastAsia="ru-RU"/>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30"/>
        <w:gridCol w:w="3607"/>
        <w:gridCol w:w="1458"/>
        <w:gridCol w:w="1664"/>
      </w:tblGrid>
      <w:tr w:rsidR="008978BE" w:rsidRPr="006D463E" w14:paraId="7131C500" w14:textId="77777777" w:rsidTr="00AB1610">
        <w:tc>
          <w:tcPr>
            <w:tcW w:w="547" w:type="dxa"/>
          </w:tcPr>
          <w:p w14:paraId="3F44E24E" w14:textId="77777777" w:rsidR="008978BE" w:rsidRPr="006D463E" w:rsidRDefault="008978BE" w:rsidP="00AB1610">
            <w:pPr>
              <w:tabs>
                <w:tab w:val="left" w:pos="0"/>
              </w:tabs>
              <w:ind w:firstLine="426"/>
              <w:rPr>
                <w:rFonts w:eastAsia="Times New Roman" w:cs="Times New Roman"/>
                <w:lang w:eastAsia="ru-RU"/>
              </w:rPr>
            </w:pPr>
            <w:r w:rsidRPr="006D463E">
              <w:rPr>
                <w:rFonts w:eastAsia="Times New Roman" w:cs="Times New Roman"/>
                <w:lang w:eastAsia="ru-RU"/>
              </w:rPr>
              <w:t>№</w:t>
            </w:r>
          </w:p>
        </w:tc>
        <w:tc>
          <w:tcPr>
            <w:tcW w:w="2680" w:type="dxa"/>
          </w:tcPr>
          <w:p w14:paraId="50AA957D" w14:textId="77777777" w:rsidR="008978BE" w:rsidRPr="006D463E" w:rsidRDefault="008978BE" w:rsidP="00AB1610">
            <w:pPr>
              <w:tabs>
                <w:tab w:val="left" w:pos="0"/>
              </w:tabs>
              <w:ind w:firstLine="426"/>
              <w:rPr>
                <w:rFonts w:eastAsia="Times New Roman" w:cs="Times New Roman"/>
                <w:lang w:eastAsia="ru-RU"/>
              </w:rPr>
            </w:pPr>
            <w:r w:rsidRPr="006D463E">
              <w:rPr>
                <w:rFonts w:eastAsia="Times New Roman" w:cs="Times New Roman"/>
                <w:lang w:eastAsia="ru-RU"/>
              </w:rPr>
              <w:t>Объект соглашения</w:t>
            </w:r>
          </w:p>
        </w:tc>
        <w:tc>
          <w:tcPr>
            <w:tcW w:w="3685" w:type="dxa"/>
          </w:tcPr>
          <w:p w14:paraId="3B35BD5E" w14:textId="77777777" w:rsidR="008978BE" w:rsidRPr="006D463E" w:rsidRDefault="008978BE" w:rsidP="00AB1610">
            <w:pPr>
              <w:tabs>
                <w:tab w:val="left" w:pos="0"/>
              </w:tabs>
              <w:ind w:firstLine="426"/>
              <w:rPr>
                <w:rFonts w:eastAsia="Times New Roman" w:cs="Times New Roman"/>
                <w:lang w:eastAsia="ru-RU"/>
              </w:rPr>
            </w:pPr>
            <w:r w:rsidRPr="006D463E">
              <w:rPr>
                <w:rFonts w:eastAsia="Times New Roman" w:cs="Times New Roman"/>
                <w:lang w:eastAsia="ru-RU"/>
              </w:rPr>
              <w:t>Наименование работ</w:t>
            </w:r>
          </w:p>
        </w:tc>
        <w:tc>
          <w:tcPr>
            <w:tcW w:w="1431" w:type="dxa"/>
          </w:tcPr>
          <w:p w14:paraId="17AE9AA3" w14:textId="77777777" w:rsidR="008978BE" w:rsidRPr="006D463E" w:rsidRDefault="008978BE" w:rsidP="00AB1610">
            <w:pPr>
              <w:tabs>
                <w:tab w:val="left" w:pos="0"/>
              </w:tabs>
              <w:ind w:firstLine="426"/>
              <w:rPr>
                <w:rFonts w:eastAsia="Times New Roman" w:cs="Times New Roman"/>
                <w:lang w:eastAsia="ru-RU"/>
              </w:rPr>
            </w:pPr>
            <w:r w:rsidRPr="006D463E">
              <w:rPr>
                <w:rFonts w:eastAsia="Times New Roman" w:cs="Times New Roman"/>
                <w:lang w:eastAsia="ru-RU"/>
              </w:rPr>
              <w:t xml:space="preserve">Дата выполнения </w:t>
            </w:r>
          </w:p>
        </w:tc>
        <w:tc>
          <w:tcPr>
            <w:tcW w:w="1559" w:type="dxa"/>
          </w:tcPr>
          <w:p w14:paraId="206F30BD"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Стоимость</w:t>
            </w:r>
          </w:p>
          <w:p w14:paraId="64AD8E1C"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Мероприятия, млн. руб. (без  НДС)</w:t>
            </w:r>
          </w:p>
        </w:tc>
      </w:tr>
      <w:tr w:rsidR="008978BE" w:rsidRPr="006D463E" w14:paraId="1198135D" w14:textId="77777777" w:rsidTr="00AB1610">
        <w:tc>
          <w:tcPr>
            <w:tcW w:w="547" w:type="dxa"/>
            <w:vMerge w:val="restart"/>
          </w:tcPr>
          <w:p w14:paraId="1D5F825E" w14:textId="77777777" w:rsidR="008978BE" w:rsidRPr="006D463E" w:rsidRDefault="008978BE" w:rsidP="00AB1610">
            <w:pPr>
              <w:tabs>
                <w:tab w:val="left" w:pos="0"/>
              </w:tabs>
              <w:ind w:firstLine="426"/>
              <w:rPr>
                <w:rFonts w:eastAsia="Times New Roman" w:cs="Times New Roman"/>
                <w:lang w:eastAsia="ru-RU"/>
              </w:rPr>
            </w:pPr>
          </w:p>
        </w:tc>
        <w:tc>
          <w:tcPr>
            <w:tcW w:w="2680" w:type="dxa"/>
            <w:vMerge w:val="restart"/>
            <w:vAlign w:val="center"/>
          </w:tcPr>
          <w:p w14:paraId="7419233E" w14:textId="77777777" w:rsidR="008978BE" w:rsidRPr="006D463E" w:rsidRDefault="008978BE" w:rsidP="00AB1610">
            <w:pPr>
              <w:tabs>
                <w:tab w:val="left" w:pos="0"/>
              </w:tabs>
              <w:ind w:firstLine="426"/>
              <w:jc w:val="center"/>
              <w:rPr>
                <w:rFonts w:eastAsia="Times New Roman" w:cs="Times New Roman"/>
                <w:lang w:eastAsia="ru-RU"/>
              </w:rPr>
            </w:pPr>
          </w:p>
        </w:tc>
        <w:tc>
          <w:tcPr>
            <w:tcW w:w="6675" w:type="dxa"/>
            <w:gridSpan w:val="3"/>
          </w:tcPr>
          <w:p w14:paraId="0369EC3A"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5897DABB" w14:textId="77777777" w:rsidTr="00AB1610">
        <w:trPr>
          <w:trHeight w:val="481"/>
        </w:trPr>
        <w:tc>
          <w:tcPr>
            <w:tcW w:w="547" w:type="dxa"/>
            <w:vMerge/>
          </w:tcPr>
          <w:p w14:paraId="122B834C"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2A58AA0A"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26801AA6"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1B8B240E"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43F2E715"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3A7FAD79" w14:textId="77777777" w:rsidTr="00AB1610">
        <w:trPr>
          <w:trHeight w:val="818"/>
        </w:trPr>
        <w:tc>
          <w:tcPr>
            <w:tcW w:w="547" w:type="dxa"/>
            <w:vMerge/>
          </w:tcPr>
          <w:p w14:paraId="54AF2A6C"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5EFB600D"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6CA0C55C"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6EC0572D"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63DD43D2"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288DE56E" w14:textId="77777777" w:rsidTr="00AB1610">
        <w:tc>
          <w:tcPr>
            <w:tcW w:w="547" w:type="dxa"/>
            <w:vMerge/>
          </w:tcPr>
          <w:p w14:paraId="4F2EE129"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5480B271"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684A7D01"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0CAA750B"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0258ED22"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0946E878" w14:textId="77777777" w:rsidTr="00AB1610">
        <w:tc>
          <w:tcPr>
            <w:tcW w:w="547" w:type="dxa"/>
            <w:vMerge/>
          </w:tcPr>
          <w:p w14:paraId="66A769A7"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3F8D2175"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24494DA9"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2B35232A"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3092C2C6"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4F850D74" w14:textId="77777777" w:rsidTr="00AB1610">
        <w:tc>
          <w:tcPr>
            <w:tcW w:w="547" w:type="dxa"/>
            <w:vMerge/>
          </w:tcPr>
          <w:p w14:paraId="00510276"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3ED82B8E"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060BB365"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09EDCC29"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02BE09A7"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2E222AD1" w14:textId="77777777" w:rsidTr="00AB1610">
        <w:tc>
          <w:tcPr>
            <w:tcW w:w="547" w:type="dxa"/>
            <w:vMerge/>
          </w:tcPr>
          <w:p w14:paraId="3E62076A"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51C34A0B" w14:textId="77777777" w:rsidR="008978BE" w:rsidRPr="006D463E" w:rsidRDefault="008978BE" w:rsidP="00AB1610">
            <w:pPr>
              <w:tabs>
                <w:tab w:val="left" w:pos="0"/>
              </w:tabs>
              <w:ind w:firstLine="426"/>
              <w:rPr>
                <w:rFonts w:eastAsia="Times New Roman" w:cs="Times New Roman"/>
                <w:lang w:eastAsia="ru-RU"/>
              </w:rPr>
            </w:pPr>
          </w:p>
        </w:tc>
        <w:tc>
          <w:tcPr>
            <w:tcW w:w="6675" w:type="dxa"/>
            <w:gridSpan w:val="3"/>
          </w:tcPr>
          <w:p w14:paraId="4BFC6E59"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235B5C53" w14:textId="77777777" w:rsidTr="00AB1610">
        <w:tc>
          <w:tcPr>
            <w:tcW w:w="547" w:type="dxa"/>
            <w:vMerge/>
          </w:tcPr>
          <w:p w14:paraId="6FD16FA3"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50B4A6A4"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3D69C71B"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1E08355F" w14:textId="77777777" w:rsidR="008978BE" w:rsidRPr="006D463E" w:rsidRDefault="008978BE" w:rsidP="00AB1610">
            <w:pPr>
              <w:tabs>
                <w:tab w:val="left" w:pos="0"/>
              </w:tabs>
              <w:ind w:firstLine="426"/>
              <w:rPr>
                <w:rFonts w:eastAsia="Times New Roman" w:cs="Times New Roman"/>
                <w:lang w:eastAsia="ru-RU"/>
              </w:rPr>
            </w:pPr>
          </w:p>
        </w:tc>
        <w:tc>
          <w:tcPr>
            <w:tcW w:w="1559" w:type="dxa"/>
          </w:tcPr>
          <w:p w14:paraId="3BF439D4"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6D771554" w14:textId="77777777" w:rsidTr="00AB1610">
        <w:tc>
          <w:tcPr>
            <w:tcW w:w="547" w:type="dxa"/>
            <w:vMerge/>
          </w:tcPr>
          <w:p w14:paraId="02F19B9F"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09EBD079"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36A95DCB"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1A80092F"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3CED0F77"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77B661BF" w14:textId="77777777" w:rsidTr="00AB1610">
        <w:tc>
          <w:tcPr>
            <w:tcW w:w="547" w:type="dxa"/>
            <w:vMerge/>
          </w:tcPr>
          <w:p w14:paraId="0C7A3433"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47314598" w14:textId="77777777" w:rsidR="008978BE" w:rsidRPr="006D463E" w:rsidRDefault="008978BE" w:rsidP="00AB1610">
            <w:pPr>
              <w:tabs>
                <w:tab w:val="left" w:pos="0"/>
              </w:tabs>
              <w:ind w:firstLine="426"/>
              <w:rPr>
                <w:rFonts w:eastAsia="Times New Roman" w:cs="Times New Roman"/>
                <w:lang w:eastAsia="ru-RU"/>
              </w:rPr>
            </w:pPr>
          </w:p>
        </w:tc>
        <w:tc>
          <w:tcPr>
            <w:tcW w:w="3685" w:type="dxa"/>
          </w:tcPr>
          <w:p w14:paraId="4847B37B" w14:textId="77777777" w:rsidR="008978BE" w:rsidRPr="006D463E" w:rsidRDefault="008978BE" w:rsidP="00AB1610">
            <w:pPr>
              <w:tabs>
                <w:tab w:val="left" w:pos="0"/>
              </w:tabs>
              <w:ind w:firstLine="426"/>
              <w:rPr>
                <w:rFonts w:eastAsia="Times New Roman" w:cs="Times New Roman"/>
                <w:lang w:eastAsia="ru-RU"/>
              </w:rPr>
            </w:pPr>
          </w:p>
        </w:tc>
        <w:tc>
          <w:tcPr>
            <w:tcW w:w="1431" w:type="dxa"/>
          </w:tcPr>
          <w:p w14:paraId="01BD58AB"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57FF4993"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16516EAF" w14:textId="77777777" w:rsidTr="00AB1610">
        <w:tc>
          <w:tcPr>
            <w:tcW w:w="547" w:type="dxa"/>
            <w:vMerge/>
          </w:tcPr>
          <w:p w14:paraId="2AD0C8F6"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26BA407D"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5248BAF3"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4B38D751"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5EA90C80"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263ECDB6" w14:textId="77777777" w:rsidTr="00AB1610">
        <w:tc>
          <w:tcPr>
            <w:tcW w:w="547" w:type="dxa"/>
            <w:vMerge/>
          </w:tcPr>
          <w:p w14:paraId="4D0FDD6E"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74AEA517"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6B006547"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093A53CD"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1DAD8E75"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2659B108" w14:textId="77777777" w:rsidTr="00AB1610">
        <w:tc>
          <w:tcPr>
            <w:tcW w:w="547" w:type="dxa"/>
            <w:vMerge/>
          </w:tcPr>
          <w:p w14:paraId="5266833A"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41C5262E"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435691F2"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6B29C595"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3C8DC8B6"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5C89EFE8" w14:textId="77777777" w:rsidTr="00AB1610">
        <w:tc>
          <w:tcPr>
            <w:tcW w:w="547" w:type="dxa"/>
            <w:vMerge/>
          </w:tcPr>
          <w:p w14:paraId="59E93B40"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6392DAB1" w14:textId="77777777" w:rsidR="008978BE" w:rsidRPr="006D463E" w:rsidRDefault="008978BE" w:rsidP="00AB1610">
            <w:pPr>
              <w:tabs>
                <w:tab w:val="left" w:pos="0"/>
              </w:tabs>
              <w:ind w:firstLine="426"/>
              <w:rPr>
                <w:rFonts w:eastAsia="Times New Roman" w:cs="Times New Roman"/>
                <w:lang w:eastAsia="ru-RU"/>
              </w:rPr>
            </w:pPr>
          </w:p>
        </w:tc>
        <w:tc>
          <w:tcPr>
            <w:tcW w:w="3685" w:type="dxa"/>
          </w:tcPr>
          <w:p w14:paraId="13DCAD57" w14:textId="77777777" w:rsidR="008978BE" w:rsidRPr="006D463E" w:rsidRDefault="008978BE" w:rsidP="00AB1610">
            <w:pPr>
              <w:tabs>
                <w:tab w:val="left" w:pos="0"/>
              </w:tabs>
              <w:ind w:firstLine="426"/>
              <w:rPr>
                <w:rFonts w:eastAsia="Times New Roman" w:cs="Times New Roman"/>
                <w:lang w:eastAsia="ru-RU"/>
              </w:rPr>
            </w:pPr>
          </w:p>
        </w:tc>
        <w:tc>
          <w:tcPr>
            <w:tcW w:w="1431" w:type="dxa"/>
          </w:tcPr>
          <w:p w14:paraId="13F2B1CF"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609C0573"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16D0E0B4" w14:textId="77777777" w:rsidTr="00AB1610">
        <w:tc>
          <w:tcPr>
            <w:tcW w:w="547" w:type="dxa"/>
            <w:vMerge/>
          </w:tcPr>
          <w:p w14:paraId="32C57D09"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5D5A8F5F"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763B05D3"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515B7972"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3D4EE5C1"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20927834" w14:textId="77777777" w:rsidTr="00AB1610">
        <w:tc>
          <w:tcPr>
            <w:tcW w:w="547" w:type="dxa"/>
            <w:vMerge/>
          </w:tcPr>
          <w:p w14:paraId="664906B8" w14:textId="77777777" w:rsidR="008978BE" w:rsidRPr="006D463E" w:rsidRDefault="008978BE" w:rsidP="00AB1610">
            <w:pPr>
              <w:tabs>
                <w:tab w:val="left" w:pos="0"/>
              </w:tabs>
              <w:ind w:firstLine="426"/>
              <w:rPr>
                <w:rFonts w:eastAsia="Times New Roman" w:cs="Times New Roman"/>
                <w:lang w:eastAsia="ru-RU"/>
              </w:rPr>
            </w:pPr>
          </w:p>
        </w:tc>
        <w:tc>
          <w:tcPr>
            <w:tcW w:w="2680" w:type="dxa"/>
            <w:vMerge/>
          </w:tcPr>
          <w:p w14:paraId="1A93BCED" w14:textId="77777777" w:rsidR="008978BE" w:rsidRPr="006D463E" w:rsidRDefault="008978BE" w:rsidP="00AB1610">
            <w:pPr>
              <w:tabs>
                <w:tab w:val="left" w:pos="0"/>
              </w:tabs>
              <w:ind w:firstLine="426"/>
              <w:rPr>
                <w:rFonts w:eastAsia="Times New Roman" w:cs="Times New Roman"/>
                <w:lang w:eastAsia="ru-RU"/>
              </w:rPr>
            </w:pPr>
          </w:p>
        </w:tc>
        <w:tc>
          <w:tcPr>
            <w:tcW w:w="3685" w:type="dxa"/>
            <w:vAlign w:val="bottom"/>
          </w:tcPr>
          <w:p w14:paraId="30C3A225" w14:textId="77777777" w:rsidR="008978BE" w:rsidRPr="006D463E" w:rsidRDefault="008978BE" w:rsidP="00AB1610">
            <w:pPr>
              <w:tabs>
                <w:tab w:val="left" w:pos="0"/>
              </w:tabs>
              <w:ind w:firstLine="426"/>
              <w:rPr>
                <w:rFonts w:eastAsia="Times New Roman" w:cs="Times New Roman"/>
                <w:lang w:eastAsia="zh-CN"/>
              </w:rPr>
            </w:pPr>
          </w:p>
        </w:tc>
        <w:tc>
          <w:tcPr>
            <w:tcW w:w="1431" w:type="dxa"/>
          </w:tcPr>
          <w:p w14:paraId="5C303B4F" w14:textId="77777777" w:rsidR="008978BE" w:rsidRPr="006D463E" w:rsidRDefault="008978BE" w:rsidP="00AB1610">
            <w:pPr>
              <w:tabs>
                <w:tab w:val="left" w:pos="0"/>
              </w:tabs>
              <w:ind w:firstLine="426"/>
              <w:jc w:val="center"/>
              <w:rPr>
                <w:rFonts w:eastAsia="Times New Roman" w:cs="Times New Roman"/>
                <w:lang w:eastAsia="ru-RU"/>
              </w:rPr>
            </w:pPr>
          </w:p>
        </w:tc>
        <w:tc>
          <w:tcPr>
            <w:tcW w:w="1559" w:type="dxa"/>
          </w:tcPr>
          <w:p w14:paraId="416025AF" w14:textId="77777777" w:rsidR="008978BE" w:rsidRPr="006D463E" w:rsidRDefault="008978BE" w:rsidP="00AB1610">
            <w:pPr>
              <w:tabs>
                <w:tab w:val="left" w:pos="0"/>
              </w:tabs>
              <w:ind w:firstLine="426"/>
              <w:jc w:val="center"/>
              <w:rPr>
                <w:rFonts w:eastAsia="Times New Roman" w:cs="Times New Roman"/>
                <w:lang w:eastAsia="ru-RU"/>
              </w:rPr>
            </w:pPr>
          </w:p>
        </w:tc>
      </w:tr>
    </w:tbl>
    <w:p w14:paraId="2E1A1D43" w14:textId="77777777" w:rsidR="008978BE" w:rsidRPr="006D463E" w:rsidRDefault="008978BE" w:rsidP="008978BE">
      <w:pPr>
        <w:tabs>
          <w:tab w:val="left" w:pos="0"/>
        </w:tabs>
        <w:ind w:firstLine="426"/>
        <w:jc w:val="right"/>
        <w:rPr>
          <w:rFonts w:eastAsia="Times New Roman" w:cs="Times New Roman"/>
          <w:lang w:eastAsia="ru-RU"/>
        </w:rPr>
      </w:pPr>
    </w:p>
    <w:p w14:paraId="3AE159EC" w14:textId="77777777" w:rsidR="008978BE" w:rsidRPr="006D463E" w:rsidRDefault="008978BE" w:rsidP="008978BE">
      <w:pPr>
        <w:tabs>
          <w:tab w:val="left" w:pos="0"/>
        </w:tabs>
        <w:spacing w:before="120" w:after="120"/>
        <w:ind w:firstLine="426"/>
        <w:jc w:val="center"/>
        <w:rPr>
          <w:rFonts w:eastAsia="Times New Roman" w:cs="Times New Roman"/>
          <w:lang w:eastAsia="ru-RU"/>
        </w:rPr>
      </w:pPr>
      <w:r w:rsidRPr="006D463E">
        <w:rPr>
          <w:rFonts w:eastAsia="Times New Roman" w:cs="Times New Roman"/>
          <w:lang w:eastAsia="ru-RU"/>
        </w:rPr>
        <w:t xml:space="preserve">[УСТАНАВЛИВАЮТСЯ КОНКУРСНЫМ ПРЕДЛОЖЕНИЕМ КОНЦЕССИОНЕРА] </w:t>
      </w:r>
    </w:p>
    <w:p w14:paraId="7243909E" w14:textId="77777777" w:rsidR="008978BE" w:rsidRPr="006D463E" w:rsidRDefault="008978BE" w:rsidP="008978BE">
      <w:pPr>
        <w:tabs>
          <w:tab w:val="left" w:pos="0"/>
        </w:tabs>
        <w:ind w:firstLine="426"/>
        <w:jc w:val="right"/>
        <w:rPr>
          <w:rFonts w:eastAsia="Times New Roman" w:cs="Times New Roman"/>
          <w:lang w:eastAsia="ru-RU"/>
        </w:rPr>
      </w:pPr>
    </w:p>
    <w:p w14:paraId="250FEE18" w14:textId="77777777" w:rsidR="008978BE" w:rsidRPr="006D463E" w:rsidRDefault="008978BE" w:rsidP="008978BE">
      <w:pPr>
        <w:tabs>
          <w:tab w:val="left" w:pos="0"/>
        </w:tabs>
        <w:ind w:firstLine="426"/>
        <w:rPr>
          <w:rFonts w:cs="Times New Roman"/>
        </w:rPr>
      </w:pPr>
    </w:p>
    <w:p w14:paraId="6F2DC963" w14:textId="77777777" w:rsidR="008978BE" w:rsidRPr="006D463E" w:rsidRDefault="008978BE" w:rsidP="008978BE">
      <w:pPr>
        <w:tabs>
          <w:tab w:val="left" w:pos="0"/>
        </w:tabs>
        <w:ind w:firstLine="426"/>
        <w:rPr>
          <w:rFonts w:cs="Times New Roman"/>
        </w:rPr>
      </w:pPr>
    </w:p>
    <w:p w14:paraId="4A93BD6C" w14:textId="77777777" w:rsidR="008978BE" w:rsidRPr="006D463E" w:rsidRDefault="008978BE" w:rsidP="008978BE">
      <w:pPr>
        <w:tabs>
          <w:tab w:val="left" w:pos="0"/>
        </w:tabs>
        <w:ind w:firstLine="426"/>
        <w:rPr>
          <w:rFonts w:cs="Times New Roman"/>
        </w:rPr>
      </w:pPr>
    </w:p>
    <w:p w14:paraId="20D6A5CA" w14:textId="77777777" w:rsidR="008978BE" w:rsidRPr="006D463E" w:rsidRDefault="008978BE" w:rsidP="008978BE">
      <w:pPr>
        <w:tabs>
          <w:tab w:val="left" w:pos="0"/>
        </w:tabs>
        <w:ind w:firstLine="426"/>
        <w:rPr>
          <w:rFonts w:cs="Times New Roman"/>
        </w:rPr>
      </w:pPr>
    </w:p>
    <w:p w14:paraId="65A2E9C8" w14:textId="77777777" w:rsidR="008978BE" w:rsidRPr="006D463E" w:rsidRDefault="008978BE" w:rsidP="008978BE">
      <w:pPr>
        <w:tabs>
          <w:tab w:val="left" w:pos="0"/>
        </w:tabs>
        <w:ind w:firstLine="426"/>
        <w:rPr>
          <w:rFonts w:cs="Times New Roman"/>
        </w:rPr>
      </w:pPr>
    </w:p>
    <w:p w14:paraId="35EF8EB9" w14:textId="77777777" w:rsidR="008978BE" w:rsidRPr="006D463E" w:rsidRDefault="008978BE" w:rsidP="008978BE">
      <w:pPr>
        <w:tabs>
          <w:tab w:val="left" w:pos="0"/>
        </w:tabs>
        <w:ind w:firstLine="426"/>
        <w:jc w:val="right"/>
        <w:rPr>
          <w:rFonts w:eastAsia="Times New Roman" w:cs="Times New Roman"/>
          <w:lang w:eastAsia="ru-RU"/>
        </w:rPr>
        <w:sectPr w:rsidR="008978BE" w:rsidRPr="006D463E" w:rsidSect="00AB1610">
          <w:pgSz w:w="11906" w:h="16838"/>
          <w:pgMar w:top="1134" w:right="707" w:bottom="1134" w:left="993" w:header="720" w:footer="720" w:gutter="0"/>
          <w:cols w:space="720"/>
          <w:docGrid w:linePitch="326"/>
        </w:sectPr>
      </w:pPr>
    </w:p>
    <w:p w14:paraId="42432CB8" w14:textId="77777777" w:rsidR="008978BE" w:rsidRPr="006D463E" w:rsidRDefault="008978BE" w:rsidP="008978BE">
      <w:pPr>
        <w:tabs>
          <w:tab w:val="left" w:pos="0"/>
        </w:tabs>
        <w:ind w:firstLine="426"/>
        <w:jc w:val="right"/>
        <w:rPr>
          <w:rFonts w:eastAsia="Times New Roman" w:cs="Times New Roman"/>
          <w:lang w:eastAsia="ru-RU"/>
        </w:rPr>
      </w:pPr>
      <w:r w:rsidRPr="006D463E">
        <w:rPr>
          <w:rFonts w:eastAsia="Times New Roman" w:cs="Times New Roman"/>
          <w:lang w:eastAsia="ru-RU"/>
        </w:rPr>
        <w:lastRenderedPageBreak/>
        <w:t>Приложение № 4</w:t>
      </w:r>
    </w:p>
    <w:p w14:paraId="26175CB2" w14:textId="77777777" w:rsidR="008978BE" w:rsidRPr="006D463E" w:rsidRDefault="008978BE" w:rsidP="008978BE">
      <w:pPr>
        <w:tabs>
          <w:tab w:val="left" w:pos="0"/>
        </w:tabs>
        <w:ind w:firstLine="426"/>
        <w:jc w:val="right"/>
        <w:rPr>
          <w:rFonts w:eastAsia="Times New Roman" w:cs="Times New Roman"/>
          <w:lang w:eastAsia="ru-RU"/>
        </w:rPr>
      </w:pPr>
      <w:r w:rsidRPr="006D463E">
        <w:rPr>
          <w:rFonts w:eastAsia="Times New Roman" w:cs="Times New Roman"/>
          <w:lang w:eastAsia="ru-RU"/>
        </w:rPr>
        <w:t>к концессионному соглашению</w:t>
      </w:r>
    </w:p>
    <w:p w14:paraId="694BE7F0" w14:textId="77777777" w:rsidR="008978BE" w:rsidRPr="006D463E" w:rsidRDefault="008978BE" w:rsidP="008978BE">
      <w:pPr>
        <w:tabs>
          <w:tab w:val="left" w:pos="0"/>
        </w:tabs>
        <w:ind w:firstLine="426"/>
        <w:jc w:val="right"/>
        <w:rPr>
          <w:rFonts w:eastAsia="Times New Roman" w:cs="Times New Roman"/>
          <w:lang w:eastAsia="ru-RU"/>
        </w:rPr>
      </w:pPr>
      <w:r w:rsidRPr="006D463E">
        <w:rPr>
          <w:rFonts w:eastAsia="Times New Roman" w:cs="Times New Roman"/>
          <w:lang w:eastAsia="ru-RU"/>
        </w:rPr>
        <w:t>от _________________________</w:t>
      </w:r>
    </w:p>
    <w:p w14:paraId="200DC2C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AF5DE93" w14:textId="77777777" w:rsidR="008978BE" w:rsidRPr="006D463E" w:rsidRDefault="008978BE" w:rsidP="008978BE">
      <w:pPr>
        <w:rPr>
          <w:rFonts w:eastAsia="Times New Roman" w:cs="Times New Roman"/>
          <w:b/>
          <w:color w:val="FF0000"/>
          <w:kern w:val="28"/>
          <w:lang w:eastAsia="ru-RU"/>
        </w:rPr>
      </w:pPr>
    </w:p>
    <w:p w14:paraId="55689387" w14:textId="77777777" w:rsidR="008978BE" w:rsidRPr="00495821" w:rsidRDefault="008978BE" w:rsidP="008978BE">
      <w:pPr>
        <w:pStyle w:val="2"/>
        <w:rPr>
          <w:rFonts w:ascii="Times New Roman" w:hAnsi="Times New Roman" w:cs="Times New Roman"/>
          <w:bCs w:val="0"/>
          <w:kern w:val="28"/>
          <w:lang w:eastAsia="ru-RU"/>
        </w:rPr>
      </w:pPr>
      <w:r w:rsidRPr="00495821">
        <w:rPr>
          <w:rFonts w:ascii="Times New Roman" w:hAnsi="Times New Roman" w:cs="Times New Roman"/>
          <w:bCs w:val="0"/>
          <w:kern w:val="28"/>
          <w:lang w:eastAsia="ru-RU"/>
        </w:rPr>
        <w:t>Предельный объем инвестиций Концессионера на реконструкцию объекта Соглашения</w:t>
      </w:r>
    </w:p>
    <w:p w14:paraId="27F091FD" w14:textId="77777777" w:rsidR="008978BE" w:rsidRPr="006D463E" w:rsidRDefault="008978BE" w:rsidP="008978BE">
      <w:pPr>
        <w:rPr>
          <w:rFonts w:eastAsia="Times New Roman" w:cs="Times New Roman"/>
          <w:b/>
          <w:kern w:val="28"/>
          <w:lang w:eastAsia="ru-RU"/>
        </w:rPr>
      </w:pPr>
    </w:p>
    <w:p w14:paraId="531D589F" w14:textId="77777777" w:rsidR="008978BE" w:rsidRPr="006D463E" w:rsidRDefault="008978BE" w:rsidP="008978BE">
      <w:pPr>
        <w:rPr>
          <w:rFonts w:eastAsia="Times New Roman" w:cs="Times New Roman"/>
          <w:b/>
          <w:color w:val="FF0000"/>
          <w:kern w:val="28"/>
          <w:lang w:eastAsia="ru-RU"/>
        </w:rPr>
      </w:pPr>
    </w:p>
    <w:tbl>
      <w:tblPr>
        <w:tblW w:w="10647" w:type="dxa"/>
        <w:tblInd w:w="93" w:type="dxa"/>
        <w:tblLook w:val="04A0" w:firstRow="1" w:lastRow="0" w:firstColumn="1" w:lastColumn="0" w:noHBand="0" w:noVBand="1"/>
      </w:tblPr>
      <w:tblGrid>
        <w:gridCol w:w="2567"/>
        <w:gridCol w:w="850"/>
        <w:gridCol w:w="709"/>
        <w:gridCol w:w="851"/>
        <w:gridCol w:w="696"/>
        <w:gridCol w:w="720"/>
        <w:gridCol w:w="696"/>
        <w:gridCol w:w="696"/>
        <w:gridCol w:w="735"/>
        <w:gridCol w:w="709"/>
        <w:gridCol w:w="709"/>
        <w:gridCol w:w="709"/>
      </w:tblGrid>
      <w:tr w:rsidR="008978BE" w:rsidRPr="006D463E" w14:paraId="0C10EC92" w14:textId="77777777" w:rsidTr="00AB1610">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DB111" w14:textId="77777777" w:rsidR="008978BE" w:rsidRPr="006D463E" w:rsidRDefault="008978BE" w:rsidP="00AB1610">
            <w:pPr>
              <w:tabs>
                <w:tab w:val="left" w:pos="0"/>
              </w:tabs>
              <w:ind w:firstLine="426"/>
              <w:rPr>
                <w:rFonts w:eastAsia="Times New Roman" w:cs="Times New Roman"/>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DEA2D4"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2023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198E0F"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2024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56BB6C7"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2025</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404FEE9F"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2026</w:t>
            </w:r>
          </w:p>
        </w:tc>
        <w:tc>
          <w:tcPr>
            <w:tcW w:w="720" w:type="dxa"/>
            <w:tcBorders>
              <w:top w:val="single" w:sz="4" w:space="0" w:color="auto"/>
              <w:left w:val="nil"/>
              <w:bottom w:val="single" w:sz="4" w:space="0" w:color="auto"/>
              <w:right w:val="single" w:sz="4" w:space="0" w:color="auto"/>
            </w:tcBorders>
            <w:vAlign w:val="center"/>
          </w:tcPr>
          <w:p w14:paraId="55822D31"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2027</w:t>
            </w:r>
          </w:p>
        </w:tc>
        <w:tc>
          <w:tcPr>
            <w:tcW w:w="696" w:type="dxa"/>
            <w:tcBorders>
              <w:top w:val="single" w:sz="4" w:space="0" w:color="auto"/>
              <w:left w:val="nil"/>
              <w:bottom w:val="single" w:sz="4" w:space="0" w:color="auto"/>
              <w:right w:val="single" w:sz="4" w:space="0" w:color="auto"/>
            </w:tcBorders>
            <w:vAlign w:val="center"/>
          </w:tcPr>
          <w:p w14:paraId="7E0C8C0F"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2028</w:t>
            </w:r>
          </w:p>
        </w:tc>
        <w:tc>
          <w:tcPr>
            <w:tcW w:w="696" w:type="dxa"/>
            <w:tcBorders>
              <w:top w:val="single" w:sz="4" w:space="0" w:color="auto"/>
              <w:left w:val="nil"/>
              <w:bottom w:val="single" w:sz="4" w:space="0" w:color="auto"/>
              <w:right w:val="single" w:sz="4" w:space="0" w:color="auto"/>
            </w:tcBorders>
            <w:vAlign w:val="center"/>
          </w:tcPr>
          <w:p w14:paraId="426624CB"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2029</w:t>
            </w:r>
          </w:p>
        </w:tc>
        <w:tc>
          <w:tcPr>
            <w:tcW w:w="735" w:type="dxa"/>
            <w:tcBorders>
              <w:top w:val="single" w:sz="4" w:space="0" w:color="auto"/>
              <w:left w:val="nil"/>
              <w:bottom w:val="single" w:sz="4" w:space="0" w:color="auto"/>
              <w:right w:val="single" w:sz="4" w:space="0" w:color="auto"/>
            </w:tcBorders>
          </w:tcPr>
          <w:p w14:paraId="639E57A3"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2030</w:t>
            </w:r>
          </w:p>
        </w:tc>
        <w:tc>
          <w:tcPr>
            <w:tcW w:w="709" w:type="dxa"/>
            <w:tcBorders>
              <w:top w:val="single" w:sz="4" w:space="0" w:color="auto"/>
              <w:left w:val="nil"/>
              <w:bottom w:val="single" w:sz="4" w:space="0" w:color="auto"/>
              <w:right w:val="single" w:sz="4" w:space="0" w:color="auto"/>
            </w:tcBorders>
          </w:tcPr>
          <w:p w14:paraId="4C94E487"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2031</w:t>
            </w:r>
          </w:p>
        </w:tc>
        <w:tc>
          <w:tcPr>
            <w:tcW w:w="709" w:type="dxa"/>
            <w:tcBorders>
              <w:top w:val="single" w:sz="4" w:space="0" w:color="auto"/>
              <w:left w:val="nil"/>
              <w:bottom w:val="single" w:sz="4" w:space="0" w:color="auto"/>
              <w:right w:val="single" w:sz="4" w:space="0" w:color="auto"/>
            </w:tcBorders>
          </w:tcPr>
          <w:p w14:paraId="070FE07E"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2032</w:t>
            </w:r>
          </w:p>
        </w:tc>
        <w:tc>
          <w:tcPr>
            <w:tcW w:w="709" w:type="dxa"/>
            <w:tcBorders>
              <w:top w:val="single" w:sz="4" w:space="0" w:color="auto"/>
              <w:left w:val="nil"/>
              <w:bottom w:val="single" w:sz="4" w:space="0" w:color="auto"/>
              <w:right w:val="single" w:sz="4" w:space="0" w:color="auto"/>
            </w:tcBorders>
          </w:tcPr>
          <w:p w14:paraId="07240643" w14:textId="77777777" w:rsidR="008978BE" w:rsidRPr="006D463E" w:rsidRDefault="008978BE" w:rsidP="00AB1610">
            <w:pPr>
              <w:tabs>
                <w:tab w:val="left" w:pos="0"/>
              </w:tabs>
              <w:rPr>
                <w:rFonts w:eastAsia="Times New Roman" w:cs="Times New Roman"/>
                <w:lang w:eastAsia="ru-RU"/>
              </w:rPr>
            </w:pPr>
            <w:r w:rsidRPr="006D463E">
              <w:rPr>
                <w:rFonts w:eastAsia="Times New Roman" w:cs="Times New Roman"/>
                <w:lang w:eastAsia="ru-RU"/>
              </w:rPr>
              <w:t>2033</w:t>
            </w:r>
          </w:p>
        </w:tc>
      </w:tr>
      <w:tr w:rsidR="008978BE" w:rsidRPr="006D463E" w14:paraId="2CB461DC" w14:textId="77777777" w:rsidTr="00AB1610">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0414F" w14:textId="77777777" w:rsidR="008978BE" w:rsidRPr="006D463E" w:rsidRDefault="008978BE" w:rsidP="00AB1610">
            <w:pPr>
              <w:tabs>
                <w:tab w:val="left" w:pos="0"/>
              </w:tabs>
              <w:ind w:firstLine="426"/>
              <w:rPr>
                <w:rFonts w:eastAsia="Times New Roman" w:cs="Times New Roman"/>
                <w:lang w:eastAsia="ru-RU"/>
              </w:rPr>
            </w:pPr>
            <w:r w:rsidRPr="006D463E">
              <w:rPr>
                <w:rFonts w:eastAsia="Times New Roman" w:cs="Times New Roman"/>
                <w:lang w:eastAsia="ru-RU"/>
              </w:rPr>
              <w:t>1. Объём средств в имущество, принадлежащее Концеденту, используемое в деятельности согласно п.1.1 Соглашения, млн. рублей без НДС</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1E623E1" w14:textId="77777777" w:rsidR="008978BE" w:rsidRPr="006D463E" w:rsidRDefault="008978BE" w:rsidP="00AB1610">
            <w:pPr>
              <w:tabs>
                <w:tab w:val="left" w:pos="0"/>
              </w:tabs>
              <w:ind w:firstLine="426"/>
              <w:jc w:val="center"/>
              <w:rPr>
                <w:rFonts w:eastAsia="Times New Roman" w:cs="Times New Roman"/>
                <w:lang w:eastAsia="ru-RU"/>
              </w:rPr>
            </w:pPr>
          </w:p>
          <w:p w14:paraId="14FB40B7" w14:textId="77777777" w:rsidR="008978BE" w:rsidRPr="006D463E" w:rsidRDefault="008978BE" w:rsidP="00AB1610">
            <w:pPr>
              <w:tabs>
                <w:tab w:val="left" w:pos="0"/>
              </w:tabs>
              <w:ind w:firstLine="426"/>
              <w:jc w:val="center"/>
              <w:rPr>
                <w:rFonts w:eastAsia="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EE6368" w14:textId="77777777" w:rsidR="008978BE" w:rsidRPr="006D463E" w:rsidRDefault="008978BE" w:rsidP="00AB1610">
            <w:pPr>
              <w:tabs>
                <w:tab w:val="left" w:pos="0"/>
              </w:tabs>
              <w:ind w:firstLine="426"/>
              <w:jc w:val="center"/>
              <w:rPr>
                <w:rFonts w:eastAsia="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56845BB" w14:textId="77777777" w:rsidR="008978BE" w:rsidRPr="006D463E" w:rsidRDefault="008978BE" w:rsidP="00AB1610">
            <w:pPr>
              <w:tabs>
                <w:tab w:val="left" w:pos="0"/>
              </w:tabs>
              <w:ind w:firstLine="426"/>
              <w:jc w:val="center"/>
              <w:rPr>
                <w:rFonts w:eastAsia="Times New Roman" w:cs="Times New Roman"/>
                <w:lang w:eastAsia="ru-RU"/>
              </w:rPr>
            </w:pP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2C47CC36" w14:textId="77777777" w:rsidR="008978BE" w:rsidRPr="006D463E" w:rsidRDefault="008978BE" w:rsidP="00AB1610">
            <w:pPr>
              <w:tabs>
                <w:tab w:val="left" w:pos="0"/>
              </w:tabs>
              <w:ind w:firstLine="426"/>
              <w:jc w:val="center"/>
              <w:rPr>
                <w:rFonts w:eastAsia="Times New Roman" w:cs="Times New Roman"/>
                <w:lang w:eastAsia="ru-RU"/>
              </w:rPr>
            </w:pPr>
          </w:p>
        </w:tc>
        <w:tc>
          <w:tcPr>
            <w:tcW w:w="720" w:type="dxa"/>
            <w:tcBorders>
              <w:top w:val="single" w:sz="4" w:space="0" w:color="auto"/>
              <w:left w:val="nil"/>
              <w:bottom w:val="single" w:sz="4" w:space="0" w:color="auto"/>
              <w:right w:val="single" w:sz="4" w:space="0" w:color="auto"/>
            </w:tcBorders>
            <w:vAlign w:val="center"/>
          </w:tcPr>
          <w:p w14:paraId="5971ECB6" w14:textId="77777777" w:rsidR="008978BE" w:rsidRPr="006D463E" w:rsidRDefault="008978BE" w:rsidP="00AB1610">
            <w:pPr>
              <w:tabs>
                <w:tab w:val="left" w:pos="0"/>
              </w:tabs>
              <w:ind w:firstLine="426"/>
              <w:jc w:val="center"/>
              <w:rPr>
                <w:rFonts w:eastAsia="Times New Roman" w:cs="Times New Roman"/>
                <w:lang w:eastAsia="ru-RU"/>
              </w:rPr>
            </w:pPr>
          </w:p>
        </w:tc>
        <w:tc>
          <w:tcPr>
            <w:tcW w:w="696" w:type="dxa"/>
            <w:tcBorders>
              <w:top w:val="single" w:sz="4" w:space="0" w:color="auto"/>
              <w:left w:val="nil"/>
              <w:bottom w:val="single" w:sz="4" w:space="0" w:color="auto"/>
              <w:right w:val="single" w:sz="4" w:space="0" w:color="auto"/>
            </w:tcBorders>
            <w:vAlign w:val="center"/>
          </w:tcPr>
          <w:p w14:paraId="0292EBB2" w14:textId="77777777" w:rsidR="008978BE" w:rsidRPr="006D463E" w:rsidRDefault="008978BE" w:rsidP="00AB1610">
            <w:pPr>
              <w:tabs>
                <w:tab w:val="left" w:pos="0"/>
              </w:tabs>
              <w:ind w:firstLine="426"/>
              <w:jc w:val="center"/>
              <w:rPr>
                <w:rFonts w:eastAsia="Times New Roman" w:cs="Times New Roman"/>
                <w:lang w:eastAsia="ru-RU"/>
              </w:rPr>
            </w:pPr>
          </w:p>
        </w:tc>
        <w:tc>
          <w:tcPr>
            <w:tcW w:w="696" w:type="dxa"/>
            <w:tcBorders>
              <w:top w:val="single" w:sz="4" w:space="0" w:color="auto"/>
              <w:left w:val="nil"/>
              <w:bottom w:val="single" w:sz="4" w:space="0" w:color="auto"/>
              <w:right w:val="single" w:sz="4" w:space="0" w:color="auto"/>
            </w:tcBorders>
            <w:vAlign w:val="center"/>
          </w:tcPr>
          <w:p w14:paraId="5968BC84" w14:textId="77777777" w:rsidR="008978BE" w:rsidRPr="006D463E" w:rsidRDefault="008978BE" w:rsidP="00AB1610">
            <w:pPr>
              <w:tabs>
                <w:tab w:val="left" w:pos="0"/>
              </w:tabs>
              <w:ind w:firstLine="426"/>
              <w:jc w:val="center"/>
              <w:rPr>
                <w:rFonts w:eastAsia="Times New Roman" w:cs="Times New Roman"/>
                <w:lang w:eastAsia="ru-RU"/>
              </w:rPr>
            </w:pPr>
          </w:p>
        </w:tc>
        <w:tc>
          <w:tcPr>
            <w:tcW w:w="735" w:type="dxa"/>
            <w:tcBorders>
              <w:top w:val="single" w:sz="4" w:space="0" w:color="auto"/>
              <w:left w:val="nil"/>
              <w:bottom w:val="single" w:sz="4" w:space="0" w:color="auto"/>
              <w:right w:val="single" w:sz="4" w:space="0" w:color="auto"/>
            </w:tcBorders>
          </w:tcPr>
          <w:p w14:paraId="2214FE48" w14:textId="77777777" w:rsidR="008978BE" w:rsidRPr="006D463E" w:rsidRDefault="008978BE" w:rsidP="00AB1610">
            <w:pPr>
              <w:tabs>
                <w:tab w:val="left" w:pos="0"/>
              </w:tabs>
              <w:ind w:firstLine="426"/>
              <w:jc w:val="center"/>
              <w:rPr>
                <w:rFonts w:eastAsia="Times New Roman" w:cs="Times New Roman"/>
                <w:lang w:eastAsia="ru-RU"/>
              </w:rPr>
            </w:pPr>
          </w:p>
        </w:tc>
        <w:tc>
          <w:tcPr>
            <w:tcW w:w="709" w:type="dxa"/>
            <w:tcBorders>
              <w:top w:val="single" w:sz="4" w:space="0" w:color="auto"/>
              <w:left w:val="nil"/>
              <w:bottom w:val="single" w:sz="4" w:space="0" w:color="auto"/>
              <w:right w:val="single" w:sz="4" w:space="0" w:color="auto"/>
            </w:tcBorders>
          </w:tcPr>
          <w:p w14:paraId="1A6BD0F9" w14:textId="77777777" w:rsidR="008978BE" w:rsidRPr="006D463E" w:rsidRDefault="008978BE" w:rsidP="00AB1610">
            <w:pPr>
              <w:tabs>
                <w:tab w:val="left" w:pos="0"/>
              </w:tabs>
              <w:ind w:firstLine="426"/>
              <w:jc w:val="center"/>
              <w:rPr>
                <w:rFonts w:eastAsia="Times New Roman" w:cs="Times New Roman"/>
                <w:lang w:eastAsia="ru-RU"/>
              </w:rPr>
            </w:pPr>
          </w:p>
        </w:tc>
        <w:tc>
          <w:tcPr>
            <w:tcW w:w="709" w:type="dxa"/>
            <w:tcBorders>
              <w:top w:val="single" w:sz="4" w:space="0" w:color="auto"/>
              <w:left w:val="nil"/>
              <w:bottom w:val="single" w:sz="4" w:space="0" w:color="auto"/>
              <w:right w:val="single" w:sz="4" w:space="0" w:color="auto"/>
            </w:tcBorders>
          </w:tcPr>
          <w:p w14:paraId="353C9881" w14:textId="77777777" w:rsidR="008978BE" w:rsidRPr="006D463E" w:rsidRDefault="008978BE" w:rsidP="00AB1610">
            <w:pPr>
              <w:tabs>
                <w:tab w:val="left" w:pos="0"/>
              </w:tabs>
              <w:ind w:firstLine="426"/>
              <w:jc w:val="center"/>
              <w:rPr>
                <w:rFonts w:eastAsia="Times New Roman" w:cs="Times New Roman"/>
                <w:lang w:eastAsia="ru-RU"/>
              </w:rPr>
            </w:pPr>
          </w:p>
        </w:tc>
        <w:tc>
          <w:tcPr>
            <w:tcW w:w="709" w:type="dxa"/>
            <w:tcBorders>
              <w:top w:val="single" w:sz="4" w:space="0" w:color="auto"/>
              <w:left w:val="nil"/>
              <w:bottom w:val="single" w:sz="4" w:space="0" w:color="auto"/>
              <w:right w:val="single" w:sz="4" w:space="0" w:color="auto"/>
            </w:tcBorders>
          </w:tcPr>
          <w:p w14:paraId="70B3619B" w14:textId="77777777" w:rsidR="008978BE" w:rsidRPr="006D463E" w:rsidRDefault="008978BE" w:rsidP="00AB1610">
            <w:pPr>
              <w:tabs>
                <w:tab w:val="left" w:pos="0"/>
              </w:tabs>
              <w:ind w:firstLine="426"/>
              <w:jc w:val="center"/>
              <w:rPr>
                <w:rFonts w:eastAsia="Times New Roman" w:cs="Times New Roman"/>
                <w:lang w:eastAsia="ru-RU"/>
              </w:rPr>
            </w:pPr>
          </w:p>
        </w:tc>
      </w:tr>
      <w:tr w:rsidR="008978BE" w:rsidRPr="006D463E" w14:paraId="2B96B1B0" w14:textId="77777777" w:rsidTr="00AB1610">
        <w:trPr>
          <w:trHeight w:val="446"/>
        </w:trPr>
        <w:tc>
          <w:tcPr>
            <w:tcW w:w="2567" w:type="dxa"/>
            <w:tcBorders>
              <w:top w:val="nil"/>
              <w:left w:val="single" w:sz="4" w:space="0" w:color="auto"/>
              <w:bottom w:val="single" w:sz="4" w:space="0" w:color="auto"/>
              <w:right w:val="single" w:sz="4" w:space="0" w:color="auto"/>
            </w:tcBorders>
            <w:shd w:val="clear" w:color="auto" w:fill="auto"/>
            <w:vAlign w:val="bottom"/>
          </w:tcPr>
          <w:p w14:paraId="1F1AF3CA" w14:textId="77777777" w:rsidR="008978BE" w:rsidRPr="006D463E" w:rsidRDefault="008978BE" w:rsidP="00AB1610">
            <w:pPr>
              <w:tabs>
                <w:tab w:val="left" w:pos="0"/>
              </w:tabs>
              <w:ind w:firstLine="426"/>
              <w:rPr>
                <w:rFonts w:eastAsia="Times New Roman" w:cs="Times New Roman"/>
                <w:lang w:eastAsia="ru-RU"/>
              </w:rPr>
            </w:pPr>
            <w:r w:rsidRPr="006D463E">
              <w:rPr>
                <w:rFonts w:eastAsia="Times New Roman" w:cs="Times New Roman"/>
                <w:lang w:eastAsia="ru-RU"/>
              </w:rPr>
              <w:t xml:space="preserve">Всего за весь период, млн. руб., без НДС в том числе: </w:t>
            </w:r>
          </w:p>
        </w:tc>
        <w:tc>
          <w:tcPr>
            <w:tcW w:w="5218" w:type="dxa"/>
            <w:gridSpan w:val="7"/>
            <w:tcBorders>
              <w:top w:val="nil"/>
              <w:left w:val="nil"/>
              <w:bottom w:val="single" w:sz="4" w:space="0" w:color="auto"/>
              <w:right w:val="single" w:sz="4" w:space="0" w:color="auto"/>
            </w:tcBorders>
            <w:shd w:val="clear" w:color="auto" w:fill="auto"/>
            <w:noWrap/>
            <w:vAlign w:val="center"/>
          </w:tcPr>
          <w:p w14:paraId="68074F11" w14:textId="77777777" w:rsidR="008978BE" w:rsidRPr="006D463E" w:rsidRDefault="008978BE" w:rsidP="00AB1610">
            <w:pPr>
              <w:tabs>
                <w:tab w:val="left" w:pos="0"/>
              </w:tabs>
              <w:ind w:firstLine="426"/>
              <w:jc w:val="center"/>
              <w:rPr>
                <w:rFonts w:eastAsia="Times New Roman" w:cs="Times New Roman"/>
                <w:lang w:eastAsia="ru-RU"/>
              </w:rPr>
            </w:pPr>
          </w:p>
        </w:tc>
        <w:tc>
          <w:tcPr>
            <w:tcW w:w="735" w:type="dxa"/>
            <w:tcBorders>
              <w:top w:val="nil"/>
              <w:left w:val="nil"/>
              <w:bottom w:val="single" w:sz="4" w:space="0" w:color="auto"/>
              <w:right w:val="single" w:sz="4" w:space="0" w:color="auto"/>
            </w:tcBorders>
          </w:tcPr>
          <w:p w14:paraId="7B713256" w14:textId="77777777" w:rsidR="008978BE" w:rsidRPr="006D463E" w:rsidRDefault="008978BE" w:rsidP="00AB1610">
            <w:pPr>
              <w:tabs>
                <w:tab w:val="left" w:pos="0"/>
              </w:tabs>
              <w:ind w:firstLine="426"/>
              <w:jc w:val="center"/>
              <w:rPr>
                <w:rFonts w:eastAsia="Times New Roman" w:cs="Times New Roman"/>
                <w:lang w:eastAsia="ru-RU"/>
              </w:rPr>
            </w:pPr>
          </w:p>
        </w:tc>
        <w:tc>
          <w:tcPr>
            <w:tcW w:w="709" w:type="dxa"/>
            <w:tcBorders>
              <w:top w:val="nil"/>
              <w:left w:val="nil"/>
              <w:bottom w:val="single" w:sz="4" w:space="0" w:color="auto"/>
              <w:right w:val="single" w:sz="4" w:space="0" w:color="auto"/>
            </w:tcBorders>
          </w:tcPr>
          <w:p w14:paraId="40A5146A" w14:textId="77777777" w:rsidR="008978BE" w:rsidRPr="006D463E" w:rsidRDefault="008978BE" w:rsidP="00AB1610">
            <w:pPr>
              <w:tabs>
                <w:tab w:val="left" w:pos="0"/>
              </w:tabs>
              <w:ind w:firstLine="426"/>
              <w:jc w:val="center"/>
              <w:rPr>
                <w:rFonts w:eastAsia="Times New Roman" w:cs="Times New Roman"/>
                <w:lang w:eastAsia="ru-RU"/>
              </w:rPr>
            </w:pPr>
          </w:p>
        </w:tc>
        <w:tc>
          <w:tcPr>
            <w:tcW w:w="709" w:type="dxa"/>
            <w:tcBorders>
              <w:top w:val="nil"/>
              <w:left w:val="nil"/>
              <w:bottom w:val="single" w:sz="4" w:space="0" w:color="auto"/>
              <w:right w:val="single" w:sz="4" w:space="0" w:color="auto"/>
            </w:tcBorders>
          </w:tcPr>
          <w:p w14:paraId="180CF410" w14:textId="77777777" w:rsidR="008978BE" w:rsidRPr="006D463E" w:rsidRDefault="008978BE" w:rsidP="00AB1610">
            <w:pPr>
              <w:tabs>
                <w:tab w:val="left" w:pos="0"/>
              </w:tabs>
              <w:ind w:firstLine="426"/>
              <w:jc w:val="center"/>
              <w:rPr>
                <w:rFonts w:eastAsia="Times New Roman" w:cs="Times New Roman"/>
                <w:lang w:eastAsia="ru-RU"/>
              </w:rPr>
            </w:pPr>
          </w:p>
        </w:tc>
        <w:tc>
          <w:tcPr>
            <w:tcW w:w="709" w:type="dxa"/>
            <w:tcBorders>
              <w:top w:val="nil"/>
              <w:left w:val="nil"/>
              <w:bottom w:val="single" w:sz="4" w:space="0" w:color="auto"/>
              <w:right w:val="single" w:sz="4" w:space="0" w:color="auto"/>
            </w:tcBorders>
          </w:tcPr>
          <w:p w14:paraId="43FBBD37" w14:textId="77777777" w:rsidR="008978BE" w:rsidRPr="006D463E" w:rsidRDefault="008978BE" w:rsidP="00AB1610">
            <w:pPr>
              <w:tabs>
                <w:tab w:val="left" w:pos="0"/>
              </w:tabs>
              <w:ind w:firstLine="426"/>
              <w:jc w:val="center"/>
              <w:rPr>
                <w:rFonts w:eastAsia="Times New Roman" w:cs="Times New Roman"/>
                <w:lang w:eastAsia="ru-RU"/>
              </w:rPr>
            </w:pPr>
          </w:p>
        </w:tc>
      </w:tr>
    </w:tbl>
    <w:p w14:paraId="4F2B641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EAB6DD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1A1C6B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652479B"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D91E452"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0F0DD8D" w14:textId="77777777" w:rsidR="008978BE" w:rsidRDefault="008978BE" w:rsidP="008978BE">
      <w:pPr>
        <w:shd w:val="clear" w:color="auto" w:fill="FFFFFF"/>
        <w:tabs>
          <w:tab w:val="left" w:pos="0"/>
        </w:tabs>
        <w:ind w:firstLine="426"/>
        <w:jc w:val="right"/>
        <w:textAlignment w:val="baseline"/>
        <w:rPr>
          <w:rFonts w:eastAsia="Times New Roman" w:cs="Times New Roman"/>
          <w:lang w:eastAsia="zh-CN"/>
        </w:rPr>
      </w:pPr>
    </w:p>
    <w:p w14:paraId="43705A2A" w14:textId="77777777" w:rsidR="008978BE" w:rsidRDefault="008978BE" w:rsidP="008978BE">
      <w:pPr>
        <w:shd w:val="clear" w:color="auto" w:fill="FFFFFF"/>
        <w:tabs>
          <w:tab w:val="left" w:pos="0"/>
        </w:tabs>
        <w:ind w:firstLine="426"/>
        <w:jc w:val="right"/>
        <w:textAlignment w:val="baseline"/>
        <w:rPr>
          <w:rFonts w:eastAsia="Times New Roman" w:cs="Times New Roman"/>
          <w:lang w:eastAsia="zh-CN"/>
        </w:rPr>
      </w:pPr>
    </w:p>
    <w:p w14:paraId="483FE555" w14:textId="77777777" w:rsidR="008978BE" w:rsidRDefault="008978BE" w:rsidP="008978BE">
      <w:pPr>
        <w:shd w:val="clear" w:color="auto" w:fill="FFFFFF"/>
        <w:tabs>
          <w:tab w:val="left" w:pos="0"/>
        </w:tabs>
        <w:ind w:firstLine="426"/>
        <w:jc w:val="right"/>
        <w:textAlignment w:val="baseline"/>
        <w:rPr>
          <w:rFonts w:eastAsia="Times New Roman" w:cs="Times New Roman"/>
          <w:lang w:eastAsia="zh-CN"/>
        </w:rPr>
      </w:pPr>
    </w:p>
    <w:p w14:paraId="564DD32E" w14:textId="77777777" w:rsidR="008978BE" w:rsidRDefault="008978BE" w:rsidP="008978BE">
      <w:pPr>
        <w:shd w:val="clear" w:color="auto" w:fill="FFFFFF"/>
        <w:tabs>
          <w:tab w:val="left" w:pos="0"/>
        </w:tabs>
        <w:ind w:firstLine="426"/>
        <w:jc w:val="right"/>
        <w:textAlignment w:val="baseline"/>
        <w:rPr>
          <w:rFonts w:eastAsia="Times New Roman" w:cs="Times New Roman"/>
          <w:lang w:eastAsia="zh-CN"/>
        </w:rPr>
      </w:pPr>
    </w:p>
    <w:p w14:paraId="02AB7BBC" w14:textId="77777777" w:rsidR="008978BE" w:rsidRDefault="008978BE" w:rsidP="008978BE">
      <w:pPr>
        <w:shd w:val="clear" w:color="auto" w:fill="FFFFFF"/>
        <w:tabs>
          <w:tab w:val="left" w:pos="0"/>
        </w:tabs>
        <w:ind w:firstLine="426"/>
        <w:jc w:val="right"/>
        <w:textAlignment w:val="baseline"/>
        <w:rPr>
          <w:rFonts w:eastAsia="Times New Roman" w:cs="Times New Roman"/>
          <w:lang w:eastAsia="zh-CN"/>
        </w:rPr>
      </w:pPr>
    </w:p>
    <w:p w14:paraId="07B67D9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EFDD13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A50325D" w14:textId="77777777" w:rsidR="008978BE" w:rsidRPr="006D463E" w:rsidRDefault="008978BE" w:rsidP="008978BE">
      <w:pPr>
        <w:tabs>
          <w:tab w:val="left" w:pos="0"/>
        </w:tabs>
        <w:ind w:firstLine="426"/>
        <w:jc w:val="right"/>
        <w:rPr>
          <w:rFonts w:cs="Times New Roman"/>
          <w:b/>
        </w:rPr>
      </w:pPr>
      <w:r w:rsidRPr="006D463E">
        <w:rPr>
          <w:rFonts w:cs="Times New Roman"/>
          <w:b/>
        </w:rPr>
        <w:lastRenderedPageBreak/>
        <w:t>Приложение №  5</w:t>
      </w:r>
    </w:p>
    <w:p w14:paraId="21A91365" w14:textId="77777777" w:rsidR="008978BE" w:rsidRPr="006D463E" w:rsidRDefault="008978BE" w:rsidP="008978BE">
      <w:pPr>
        <w:tabs>
          <w:tab w:val="left" w:pos="0"/>
        </w:tabs>
        <w:ind w:firstLine="426"/>
        <w:jc w:val="right"/>
        <w:rPr>
          <w:rFonts w:cs="Times New Roman"/>
          <w:b/>
        </w:rPr>
      </w:pPr>
      <w:r w:rsidRPr="006D463E">
        <w:rPr>
          <w:rFonts w:cs="Times New Roman"/>
          <w:b/>
        </w:rPr>
        <w:t>к конкурсной документации</w:t>
      </w:r>
    </w:p>
    <w:p w14:paraId="6E59DBF6" w14:textId="77777777" w:rsidR="008978BE" w:rsidRPr="006D463E" w:rsidRDefault="008978BE" w:rsidP="008978BE">
      <w:pPr>
        <w:tabs>
          <w:tab w:val="left" w:pos="0"/>
        </w:tabs>
        <w:ind w:firstLine="426"/>
        <w:jc w:val="center"/>
        <w:rPr>
          <w:rFonts w:cs="Times New Roman"/>
          <w:b/>
          <w:lang w:eastAsia="en-US"/>
        </w:rPr>
      </w:pPr>
    </w:p>
    <w:p w14:paraId="08585725" w14:textId="77777777" w:rsidR="008978BE" w:rsidRPr="00495821" w:rsidRDefault="008978BE" w:rsidP="008978BE">
      <w:pPr>
        <w:pStyle w:val="2"/>
        <w:rPr>
          <w:rFonts w:ascii="Times New Roman" w:hAnsi="Times New Roman" w:cs="Times New Roman"/>
          <w:bCs w:val="0"/>
          <w:lang w:eastAsia="en-US"/>
        </w:rPr>
      </w:pPr>
      <w:r w:rsidRPr="00495821">
        <w:rPr>
          <w:rFonts w:ascii="Times New Roman" w:hAnsi="Times New Roman" w:cs="Times New Roman"/>
          <w:bCs w:val="0"/>
          <w:lang w:eastAsia="en-US"/>
        </w:rPr>
        <w:t>Долгосрочные параметры регулирования деятельности Концессионера</w:t>
      </w:r>
    </w:p>
    <w:p w14:paraId="4013D3C6" w14:textId="77777777" w:rsidR="008978BE" w:rsidRPr="002E6820" w:rsidRDefault="008978BE" w:rsidP="008978BE">
      <w:pPr>
        <w:rPr>
          <w:rFonts w:cs="Times New Roman"/>
          <w:b/>
        </w:rPr>
      </w:pPr>
    </w:p>
    <w:p w14:paraId="53B028A6" w14:textId="77777777" w:rsidR="008978BE" w:rsidRPr="002E6820" w:rsidRDefault="008978BE" w:rsidP="008978BE">
      <w:pPr>
        <w:rPr>
          <w:rFonts w:cs="Times New Roman"/>
          <w:b/>
        </w:rPr>
      </w:pPr>
      <w:r w:rsidRPr="002E6820">
        <w:rPr>
          <w:rFonts w:cs="Times New Roman"/>
          <w:b/>
        </w:rPr>
        <w:t>Долгосрочные и иные параметры регулирования деятельности Концессионера</w:t>
      </w:r>
    </w:p>
    <w:p w14:paraId="28143A5A" w14:textId="77777777" w:rsidR="008978BE" w:rsidRPr="002E6820" w:rsidRDefault="008978BE" w:rsidP="008978BE">
      <w:pPr>
        <w:rPr>
          <w:rFonts w:cs="Times New Roman"/>
          <w:b/>
        </w:rPr>
      </w:pPr>
    </w:p>
    <w:p w14:paraId="2B0F6491" w14:textId="77777777" w:rsidR="008978BE" w:rsidRPr="002E6820" w:rsidRDefault="008978BE" w:rsidP="008978BE">
      <w:pPr>
        <w:spacing w:line="360" w:lineRule="auto"/>
        <w:rPr>
          <w:rFonts w:cs="Times New Roman"/>
        </w:rPr>
      </w:pPr>
      <w:r w:rsidRPr="002E6820">
        <w:rPr>
          <w:rFonts w:cs="Times New Roman"/>
          <w:b/>
          <w:bCs/>
        </w:rPr>
        <w:t>Метод регулирования тарифов</w:t>
      </w:r>
      <w:r w:rsidRPr="002E6820">
        <w:rPr>
          <w:rFonts w:cs="Times New Roman"/>
        </w:rPr>
        <w:t xml:space="preserve"> – Метод долгосрочного регулирования тарифов</w:t>
      </w:r>
    </w:p>
    <w:p w14:paraId="0891C84D" w14:textId="77777777" w:rsidR="008978BE" w:rsidRPr="002E6820" w:rsidRDefault="008978BE" w:rsidP="008978BE">
      <w:pPr>
        <w:spacing w:line="360" w:lineRule="auto"/>
        <w:rPr>
          <w:rFonts w:cs="Times New Roman"/>
          <w:bCs/>
        </w:rPr>
      </w:pPr>
      <w:r w:rsidRPr="002E6820">
        <w:rPr>
          <w:rFonts w:cs="Times New Roman"/>
        </w:rPr>
        <w:t>Предельно максимальные значения долгосрочных параметров регулирования тарифов, являющихся критерием конкурса</w:t>
      </w:r>
    </w:p>
    <w:p w14:paraId="5BBDD93C" w14:textId="77777777" w:rsidR="008978BE" w:rsidRPr="002E6820" w:rsidRDefault="008978BE" w:rsidP="008978BE">
      <w:pPr>
        <w:tabs>
          <w:tab w:val="left" w:pos="0"/>
        </w:tabs>
        <w:jc w:val="both"/>
        <w:rPr>
          <w:rFonts w:cs="Times New Roman"/>
          <w:b/>
        </w:rPr>
      </w:pPr>
    </w:p>
    <w:tbl>
      <w:tblPr>
        <w:tblpPr w:leftFromText="180" w:rightFromText="180" w:vertAnchor="text" w:horzAnchor="page" w:tblpX="563" w:tblpY="340"/>
        <w:tblOverlap w:val="never"/>
        <w:tblW w:w="1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850"/>
        <w:gridCol w:w="851"/>
        <w:gridCol w:w="851"/>
        <w:gridCol w:w="851"/>
        <w:gridCol w:w="848"/>
        <w:gridCol w:w="707"/>
        <w:gridCol w:w="709"/>
        <w:gridCol w:w="710"/>
        <w:gridCol w:w="851"/>
        <w:gridCol w:w="709"/>
        <w:gridCol w:w="710"/>
        <w:gridCol w:w="27"/>
      </w:tblGrid>
      <w:tr w:rsidR="008978BE" w:rsidRPr="002E6820" w14:paraId="483CF3A3" w14:textId="77777777" w:rsidTr="00AB1610">
        <w:trPr>
          <w:gridAfter w:val="1"/>
          <w:wAfter w:w="27" w:type="dxa"/>
        </w:trPr>
        <w:tc>
          <w:tcPr>
            <w:tcW w:w="1951" w:type="dxa"/>
            <w:vAlign w:val="center"/>
          </w:tcPr>
          <w:p w14:paraId="1D43B388" w14:textId="77777777" w:rsidR="008978BE" w:rsidRPr="002E6820" w:rsidRDefault="008978BE" w:rsidP="00AB1610">
            <w:pPr>
              <w:tabs>
                <w:tab w:val="left" w:pos="0"/>
              </w:tabs>
              <w:jc w:val="both"/>
              <w:rPr>
                <w:rFonts w:cs="Times New Roman"/>
                <w:b/>
              </w:rPr>
            </w:pPr>
            <w:r w:rsidRPr="002E6820">
              <w:rPr>
                <w:rFonts w:cs="Times New Roman"/>
                <w:b/>
              </w:rPr>
              <w:t>Показатель</w:t>
            </w:r>
          </w:p>
        </w:tc>
        <w:tc>
          <w:tcPr>
            <w:tcW w:w="851" w:type="dxa"/>
            <w:vAlign w:val="center"/>
          </w:tcPr>
          <w:p w14:paraId="494B2EFD" w14:textId="77777777" w:rsidR="008978BE" w:rsidRPr="002E6820" w:rsidRDefault="008978BE" w:rsidP="00AB1610">
            <w:pPr>
              <w:tabs>
                <w:tab w:val="left" w:pos="0"/>
              </w:tabs>
              <w:jc w:val="both"/>
              <w:rPr>
                <w:rFonts w:cs="Times New Roman"/>
                <w:b/>
              </w:rPr>
            </w:pPr>
            <w:r w:rsidRPr="002E6820">
              <w:rPr>
                <w:rFonts w:cs="Times New Roman"/>
                <w:b/>
              </w:rPr>
              <w:t>2023</w:t>
            </w:r>
          </w:p>
        </w:tc>
        <w:tc>
          <w:tcPr>
            <w:tcW w:w="850" w:type="dxa"/>
          </w:tcPr>
          <w:p w14:paraId="64567DCB" w14:textId="77777777" w:rsidR="008978BE" w:rsidRPr="002E6820" w:rsidRDefault="008978BE" w:rsidP="00AB1610">
            <w:pPr>
              <w:tabs>
                <w:tab w:val="left" w:pos="0"/>
              </w:tabs>
              <w:jc w:val="both"/>
              <w:rPr>
                <w:rFonts w:cs="Times New Roman"/>
                <w:b/>
              </w:rPr>
            </w:pPr>
            <w:r w:rsidRPr="002E6820">
              <w:rPr>
                <w:rFonts w:cs="Times New Roman"/>
                <w:b/>
              </w:rPr>
              <w:t>2024</w:t>
            </w:r>
          </w:p>
        </w:tc>
        <w:tc>
          <w:tcPr>
            <w:tcW w:w="851" w:type="dxa"/>
            <w:vAlign w:val="center"/>
          </w:tcPr>
          <w:p w14:paraId="6524C570" w14:textId="77777777" w:rsidR="008978BE" w:rsidRPr="002E6820" w:rsidRDefault="008978BE" w:rsidP="00AB1610">
            <w:pPr>
              <w:tabs>
                <w:tab w:val="left" w:pos="0"/>
              </w:tabs>
              <w:jc w:val="both"/>
              <w:rPr>
                <w:rFonts w:cs="Times New Roman"/>
                <w:b/>
              </w:rPr>
            </w:pPr>
            <w:r w:rsidRPr="002E6820">
              <w:rPr>
                <w:rFonts w:cs="Times New Roman"/>
                <w:b/>
              </w:rPr>
              <w:t>2025</w:t>
            </w:r>
          </w:p>
        </w:tc>
        <w:tc>
          <w:tcPr>
            <w:tcW w:w="851" w:type="dxa"/>
            <w:vAlign w:val="center"/>
          </w:tcPr>
          <w:p w14:paraId="4EB73AB8" w14:textId="77777777" w:rsidR="008978BE" w:rsidRPr="002E6820" w:rsidRDefault="008978BE" w:rsidP="00AB1610">
            <w:pPr>
              <w:tabs>
                <w:tab w:val="left" w:pos="0"/>
              </w:tabs>
              <w:jc w:val="both"/>
              <w:rPr>
                <w:rFonts w:cs="Times New Roman"/>
                <w:b/>
              </w:rPr>
            </w:pPr>
            <w:r w:rsidRPr="002E6820">
              <w:rPr>
                <w:rFonts w:cs="Times New Roman"/>
                <w:b/>
              </w:rPr>
              <w:t>2026</w:t>
            </w:r>
          </w:p>
        </w:tc>
        <w:tc>
          <w:tcPr>
            <w:tcW w:w="851" w:type="dxa"/>
            <w:vAlign w:val="center"/>
          </w:tcPr>
          <w:p w14:paraId="6654874C" w14:textId="77777777" w:rsidR="008978BE" w:rsidRPr="002E6820" w:rsidRDefault="008978BE" w:rsidP="00AB1610">
            <w:pPr>
              <w:tabs>
                <w:tab w:val="left" w:pos="0"/>
              </w:tabs>
              <w:jc w:val="both"/>
              <w:rPr>
                <w:rFonts w:cs="Times New Roman"/>
                <w:b/>
              </w:rPr>
            </w:pPr>
            <w:r w:rsidRPr="002E6820">
              <w:rPr>
                <w:rFonts w:cs="Times New Roman"/>
                <w:b/>
              </w:rPr>
              <w:t>2027</w:t>
            </w:r>
          </w:p>
        </w:tc>
        <w:tc>
          <w:tcPr>
            <w:tcW w:w="848" w:type="dxa"/>
            <w:vAlign w:val="center"/>
          </w:tcPr>
          <w:p w14:paraId="53D7625F" w14:textId="77777777" w:rsidR="008978BE" w:rsidRPr="002E6820" w:rsidRDefault="008978BE" w:rsidP="00AB1610">
            <w:pPr>
              <w:tabs>
                <w:tab w:val="left" w:pos="0"/>
              </w:tabs>
              <w:jc w:val="both"/>
              <w:rPr>
                <w:rFonts w:cs="Times New Roman"/>
                <w:b/>
              </w:rPr>
            </w:pPr>
            <w:r w:rsidRPr="002E6820">
              <w:rPr>
                <w:rFonts w:cs="Times New Roman"/>
                <w:b/>
              </w:rPr>
              <w:t>2028</w:t>
            </w:r>
          </w:p>
        </w:tc>
        <w:tc>
          <w:tcPr>
            <w:tcW w:w="707" w:type="dxa"/>
            <w:vAlign w:val="center"/>
          </w:tcPr>
          <w:p w14:paraId="08E5C8B5" w14:textId="77777777" w:rsidR="008978BE" w:rsidRPr="002E6820" w:rsidRDefault="008978BE" w:rsidP="00AB1610">
            <w:pPr>
              <w:tabs>
                <w:tab w:val="left" w:pos="0"/>
              </w:tabs>
              <w:jc w:val="both"/>
              <w:rPr>
                <w:rFonts w:cs="Times New Roman"/>
                <w:b/>
              </w:rPr>
            </w:pPr>
            <w:r w:rsidRPr="002E6820">
              <w:rPr>
                <w:rFonts w:cs="Times New Roman"/>
                <w:b/>
              </w:rPr>
              <w:t>2029</w:t>
            </w:r>
          </w:p>
        </w:tc>
        <w:tc>
          <w:tcPr>
            <w:tcW w:w="709" w:type="dxa"/>
            <w:vAlign w:val="center"/>
          </w:tcPr>
          <w:p w14:paraId="72517455" w14:textId="77777777" w:rsidR="008978BE" w:rsidRPr="002E6820" w:rsidRDefault="008978BE" w:rsidP="00AB1610">
            <w:pPr>
              <w:tabs>
                <w:tab w:val="left" w:pos="0"/>
              </w:tabs>
              <w:jc w:val="both"/>
              <w:rPr>
                <w:rFonts w:cs="Times New Roman"/>
                <w:b/>
              </w:rPr>
            </w:pPr>
            <w:r w:rsidRPr="002E6820">
              <w:rPr>
                <w:rFonts w:cs="Times New Roman"/>
                <w:b/>
              </w:rPr>
              <w:t>2030</w:t>
            </w:r>
          </w:p>
        </w:tc>
        <w:tc>
          <w:tcPr>
            <w:tcW w:w="710" w:type="dxa"/>
            <w:vAlign w:val="center"/>
          </w:tcPr>
          <w:p w14:paraId="39E8E401" w14:textId="77777777" w:rsidR="008978BE" w:rsidRPr="002E6820" w:rsidRDefault="008978BE" w:rsidP="00AB1610">
            <w:pPr>
              <w:tabs>
                <w:tab w:val="left" w:pos="0"/>
              </w:tabs>
              <w:jc w:val="both"/>
              <w:rPr>
                <w:rFonts w:cs="Times New Roman"/>
                <w:b/>
              </w:rPr>
            </w:pPr>
            <w:r w:rsidRPr="002E6820">
              <w:rPr>
                <w:rFonts w:cs="Times New Roman"/>
                <w:b/>
              </w:rPr>
              <w:t>2031</w:t>
            </w:r>
          </w:p>
        </w:tc>
        <w:tc>
          <w:tcPr>
            <w:tcW w:w="851" w:type="dxa"/>
            <w:vAlign w:val="center"/>
          </w:tcPr>
          <w:p w14:paraId="367FCF68" w14:textId="77777777" w:rsidR="008978BE" w:rsidRPr="002E6820" w:rsidRDefault="008978BE" w:rsidP="00AB1610">
            <w:pPr>
              <w:tabs>
                <w:tab w:val="left" w:pos="0"/>
              </w:tabs>
              <w:jc w:val="both"/>
              <w:rPr>
                <w:rFonts w:cs="Times New Roman"/>
                <w:b/>
              </w:rPr>
            </w:pPr>
            <w:r w:rsidRPr="002E6820">
              <w:rPr>
                <w:rFonts w:cs="Times New Roman"/>
                <w:b/>
              </w:rPr>
              <w:t>2031</w:t>
            </w:r>
          </w:p>
        </w:tc>
        <w:tc>
          <w:tcPr>
            <w:tcW w:w="709" w:type="dxa"/>
            <w:vAlign w:val="center"/>
          </w:tcPr>
          <w:p w14:paraId="6044A8D6" w14:textId="77777777" w:rsidR="008978BE" w:rsidRPr="002E6820" w:rsidRDefault="008978BE" w:rsidP="00AB1610">
            <w:pPr>
              <w:tabs>
                <w:tab w:val="left" w:pos="0"/>
              </w:tabs>
              <w:jc w:val="both"/>
              <w:rPr>
                <w:rFonts w:cs="Times New Roman"/>
                <w:b/>
              </w:rPr>
            </w:pPr>
            <w:r w:rsidRPr="002E6820">
              <w:rPr>
                <w:rFonts w:cs="Times New Roman"/>
                <w:b/>
              </w:rPr>
              <w:t>2032</w:t>
            </w:r>
          </w:p>
        </w:tc>
        <w:tc>
          <w:tcPr>
            <w:tcW w:w="710" w:type="dxa"/>
          </w:tcPr>
          <w:p w14:paraId="450E14B3" w14:textId="77777777" w:rsidR="008978BE" w:rsidRPr="002E6820" w:rsidRDefault="008978BE" w:rsidP="00AB1610">
            <w:pPr>
              <w:tabs>
                <w:tab w:val="left" w:pos="0"/>
              </w:tabs>
              <w:jc w:val="both"/>
              <w:rPr>
                <w:rFonts w:cs="Times New Roman"/>
                <w:b/>
              </w:rPr>
            </w:pPr>
            <w:r w:rsidRPr="002E6820">
              <w:rPr>
                <w:rFonts w:cs="Times New Roman"/>
                <w:b/>
              </w:rPr>
              <w:t>2033</w:t>
            </w:r>
          </w:p>
        </w:tc>
      </w:tr>
      <w:tr w:rsidR="008978BE" w:rsidRPr="002E6820" w14:paraId="6EFD6697" w14:textId="77777777" w:rsidTr="00AB1610">
        <w:trPr>
          <w:trHeight w:val="312"/>
        </w:trPr>
        <w:tc>
          <w:tcPr>
            <w:tcW w:w="11476" w:type="dxa"/>
            <w:gridSpan w:val="14"/>
          </w:tcPr>
          <w:p w14:paraId="655BA189" w14:textId="77777777" w:rsidR="008978BE" w:rsidRPr="002E6820" w:rsidRDefault="008978BE" w:rsidP="00AB1610">
            <w:pPr>
              <w:tabs>
                <w:tab w:val="left" w:pos="0"/>
              </w:tabs>
              <w:ind w:firstLine="426"/>
              <w:rPr>
                <w:rFonts w:cs="Times New Roman"/>
                <w:b/>
                <w:highlight w:val="yellow"/>
              </w:rPr>
            </w:pPr>
          </w:p>
          <w:p w14:paraId="0750DF23" w14:textId="77777777" w:rsidR="008978BE" w:rsidRPr="002E6820" w:rsidRDefault="008978BE" w:rsidP="00AB1610">
            <w:pPr>
              <w:tabs>
                <w:tab w:val="left" w:pos="0"/>
              </w:tabs>
              <w:ind w:firstLine="426"/>
              <w:rPr>
                <w:rFonts w:cs="Times New Roman"/>
                <w:b/>
              </w:rPr>
            </w:pPr>
            <w:r w:rsidRPr="002E6820">
              <w:rPr>
                <w:rFonts w:cs="Times New Roman"/>
                <w:b/>
              </w:rPr>
              <w:t xml:space="preserve">Базовый уровень операционных расходов, тыс. руб. </w:t>
            </w:r>
          </w:p>
          <w:p w14:paraId="448CF770" w14:textId="77777777" w:rsidR="008978BE" w:rsidRPr="002E6820" w:rsidRDefault="008978BE" w:rsidP="00AB1610">
            <w:pPr>
              <w:tabs>
                <w:tab w:val="left" w:pos="0"/>
              </w:tabs>
              <w:ind w:firstLine="426"/>
              <w:rPr>
                <w:rFonts w:cs="Times New Roman"/>
                <w:b/>
                <w:highlight w:val="yellow"/>
              </w:rPr>
            </w:pPr>
          </w:p>
        </w:tc>
      </w:tr>
      <w:tr w:rsidR="008978BE" w:rsidRPr="002E6820" w14:paraId="6B8B4FA4" w14:textId="77777777" w:rsidTr="00AB1610">
        <w:trPr>
          <w:trHeight w:val="275"/>
        </w:trPr>
        <w:tc>
          <w:tcPr>
            <w:tcW w:w="1951" w:type="dxa"/>
            <w:vAlign w:val="center"/>
          </w:tcPr>
          <w:p w14:paraId="0A55A612" w14:textId="77777777" w:rsidR="008978BE" w:rsidRPr="002E6820" w:rsidRDefault="008978BE" w:rsidP="00AB1610">
            <w:pPr>
              <w:tabs>
                <w:tab w:val="left" w:pos="0"/>
              </w:tabs>
              <w:jc w:val="both"/>
              <w:rPr>
                <w:rFonts w:cs="Times New Roman"/>
              </w:rPr>
            </w:pPr>
            <w:r w:rsidRPr="002E6820">
              <w:rPr>
                <w:rFonts w:cs="Times New Roman"/>
              </w:rPr>
              <w:t>Водоотведение 2023 год</w:t>
            </w:r>
          </w:p>
        </w:tc>
        <w:tc>
          <w:tcPr>
            <w:tcW w:w="9525" w:type="dxa"/>
            <w:gridSpan w:val="13"/>
            <w:vAlign w:val="center"/>
          </w:tcPr>
          <w:p w14:paraId="12D0B3B8" w14:textId="77777777" w:rsidR="008978BE" w:rsidRPr="002E6820" w:rsidRDefault="008978BE" w:rsidP="00AB1610">
            <w:pPr>
              <w:tabs>
                <w:tab w:val="left" w:pos="0"/>
              </w:tabs>
              <w:ind w:firstLine="426"/>
              <w:rPr>
                <w:rFonts w:cs="Times New Roman"/>
              </w:rPr>
            </w:pPr>
            <w:r w:rsidRPr="002E6820">
              <w:rPr>
                <w:rFonts w:cs="Times New Roman"/>
              </w:rPr>
              <w:t>23 254,66</w:t>
            </w:r>
          </w:p>
        </w:tc>
      </w:tr>
      <w:tr w:rsidR="00AB1610" w:rsidRPr="002E6820" w14:paraId="202C9089" w14:textId="77777777" w:rsidTr="00AB1610">
        <w:trPr>
          <w:trHeight w:val="275"/>
        </w:trPr>
        <w:tc>
          <w:tcPr>
            <w:tcW w:w="1951" w:type="dxa"/>
            <w:vAlign w:val="center"/>
          </w:tcPr>
          <w:p w14:paraId="2D32B9ED" w14:textId="2D50CBCB" w:rsidR="00AB1610" w:rsidRPr="002E6820" w:rsidRDefault="00AB1610" w:rsidP="00AB1610">
            <w:pPr>
              <w:tabs>
                <w:tab w:val="left" w:pos="0"/>
              </w:tabs>
              <w:jc w:val="both"/>
              <w:rPr>
                <w:rFonts w:cs="Times New Roman"/>
              </w:rPr>
            </w:pPr>
            <w:r>
              <w:rPr>
                <w:rFonts w:cs="Times New Roman"/>
              </w:rPr>
              <w:t>2024 год</w:t>
            </w:r>
          </w:p>
        </w:tc>
        <w:tc>
          <w:tcPr>
            <w:tcW w:w="9525" w:type="dxa"/>
            <w:gridSpan w:val="13"/>
            <w:vAlign w:val="center"/>
          </w:tcPr>
          <w:p w14:paraId="0E13944A" w14:textId="1EA9B5DB" w:rsidR="00AB1610" w:rsidRPr="002E6820" w:rsidRDefault="00AB1610" w:rsidP="00AB1610">
            <w:pPr>
              <w:tabs>
                <w:tab w:val="left" w:pos="0"/>
              </w:tabs>
              <w:ind w:firstLine="426"/>
              <w:rPr>
                <w:rFonts w:cs="Times New Roman"/>
              </w:rPr>
            </w:pPr>
            <w:r>
              <w:rPr>
                <w:rFonts w:cs="Times New Roman"/>
              </w:rPr>
              <w:t>24679,71</w:t>
            </w:r>
          </w:p>
        </w:tc>
      </w:tr>
      <w:tr w:rsidR="008978BE" w:rsidRPr="002E6820" w14:paraId="382AEAF9" w14:textId="77777777" w:rsidTr="00AB1610">
        <w:trPr>
          <w:trHeight w:val="540"/>
        </w:trPr>
        <w:tc>
          <w:tcPr>
            <w:tcW w:w="11476" w:type="dxa"/>
            <w:gridSpan w:val="14"/>
          </w:tcPr>
          <w:p w14:paraId="5A7B3073" w14:textId="77777777" w:rsidR="008978BE" w:rsidRPr="002E6820" w:rsidRDefault="008978BE" w:rsidP="00AB1610">
            <w:pPr>
              <w:tabs>
                <w:tab w:val="left" w:pos="0"/>
              </w:tabs>
              <w:ind w:firstLine="426"/>
              <w:rPr>
                <w:rFonts w:cs="Times New Roman"/>
                <w:b/>
              </w:rPr>
            </w:pPr>
          </w:p>
          <w:p w14:paraId="42FE9EF1" w14:textId="77777777" w:rsidR="008978BE" w:rsidRPr="002E6820" w:rsidRDefault="008978BE" w:rsidP="00AB1610">
            <w:pPr>
              <w:tabs>
                <w:tab w:val="left" w:pos="0"/>
              </w:tabs>
              <w:ind w:firstLine="426"/>
              <w:rPr>
                <w:rFonts w:cs="Times New Roman"/>
                <w:b/>
              </w:rPr>
            </w:pPr>
            <w:r w:rsidRPr="002E6820">
              <w:rPr>
                <w:rFonts w:cs="Times New Roman"/>
                <w:b/>
              </w:rPr>
              <w:t>Нормативный уровень прибыли, %</w:t>
            </w:r>
          </w:p>
          <w:p w14:paraId="3D24645C" w14:textId="77777777" w:rsidR="008978BE" w:rsidRPr="002E6820" w:rsidRDefault="008978BE" w:rsidP="00AB1610">
            <w:pPr>
              <w:tabs>
                <w:tab w:val="left" w:pos="0"/>
              </w:tabs>
              <w:ind w:firstLine="426"/>
              <w:rPr>
                <w:rFonts w:cs="Times New Roman"/>
                <w:b/>
              </w:rPr>
            </w:pPr>
          </w:p>
        </w:tc>
      </w:tr>
      <w:tr w:rsidR="008978BE" w:rsidRPr="002E6820" w14:paraId="348A2098" w14:textId="77777777" w:rsidTr="00AB1610">
        <w:trPr>
          <w:gridAfter w:val="1"/>
          <w:wAfter w:w="27" w:type="dxa"/>
          <w:trHeight w:val="540"/>
        </w:trPr>
        <w:tc>
          <w:tcPr>
            <w:tcW w:w="1951" w:type="dxa"/>
            <w:vAlign w:val="center"/>
          </w:tcPr>
          <w:p w14:paraId="61852C38" w14:textId="77777777" w:rsidR="008978BE" w:rsidRPr="002E6820" w:rsidRDefault="008978BE" w:rsidP="00AB1610">
            <w:pPr>
              <w:tabs>
                <w:tab w:val="left" w:pos="0"/>
              </w:tabs>
              <w:jc w:val="both"/>
              <w:rPr>
                <w:rFonts w:cs="Times New Roman"/>
              </w:rPr>
            </w:pPr>
            <w:r w:rsidRPr="002E6820">
              <w:rPr>
                <w:rFonts w:cs="Times New Roman"/>
              </w:rPr>
              <w:t>водоотведение</w:t>
            </w:r>
          </w:p>
        </w:tc>
        <w:tc>
          <w:tcPr>
            <w:tcW w:w="851" w:type="dxa"/>
            <w:vAlign w:val="center"/>
          </w:tcPr>
          <w:p w14:paraId="4CFE5169" w14:textId="77777777" w:rsidR="008978BE" w:rsidRPr="002E6820" w:rsidRDefault="008978BE" w:rsidP="00AB1610">
            <w:pPr>
              <w:tabs>
                <w:tab w:val="left" w:pos="0"/>
              </w:tabs>
              <w:jc w:val="both"/>
              <w:rPr>
                <w:rFonts w:cs="Times New Roman"/>
              </w:rPr>
            </w:pPr>
          </w:p>
        </w:tc>
        <w:tc>
          <w:tcPr>
            <w:tcW w:w="850" w:type="dxa"/>
            <w:vAlign w:val="center"/>
          </w:tcPr>
          <w:p w14:paraId="538606A7" w14:textId="77777777" w:rsidR="008978BE" w:rsidRPr="002E6820" w:rsidRDefault="008978BE" w:rsidP="00AB1610">
            <w:pPr>
              <w:tabs>
                <w:tab w:val="left" w:pos="0"/>
              </w:tabs>
              <w:jc w:val="both"/>
              <w:rPr>
                <w:rFonts w:cs="Times New Roman"/>
              </w:rPr>
            </w:pPr>
            <w:r w:rsidRPr="002E6820">
              <w:rPr>
                <w:rFonts w:cs="Times New Roman"/>
              </w:rPr>
              <w:t>0,18</w:t>
            </w:r>
          </w:p>
        </w:tc>
        <w:tc>
          <w:tcPr>
            <w:tcW w:w="851" w:type="dxa"/>
            <w:vAlign w:val="center"/>
          </w:tcPr>
          <w:p w14:paraId="57BA28E1" w14:textId="3CC95FB8" w:rsidR="008978BE" w:rsidRPr="002E6820" w:rsidRDefault="00282B9E" w:rsidP="00AB1610">
            <w:pPr>
              <w:tabs>
                <w:tab w:val="left" w:pos="0"/>
              </w:tabs>
              <w:jc w:val="both"/>
              <w:rPr>
                <w:rFonts w:cs="Times New Roman"/>
              </w:rPr>
            </w:pPr>
            <w:r>
              <w:rPr>
                <w:rFonts w:cs="Times New Roman"/>
              </w:rPr>
              <w:t>0,0</w:t>
            </w:r>
          </w:p>
        </w:tc>
        <w:tc>
          <w:tcPr>
            <w:tcW w:w="851" w:type="dxa"/>
            <w:vAlign w:val="center"/>
          </w:tcPr>
          <w:p w14:paraId="1BBF3561" w14:textId="1469D8FC" w:rsidR="008978BE" w:rsidRPr="002E6820" w:rsidRDefault="00282B9E" w:rsidP="00AB1610">
            <w:pPr>
              <w:tabs>
                <w:tab w:val="left" w:pos="0"/>
              </w:tabs>
              <w:jc w:val="both"/>
              <w:rPr>
                <w:rFonts w:cs="Times New Roman"/>
              </w:rPr>
            </w:pPr>
            <w:r>
              <w:rPr>
                <w:rFonts w:cs="Times New Roman"/>
              </w:rPr>
              <w:t>0,0</w:t>
            </w:r>
          </w:p>
        </w:tc>
        <w:tc>
          <w:tcPr>
            <w:tcW w:w="851" w:type="dxa"/>
            <w:vAlign w:val="center"/>
          </w:tcPr>
          <w:p w14:paraId="116F8476" w14:textId="3BB5F0E5" w:rsidR="008978BE" w:rsidRPr="002E6820" w:rsidRDefault="00282B9E" w:rsidP="00AB1610">
            <w:pPr>
              <w:tabs>
                <w:tab w:val="left" w:pos="0"/>
              </w:tabs>
              <w:jc w:val="both"/>
              <w:rPr>
                <w:rFonts w:cs="Times New Roman"/>
              </w:rPr>
            </w:pPr>
            <w:r>
              <w:rPr>
                <w:rFonts w:cs="Times New Roman"/>
              </w:rPr>
              <w:t>0,0</w:t>
            </w:r>
          </w:p>
        </w:tc>
        <w:tc>
          <w:tcPr>
            <w:tcW w:w="848" w:type="dxa"/>
            <w:vAlign w:val="center"/>
          </w:tcPr>
          <w:p w14:paraId="7E395B82" w14:textId="4DE7679E" w:rsidR="008978BE" w:rsidRPr="002E6820" w:rsidRDefault="00282B9E" w:rsidP="00AB1610">
            <w:pPr>
              <w:tabs>
                <w:tab w:val="left" w:pos="0"/>
              </w:tabs>
              <w:jc w:val="both"/>
              <w:rPr>
                <w:rFonts w:cs="Times New Roman"/>
              </w:rPr>
            </w:pPr>
            <w:r>
              <w:rPr>
                <w:rFonts w:cs="Times New Roman"/>
              </w:rPr>
              <w:t>0,0</w:t>
            </w:r>
          </w:p>
        </w:tc>
        <w:tc>
          <w:tcPr>
            <w:tcW w:w="707" w:type="dxa"/>
            <w:vAlign w:val="center"/>
          </w:tcPr>
          <w:p w14:paraId="797896B7" w14:textId="417EFDDA" w:rsidR="008978BE" w:rsidRPr="002E6820" w:rsidRDefault="00282B9E" w:rsidP="00AB1610">
            <w:pPr>
              <w:tabs>
                <w:tab w:val="left" w:pos="0"/>
              </w:tabs>
              <w:jc w:val="both"/>
              <w:rPr>
                <w:rFonts w:cs="Times New Roman"/>
              </w:rPr>
            </w:pPr>
            <w:r>
              <w:rPr>
                <w:rFonts w:cs="Times New Roman"/>
              </w:rPr>
              <w:t>0,0</w:t>
            </w:r>
          </w:p>
        </w:tc>
        <w:tc>
          <w:tcPr>
            <w:tcW w:w="709" w:type="dxa"/>
            <w:vAlign w:val="center"/>
          </w:tcPr>
          <w:p w14:paraId="223ADA80" w14:textId="3FDD6BC9" w:rsidR="008978BE" w:rsidRPr="002E6820" w:rsidRDefault="00282B9E" w:rsidP="00AB1610">
            <w:pPr>
              <w:tabs>
                <w:tab w:val="left" w:pos="0"/>
              </w:tabs>
              <w:jc w:val="both"/>
              <w:rPr>
                <w:rFonts w:cs="Times New Roman"/>
              </w:rPr>
            </w:pPr>
            <w:r>
              <w:rPr>
                <w:rFonts w:cs="Times New Roman"/>
              </w:rPr>
              <w:t>0,0</w:t>
            </w:r>
          </w:p>
        </w:tc>
        <w:tc>
          <w:tcPr>
            <w:tcW w:w="710" w:type="dxa"/>
            <w:vAlign w:val="center"/>
          </w:tcPr>
          <w:p w14:paraId="46DD2941" w14:textId="2C7CE4D3" w:rsidR="008978BE" w:rsidRPr="002E6820" w:rsidRDefault="00282B9E" w:rsidP="00AB1610">
            <w:pPr>
              <w:tabs>
                <w:tab w:val="left" w:pos="0"/>
              </w:tabs>
              <w:jc w:val="both"/>
              <w:rPr>
                <w:rFonts w:cs="Times New Roman"/>
              </w:rPr>
            </w:pPr>
            <w:r>
              <w:rPr>
                <w:rFonts w:cs="Times New Roman"/>
              </w:rPr>
              <w:t>0,0</w:t>
            </w:r>
          </w:p>
        </w:tc>
        <w:tc>
          <w:tcPr>
            <w:tcW w:w="851" w:type="dxa"/>
            <w:vAlign w:val="center"/>
          </w:tcPr>
          <w:p w14:paraId="2D848AC4" w14:textId="4E632E38" w:rsidR="008978BE" w:rsidRPr="002E6820" w:rsidRDefault="00282B9E" w:rsidP="00AB1610">
            <w:pPr>
              <w:tabs>
                <w:tab w:val="left" w:pos="0"/>
              </w:tabs>
              <w:jc w:val="both"/>
              <w:rPr>
                <w:rFonts w:cs="Times New Roman"/>
              </w:rPr>
            </w:pPr>
            <w:r>
              <w:rPr>
                <w:rFonts w:cs="Times New Roman"/>
              </w:rPr>
              <w:t>0,0</w:t>
            </w:r>
          </w:p>
        </w:tc>
        <w:tc>
          <w:tcPr>
            <w:tcW w:w="709" w:type="dxa"/>
            <w:vAlign w:val="center"/>
          </w:tcPr>
          <w:p w14:paraId="50CC471C" w14:textId="4DF103B1" w:rsidR="008978BE" w:rsidRPr="002E6820" w:rsidRDefault="00282B9E" w:rsidP="00AB1610">
            <w:pPr>
              <w:tabs>
                <w:tab w:val="left" w:pos="0"/>
              </w:tabs>
              <w:jc w:val="both"/>
              <w:rPr>
                <w:rFonts w:cs="Times New Roman"/>
              </w:rPr>
            </w:pPr>
            <w:r>
              <w:rPr>
                <w:rFonts w:cs="Times New Roman"/>
              </w:rPr>
              <w:t>0,0</w:t>
            </w:r>
          </w:p>
        </w:tc>
        <w:tc>
          <w:tcPr>
            <w:tcW w:w="710" w:type="dxa"/>
          </w:tcPr>
          <w:p w14:paraId="47D0E912" w14:textId="322785FA" w:rsidR="008978BE" w:rsidRPr="002E6820" w:rsidRDefault="00282B9E" w:rsidP="00AB1610">
            <w:pPr>
              <w:tabs>
                <w:tab w:val="left" w:pos="0"/>
              </w:tabs>
              <w:jc w:val="both"/>
              <w:rPr>
                <w:rFonts w:cs="Times New Roman"/>
              </w:rPr>
            </w:pPr>
            <w:r>
              <w:rPr>
                <w:rFonts w:cs="Times New Roman"/>
              </w:rPr>
              <w:t>0,0</w:t>
            </w:r>
          </w:p>
        </w:tc>
      </w:tr>
      <w:tr w:rsidR="008978BE" w:rsidRPr="002E6820" w14:paraId="46E8333C" w14:textId="77777777" w:rsidTr="00AB1610">
        <w:trPr>
          <w:trHeight w:val="540"/>
        </w:trPr>
        <w:tc>
          <w:tcPr>
            <w:tcW w:w="11476" w:type="dxa"/>
            <w:gridSpan w:val="14"/>
          </w:tcPr>
          <w:p w14:paraId="321144E1" w14:textId="77777777" w:rsidR="008978BE" w:rsidRPr="002E6820" w:rsidRDefault="008978BE" w:rsidP="00AB1610">
            <w:pPr>
              <w:tabs>
                <w:tab w:val="left" w:pos="0"/>
              </w:tabs>
              <w:ind w:firstLine="426"/>
              <w:rPr>
                <w:rFonts w:cs="Times New Roman"/>
              </w:rPr>
            </w:pPr>
          </w:p>
          <w:p w14:paraId="5B8C4786" w14:textId="77777777" w:rsidR="008978BE" w:rsidRPr="002E6820" w:rsidRDefault="008978BE" w:rsidP="00AB1610">
            <w:pPr>
              <w:tabs>
                <w:tab w:val="left" w:pos="0"/>
              </w:tabs>
              <w:ind w:firstLine="426"/>
              <w:rPr>
                <w:rFonts w:cs="Times New Roman"/>
                <w:b/>
                <w:vertAlign w:val="superscript"/>
              </w:rPr>
            </w:pPr>
            <w:r w:rsidRPr="002E6820">
              <w:rPr>
                <w:rFonts w:cs="Times New Roman"/>
                <w:b/>
              </w:rPr>
              <w:t xml:space="preserve">Удельный расход электроэнергии, </w:t>
            </w:r>
            <w:proofErr w:type="spellStart"/>
            <w:r w:rsidRPr="002E6820">
              <w:rPr>
                <w:rFonts w:cs="Times New Roman"/>
                <w:b/>
              </w:rPr>
              <w:t>кВтч</w:t>
            </w:r>
            <w:proofErr w:type="spellEnd"/>
            <w:r w:rsidRPr="002E6820">
              <w:rPr>
                <w:rFonts w:cs="Times New Roman"/>
                <w:b/>
              </w:rPr>
              <w:t>/м</w:t>
            </w:r>
            <w:r w:rsidRPr="002E6820">
              <w:rPr>
                <w:rFonts w:cs="Times New Roman"/>
                <w:b/>
                <w:vertAlign w:val="superscript"/>
              </w:rPr>
              <w:t>3</w:t>
            </w:r>
          </w:p>
          <w:p w14:paraId="2FA0CD14" w14:textId="77777777" w:rsidR="008978BE" w:rsidRPr="002E6820" w:rsidRDefault="008978BE" w:rsidP="00AB1610">
            <w:pPr>
              <w:tabs>
                <w:tab w:val="left" w:pos="0"/>
              </w:tabs>
              <w:ind w:firstLine="426"/>
              <w:rPr>
                <w:rFonts w:cs="Times New Roman"/>
              </w:rPr>
            </w:pPr>
          </w:p>
        </w:tc>
      </w:tr>
      <w:tr w:rsidR="008978BE" w:rsidRPr="002E6820" w14:paraId="1E5F68ED" w14:textId="77777777" w:rsidTr="00AB1610">
        <w:trPr>
          <w:gridAfter w:val="1"/>
          <w:wAfter w:w="27" w:type="dxa"/>
          <w:trHeight w:val="540"/>
        </w:trPr>
        <w:tc>
          <w:tcPr>
            <w:tcW w:w="1951" w:type="dxa"/>
            <w:vAlign w:val="center"/>
          </w:tcPr>
          <w:p w14:paraId="55025CC3" w14:textId="77777777" w:rsidR="008978BE" w:rsidRPr="002E6820" w:rsidRDefault="008978BE" w:rsidP="00AB1610">
            <w:pPr>
              <w:tabs>
                <w:tab w:val="left" w:pos="0"/>
              </w:tabs>
              <w:jc w:val="both"/>
              <w:rPr>
                <w:rFonts w:cs="Times New Roman"/>
              </w:rPr>
            </w:pPr>
            <w:r w:rsidRPr="002E6820">
              <w:rPr>
                <w:rFonts w:cs="Times New Roman"/>
              </w:rPr>
              <w:t>водоотведение</w:t>
            </w:r>
          </w:p>
        </w:tc>
        <w:tc>
          <w:tcPr>
            <w:tcW w:w="851" w:type="dxa"/>
            <w:vAlign w:val="center"/>
          </w:tcPr>
          <w:p w14:paraId="56AD881E" w14:textId="77777777" w:rsidR="008978BE" w:rsidRPr="002E6820" w:rsidRDefault="008978BE" w:rsidP="00AB1610">
            <w:pPr>
              <w:tabs>
                <w:tab w:val="left" w:pos="0"/>
              </w:tabs>
              <w:jc w:val="both"/>
              <w:rPr>
                <w:rFonts w:cs="Times New Roman"/>
              </w:rPr>
            </w:pPr>
            <w:r w:rsidRPr="002E6820">
              <w:rPr>
                <w:rFonts w:cs="Times New Roman"/>
              </w:rPr>
              <w:t>2,065</w:t>
            </w:r>
          </w:p>
        </w:tc>
        <w:tc>
          <w:tcPr>
            <w:tcW w:w="850" w:type="dxa"/>
            <w:vAlign w:val="center"/>
          </w:tcPr>
          <w:p w14:paraId="5A4BDA96" w14:textId="77777777" w:rsidR="008978BE" w:rsidRPr="002E6820" w:rsidRDefault="008978BE" w:rsidP="00AB1610">
            <w:pPr>
              <w:tabs>
                <w:tab w:val="left" w:pos="0"/>
              </w:tabs>
              <w:jc w:val="both"/>
              <w:rPr>
                <w:rFonts w:cs="Times New Roman"/>
              </w:rPr>
            </w:pPr>
            <w:r w:rsidRPr="002E6820">
              <w:rPr>
                <w:rFonts w:cs="Times New Roman"/>
              </w:rPr>
              <w:t>2,065</w:t>
            </w:r>
          </w:p>
        </w:tc>
        <w:tc>
          <w:tcPr>
            <w:tcW w:w="851" w:type="dxa"/>
            <w:vAlign w:val="center"/>
          </w:tcPr>
          <w:p w14:paraId="2B0D97B7" w14:textId="77777777" w:rsidR="008978BE" w:rsidRPr="002E6820" w:rsidRDefault="008978BE" w:rsidP="00AB1610">
            <w:pPr>
              <w:tabs>
                <w:tab w:val="left" w:pos="0"/>
              </w:tabs>
              <w:jc w:val="both"/>
              <w:rPr>
                <w:rFonts w:cs="Times New Roman"/>
              </w:rPr>
            </w:pPr>
            <w:r w:rsidRPr="002E6820">
              <w:rPr>
                <w:rFonts w:cs="Times New Roman"/>
              </w:rPr>
              <w:t>2,065</w:t>
            </w:r>
          </w:p>
        </w:tc>
        <w:tc>
          <w:tcPr>
            <w:tcW w:w="851" w:type="dxa"/>
            <w:vAlign w:val="center"/>
          </w:tcPr>
          <w:p w14:paraId="43821E8C" w14:textId="77777777" w:rsidR="008978BE" w:rsidRPr="002E6820" w:rsidRDefault="008978BE" w:rsidP="00AB1610">
            <w:pPr>
              <w:tabs>
                <w:tab w:val="left" w:pos="0"/>
              </w:tabs>
              <w:jc w:val="both"/>
              <w:rPr>
                <w:rFonts w:cs="Times New Roman"/>
              </w:rPr>
            </w:pPr>
            <w:r w:rsidRPr="002E6820">
              <w:rPr>
                <w:rFonts w:cs="Times New Roman"/>
              </w:rPr>
              <w:t>2,065</w:t>
            </w:r>
          </w:p>
        </w:tc>
        <w:tc>
          <w:tcPr>
            <w:tcW w:w="851" w:type="dxa"/>
            <w:vAlign w:val="center"/>
          </w:tcPr>
          <w:p w14:paraId="71DABD3E" w14:textId="77777777" w:rsidR="008978BE" w:rsidRPr="002E6820" w:rsidRDefault="008978BE" w:rsidP="00AB1610">
            <w:pPr>
              <w:tabs>
                <w:tab w:val="left" w:pos="0"/>
              </w:tabs>
              <w:jc w:val="both"/>
              <w:rPr>
                <w:rFonts w:cs="Times New Roman"/>
              </w:rPr>
            </w:pPr>
            <w:r w:rsidRPr="002E6820">
              <w:rPr>
                <w:rFonts w:cs="Times New Roman"/>
              </w:rPr>
              <w:t>2,065</w:t>
            </w:r>
          </w:p>
        </w:tc>
        <w:tc>
          <w:tcPr>
            <w:tcW w:w="848" w:type="dxa"/>
            <w:vAlign w:val="center"/>
          </w:tcPr>
          <w:p w14:paraId="6F9AF24D" w14:textId="77777777" w:rsidR="008978BE" w:rsidRPr="002E6820" w:rsidRDefault="008978BE" w:rsidP="00AB1610">
            <w:pPr>
              <w:tabs>
                <w:tab w:val="left" w:pos="0"/>
              </w:tabs>
              <w:jc w:val="both"/>
              <w:rPr>
                <w:rFonts w:cs="Times New Roman"/>
              </w:rPr>
            </w:pPr>
            <w:r w:rsidRPr="002E6820">
              <w:rPr>
                <w:rFonts w:cs="Times New Roman"/>
              </w:rPr>
              <w:t>2,065</w:t>
            </w:r>
          </w:p>
        </w:tc>
        <w:tc>
          <w:tcPr>
            <w:tcW w:w="707" w:type="dxa"/>
            <w:vAlign w:val="center"/>
          </w:tcPr>
          <w:p w14:paraId="264E5AB4" w14:textId="77777777" w:rsidR="008978BE" w:rsidRPr="002E6820" w:rsidRDefault="008978BE" w:rsidP="00AB1610">
            <w:pPr>
              <w:tabs>
                <w:tab w:val="left" w:pos="0"/>
              </w:tabs>
              <w:jc w:val="both"/>
              <w:rPr>
                <w:rFonts w:cs="Times New Roman"/>
              </w:rPr>
            </w:pPr>
            <w:r w:rsidRPr="002E6820">
              <w:rPr>
                <w:rFonts w:cs="Times New Roman"/>
              </w:rPr>
              <w:t>2,065</w:t>
            </w:r>
          </w:p>
        </w:tc>
        <w:tc>
          <w:tcPr>
            <w:tcW w:w="709" w:type="dxa"/>
            <w:vAlign w:val="center"/>
          </w:tcPr>
          <w:p w14:paraId="26FA6011" w14:textId="77777777" w:rsidR="008978BE" w:rsidRPr="002E6820" w:rsidRDefault="008978BE" w:rsidP="00AB1610">
            <w:pPr>
              <w:tabs>
                <w:tab w:val="left" w:pos="0"/>
              </w:tabs>
              <w:jc w:val="both"/>
              <w:rPr>
                <w:rFonts w:cs="Times New Roman"/>
              </w:rPr>
            </w:pPr>
            <w:r w:rsidRPr="002E6820">
              <w:rPr>
                <w:rFonts w:cs="Times New Roman"/>
              </w:rPr>
              <w:t>2,065</w:t>
            </w:r>
          </w:p>
        </w:tc>
        <w:tc>
          <w:tcPr>
            <w:tcW w:w="710" w:type="dxa"/>
            <w:vAlign w:val="center"/>
          </w:tcPr>
          <w:p w14:paraId="6E443A40" w14:textId="77777777" w:rsidR="008978BE" w:rsidRPr="002E6820" w:rsidRDefault="008978BE" w:rsidP="00AB1610">
            <w:pPr>
              <w:tabs>
                <w:tab w:val="left" w:pos="0"/>
              </w:tabs>
              <w:jc w:val="both"/>
              <w:rPr>
                <w:rFonts w:cs="Times New Roman"/>
              </w:rPr>
            </w:pPr>
            <w:r w:rsidRPr="002E6820">
              <w:rPr>
                <w:rFonts w:cs="Times New Roman"/>
              </w:rPr>
              <w:t>2,065</w:t>
            </w:r>
          </w:p>
        </w:tc>
        <w:tc>
          <w:tcPr>
            <w:tcW w:w="851" w:type="dxa"/>
            <w:vAlign w:val="center"/>
          </w:tcPr>
          <w:p w14:paraId="4A7B8D6E" w14:textId="77777777" w:rsidR="008978BE" w:rsidRPr="002E6820" w:rsidRDefault="008978BE" w:rsidP="00AB1610">
            <w:pPr>
              <w:tabs>
                <w:tab w:val="left" w:pos="0"/>
              </w:tabs>
              <w:jc w:val="both"/>
              <w:rPr>
                <w:rFonts w:cs="Times New Roman"/>
              </w:rPr>
            </w:pPr>
            <w:r w:rsidRPr="002E6820">
              <w:rPr>
                <w:rFonts w:cs="Times New Roman"/>
              </w:rPr>
              <w:t>2,065</w:t>
            </w:r>
          </w:p>
        </w:tc>
        <w:tc>
          <w:tcPr>
            <w:tcW w:w="709" w:type="dxa"/>
            <w:vAlign w:val="center"/>
          </w:tcPr>
          <w:p w14:paraId="00ED8942" w14:textId="77777777" w:rsidR="008978BE" w:rsidRPr="002E6820" w:rsidRDefault="008978BE" w:rsidP="00AB1610">
            <w:pPr>
              <w:tabs>
                <w:tab w:val="left" w:pos="0"/>
              </w:tabs>
              <w:jc w:val="both"/>
              <w:rPr>
                <w:rFonts w:cs="Times New Roman"/>
              </w:rPr>
            </w:pPr>
            <w:r w:rsidRPr="002E6820">
              <w:rPr>
                <w:rFonts w:cs="Times New Roman"/>
              </w:rPr>
              <w:t>2,065</w:t>
            </w:r>
          </w:p>
        </w:tc>
        <w:tc>
          <w:tcPr>
            <w:tcW w:w="710" w:type="dxa"/>
          </w:tcPr>
          <w:p w14:paraId="33B769B7" w14:textId="77777777" w:rsidR="008978BE" w:rsidRPr="002E6820" w:rsidRDefault="008978BE" w:rsidP="00AB1610">
            <w:pPr>
              <w:tabs>
                <w:tab w:val="left" w:pos="0"/>
              </w:tabs>
              <w:jc w:val="both"/>
              <w:rPr>
                <w:rFonts w:cs="Times New Roman"/>
              </w:rPr>
            </w:pPr>
            <w:r w:rsidRPr="002E6820">
              <w:rPr>
                <w:rFonts w:cs="Times New Roman"/>
              </w:rPr>
              <w:t>2,065</w:t>
            </w:r>
          </w:p>
        </w:tc>
      </w:tr>
    </w:tbl>
    <w:p w14:paraId="4D490A1A" w14:textId="77777777" w:rsidR="008978BE" w:rsidRPr="002E6820" w:rsidRDefault="008978BE" w:rsidP="008978BE">
      <w:pPr>
        <w:pStyle w:val="ConsPlusNonformat"/>
        <w:tabs>
          <w:tab w:val="left" w:pos="0"/>
        </w:tabs>
        <w:jc w:val="both"/>
        <w:rPr>
          <w:rFonts w:ascii="Times New Roman" w:hAnsi="Times New Roman" w:cs="Times New Roman"/>
          <w:sz w:val="24"/>
          <w:szCs w:val="24"/>
          <w:lang w:val="en-US"/>
        </w:rPr>
      </w:pPr>
    </w:p>
    <w:p w14:paraId="061559E8" w14:textId="77777777" w:rsidR="008978BE" w:rsidRPr="002E6820" w:rsidRDefault="008978BE" w:rsidP="008978BE">
      <w:pPr>
        <w:spacing w:line="360" w:lineRule="auto"/>
        <w:rPr>
          <w:rFonts w:cs="Times New Roman"/>
          <w:b/>
          <w:lang w:val="en-US"/>
        </w:rPr>
      </w:pPr>
    </w:p>
    <w:p w14:paraId="7C26DBF7" w14:textId="77777777" w:rsidR="008978BE" w:rsidRPr="002E6820" w:rsidRDefault="008978BE" w:rsidP="008978BE">
      <w:pPr>
        <w:spacing w:line="360" w:lineRule="auto"/>
        <w:rPr>
          <w:rFonts w:cs="Times New Roman"/>
          <w:b/>
          <w:lang w:val="en-US"/>
        </w:rPr>
      </w:pPr>
    </w:p>
    <w:p w14:paraId="79D185E4" w14:textId="77777777" w:rsidR="008978BE" w:rsidRPr="002E6820" w:rsidRDefault="008978BE" w:rsidP="008978BE">
      <w:pPr>
        <w:spacing w:line="360" w:lineRule="auto"/>
        <w:rPr>
          <w:rFonts w:cs="Times New Roman"/>
          <w:b/>
          <w:lang w:val="en-US"/>
        </w:rPr>
      </w:pPr>
    </w:p>
    <w:p w14:paraId="760A8312" w14:textId="77777777" w:rsidR="008978BE" w:rsidRPr="002E6820" w:rsidRDefault="008978BE" w:rsidP="008978BE">
      <w:pPr>
        <w:spacing w:line="360" w:lineRule="auto"/>
        <w:rPr>
          <w:rFonts w:cs="Times New Roman"/>
          <w:b/>
          <w:lang w:val="en-US"/>
        </w:rPr>
      </w:pPr>
    </w:p>
    <w:p w14:paraId="0C534480" w14:textId="77777777" w:rsidR="008978BE" w:rsidRPr="002E6820" w:rsidRDefault="008978BE" w:rsidP="008978BE">
      <w:pPr>
        <w:spacing w:line="360" w:lineRule="auto"/>
        <w:rPr>
          <w:rFonts w:cs="Times New Roman"/>
          <w:b/>
          <w:lang w:val="en-US"/>
        </w:rPr>
      </w:pPr>
    </w:p>
    <w:p w14:paraId="717798D2" w14:textId="77777777" w:rsidR="008978BE" w:rsidRPr="002E6820" w:rsidRDefault="008978BE" w:rsidP="008978BE">
      <w:pPr>
        <w:spacing w:line="360" w:lineRule="auto"/>
        <w:rPr>
          <w:rFonts w:cs="Times New Roman"/>
          <w:b/>
          <w:lang w:val="en-US"/>
        </w:rPr>
      </w:pPr>
    </w:p>
    <w:p w14:paraId="142EA495" w14:textId="77777777" w:rsidR="008978BE" w:rsidRPr="002E6820" w:rsidRDefault="008978BE" w:rsidP="008978BE">
      <w:pPr>
        <w:spacing w:line="360" w:lineRule="auto"/>
        <w:rPr>
          <w:rFonts w:cs="Times New Roman"/>
          <w:b/>
          <w:lang w:val="en-US"/>
        </w:rPr>
      </w:pPr>
    </w:p>
    <w:p w14:paraId="5C6C9802" w14:textId="77777777" w:rsidR="008978BE" w:rsidRPr="002E6820" w:rsidRDefault="008978BE" w:rsidP="008978BE">
      <w:pPr>
        <w:spacing w:line="360" w:lineRule="auto"/>
        <w:rPr>
          <w:rFonts w:cs="Times New Roman"/>
          <w:b/>
          <w:lang w:val="en-US"/>
        </w:rPr>
      </w:pPr>
    </w:p>
    <w:p w14:paraId="4D106130" w14:textId="77777777" w:rsidR="008978BE" w:rsidRPr="002E6820" w:rsidRDefault="008978BE" w:rsidP="008978BE">
      <w:pPr>
        <w:tabs>
          <w:tab w:val="left" w:pos="0"/>
        </w:tabs>
        <w:ind w:firstLine="426"/>
        <w:rPr>
          <w:rFonts w:cs="Times New Roman"/>
          <w:b/>
        </w:rPr>
      </w:pPr>
    </w:p>
    <w:p w14:paraId="086D4DD3" w14:textId="77777777" w:rsidR="008978BE" w:rsidRPr="002E6820" w:rsidRDefault="008978BE" w:rsidP="008978BE">
      <w:pPr>
        <w:tabs>
          <w:tab w:val="left" w:pos="0"/>
        </w:tabs>
        <w:ind w:firstLine="426"/>
        <w:rPr>
          <w:rFonts w:cs="Times New Roman"/>
          <w:b/>
        </w:rPr>
      </w:pPr>
    </w:p>
    <w:p w14:paraId="644F53E5" w14:textId="77777777" w:rsidR="008978BE" w:rsidRPr="002E6820" w:rsidRDefault="008978BE" w:rsidP="008978BE">
      <w:pPr>
        <w:tabs>
          <w:tab w:val="left" w:pos="0"/>
        </w:tabs>
        <w:ind w:firstLine="426"/>
        <w:rPr>
          <w:rFonts w:cs="Times New Roman"/>
          <w:b/>
        </w:rPr>
      </w:pPr>
    </w:p>
    <w:p w14:paraId="52525387" w14:textId="77777777" w:rsidR="008978BE" w:rsidRPr="002E6820" w:rsidRDefault="008978BE" w:rsidP="008978BE">
      <w:pPr>
        <w:tabs>
          <w:tab w:val="left" w:pos="0"/>
        </w:tabs>
        <w:ind w:firstLine="426"/>
        <w:rPr>
          <w:rFonts w:cs="Times New Roman"/>
          <w:b/>
        </w:rPr>
      </w:pPr>
    </w:p>
    <w:p w14:paraId="3B5B4BFE" w14:textId="77777777" w:rsidR="008978BE" w:rsidRPr="002E6820" w:rsidRDefault="008978BE" w:rsidP="008978BE">
      <w:pPr>
        <w:tabs>
          <w:tab w:val="left" w:pos="0"/>
        </w:tabs>
        <w:ind w:firstLine="426"/>
        <w:rPr>
          <w:rFonts w:cs="Times New Roman"/>
          <w:b/>
        </w:rPr>
      </w:pPr>
    </w:p>
    <w:p w14:paraId="387F22F8" w14:textId="77777777" w:rsidR="008978BE" w:rsidRPr="002E6820" w:rsidRDefault="008978BE" w:rsidP="008978BE">
      <w:pPr>
        <w:tabs>
          <w:tab w:val="left" w:pos="0"/>
        </w:tabs>
        <w:ind w:firstLine="426"/>
        <w:rPr>
          <w:rFonts w:cs="Times New Roman"/>
          <w:b/>
        </w:rPr>
      </w:pPr>
    </w:p>
    <w:p w14:paraId="006D59D1" w14:textId="77777777" w:rsidR="008978BE" w:rsidRPr="002E6820" w:rsidRDefault="008978BE" w:rsidP="008978BE">
      <w:pPr>
        <w:tabs>
          <w:tab w:val="left" w:pos="0"/>
        </w:tabs>
        <w:ind w:firstLine="426"/>
        <w:rPr>
          <w:rFonts w:cs="Times New Roman"/>
          <w:b/>
        </w:rPr>
      </w:pPr>
      <w:r w:rsidRPr="002E6820">
        <w:rPr>
          <w:rFonts w:cs="Times New Roman"/>
          <w:b/>
        </w:rPr>
        <w:t>Долгосрочные параметры регулирования тарифов (индекса эффективности операционных расходов), не установленного в качестве критерия конкурса</w:t>
      </w:r>
    </w:p>
    <w:tbl>
      <w:tblPr>
        <w:tblpPr w:leftFromText="180" w:rightFromText="180" w:vertAnchor="text" w:horzAnchor="page" w:tblpX="563" w:tblpY="340"/>
        <w:tblOverlap w:val="never"/>
        <w:tblW w:w="1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1"/>
        <w:gridCol w:w="850"/>
        <w:gridCol w:w="851"/>
        <w:gridCol w:w="851"/>
        <w:gridCol w:w="851"/>
        <w:gridCol w:w="848"/>
        <w:gridCol w:w="707"/>
        <w:gridCol w:w="709"/>
        <w:gridCol w:w="710"/>
        <w:gridCol w:w="851"/>
        <w:gridCol w:w="709"/>
        <w:gridCol w:w="710"/>
        <w:gridCol w:w="20"/>
      </w:tblGrid>
      <w:tr w:rsidR="008978BE" w:rsidRPr="002E6820" w14:paraId="7FB163F4" w14:textId="77777777" w:rsidTr="00AB1610">
        <w:trPr>
          <w:gridAfter w:val="1"/>
          <w:wAfter w:w="20" w:type="dxa"/>
        </w:trPr>
        <w:tc>
          <w:tcPr>
            <w:tcW w:w="1668" w:type="dxa"/>
            <w:vAlign w:val="center"/>
          </w:tcPr>
          <w:p w14:paraId="7E1B529B" w14:textId="77777777" w:rsidR="008978BE" w:rsidRPr="002E6820" w:rsidRDefault="008978BE" w:rsidP="00AB1610">
            <w:pPr>
              <w:tabs>
                <w:tab w:val="left" w:pos="0"/>
              </w:tabs>
              <w:jc w:val="both"/>
              <w:rPr>
                <w:rFonts w:cs="Times New Roman"/>
                <w:b/>
              </w:rPr>
            </w:pPr>
            <w:r w:rsidRPr="002E6820">
              <w:rPr>
                <w:rFonts w:cs="Times New Roman"/>
                <w:b/>
              </w:rPr>
              <w:lastRenderedPageBreak/>
              <w:t>Показатель</w:t>
            </w:r>
          </w:p>
        </w:tc>
        <w:tc>
          <w:tcPr>
            <w:tcW w:w="851" w:type="dxa"/>
            <w:vAlign w:val="center"/>
          </w:tcPr>
          <w:p w14:paraId="793D008A" w14:textId="77777777" w:rsidR="008978BE" w:rsidRPr="002E6820" w:rsidRDefault="008978BE" w:rsidP="00AB1610">
            <w:pPr>
              <w:tabs>
                <w:tab w:val="left" w:pos="0"/>
              </w:tabs>
              <w:jc w:val="both"/>
              <w:rPr>
                <w:rFonts w:cs="Times New Roman"/>
                <w:b/>
              </w:rPr>
            </w:pPr>
            <w:r w:rsidRPr="002E6820">
              <w:rPr>
                <w:rFonts w:cs="Times New Roman"/>
                <w:b/>
              </w:rPr>
              <w:t>2023</w:t>
            </w:r>
          </w:p>
        </w:tc>
        <w:tc>
          <w:tcPr>
            <w:tcW w:w="850" w:type="dxa"/>
          </w:tcPr>
          <w:p w14:paraId="344A99A8" w14:textId="77777777" w:rsidR="008978BE" w:rsidRPr="002E6820" w:rsidRDefault="008978BE" w:rsidP="00AB1610">
            <w:pPr>
              <w:tabs>
                <w:tab w:val="left" w:pos="0"/>
              </w:tabs>
              <w:jc w:val="both"/>
              <w:rPr>
                <w:rFonts w:cs="Times New Roman"/>
                <w:b/>
              </w:rPr>
            </w:pPr>
            <w:r w:rsidRPr="002E6820">
              <w:rPr>
                <w:rFonts w:cs="Times New Roman"/>
                <w:b/>
              </w:rPr>
              <w:t>2024</w:t>
            </w:r>
          </w:p>
        </w:tc>
        <w:tc>
          <w:tcPr>
            <w:tcW w:w="851" w:type="dxa"/>
            <w:vAlign w:val="center"/>
          </w:tcPr>
          <w:p w14:paraId="2CF58EAF" w14:textId="77777777" w:rsidR="008978BE" w:rsidRPr="002E6820" w:rsidRDefault="008978BE" w:rsidP="00AB1610">
            <w:pPr>
              <w:tabs>
                <w:tab w:val="left" w:pos="0"/>
              </w:tabs>
              <w:jc w:val="both"/>
              <w:rPr>
                <w:rFonts w:cs="Times New Roman"/>
                <w:b/>
              </w:rPr>
            </w:pPr>
            <w:r w:rsidRPr="002E6820">
              <w:rPr>
                <w:rFonts w:cs="Times New Roman"/>
                <w:b/>
              </w:rPr>
              <w:t>2025</w:t>
            </w:r>
          </w:p>
        </w:tc>
        <w:tc>
          <w:tcPr>
            <w:tcW w:w="851" w:type="dxa"/>
            <w:vAlign w:val="center"/>
          </w:tcPr>
          <w:p w14:paraId="636FA271" w14:textId="77777777" w:rsidR="008978BE" w:rsidRPr="002E6820" w:rsidRDefault="008978BE" w:rsidP="00AB1610">
            <w:pPr>
              <w:tabs>
                <w:tab w:val="left" w:pos="0"/>
              </w:tabs>
              <w:jc w:val="both"/>
              <w:rPr>
                <w:rFonts w:cs="Times New Roman"/>
                <w:b/>
              </w:rPr>
            </w:pPr>
            <w:r w:rsidRPr="002E6820">
              <w:rPr>
                <w:rFonts w:cs="Times New Roman"/>
                <w:b/>
              </w:rPr>
              <w:t>2026</w:t>
            </w:r>
          </w:p>
        </w:tc>
        <w:tc>
          <w:tcPr>
            <w:tcW w:w="851" w:type="dxa"/>
            <w:vAlign w:val="center"/>
          </w:tcPr>
          <w:p w14:paraId="4CB7C535" w14:textId="77777777" w:rsidR="008978BE" w:rsidRPr="002E6820" w:rsidRDefault="008978BE" w:rsidP="00AB1610">
            <w:pPr>
              <w:tabs>
                <w:tab w:val="left" w:pos="0"/>
              </w:tabs>
              <w:jc w:val="both"/>
              <w:rPr>
                <w:rFonts w:cs="Times New Roman"/>
                <w:b/>
              </w:rPr>
            </w:pPr>
            <w:r w:rsidRPr="002E6820">
              <w:rPr>
                <w:rFonts w:cs="Times New Roman"/>
                <w:b/>
              </w:rPr>
              <w:t>2027</w:t>
            </w:r>
          </w:p>
        </w:tc>
        <w:tc>
          <w:tcPr>
            <w:tcW w:w="848" w:type="dxa"/>
            <w:vAlign w:val="center"/>
          </w:tcPr>
          <w:p w14:paraId="41155B45" w14:textId="77777777" w:rsidR="008978BE" w:rsidRPr="002E6820" w:rsidRDefault="008978BE" w:rsidP="00AB1610">
            <w:pPr>
              <w:tabs>
                <w:tab w:val="left" w:pos="0"/>
              </w:tabs>
              <w:jc w:val="both"/>
              <w:rPr>
                <w:rFonts w:cs="Times New Roman"/>
                <w:b/>
              </w:rPr>
            </w:pPr>
            <w:r w:rsidRPr="002E6820">
              <w:rPr>
                <w:rFonts w:cs="Times New Roman"/>
                <w:b/>
              </w:rPr>
              <w:t>2028</w:t>
            </w:r>
          </w:p>
        </w:tc>
        <w:tc>
          <w:tcPr>
            <w:tcW w:w="707" w:type="dxa"/>
            <w:vAlign w:val="center"/>
          </w:tcPr>
          <w:p w14:paraId="6B5B37D0" w14:textId="77777777" w:rsidR="008978BE" w:rsidRPr="002E6820" w:rsidRDefault="008978BE" w:rsidP="00AB1610">
            <w:pPr>
              <w:tabs>
                <w:tab w:val="left" w:pos="0"/>
              </w:tabs>
              <w:jc w:val="both"/>
              <w:rPr>
                <w:rFonts w:cs="Times New Roman"/>
                <w:b/>
              </w:rPr>
            </w:pPr>
            <w:r w:rsidRPr="002E6820">
              <w:rPr>
                <w:rFonts w:cs="Times New Roman"/>
                <w:b/>
              </w:rPr>
              <w:t>2029</w:t>
            </w:r>
          </w:p>
        </w:tc>
        <w:tc>
          <w:tcPr>
            <w:tcW w:w="709" w:type="dxa"/>
            <w:vAlign w:val="center"/>
          </w:tcPr>
          <w:p w14:paraId="257906EC" w14:textId="77777777" w:rsidR="008978BE" w:rsidRPr="002E6820" w:rsidRDefault="008978BE" w:rsidP="00AB1610">
            <w:pPr>
              <w:tabs>
                <w:tab w:val="left" w:pos="0"/>
              </w:tabs>
              <w:jc w:val="both"/>
              <w:rPr>
                <w:rFonts w:cs="Times New Roman"/>
                <w:b/>
              </w:rPr>
            </w:pPr>
            <w:r w:rsidRPr="002E6820">
              <w:rPr>
                <w:rFonts w:cs="Times New Roman"/>
                <w:b/>
              </w:rPr>
              <w:t>2030</w:t>
            </w:r>
          </w:p>
        </w:tc>
        <w:tc>
          <w:tcPr>
            <w:tcW w:w="710" w:type="dxa"/>
            <w:vAlign w:val="center"/>
          </w:tcPr>
          <w:p w14:paraId="2F0B55FD" w14:textId="77777777" w:rsidR="008978BE" w:rsidRPr="002E6820" w:rsidRDefault="008978BE" w:rsidP="00AB1610">
            <w:pPr>
              <w:tabs>
                <w:tab w:val="left" w:pos="0"/>
              </w:tabs>
              <w:jc w:val="both"/>
              <w:rPr>
                <w:rFonts w:cs="Times New Roman"/>
                <w:b/>
              </w:rPr>
            </w:pPr>
            <w:r w:rsidRPr="002E6820">
              <w:rPr>
                <w:rFonts w:cs="Times New Roman"/>
                <w:b/>
              </w:rPr>
              <w:t>2031</w:t>
            </w:r>
          </w:p>
        </w:tc>
        <w:tc>
          <w:tcPr>
            <w:tcW w:w="851" w:type="dxa"/>
            <w:vAlign w:val="center"/>
          </w:tcPr>
          <w:p w14:paraId="60EEA4F9" w14:textId="77777777" w:rsidR="008978BE" w:rsidRPr="002E6820" w:rsidRDefault="008978BE" w:rsidP="00AB1610">
            <w:pPr>
              <w:tabs>
                <w:tab w:val="left" w:pos="0"/>
              </w:tabs>
              <w:jc w:val="both"/>
              <w:rPr>
                <w:rFonts w:cs="Times New Roman"/>
                <w:b/>
              </w:rPr>
            </w:pPr>
            <w:r w:rsidRPr="002E6820">
              <w:rPr>
                <w:rFonts w:cs="Times New Roman"/>
                <w:b/>
              </w:rPr>
              <w:t>2031</w:t>
            </w:r>
          </w:p>
        </w:tc>
        <w:tc>
          <w:tcPr>
            <w:tcW w:w="709" w:type="dxa"/>
            <w:vAlign w:val="center"/>
          </w:tcPr>
          <w:p w14:paraId="3E3BCB09" w14:textId="77777777" w:rsidR="008978BE" w:rsidRPr="002E6820" w:rsidRDefault="008978BE" w:rsidP="00AB1610">
            <w:pPr>
              <w:tabs>
                <w:tab w:val="left" w:pos="0"/>
              </w:tabs>
              <w:jc w:val="both"/>
              <w:rPr>
                <w:rFonts w:cs="Times New Roman"/>
                <w:b/>
              </w:rPr>
            </w:pPr>
            <w:r w:rsidRPr="002E6820">
              <w:rPr>
                <w:rFonts w:cs="Times New Roman"/>
                <w:b/>
              </w:rPr>
              <w:t>2032</w:t>
            </w:r>
          </w:p>
        </w:tc>
        <w:tc>
          <w:tcPr>
            <w:tcW w:w="710" w:type="dxa"/>
          </w:tcPr>
          <w:p w14:paraId="16E8E54C" w14:textId="77777777" w:rsidR="008978BE" w:rsidRPr="002E6820" w:rsidRDefault="008978BE" w:rsidP="00AB1610">
            <w:pPr>
              <w:tabs>
                <w:tab w:val="left" w:pos="0"/>
              </w:tabs>
              <w:jc w:val="both"/>
              <w:rPr>
                <w:rFonts w:cs="Times New Roman"/>
                <w:b/>
              </w:rPr>
            </w:pPr>
            <w:r w:rsidRPr="002E6820">
              <w:rPr>
                <w:rFonts w:cs="Times New Roman"/>
                <w:b/>
              </w:rPr>
              <w:t>2033</w:t>
            </w:r>
          </w:p>
        </w:tc>
      </w:tr>
      <w:tr w:rsidR="008978BE" w:rsidRPr="002E6820" w14:paraId="5016CBDB" w14:textId="77777777" w:rsidTr="00AB1610">
        <w:trPr>
          <w:trHeight w:val="540"/>
        </w:trPr>
        <w:tc>
          <w:tcPr>
            <w:tcW w:w="11186" w:type="dxa"/>
            <w:gridSpan w:val="14"/>
            <w:vAlign w:val="center"/>
          </w:tcPr>
          <w:p w14:paraId="5354958E" w14:textId="77777777" w:rsidR="008978BE" w:rsidRPr="002E6820" w:rsidRDefault="008978BE" w:rsidP="00AB1610">
            <w:pPr>
              <w:tabs>
                <w:tab w:val="left" w:pos="0"/>
              </w:tabs>
              <w:ind w:firstLine="426"/>
              <w:rPr>
                <w:rFonts w:cs="Times New Roman"/>
                <w:b/>
              </w:rPr>
            </w:pPr>
          </w:p>
          <w:p w14:paraId="6EFA439F" w14:textId="77777777" w:rsidR="008978BE" w:rsidRPr="002E6820" w:rsidRDefault="008978BE" w:rsidP="00AB1610">
            <w:pPr>
              <w:tabs>
                <w:tab w:val="left" w:pos="0"/>
              </w:tabs>
              <w:ind w:firstLine="426"/>
              <w:rPr>
                <w:rFonts w:cs="Times New Roman"/>
                <w:b/>
              </w:rPr>
            </w:pPr>
            <w:r w:rsidRPr="002E6820">
              <w:rPr>
                <w:rFonts w:cs="Times New Roman"/>
                <w:b/>
              </w:rPr>
              <w:t>Индекс эффективности операционных расходов, %</w:t>
            </w:r>
          </w:p>
          <w:p w14:paraId="12011F34" w14:textId="77777777" w:rsidR="008978BE" w:rsidRPr="002E6820" w:rsidRDefault="008978BE" w:rsidP="00AB1610">
            <w:pPr>
              <w:tabs>
                <w:tab w:val="left" w:pos="0"/>
              </w:tabs>
              <w:ind w:firstLine="426"/>
              <w:rPr>
                <w:rFonts w:cs="Times New Roman"/>
                <w:b/>
              </w:rPr>
            </w:pPr>
          </w:p>
        </w:tc>
      </w:tr>
      <w:tr w:rsidR="008978BE" w:rsidRPr="002E6820" w14:paraId="1E86716D" w14:textId="77777777" w:rsidTr="00AB1610">
        <w:trPr>
          <w:gridAfter w:val="1"/>
          <w:wAfter w:w="20" w:type="dxa"/>
          <w:trHeight w:val="540"/>
        </w:trPr>
        <w:tc>
          <w:tcPr>
            <w:tcW w:w="1668" w:type="dxa"/>
            <w:vAlign w:val="center"/>
          </w:tcPr>
          <w:p w14:paraId="159772B8" w14:textId="77777777" w:rsidR="008978BE" w:rsidRPr="002E6820" w:rsidRDefault="008978BE" w:rsidP="00AB1610">
            <w:pPr>
              <w:tabs>
                <w:tab w:val="left" w:pos="0"/>
              </w:tabs>
              <w:jc w:val="both"/>
              <w:rPr>
                <w:rFonts w:cs="Times New Roman"/>
              </w:rPr>
            </w:pPr>
            <w:r w:rsidRPr="002E6820">
              <w:rPr>
                <w:rFonts w:cs="Times New Roman"/>
              </w:rPr>
              <w:t>водоотведение</w:t>
            </w:r>
          </w:p>
        </w:tc>
        <w:tc>
          <w:tcPr>
            <w:tcW w:w="851" w:type="dxa"/>
            <w:vAlign w:val="center"/>
          </w:tcPr>
          <w:p w14:paraId="6E18AE5E" w14:textId="77777777" w:rsidR="008978BE" w:rsidRPr="002E6820" w:rsidRDefault="008978BE" w:rsidP="00AB1610">
            <w:pPr>
              <w:tabs>
                <w:tab w:val="left" w:pos="0"/>
              </w:tabs>
              <w:jc w:val="both"/>
              <w:rPr>
                <w:rFonts w:cs="Times New Roman"/>
              </w:rPr>
            </w:pPr>
            <w:r w:rsidRPr="002E6820">
              <w:rPr>
                <w:rFonts w:cs="Times New Roman"/>
              </w:rPr>
              <w:t>1,0</w:t>
            </w:r>
          </w:p>
        </w:tc>
        <w:tc>
          <w:tcPr>
            <w:tcW w:w="850" w:type="dxa"/>
            <w:vAlign w:val="center"/>
          </w:tcPr>
          <w:p w14:paraId="43E64ED3" w14:textId="77777777" w:rsidR="008978BE" w:rsidRPr="002E6820" w:rsidRDefault="008978BE" w:rsidP="00AB1610">
            <w:pPr>
              <w:tabs>
                <w:tab w:val="left" w:pos="0"/>
              </w:tabs>
              <w:jc w:val="both"/>
              <w:rPr>
                <w:rFonts w:cs="Times New Roman"/>
              </w:rPr>
            </w:pPr>
            <w:r w:rsidRPr="002E6820">
              <w:rPr>
                <w:rFonts w:cs="Times New Roman"/>
              </w:rPr>
              <w:t>1,0</w:t>
            </w:r>
          </w:p>
        </w:tc>
        <w:tc>
          <w:tcPr>
            <w:tcW w:w="851" w:type="dxa"/>
            <w:vAlign w:val="center"/>
          </w:tcPr>
          <w:p w14:paraId="756AC619" w14:textId="77777777" w:rsidR="008978BE" w:rsidRPr="002E6820" w:rsidRDefault="008978BE" w:rsidP="00AB1610">
            <w:pPr>
              <w:tabs>
                <w:tab w:val="left" w:pos="0"/>
              </w:tabs>
              <w:jc w:val="both"/>
              <w:rPr>
                <w:rFonts w:cs="Times New Roman"/>
              </w:rPr>
            </w:pPr>
            <w:r w:rsidRPr="002E6820">
              <w:rPr>
                <w:rFonts w:cs="Times New Roman"/>
              </w:rPr>
              <w:t>1,0</w:t>
            </w:r>
          </w:p>
        </w:tc>
        <w:tc>
          <w:tcPr>
            <w:tcW w:w="851" w:type="dxa"/>
            <w:vAlign w:val="center"/>
          </w:tcPr>
          <w:p w14:paraId="1C3E97EF" w14:textId="77777777" w:rsidR="008978BE" w:rsidRPr="002E6820" w:rsidRDefault="008978BE" w:rsidP="00AB1610">
            <w:pPr>
              <w:tabs>
                <w:tab w:val="left" w:pos="0"/>
              </w:tabs>
              <w:jc w:val="both"/>
              <w:rPr>
                <w:rFonts w:cs="Times New Roman"/>
              </w:rPr>
            </w:pPr>
            <w:r w:rsidRPr="002E6820">
              <w:rPr>
                <w:rFonts w:cs="Times New Roman"/>
              </w:rPr>
              <w:t>1,0</w:t>
            </w:r>
          </w:p>
        </w:tc>
        <w:tc>
          <w:tcPr>
            <w:tcW w:w="851" w:type="dxa"/>
            <w:vAlign w:val="center"/>
          </w:tcPr>
          <w:p w14:paraId="28576033" w14:textId="77777777" w:rsidR="008978BE" w:rsidRPr="002E6820" w:rsidRDefault="008978BE" w:rsidP="00AB1610">
            <w:pPr>
              <w:tabs>
                <w:tab w:val="left" w:pos="0"/>
              </w:tabs>
              <w:jc w:val="both"/>
              <w:rPr>
                <w:rFonts w:cs="Times New Roman"/>
              </w:rPr>
            </w:pPr>
            <w:r w:rsidRPr="002E6820">
              <w:rPr>
                <w:rFonts w:cs="Times New Roman"/>
              </w:rPr>
              <w:t>1,0</w:t>
            </w:r>
          </w:p>
        </w:tc>
        <w:tc>
          <w:tcPr>
            <w:tcW w:w="848" w:type="dxa"/>
            <w:vAlign w:val="center"/>
          </w:tcPr>
          <w:p w14:paraId="3B125D18" w14:textId="77777777" w:rsidR="008978BE" w:rsidRPr="002E6820" w:rsidRDefault="008978BE" w:rsidP="00AB1610">
            <w:pPr>
              <w:tabs>
                <w:tab w:val="left" w:pos="0"/>
              </w:tabs>
              <w:jc w:val="both"/>
              <w:rPr>
                <w:rFonts w:cs="Times New Roman"/>
              </w:rPr>
            </w:pPr>
            <w:r w:rsidRPr="002E6820">
              <w:rPr>
                <w:rFonts w:cs="Times New Roman"/>
              </w:rPr>
              <w:t>1,0</w:t>
            </w:r>
          </w:p>
        </w:tc>
        <w:tc>
          <w:tcPr>
            <w:tcW w:w="707" w:type="dxa"/>
            <w:vAlign w:val="center"/>
          </w:tcPr>
          <w:p w14:paraId="4A8A3005" w14:textId="77777777" w:rsidR="008978BE" w:rsidRPr="002E6820" w:rsidRDefault="008978BE" w:rsidP="00AB1610">
            <w:pPr>
              <w:tabs>
                <w:tab w:val="left" w:pos="0"/>
              </w:tabs>
              <w:jc w:val="both"/>
              <w:rPr>
                <w:rFonts w:cs="Times New Roman"/>
              </w:rPr>
            </w:pPr>
            <w:r w:rsidRPr="002E6820">
              <w:rPr>
                <w:rFonts w:cs="Times New Roman"/>
              </w:rPr>
              <w:t>1,0</w:t>
            </w:r>
          </w:p>
        </w:tc>
        <w:tc>
          <w:tcPr>
            <w:tcW w:w="709" w:type="dxa"/>
            <w:vAlign w:val="center"/>
          </w:tcPr>
          <w:p w14:paraId="3261028A" w14:textId="77777777" w:rsidR="008978BE" w:rsidRPr="002E6820" w:rsidRDefault="008978BE" w:rsidP="00AB1610">
            <w:pPr>
              <w:tabs>
                <w:tab w:val="left" w:pos="0"/>
              </w:tabs>
              <w:jc w:val="both"/>
              <w:rPr>
                <w:rFonts w:cs="Times New Roman"/>
              </w:rPr>
            </w:pPr>
            <w:r w:rsidRPr="002E6820">
              <w:rPr>
                <w:rFonts w:cs="Times New Roman"/>
              </w:rPr>
              <w:t>1,0</w:t>
            </w:r>
          </w:p>
        </w:tc>
        <w:tc>
          <w:tcPr>
            <w:tcW w:w="710" w:type="dxa"/>
            <w:vAlign w:val="center"/>
          </w:tcPr>
          <w:p w14:paraId="4EAB2FFD" w14:textId="77777777" w:rsidR="008978BE" w:rsidRPr="002E6820" w:rsidRDefault="008978BE" w:rsidP="00AB1610">
            <w:pPr>
              <w:tabs>
                <w:tab w:val="left" w:pos="0"/>
              </w:tabs>
              <w:jc w:val="both"/>
              <w:rPr>
                <w:rFonts w:cs="Times New Roman"/>
              </w:rPr>
            </w:pPr>
            <w:r w:rsidRPr="002E6820">
              <w:rPr>
                <w:rFonts w:cs="Times New Roman"/>
              </w:rPr>
              <w:t>1,0</w:t>
            </w:r>
          </w:p>
        </w:tc>
        <w:tc>
          <w:tcPr>
            <w:tcW w:w="851" w:type="dxa"/>
            <w:vAlign w:val="center"/>
          </w:tcPr>
          <w:p w14:paraId="185CDE2B" w14:textId="77777777" w:rsidR="008978BE" w:rsidRPr="002E6820" w:rsidRDefault="008978BE" w:rsidP="00AB1610">
            <w:pPr>
              <w:tabs>
                <w:tab w:val="left" w:pos="0"/>
              </w:tabs>
              <w:jc w:val="both"/>
              <w:rPr>
                <w:rFonts w:cs="Times New Roman"/>
              </w:rPr>
            </w:pPr>
            <w:r w:rsidRPr="002E6820">
              <w:rPr>
                <w:rFonts w:cs="Times New Roman"/>
              </w:rPr>
              <w:t>1,0</w:t>
            </w:r>
          </w:p>
        </w:tc>
        <w:tc>
          <w:tcPr>
            <w:tcW w:w="709" w:type="dxa"/>
            <w:vAlign w:val="center"/>
          </w:tcPr>
          <w:p w14:paraId="3DC3E89E" w14:textId="77777777" w:rsidR="008978BE" w:rsidRPr="002E6820" w:rsidRDefault="008978BE" w:rsidP="00AB1610">
            <w:pPr>
              <w:tabs>
                <w:tab w:val="left" w:pos="0"/>
              </w:tabs>
              <w:jc w:val="both"/>
              <w:rPr>
                <w:rFonts w:cs="Times New Roman"/>
              </w:rPr>
            </w:pPr>
            <w:r w:rsidRPr="002E6820">
              <w:rPr>
                <w:rFonts w:cs="Times New Roman"/>
              </w:rPr>
              <w:t>1,0</w:t>
            </w:r>
          </w:p>
        </w:tc>
        <w:tc>
          <w:tcPr>
            <w:tcW w:w="710" w:type="dxa"/>
          </w:tcPr>
          <w:p w14:paraId="1FBFDCCD" w14:textId="77777777" w:rsidR="008978BE" w:rsidRPr="002E6820" w:rsidRDefault="008978BE" w:rsidP="00AB1610">
            <w:pPr>
              <w:tabs>
                <w:tab w:val="left" w:pos="0"/>
              </w:tabs>
              <w:jc w:val="both"/>
              <w:rPr>
                <w:rFonts w:cs="Times New Roman"/>
              </w:rPr>
            </w:pPr>
            <w:r w:rsidRPr="002E6820">
              <w:rPr>
                <w:rFonts w:cs="Times New Roman"/>
              </w:rPr>
              <w:t>1,0</w:t>
            </w:r>
          </w:p>
        </w:tc>
      </w:tr>
    </w:tbl>
    <w:p w14:paraId="26BA2AFB" w14:textId="77777777" w:rsidR="008978BE" w:rsidRPr="002E6820" w:rsidRDefault="008978BE" w:rsidP="008978BE">
      <w:pPr>
        <w:tabs>
          <w:tab w:val="left" w:pos="0"/>
        </w:tabs>
        <w:ind w:firstLine="426"/>
        <w:rPr>
          <w:rFonts w:cs="Times New Roman"/>
          <w:b/>
          <w:lang w:val="en-US"/>
        </w:rPr>
      </w:pPr>
    </w:p>
    <w:p w14:paraId="4F0FA47E" w14:textId="77777777" w:rsidR="008978BE" w:rsidRPr="002E6820" w:rsidRDefault="008978BE" w:rsidP="008978BE">
      <w:pPr>
        <w:tabs>
          <w:tab w:val="left" w:pos="0"/>
        </w:tabs>
        <w:ind w:firstLine="426"/>
        <w:rPr>
          <w:rFonts w:cs="Times New Roman"/>
          <w:b/>
        </w:rPr>
      </w:pPr>
    </w:p>
    <w:p w14:paraId="2626504A" w14:textId="77777777" w:rsidR="008978BE" w:rsidRPr="002E6820" w:rsidRDefault="008978BE" w:rsidP="008978BE">
      <w:pPr>
        <w:tabs>
          <w:tab w:val="left" w:pos="0"/>
        </w:tabs>
        <w:ind w:firstLine="426"/>
        <w:rPr>
          <w:rFonts w:cs="Times New Roman"/>
          <w:b/>
        </w:rPr>
      </w:pPr>
    </w:p>
    <w:p w14:paraId="26E2EA8B" w14:textId="77777777" w:rsidR="008978BE" w:rsidRPr="002E6820" w:rsidRDefault="008978BE" w:rsidP="008978BE">
      <w:pPr>
        <w:tabs>
          <w:tab w:val="left" w:pos="0"/>
        </w:tabs>
        <w:ind w:firstLine="426"/>
        <w:rPr>
          <w:rFonts w:cs="Times New Roman"/>
          <w:b/>
        </w:rPr>
      </w:pPr>
    </w:p>
    <w:p w14:paraId="6A4CB128" w14:textId="77777777" w:rsidR="008978BE" w:rsidRPr="002E6820" w:rsidRDefault="008978BE" w:rsidP="008978BE">
      <w:pPr>
        <w:tabs>
          <w:tab w:val="left" w:pos="0"/>
        </w:tabs>
        <w:ind w:firstLine="426"/>
        <w:rPr>
          <w:rFonts w:cs="Times New Roman"/>
          <w:b/>
        </w:rPr>
      </w:pPr>
    </w:p>
    <w:p w14:paraId="1B35437E" w14:textId="77777777" w:rsidR="008978BE" w:rsidRPr="002E6820" w:rsidRDefault="008978BE" w:rsidP="008978BE">
      <w:pPr>
        <w:tabs>
          <w:tab w:val="left" w:pos="0"/>
        </w:tabs>
        <w:ind w:firstLine="426"/>
        <w:rPr>
          <w:rFonts w:cs="Times New Roman"/>
          <w:b/>
        </w:rPr>
      </w:pPr>
    </w:p>
    <w:p w14:paraId="656B0B31" w14:textId="77777777" w:rsidR="008978BE" w:rsidRPr="002E6820" w:rsidRDefault="008978BE" w:rsidP="008978BE">
      <w:pPr>
        <w:tabs>
          <w:tab w:val="left" w:pos="0"/>
        </w:tabs>
        <w:ind w:firstLine="426"/>
        <w:rPr>
          <w:rFonts w:cs="Times New Roman"/>
          <w:b/>
        </w:rPr>
      </w:pPr>
    </w:p>
    <w:p w14:paraId="56994F82" w14:textId="77777777" w:rsidR="008978BE" w:rsidRPr="002E6820" w:rsidRDefault="008978BE" w:rsidP="008978BE">
      <w:pPr>
        <w:tabs>
          <w:tab w:val="left" w:pos="0"/>
        </w:tabs>
        <w:ind w:firstLine="426"/>
        <w:rPr>
          <w:rFonts w:cs="Times New Roman"/>
          <w:b/>
        </w:rPr>
      </w:pPr>
    </w:p>
    <w:tbl>
      <w:tblPr>
        <w:tblpPr w:leftFromText="180" w:rightFromText="180" w:vertAnchor="text" w:horzAnchor="page" w:tblpX="563" w:tblpY="340"/>
        <w:tblOverlap w:val="neve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49"/>
        <w:gridCol w:w="860"/>
        <w:gridCol w:w="1072"/>
        <w:gridCol w:w="851"/>
        <w:gridCol w:w="141"/>
        <w:gridCol w:w="1305"/>
        <w:gridCol w:w="72"/>
        <w:gridCol w:w="779"/>
        <w:gridCol w:w="851"/>
        <w:gridCol w:w="851"/>
        <w:gridCol w:w="848"/>
        <w:gridCol w:w="707"/>
        <w:gridCol w:w="709"/>
        <w:gridCol w:w="710"/>
        <w:gridCol w:w="823"/>
      </w:tblGrid>
      <w:tr w:rsidR="00E015FC" w:rsidRPr="002E6820" w14:paraId="44467705" w14:textId="77777777" w:rsidTr="00A23457">
        <w:tc>
          <w:tcPr>
            <w:tcW w:w="1720" w:type="dxa"/>
            <w:gridSpan w:val="2"/>
          </w:tcPr>
          <w:p w14:paraId="594BE520" w14:textId="1E212895" w:rsidR="00E015FC" w:rsidRPr="002E6820" w:rsidRDefault="00E015FC" w:rsidP="00AB1610">
            <w:pPr>
              <w:tabs>
                <w:tab w:val="left" w:pos="0"/>
              </w:tabs>
              <w:jc w:val="both"/>
              <w:rPr>
                <w:rFonts w:cs="Times New Roman"/>
                <w:b/>
              </w:rPr>
            </w:pPr>
            <w:r w:rsidRPr="002E6820">
              <w:rPr>
                <w:rFonts w:cs="Times New Roman"/>
                <w:b/>
              </w:rPr>
              <w:t>Показатель</w:t>
            </w:r>
          </w:p>
        </w:tc>
        <w:tc>
          <w:tcPr>
            <w:tcW w:w="860" w:type="dxa"/>
          </w:tcPr>
          <w:p w14:paraId="16923DA6" w14:textId="5EB5AC51" w:rsidR="00E015FC" w:rsidRPr="002E6820" w:rsidRDefault="00E015FC" w:rsidP="00AB1610">
            <w:pPr>
              <w:tabs>
                <w:tab w:val="left" w:pos="0"/>
              </w:tabs>
              <w:jc w:val="both"/>
              <w:rPr>
                <w:rFonts w:cs="Times New Roman"/>
                <w:b/>
              </w:rPr>
            </w:pPr>
            <w:r>
              <w:rPr>
                <w:rFonts w:cs="Times New Roman"/>
                <w:b/>
              </w:rPr>
              <w:t>2023</w:t>
            </w:r>
          </w:p>
        </w:tc>
        <w:tc>
          <w:tcPr>
            <w:tcW w:w="1072" w:type="dxa"/>
            <w:vAlign w:val="center"/>
          </w:tcPr>
          <w:p w14:paraId="528C1FF8" w14:textId="29504801" w:rsidR="00E015FC" w:rsidRPr="002E6820" w:rsidRDefault="00E015FC" w:rsidP="00AB1610">
            <w:pPr>
              <w:tabs>
                <w:tab w:val="left" w:pos="0"/>
              </w:tabs>
              <w:jc w:val="both"/>
              <w:rPr>
                <w:rFonts w:cs="Times New Roman"/>
                <w:b/>
              </w:rPr>
            </w:pPr>
            <w:r>
              <w:rPr>
                <w:rFonts w:cs="Times New Roman"/>
                <w:b/>
              </w:rPr>
              <w:t>2024</w:t>
            </w:r>
          </w:p>
        </w:tc>
        <w:tc>
          <w:tcPr>
            <w:tcW w:w="992" w:type="dxa"/>
            <w:gridSpan w:val="2"/>
            <w:vAlign w:val="center"/>
          </w:tcPr>
          <w:p w14:paraId="64B33C97" w14:textId="471885EE" w:rsidR="00E015FC" w:rsidRPr="002E6820" w:rsidRDefault="00E015FC" w:rsidP="00AB1610">
            <w:pPr>
              <w:tabs>
                <w:tab w:val="left" w:pos="0"/>
              </w:tabs>
              <w:jc w:val="both"/>
              <w:rPr>
                <w:rFonts w:cs="Times New Roman"/>
                <w:b/>
              </w:rPr>
            </w:pPr>
            <w:r w:rsidRPr="002E6820">
              <w:rPr>
                <w:rFonts w:cs="Times New Roman"/>
                <w:b/>
              </w:rPr>
              <w:t>202</w:t>
            </w:r>
            <w:r>
              <w:rPr>
                <w:rFonts w:cs="Times New Roman"/>
                <w:b/>
              </w:rPr>
              <w:t>5</w:t>
            </w:r>
          </w:p>
        </w:tc>
        <w:tc>
          <w:tcPr>
            <w:tcW w:w="1305" w:type="dxa"/>
          </w:tcPr>
          <w:p w14:paraId="4B286258" w14:textId="550CD04D" w:rsidR="00E015FC" w:rsidRPr="002E6820" w:rsidRDefault="00E015FC" w:rsidP="00AB1610">
            <w:pPr>
              <w:tabs>
                <w:tab w:val="left" w:pos="0"/>
              </w:tabs>
              <w:jc w:val="both"/>
              <w:rPr>
                <w:rFonts w:cs="Times New Roman"/>
                <w:b/>
              </w:rPr>
            </w:pPr>
            <w:r w:rsidRPr="002E6820">
              <w:rPr>
                <w:rFonts w:cs="Times New Roman"/>
                <w:b/>
              </w:rPr>
              <w:t>202</w:t>
            </w:r>
            <w:r>
              <w:rPr>
                <w:rFonts w:cs="Times New Roman"/>
                <w:b/>
              </w:rPr>
              <w:t>6</w:t>
            </w:r>
          </w:p>
        </w:tc>
        <w:tc>
          <w:tcPr>
            <w:tcW w:w="851" w:type="dxa"/>
            <w:gridSpan w:val="2"/>
            <w:vAlign w:val="center"/>
          </w:tcPr>
          <w:p w14:paraId="67519C9D" w14:textId="3605F5E8" w:rsidR="00E015FC" w:rsidRPr="002E6820" w:rsidRDefault="00E015FC" w:rsidP="00AB1610">
            <w:pPr>
              <w:tabs>
                <w:tab w:val="left" w:pos="0"/>
              </w:tabs>
              <w:jc w:val="both"/>
              <w:rPr>
                <w:rFonts w:cs="Times New Roman"/>
                <w:b/>
              </w:rPr>
            </w:pPr>
            <w:r w:rsidRPr="002E6820">
              <w:rPr>
                <w:rFonts w:cs="Times New Roman"/>
                <w:b/>
              </w:rPr>
              <w:t>202</w:t>
            </w:r>
            <w:r>
              <w:rPr>
                <w:rFonts w:cs="Times New Roman"/>
                <w:b/>
              </w:rPr>
              <w:t>7</w:t>
            </w:r>
          </w:p>
        </w:tc>
        <w:tc>
          <w:tcPr>
            <w:tcW w:w="851" w:type="dxa"/>
            <w:vAlign w:val="center"/>
          </w:tcPr>
          <w:p w14:paraId="40F21A49" w14:textId="295D2E8E" w:rsidR="00E015FC" w:rsidRPr="002E6820" w:rsidRDefault="00E015FC" w:rsidP="00AB1610">
            <w:pPr>
              <w:tabs>
                <w:tab w:val="left" w:pos="0"/>
              </w:tabs>
              <w:jc w:val="both"/>
              <w:rPr>
                <w:rFonts w:cs="Times New Roman"/>
                <w:b/>
              </w:rPr>
            </w:pPr>
            <w:r w:rsidRPr="002E6820">
              <w:rPr>
                <w:rFonts w:cs="Times New Roman"/>
                <w:b/>
              </w:rPr>
              <w:t>202</w:t>
            </w:r>
            <w:r>
              <w:rPr>
                <w:rFonts w:cs="Times New Roman"/>
                <w:b/>
              </w:rPr>
              <w:t>8</w:t>
            </w:r>
          </w:p>
        </w:tc>
        <w:tc>
          <w:tcPr>
            <w:tcW w:w="851" w:type="dxa"/>
            <w:vAlign w:val="center"/>
          </w:tcPr>
          <w:p w14:paraId="22E747E6" w14:textId="1BDC210D" w:rsidR="00E015FC" w:rsidRPr="002E6820" w:rsidRDefault="00E015FC" w:rsidP="00AB1610">
            <w:pPr>
              <w:tabs>
                <w:tab w:val="left" w:pos="0"/>
              </w:tabs>
              <w:jc w:val="both"/>
              <w:rPr>
                <w:rFonts w:cs="Times New Roman"/>
                <w:b/>
              </w:rPr>
            </w:pPr>
            <w:r w:rsidRPr="002E6820">
              <w:rPr>
                <w:rFonts w:cs="Times New Roman"/>
                <w:b/>
              </w:rPr>
              <w:t>202</w:t>
            </w:r>
            <w:r>
              <w:rPr>
                <w:rFonts w:cs="Times New Roman"/>
                <w:b/>
              </w:rPr>
              <w:t>9</w:t>
            </w:r>
          </w:p>
        </w:tc>
        <w:tc>
          <w:tcPr>
            <w:tcW w:w="848" w:type="dxa"/>
            <w:vAlign w:val="center"/>
          </w:tcPr>
          <w:p w14:paraId="1DBE132E" w14:textId="47FE3D2F" w:rsidR="00E015FC" w:rsidRPr="002E6820" w:rsidRDefault="00E015FC" w:rsidP="00AB1610">
            <w:pPr>
              <w:tabs>
                <w:tab w:val="left" w:pos="0"/>
              </w:tabs>
              <w:jc w:val="both"/>
              <w:rPr>
                <w:rFonts w:cs="Times New Roman"/>
                <w:b/>
              </w:rPr>
            </w:pPr>
            <w:r w:rsidRPr="002E6820">
              <w:rPr>
                <w:rFonts w:cs="Times New Roman"/>
                <w:b/>
              </w:rPr>
              <w:t>20</w:t>
            </w:r>
            <w:r>
              <w:rPr>
                <w:rFonts w:cs="Times New Roman"/>
                <w:b/>
              </w:rPr>
              <w:t>30</w:t>
            </w:r>
          </w:p>
        </w:tc>
        <w:tc>
          <w:tcPr>
            <w:tcW w:w="707" w:type="dxa"/>
            <w:vAlign w:val="center"/>
          </w:tcPr>
          <w:p w14:paraId="1FF29046" w14:textId="5B9FE37E" w:rsidR="00E015FC" w:rsidRPr="002E6820" w:rsidRDefault="00E015FC" w:rsidP="00AB1610">
            <w:pPr>
              <w:tabs>
                <w:tab w:val="left" w:pos="0"/>
              </w:tabs>
              <w:jc w:val="both"/>
              <w:rPr>
                <w:rFonts w:cs="Times New Roman"/>
                <w:b/>
              </w:rPr>
            </w:pPr>
            <w:r w:rsidRPr="002E6820">
              <w:rPr>
                <w:rFonts w:cs="Times New Roman"/>
                <w:b/>
              </w:rPr>
              <w:t>20</w:t>
            </w:r>
            <w:r>
              <w:rPr>
                <w:rFonts w:cs="Times New Roman"/>
                <w:b/>
              </w:rPr>
              <w:t>31</w:t>
            </w:r>
          </w:p>
        </w:tc>
        <w:tc>
          <w:tcPr>
            <w:tcW w:w="709" w:type="dxa"/>
            <w:vAlign w:val="center"/>
          </w:tcPr>
          <w:p w14:paraId="379588A0" w14:textId="037683BF" w:rsidR="00E015FC" w:rsidRPr="002E6820" w:rsidRDefault="00E015FC" w:rsidP="00AB1610">
            <w:pPr>
              <w:tabs>
                <w:tab w:val="left" w:pos="0"/>
              </w:tabs>
              <w:jc w:val="both"/>
              <w:rPr>
                <w:rFonts w:cs="Times New Roman"/>
                <w:b/>
              </w:rPr>
            </w:pPr>
            <w:r w:rsidRPr="002E6820">
              <w:rPr>
                <w:rFonts w:cs="Times New Roman"/>
                <w:b/>
              </w:rPr>
              <w:t>203</w:t>
            </w:r>
            <w:r>
              <w:rPr>
                <w:rFonts w:cs="Times New Roman"/>
                <w:b/>
              </w:rPr>
              <w:t>2</w:t>
            </w:r>
          </w:p>
        </w:tc>
        <w:tc>
          <w:tcPr>
            <w:tcW w:w="710" w:type="dxa"/>
            <w:vAlign w:val="center"/>
          </w:tcPr>
          <w:p w14:paraId="7EA728A1" w14:textId="0E405F0C" w:rsidR="00E015FC" w:rsidRPr="002E6820" w:rsidRDefault="00E015FC" w:rsidP="00AB1610">
            <w:pPr>
              <w:tabs>
                <w:tab w:val="left" w:pos="0"/>
              </w:tabs>
              <w:jc w:val="both"/>
              <w:rPr>
                <w:rFonts w:cs="Times New Roman"/>
                <w:b/>
              </w:rPr>
            </w:pPr>
            <w:r w:rsidRPr="002E6820">
              <w:rPr>
                <w:rFonts w:cs="Times New Roman"/>
                <w:b/>
              </w:rPr>
              <w:t>203</w:t>
            </w:r>
            <w:r>
              <w:rPr>
                <w:rFonts w:cs="Times New Roman"/>
                <w:b/>
              </w:rPr>
              <w:t>3</w:t>
            </w:r>
          </w:p>
        </w:tc>
        <w:tc>
          <w:tcPr>
            <w:tcW w:w="823" w:type="dxa"/>
            <w:vAlign w:val="center"/>
          </w:tcPr>
          <w:p w14:paraId="23F68B30" w14:textId="63656669" w:rsidR="00E015FC" w:rsidRPr="002E6820" w:rsidRDefault="00E015FC" w:rsidP="00AB1610">
            <w:pPr>
              <w:tabs>
                <w:tab w:val="left" w:pos="0"/>
              </w:tabs>
              <w:jc w:val="both"/>
              <w:rPr>
                <w:rFonts w:cs="Times New Roman"/>
                <w:b/>
              </w:rPr>
            </w:pPr>
            <w:r w:rsidRPr="002E6820">
              <w:rPr>
                <w:rFonts w:cs="Times New Roman"/>
                <w:b/>
              </w:rPr>
              <w:t>203</w:t>
            </w:r>
            <w:r>
              <w:rPr>
                <w:rFonts w:cs="Times New Roman"/>
                <w:b/>
              </w:rPr>
              <w:t>4</w:t>
            </w:r>
          </w:p>
        </w:tc>
      </w:tr>
      <w:tr w:rsidR="00AB1610" w:rsidRPr="002E6820" w14:paraId="5E963BB8" w14:textId="77777777" w:rsidTr="00E015FC">
        <w:trPr>
          <w:trHeight w:val="540"/>
        </w:trPr>
        <w:tc>
          <w:tcPr>
            <w:tcW w:w="1471" w:type="dxa"/>
          </w:tcPr>
          <w:p w14:paraId="0366ECD4" w14:textId="77777777" w:rsidR="00AB1610" w:rsidRPr="002E6820" w:rsidRDefault="00AB1610" w:rsidP="00AB1610">
            <w:pPr>
              <w:tabs>
                <w:tab w:val="left" w:pos="0"/>
              </w:tabs>
              <w:ind w:firstLine="426"/>
              <w:rPr>
                <w:rFonts w:cs="Times New Roman"/>
                <w:b/>
                <w:bCs/>
              </w:rPr>
            </w:pPr>
          </w:p>
        </w:tc>
        <w:tc>
          <w:tcPr>
            <w:tcW w:w="10828" w:type="dxa"/>
            <w:gridSpan w:val="15"/>
          </w:tcPr>
          <w:p w14:paraId="5E50D8B3" w14:textId="0353CBC5" w:rsidR="00AB1610" w:rsidRPr="002E6820" w:rsidRDefault="00AB1610" w:rsidP="00AB1610">
            <w:pPr>
              <w:tabs>
                <w:tab w:val="left" w:pos="0"/>
              </w:tabs>
              <w:ind w:firstLine="426"/>
              <w:rPr>
                <w:rFonts w:cs="Times New Roman"/>
                <w:b/>
                <w:bCs/>
              </w:rPr>
            </w:pPr>
            <w:r w:rsidRPr="002E6820">
              <w:rPr>
                <w:rFonts w:cs="Times New Roman"/>
                <w:b/>
                <w:bCs/>
              </w:rPr>
              <w:t>Предельный (максимальный) Рост необходимой валовой выручки от осуществления регулируемых видов деятельности в сфере холодного водоснабжения по отношению к каждому предыдущему году</w:t>
            </w:r>
          </w:p>
        </w:tc>
      </w:tr>
      <w:tr w:rsidR="00E015FC" w:rsidRPr="00AB1610" w14:paraId="197FF10A" w14:textId="77777777" w:rsidTr="00643A2C">
        <w:trPr>
          <w:trHeight w:val="540"/>
        </w:trPr>
        <w:tc>
          <w:tcPr>
            <w:tcW w:w="1720" w:type="dxa"/>
            <w:gridSpan w:val="2"/>
            <w:vAlign w:val="center"/>
          </w:tcPr>
          <w:p w14:paraId="50CF0FAF" w14:textId="7BD95A09" w:rsidR="00E015FC" w:rsidRPr="002E6820" w:rsidRDefault="00E015FC" w:rsidP="00AB1610">
            <w:pPr>
              <w:tabs>
                <w:tab w:val="left" w:pos="0"/>
              </w:tabs>
              <w:jc w:val="both"/>
              <w:rPr>
                <w:rFonts w:cs="Times New Roman"/>
              </w:rPr>
            </w:pPr>
            <w:r w:rsidRPr="002E6820">
              <w:rPr>
                <w:rFonts w:cs="Times New Roman"/>
              </w:rPr>
              <w:t>В тарифах на водоотведение</w:t>
            </w:r>
          </w:p>
        </w:tc>
        <w:tc>
          <w:tcPr>
            <w:tcW w:w="860" w:type="dxa"/>
          </w:tcPr>
          <w:p w14:paraId="2BA1F299" w14:textId="77777777" w:rsidR="00E015FC" w:rsidRPr="002E6820" w:rsidRDefault="00E015FC" w:rsidP="00AB1610">
            <w:pPr>
              <w:tabs>
                <w:tab w:val="left" w:pos="0"/>
              </w:tabs>
              <w:jc w:val="both"/>
              <w:rPr>
                <w:rFonts w:cs="Times New Roman"/>
              </w:rPr>
            </w:pPr>
          </w:p>
        </w:tc>
        <w:tc>
          <w:tcPr>
            <w:tcW w:w="1072" w:type="dxa"/>
          </w:tcPr>
          <w:p w14:paraId="2C758DD5" w14:textId="2D2E280B" w:rsidR="00E015FC" w:rsidRPr="002E6820" w:rsidRDefault="00E015FC" w:rsidP="00AB1610">
            <w:pPr>
              <w:tabs>
                <w:tab w:val="left" w:pos="0"/>
              </w:tabs>
              <w:jc w:val="both"/>
              <w:rPr>
                <w:rFonts w:cs="Times New Roman"/>
              </w:rPr>
            </w:pPr>
            <w:r w:rsidRPr="002E6820">
              <w:rPr>
                <w:rFonts w:cs="Times New Roman"/>
              </w:rPr>
              <w:t>13,6</w:t>
            </w:r>
          </w:p>
        </w:tc>
        <w:tc>
          <w:tcPr>
            <w:tcW w:w="851" w:type="dxa"/>
            <w:vAlign w:val="center"/>
          </w:tcPr>
          <w:p w14:paraId="34CEF1C8" w14:textId="77777777" w:rsidR="00E015FC" w:rsidRPr="002E6820" w:rsidRDefault="00E015FC" w:rsidP="00AB1610">
            <w:pPr>
              <w:tabs>
                <w:tab w:val="left" w:pos="0"/>
              </w:tabs>
              <w:jc w:val="both"/>
              <w:rPr>
                <w:rFonts w:cs="Times New Roman"/>
              </w:rPr>
            </w:pPr>
            <w:r w:rsidRPr="002E6820">
              <w:rPr>
                <w:rFonts w:cs="Times New Roman"/>
              </w:rPr>
              <w:t>4,2</w:t>
            </w:r>
          </w:p>
        </w:tc>
        <w:tc>
          <w:tcPr>
            <w:tcW w:w="1518" w:type="dxa"/>
            <w:gridSpan w:val="3"/>
            <w:vAlign w:val="center"/>
          </w:tcPr>
          <w:p w14:paraId="021E517D" w14:textId="1D823F84" w:rsidR="00E015FC" w:rsidRPr="002E6820" w:rsidRDefault="00E015FC" w:rsidP="00AB1610">
            <w:pPr>
              <w:tabs>
                <w:tab w:val="left" w:pos="0"/>
              </w:tabs>
              <w:jc w:val="both"/>
              <w:rPr>
                <w:rFonts w:cs="Times New Roman"/>
              </w:rPr>
            </w:pPr>
            <w:r>
              <w:rPr>
                <w:rFonts w:cs="Times New Roman"/>
              </w:rPr>
              <w:t>4,0</w:t>
            </w:r>
          </w:p>
        </w:tc>
        <w:tc>
          <w:tcPr>
            <w:tcW w:w="6278" w:type="dxa"/>
            <w:gridSpan w:val="8"/>
            <w:vAlign w:val="center"/>
          </w:tcPr>
          <w:p w14:paraId="6028D4FE" w14:textId="77777777" w:rsidR="00E015FC" w:rsidRPr="002E6820" w:rsidRDefault="00E015FC" w:rsidP="00AB1610">
            <w:pPr>
              <w:tabs>
                <w:tab w:val="left" w:pos="0"/>
              </w:tabs>
              <w:ind w:firstLine="426"/>
              <w:rPr>
                <w:rFonts w:cs="Times New Roman"/>
                <w:lang w:val="en-US"/>
              </w:rPr>
            </w:pPr>
            <w:proofErr w:type="spellStart"/>
            <w:r w:rsidRPr="002E6820">
              <w:rPr>
                <w:rFonts w:cs="Times New Roman"/>
                <w:lang w:val="en-US"/>
              </w:rPr>
              <w:t>PHBB</w:t>
            </w:r>
            <w:r w:rsidRPr="002E6820">
              <w:rPr>
                <w:rFonts w:cs="Times New Roman"/>
                <w:vertAlign w:val="subscript"/>
                <w:lang w:val="en-US"/>
              </w:rPr>
              <w:t>i</w:t>
            </w:r>
            <w:proofErr w:type="spellEnd"/>
            <w:proofErr w:type="gramStart"/>
            <w:r w:rsidRPr="002E6820">
              <w:rPr>
                <w:rFonts w:cs="Times New Roman"/>
                <w:lang w:val="en-US"/>
              </w:rPr>
              <w:t>=(</w:t>
            </w:r>
            <w:proofErr w:type="spellStart"/>
            <w:proofErr w:type="gramEnd"/>
            <w:r w:rsidRPr="002E6820">
              <w:rPr>
                <w:rFonts w:cs="Times New Roman"/>
                <w:lang w:val="en-US"/>
              </w:rPr>
              <w:t>HBB</w:t>
            </w:r>
            <w:r w:rsidRPr="002E6820">
              <w:rPr>
                <w:rFonts w:cs="Times New Roman"/>
                <w:vertAlign w:val="subscript"/>
                <w:lang w:val="en-US"/>
              </w:rPr>
              <w:t>i</w:t>
            </w:r>
            <w:proofErr w:type="spellEnd"/>
            <w:r w:rsidRPr="002E6820">
              <w:rPr>
                <w:rFonts w:cs="Times New Roman"/>
                <w:vertAlign w:val="subscript"/>
                <w:lang w:val="en-US"/>
              </w:rPr>
              <w:t>-I</w:t>
            </w:r>
            <w:r w:rsidRPr="002E6820">
              <w:rPr>
                <w:rFonts w:cs="Times New Roman"/>
                <w:lang w:val="en-US"/>
              </w:rPr>
              <w:t xml:space="preserve"> * </w:t>
            </w:r>
            <w:proofErr w:type="spellStart"/>
            <w:r w:rsidRPr="002E6820">
              <w:rPr>
                <w:rFonts w:cs="Times New Roman"/>
              </w:rPr>
              <w:t>ИРР</w:t>
            </w:r>
            <w:r w:rsidRPr="002E6820">
              <w:rPr>
                <w:rFonts w:cs="Times New Roman"/>
                <w:vertAlign w:val="subscript"/>
              </w:rPr>
              <w:t>ш</w:t>
            </w:r>
            <w:proofErr w:type="spellEnd"/>
            <w:r w:rsidRPr="002E6820">
              <w:rPr>
                <w:rFonts w:cs="Times New Roman"/>
                <w:lang w:val="en-US"/>
              </w:rPr>
              <w:t>)/H</w:t>
            </w:r>
            <w:r w:rsidRPr="002E6820">
              <w:rPr>
                <w:rFonts w:cs="Times New Roman"/>
              </w:rPr>
              <w:t>ВВ</w:t>
            </w:r>
            <w:proofErr w:type="spellStart"/>
            <w:r w:rsidRPr="002E6820">
              <w:rPr>
                <w:rFonts w:cs="Times New Roman"/>
                <w:vertAlign w:val="subscript"/>
                <w:lang w:val="en-US"/>
              </w:rPr>
              <w:t>i-i</w:t>
            </w:r>
            <w:proofErr w:type="spellEnd"/>
            <w:r w:rsidRPr="002E6820">
              <w:rPr>
                <w:rFonts w:cs="Times New Roman"/>
                <w:lang w:val="en-US"/>
              </w:rPr>
              <w:t>*100%-100%</w:t>
            </w:r>
          </w:p>
        </w:tc>
      </w:tr>
    </w:tbl>
    <w:p w14:paraId="5C4ED22A" w14:textId="77777777" w:rsidR="008978BE" w:rsidRPr="002E6820" w:rsidRDefault="008978BE" w:rsidP="008978BE">
      <w:pPr>
        <w:pStyle w:val="ConsPlusNonformat"/>
        <w:tabs>
          <w:tab w:val="left" w:pos="0"/>
        </w:tabs>
        <w:ind w:firstLine="426"/>
        <w:jc w:val="both"/>
        <w:rPr>
          <w:rFonts w:ascii="Times New Roman" w:hAnsi="Times New Roman" w:cs="Times New Roman"/>
          <w:sz w:val="24"/>
          <w:szCs w:val="24"/>
          <w:lang w:val="en-US"/>
        </w:rPr>
      </w:pPr>
    </w:p>
    <w:p w14:paraId="56E184AD" w14:textId="77777777" w:rsidR="008978BE" w:rsidRPr="002E6820" w:rsidRDefault="008978BE" w:rsidP="008978BE">
      <w:pPr>
        <w:tabs>
          <w:tab w:val="left" w:pos="0"/>
        </w:tabs>
        <w:ind w:firstLine="426"/>
        <w:jc w:val="center"/>
        <w:rPr>
          <w:rFonts w:cs="Times New Roman"/>
          <w:b/>
          <w:highlight w:val="yellow"/>
          <w:lang w:val="en-US"/>
        </w:rPr>
      </w:pPr>
    </w:p>
    <w:p w14:paraId="24ABBE83"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6BB85D03"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1AD5297D"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7EA55B60"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28AF7035"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6D705E51"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0ADF4B0E"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334F14DB"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7BDFD4F2"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54F93B61"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7867CEA1" w14:textId="77777777" w:rsidR="008978BE"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416EE0E3" w14:textId="77777777" w:rsidR="008978BE"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55B63B9B" w14:textId="77777777" w:rsidR="008978BE"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4B198CAA" w14:textId="77777777" w:rsidR="008978BE"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2E362A0E" w14:textId="77777777" w:rsidR="008978BE"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6EF81BD2" w14:textId="77777777" w:rsidR="008978BE"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3F504518" w14:textId="77777777" w:rsidR="008978BE"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057782AA" w14:textId="77777777" w:rsidR="008978BE"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54DC582C" w14:textId="77777777" w:rsidR="008978BE"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242F7477" w14:textId="77777777" w:rsidR="008978BE"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4B93C2F6" w14:textId="77777777" w:rsidR="008978BE"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7EAB2703"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0704A185" w14:textId="77777777" w:rsidR="008978BE" w:rsidRPr="002E6820" w:rsidRDefault="008978BE" w:rsidP="008978BE">
      <w:pPr>
        <w:pStyle w:val="ConsPlusTitle0"/>
        <w:widowControl/>
        <w:tabs>
          <w:tab w:val="left" w:pos="0"/>
        </w:tabs>
        <w:ind w:firstLine="426"/>
        <w:jc w:val="both"/>
        <w:rPr>
          <w:rFonts w:ascii="Times New Roman" w:hAnsi="Times New Roman" w:cs="Times New Roman"/>
          <w:sz w:val="24"/>
          <w:szCs w:val="24"/>
          <w:lang w:val="en-US"/>
        </w:rPr>
      </w:pPr>
    </w:p>
    <w:p w14:paraId="57B50F8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lastRenderedPageBreak/>
        <w:t>Приложение №</w:t>
      </w:r>
      <w:r>
        <w:rPr>
          <w:rFonts w:eastAsia="Times New Roman" w:cs="Times New Roman"/>
          <w:lang w:eastAsia="zh-CN"/>
        </w:rPr>
        <w:t>5.1</w:t>
      </w:r>
    </w:p>
    <w:p w14:paraId="5820BDC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7B1E3790"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  года</w:t>
      </w:r>
    </w:p>
    <w:p w14:paraId="51468433" w14:textId="77777777" w:rsidR="008978BE" w:rsidRPr="00E50B3D" w:rsidRDefault="008978BE" w:rsidP="008978BE">
      <w:pPr>
        <w:pStyle w:val="ConsPlusTitle0"/>
        <w:widowControl/>
        <w:tabs>
          <w:tab w:val="left" w:pos="0"/>
        </w:tabs>
        <w:ind w:firstLine="426"/>
        <w:jc w:val="both"/>
        <w:rPr>
          <w:rFonts w:ascii="Times New Roman" w:hAnsi="Times New Roman" w:cs="Times New Roman"/>
          <w:sz w:val="24"/>
          <w:szCs w:val="24"/>
        </w:rPr>
      </w:pPr>
    </w:p>
    <w:p w14:paraId="194A8028" w14:textId="77777777" w:rsidR="008978BE" w:rsidRPr="00E50B3D" w:rsidRDefault="008978BE" w:rsidP="008978BE">
      <w:pPr>
        <w:pStyle w:val="ConsPlusTitle0"/>
        <w:widowControl/>
        <w:tabs>
          <w:tab w:val="left" w:pos="0"/>
        </w:tabs>
        <w:ind w:firstLine="426"/>
        <w:jc w:val="both"/>
        <w:rPr>
          <w:rFonts w:ascii="Times New Roman" w:hAnsi="Times New Roman" w:cs="Times New Roman"/>
          <w:sz w:val="24"/>
          <w:szCs w:val="24"/>
        </w:rPr>
      </w:pPr>
    </w:p>
    <w:p w14:paraId="5A233A06" w14:textId="77777777" w:rsidR="008978BE" w:rsidRPr="0081789E" w:rsidRDefault="008978BE" w:rsidP="008978BE">
      <w:pPr>
        <w:pStyle w:val="ConsPlusTitle0"/>
        <w:widowControl/>
        <w:tabs>
          <w:tab w:val="left" w:pos="0"/>
        </w:tabs>
        <w:ind w:firstLine="426"/>
        <w:jc w:val="center"/>
        <w:rPr>
          <w:rFonts w:ascii="Times New Roman" w:hAnsi="Times New Roman" w:cs="Times New Roman"/>
          <w:color w:val="000000"/>
          <w:sz w:val="24"/>
          <w:szCs w:val="24"/>
        </w:rPr>
      </w:pPr>
    </w:p>
    <w:p w14:paraId="1475DA90" w14:textId="77777777" w:rsidR="008978BE" w:rsidRPr="0081789E" w:rsidRDefault="008978BE" w:rsidP="008978BE">
      <w:pPr>
        <w:tabs>
          <w:tab w:val="left" w:pos="0"/>
        </w:tabs>
        <w:ind w:firstLine="426"/>
        <w:jc w:val="center"/>
        <w:rPr>
          <w:rFonts w:eastAsia="Times New Roman" w:cs="Times New Roman"/>
          <w:b/>
          <w:bCs/>
          <w:color w:val="000000"/>
          <w:lang w:eastAsia="ru-RU"/>
        </w:rPr>
      </w:pPr>
      <w:r w:rsidRPr="0081789E">
        <w:rPr>
          <w:rFonts w:eastAsia="Times New Roman" w:cs="Times New Roman"/>
          <w:b/>
          <w:bCs/>
          <w:color w:val="000000"/>
          <w:lang w:eastAsia="ru-RU"/>
        </w:rPr>
        <w:t>Копии отчетов о результатах технического обследования объекта концессионного соглашения.</w:t>
      </w:r>
    </w:p>
    <w:p w14:paraId="084E8CC0" w14:textId="77777777" w:rsidR="008978BE" w:rsidRPr="00E50B3D" w:rsidRDefault="008978BE" w:rsidP="008978BE">
      <w:pPr>
        <w:pStyle w:val="ConsPlusTitle0"/>
        <w:widowControl/>
        <w:tabs>
          <w:tab w:val="left" w:pos="0"/>
        </w:tabs>
        <w:ind w:firstLine="426"/>
        <w:jc w:val="both"/>
        <w:rPr>
          <w:rFonts w:ascii="Times New Roman" w:hAnsi="Times New Roman" w:cs="Times New Roman"/>
          <w:sz w:val="24"/>
          <w:szCs w:val="24"/>
        </w:rPr>
      </w:pPr>
    </w:p>
    <w:p w14:paraId="487A4B56" w14:textId="77777777" w:rsidR="008978BE" w:rsidRPr="00E50B3D" w:rsidRDefault="008978BE" w:rsidP="008978BE">
      <w:pPr>
        <w:pStyle w:val="ConsPlusTitle0"/>
        <w:widowControl/>
        <w:tabs>
          <w:tab w:val="left" w:pos="0"/>
        </w:tabs>
        <w:ind w:firstLine="426"/>
        <w:jc w:val="both"/>
        <w:rPr>
          <w:rFonts w:ascii="Times New Roman" w:hAnsi="Times New Roman" w:cs="Times New Roman"/>
          <w:sz w:val="24"/>
          <w:szCs w:val="24"/>
        </w:rPr>
      </w:pPr>
    </w:p>
    <w:p w14:paraId="16A8F4D1" w14:textId="77777777" w:rsidR="008978BE" w:rsidRPr="00E50B3D" w:rsidRDefault="008978BE" w:rsidP="008978BE">
      <w:pPr>
        <w:pStyle w:val="ConsPlusTitle0"/>
        <w:widowControl/>
        <w:tabs>
          <w:tab w:val="left" w:pos="0"/>
        </w:tabs>
        <w:ind w:firstLine="426"/>
        <w:jc w:val="both"/>
        <w:rPr>
          <w:rFonts w:ascii="Times New Roman" w:hAnsi="Times New Roman" w:cs="Times New Roman"/>
          <w:sz w:val="24"/>
          <w:szCs w:val="24"/>
        </w:rPr>
      </w:pPr>
    </w:p>
    <w:p w14:paraId="6AC4AFD8" w14:textId="77777777" w:rsidR="008978BE" w:rsidRPr="00E50B3D" w:rsidRDefault="008978BE" w:rsidP="008978BE">
      <w:pPr>
        <w:pStyle w:val="ConsPlusTitle0"/>
        <w:widowControl/>
        <w:tabs>
          <w:tab w:val="left" w:pos="0"/>
        </w:tabs>
        <w:ind w:firstLine="426"/>
        <w:jc w:val="both"/>
        <w:rPr>
          <w:rFonts w:ascii="Times New Roman" w:hAnsi="Times New Roman" w:cs="Times New Roman"/>
          <w:sz w:val="24"/>
          <w:szCs w:val="24"/>
        </w:rPr>
      </w:pPr>
    </w:p>
    <w:p w14:paraId="169ADAF8" w14:textId="77777777" w:rsidR="008978BE" w:rsidRPr="00E50B3D" w:rsidRDefault="008978BE" w:rsidP="008978BE">
      <w:pPr>
        <w:pStyle w:val="ConsPlusTitle0"/>
        <w:widowControl/>
        <w:tabs>
          <w:tab w:val="left" w:pos="0"/>
        </w:tabs>
        <w:ind w:firstLine="426"/>
        <w:jc w:val="both"/>
        <w:rPr>
          <w:rFonts w:ascii="Times New Roman" w:hAnsi="Times New Roman" w:cs="Times New Roman"/>
          <w:sz w:val="24"/>
          <w:szCs w:val="24"/>
        </w:rPr>
      </w:pPr>
    </w:p>
    <w:p w14:paraId="3F30E750" w14:textId="77777777" w:rsidR="008978BE" w:rsidRPr="006D463E" w:rsidRDefault="008978BE" w:rsidP="008978BE">
      <w:pPr>
        <w:tabs>
          <w:tab w:val="left" w:pos="0"/>
        </w:tabs>
        <w:ind w:firstLine="426"/>
        <w:jc w:val="right"/>
        <w:rPr>
          <w:rFonts w:cs="Times New Roman"/>
          <w:b/>
        </w:rPr>
      </w:pPr>
      <w:r w:rsidRPr="006D463E">
        <w:rPr>
          <w:rFonts w:cs="Times New Roman"/>
          <w:b/>
        </w:rPr>
        <w:t>Приложение №  6</w:t>
      </w:r>
    </w:p>
    <w:p w14:paraId="5226D096" w14:textId="77777777" w:rsidR="008978BE" w:rsidRPr="006D463E" w:rsidRDefault="008978BE" w:rsidP="008978BE">
      <w:pPr>
        <w:tabs>
          <w:tab w:val="left" w:pos="0"/>
        </w:tabs>
        <w:ind w:firstLine="426"/>
        <w:jc w:val="right"/>
        <w:rPr>
          <w:rFonts w:cs="Times New Roman"/>
          <w:b/>
        </w:rPr>
      </w:pPr>
      <w:r w:rsidRPr="006D463E">
        <w:rPr>
          <w:rFonts w:cs="Times New Roman"/>
          <w:b/>
        </w:rPr>
        <w:t>к конкурсной документации</w:t>
      </w:r>
    </w:p>
    <w:p w14:paraId="361CF33E" w14:textId="77777777" w:rsidR="008978BE" w:rsidRPr="00495821" w:rsidRDefault="008978BE" w:rsidP="008978BE">
      <w:pPr>
        <w:pStyle w:val="2"/>
        <w:jc w:val="center"/>
        <w:rPr>
          <w:rFonts w:ascii="Times New Roman" w:hAnsi="Times New Roman" w:cs="Times New Roman"/>
          <w:bCs w:val="0"/>
          <w:sz w:val="24"/>
          <w:szCs w:val="24"/>
        </w:rPr>
      </w:pPr>
      <w:bookmarkStart w:id="28" w:name="_Hlk122011462"/>
      <w:r w:rsidRPr="00495821">
        <w:rPr>
          <w:rFonts w:ascii="Times New Roman" w:hAnsi="Times New Roman" w:cs="Times New Roman"/>
          <w:bCs w:val="0"/>
          <w:sz w:val="24"/>
          <w:szCs w:val="24"/>
        </w:rPr>
        <w:t>Иные сведения и параметры деятельности концессионера</w:t>
      </w:r>
    </w:p>
    <w:p w14:paraId="0FAC68D1" w14:textId="77777777" w:rsidR="008978BE" w:rsidRPr="006D463E" w:rsidRDefault="008978BE" w:rsidP="008978BE">
      <w:pPr>
        <w:framePr w:hSpace="180" w:wrap="around" w:vAnchor="text" w:hAnchor="page" w:x="563" w:y="340"/>
        <w:tabs>
          <w:tab w:val="left" w:pos="0"/>
        </w:tabs>
        <w:ind w:firstLine="426"/>
        <w:suppressOverlap/>
        <w:rPr>
          <w:rFonts w:cs="Times New Roman"/>
        </w:rPr>
      </w:pPr>
    </w:p>
    <w:tbl>
      <w:tblPr>
        <w:tblpPr w:leftFromText="180" w:rightFromText="180" w:vertAnchor="text" w:horzAnchor="page" w:tblpX="1267" w:tblpY="340"/>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26"/>
        <w:gridCol w:w="992"/>
        <w:gridCol w:w="992"/>
        <w:gridCol w:w="851"/>
        <w:gridCol w:w="851"/>
        <w:gridCol w:w="1275"/>
        <w:gridCol w:w="34"/>
        <w:gridCol w:w="959"/>
        <w:gridCol w:w="1025"/>
        <w:gridCol w:w="1101"/>
        <w:gridCol w:w="992"/>
        <w:gridCol w:w="993"/>
        <w:gridCol w:w="1025"/>
        <w:gridCol w:w="959"/>
        <w:gridCol w:w="959"/>
        <w:gridCol w:w="33"/>
      </w:tblGrid>
      <w:tr w:rsidR="008978BE" w:rsidRPr="002E6820" w14:paraId="7C2790E7" w14:textId="77777777" w:rsidTr="00AB1610">
        <w:trPr>
          <w:gridAfter w:val="1"/>
          <w:wAfter w:w="33" w:type="dxa"/>
          <w:trHeight w:val="275"/>
        </w:trPr>
        <w:tc>
          <w:tcPr>
            <w:tcW w:w="2518" w:type="dxa"/>
            <w:gridSpan w:val="2"/>
            <w:vAlign w:val="center"/>
          </w:tcPr>
          <w:p w14:paraId="643DE4DA" w14:textId="77777777" w:rsidR="008978BE" w:rsidRPr="002E6820" w:rsidRDefault="008978BE" w:rsidP="00AB1610">
            <w:pPr>
              <w:tabs>
                <w:tab w:val="left" w:pos="0"/>
              </w:tabs>
              <w:ind w:firstLine="426"/>
              <w:rPr>
                <w:rFonts w:cs="Times New Roman"/>
                <w:b/>
                <w:sz w:val="20"/>
                <w:szCs w:val="20"/>
              </w:rPr>
            </w:pPr>
            <w:bookmarkStart w:id="29" w:name="_Hlk122012218"/>
            <w:r w:rsidRPr="002E6820">
              <w:rPr>
                <w:rFonts w:cs="Times New Roman"/>
                <w:b/>
                <w:sz w:val="20"/>
                <w:szCs w:val="20"/>
              </w:rPr>
              <w:t>Показатель</w:t>
            </w:r>
          </w:p>
        </w:tc>
        <w:tc>
          <w:tcPr>
            <w:tcW w:w="992" w:type="dxa"/>
          </w:tcPr>
          <w:p w14:paraId="3581719D"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2022</w:t>
            </w:r>
          </w:p>
        </w:tc>
        <w:tc>
          <w:tcPr>
            <w:tcW w:w="992" w:type="dxa"/>
            <w:vAlign w:val="center"/>
          </w:tcPr>
          <w:p w14:paraId="41F05586"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2023г.</w:t>
            </w:r>
          </w:p>
        </w:tc>
        <w:tc>
          <w:tcPr>
            <w:tcW w:w="851" w:type="dxa"/>
          </w:tcPr>
          <w:p w14:paraId="3C0DC614"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2024г.</w:t>
            </w:r>
          </w:p>
        </w:tc>
        <w:tc>
          <w:tcPr>
            <w:tcW w:w="851" w:type="dxa"/>
            <w:vAlign w:val="center"/>
          </w:tcPr>
          <w:p w14:paraId="7774C348"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2025г.</w:t>
            </w:r>
          </w:p>
        </w:tc>
        <w:tc>
          <w:tcPr>
            <w:tcW w:w="1309" w:type="dxa"/>
            <w:gridSpan w:val="2"/>
            <w:vAlign w:val="center"/>
          </w:tcPr>
          <w:p w14:paraId="55748F13"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2026г</w:t>
            </w:r>
          </w:p>
        </w:tc>
        <w:tc>
          <w:tcPr>
            <w:tcW w:w="959" w:type="dxa"/>
            <w:vAlign w:val="center"/>
          </w:tcPr>
          <w:p w14:paraId="73A1B7B9"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2027г</w:t>
            </w:r>
          </w:p>
        </w:tc>
        <w:tc>
          <w:tcPr>
            <w:tcW w:w="1025" w:type="dxa"/>
            <w:vAlign w:val="center"/>
          </w:tcPr>
          <w:p w14:paraId="1E121CA9"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2028г</w:t>
            </w:r>
          </w:p>
        </w:tc>
        <w:tc>
          <w:tcPr>
            <w:tcW w:w="1101" w:type="dxa"/>
            <w:vAlign w:val="center"/>
          </w:tcPr>
          <w:p w14:paraId="37E23AF7"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2029г</w:t>
            </w:r>
          </w:p>
        </w:tc>
        <w:tc>
          <w:tcPr>
            <w:tcW w:w="992" w:type="dxa"/>
            <w:vAlign w:val="center"/>
          </w:tcPr>
          <w:p w14:paraId="7CFCD8B7"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2030г</w:t>
            </w:r>
          </w:p>
        </w:tc>
        <w:tc>
          <w:tcPr>
            <w:tcW w:w="993" w:type="dxa"/>
            <w:vAlign w:val="center"/>
          </w:tcPr>
          <w:p w14:paraId="0B12CD29"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2031г</w:t>
            </w:r>
          </w:p>
        </w:tc>
        <w:tc>
          <w:tcPr>
            <w:tcW w:w="1025" w:type="dxa"/>
            <w:vAlign w:val="center"/>
          </w:tcPr>
          <w:p w14:paraId="6B5547ED"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2032г</w:t>
            </w:r>
          </w:p>
        </w:tc>
        <w:tc>
          <w:tcPr>
            <w:tcW w:w="959" w:type="dxa"/>
            <w:vAlign w:val="center"/>
          </w:tcPr>
          <w:p w14:paraId="41B54B7B" w14:textId="77777777" w:rsidR="008978BE" w:rsidRPr="002E6820" w:rsidRDefault="008978BE" w:rsidP="00AB1610">
            <w:pPr>
              <w:tabs>
                <w:tab w:val="left" w:pos="0"/>
              </w:tabs>
              <w:jc w:val="both"/>
              <w:rPr>
                <w:rFonts w:cs="Times New Roman"/>
                <w:b/>
                <w:sz w:val="20"/>
                <w:szCs w:val="20"/>
              </w:rPr>
            </w:pPr>
            <w:r w:rsidRPr="002E6820">
              <w:rPr>
                <w:rFonts w:cs="Times New Roman"/>
                <w:b/>
                <w:sz w:val="20"/>
                <w:szCs w:val="20"/>
              </w:rPr>
              <w:t>2033г.</w:t>
            </w:r>
          </w:p>
        </w:tc>
        <w:tc>
          <w:tcPr>
            <w:tcW w:w="959" w:type="dxa"/>
          </w:tcPr>
          <w:p w14:paraId="631D753D" w14:textId="77777777" w:rsidR="008978BE" w:rsidRPr="002E6820" w:rsidRDefault="008978BE" w:rsidP="00AB1610">
            <w:pPr>
              <w:tabs>
                <w:tab w:val="left" w:pos="0"/>
              </w:tabs>
              <w:jc w:val="both"/>
              <w:rPr>
                <w:rFonts w:cs="Times New Roman"/>
                <w:b/>
                <w:sz w:val="20"/>
                <w:szCs w:val="20"/>
              </w:rPr>
            </w:pPr>
            <w:r>
              <w:rPr>
                <w:rFonts w:cs="Times New Roman"/>
                <w:b/>
                <w:sz w:val="20"/>
                <w:szCs w:val="20"/>
              </w:rPr>
              <w:t>2034 г.</w:t>
            </w:r>
          </w:p>
        </w:tc>
      </w:tr>
      <w:tr w:rsidR="008978BE" w:rsidRPr="002E6820" w14:paraId="5F1B78C7" w14:textId="77777777" w:rsidTr="00AB1610">
        <w:trPr>
          <w:trHeight w:val="417"/>
        </w:trPr>
        <w:tc>
          <w:tcPr>
            <w:tcW w:w="992" w:type="dxa"/>
          </w:tcPr>
          <w:p w14:paraId="14EEF5C4" w14:textId="77777777" w:rsidR="008978BE" w:rsidRPr="002E6820" w:rsidRDefault="008978BE" w:rsidP="00AB1610">
            <w:pPr>
              <w:tabs>
                <w:tab w:val="left" w:pos="0"/>
              </w:tabs>
              <w:ind w:firstLine="426"/>
              <w:rPr>
                <w:rFonts w:cs="Times New Roman"/>
                <w:b/>
                <w:sz w:val="20"/>
                <w:szCs w:val="20"/>
              </w:rPr>
            </w:pPr>
            <w:r w:rsidRPr="002E6820">
              <w:rPr>
                <w:rFonts w:cs="Times New Roman"/>
                <w:b/>
                <w:sz w:val="20"/>
                <w:szCs w:val="20"/>
              </w:rPr>
              <w:t>1</w:t>
            </w:r>
          </w:p>
        </w:tc>
        <w:tc>
          <w:tcPr>
            <w:tcW w:w="14567" w:type="dxa"/>
            <w:gridSpan w:val="16"/>
            <w:vAlign w:val="center"/>
          </w:tcPr>
          <w:p w14:paraId="2E571FD2" w14:textId="77777777" w:rsidR="008978BE" w:rsidRPr="002E6820" w:rsidRDefault="008978BE" w:rsidP="00AB1610">
            <w:pPr>
              <w:tabs>
                <w:tab w:val="left" w:pos="0"/>
              </w:tabs>
              <w:ind w:firstLine="426"/>
              <w:rPr>
                <w:rFonts w:cs="Times New Roman"/>
                <w:b/>
                <w:sz w:val="20"/>
                <w:szCs w:val="20"/>
              </w:rPr>
            </w:pPr>
            <w:r w:rsidRPr="002E6820">
              <w:rPr>
                <w:rFonts w:cs="Times New Roman"/>
                <w:b/>
                <w:sz w:val="20"/>
                <w:szCs w:val="20"/>
              </w:rPr>
              <w:t xml:space="preserve">Плановые Объемы пропуска сточных вод в году, предшествующему первому году действия концессионного соглашения, а также прогноз объёмов отпуска воды на срок действия такого концессионного соглашения </w:t>
            </w:r>
          </w:p>
          <w:p w14:paraId="5F6C76EE" w14:textId="77777777" w:rsidR="008978BE" w:rsidRPr="002E6820" w:rsidRDefault="008978BE" w:rsidP="00AB1610">
            <w:pPr>
              <w:tabs>
                <w:tab w:val="left" w:pos="0"/>
              </w:tabs>
              <w:ind w:firstLine="426"/>
              <w:rPr>
                <w:rFonts w:cs="Times New Roman"/>
                <w:b/>
                <w:sz w:val="20"/>
                <w:szCs w:val="20"/>
              </w:rPr>
            </w:pPr>
          </w:p>
        </w:tc>
      </w:tr>
      <w:tr w:rsidR="00E015FC" w:rsidRPr="002E6820" w14:paraId="6BC73ABC" w14:textId="77777777" w:rsidTr="00E015FC">
        <w:trPr>
          <w:gridAfter w:val="1"/>
          <w:wAfter w:w="33" w:type="dxa"/>
          <w:trHeight w:val="383"/>
        </w:trPr>
        <w:tc>
          <w:tcPr>
            <w:tcW w:w="2518" w:type="dxa"/>
            <w:gridSpan w:val="2"/>
          </w:tcPr>
          <w:p w14:paraId="3BF54ED9" w14:textId="77777777" w:rsidR="00E015FC" w:rsidRPr="002E6820" w:rsidRDefault="00E015FC" w:rsidP="00AB1610">
            <w:pPr>
              <w:tabs>
                <w:tab w:val="left" w:pos="0"/>
              </w:tabs>
              <w:ind w:firstLine="426"/>
              <w:rPr>
                <w:rFonts w:cs="Times New Roman"/>
                <w:sz w:val="20"/>
                <w:szCs w:val="20"/>
              </w:rPr>
            </w:pPr>
            <w:r w:rsidRPr="002E6820">
              <w:rPr>
                <w:rFonts w:cs="Times New Roman"/>
                <w:sz w:val="20"/>
                <w:szCs w:val="20"/>
              </w:rPr>
              <w:t>Объемы пропуска сточных вод</w:t>
            </w:r>
          </w:p>
          <w:p w14:paraId="4CDEAB88" w14:textId="77777777" w:rsidR="00E015FC" w:rsidRPr="002E6820" w:rsidRDefault="00E015FC" w:rsidP="00AB1610">
            <w:pPr>
              <w:tabs>
                <w:tab w:val="left" w:pos="0"/>
              </w:tabs>
              <w:ind w:firstLine="426"/>
              <w:rPr>
                <w:rFonts w:cs="Times New Roman"/>
                <w:sz w:val="20"/>
                <w:szCs w:val="20"/>
              </w:rPr>
            </w:pPr>
            <w:r w:rsidRPr="002E6820">
              <w:rPr>
                <w:rFonts w:cs="Times New Roman"/>
                <w:b/>
                <w:sz w:val="20"/>
                <w:szCs w:val="20"/>
              </w:rPr>
              <w:t>(тыс. куб. м.)</w:t>
            </w:r>
          </w:p>
        </w:tc>
        <w:tc>
          <w:tcPr>
            <w:tcW w:w="992" w:type="dxa"/>
          </w:tcPr>
          <w:p w14:paraId="15674BF0" w14:textId="77777777" w:rsidR="00E015FC" w:rsidRPr="002E6820" w:rsidRDefault="00E015FC" w:rsidP="00AB1610">
            <w:pPr>
              <w:tabs>
                <w:tab w:val="left" w:pos="0"/>
              </w:tabs>
              <w:rPr>
                <w:rFonts w:cs="Times New Roman"/>
                <w:sz w:val="20"/>
                <w:szCs w:val="20"/>
              </w:rPr>
            </w:pPr>
            <w:r w:rsidRPr="002E6820">
              <w:rPr>
                <w:rFonts w:cs="Times New Roman"/>
                <w:sz w:val="20"/>
                <w:szCs w:val="20"/>
              </w:rPr>
              <w:t>674,2</w:t>
            </w:r>
          </w:p>
        </w:tc>
        <w:tc>
          <w:tcPr>
            <w:tcW w:w="992" w:type="dxa"/>
          </w:tcPr>
          <w:p w14:paraId="36D8ED43" w14:textId="77777777" w:rsidR="00E015FC" w:rsidRPr="002E6820" w:rsidRDefault="00E015FC" w:rsidP="00AB1610">
            <w:pPr>
              <w:tabs>
                <w:tab w:val="left" w:pos="0"/>
              </w:tabs>
              <w:rPr>
                <w:rFonts w:cs="Times New Roman"/>
                <w:sz w:val="20"/>
                <w:szCs w:val="20"/>
              </w:rPr>
            </w:pPr>
            <w:r w:rsidRPr="002E6820">
              <w:rPr>
                <w:rFonts w:cs="Times New Roman"/>
                <w:sz w:val="20"/>
                <w:szCs w:val="20"/>
              </w:rPr>
              <w:t>713,30</w:t>
            </w:r>
          </w:p>
        </w:tc>
        <w:tc>
          <w:tcPr>
            <w:tcW w:w="851" w:type="dxa"/>
          </w:tcPr>
          <w:p w14:paraId="3B12EA39" w14:textId="77777777" w:rsidR="00E015FC" w:rsidRPr="002E6820" w:rsidRDefault="00E015FC" w:rsidP="00AB1610">
            <w:pPr>
              <w:tabs>
                <w:tab w:val="left" w:pos="0"/>
              </w:tabs>
              <w:rPr>
                <w:rFonts w:cs="Times New Roman"/>
                <w:sz w:val="20"/>
                <w:szCs w:val="20"/>
              </w:rPr>
            </w:pPr>
            <w:r w:rsidRPr="002E6820">
              <w:rPr>
                <w:rFonts w:cs="Times New Roman"/>
                <w:sz w:val="20"/>
                <w:szCs w:val="20"/>
              </w:rPr>
              <w:t>713,30</w:t>
            </w:r>
          </w:p>
        </w:tc>
        <w:tc>
          <w:tcPr>
            <w:tcW w:w="851" w:type="dxa"/>
          </w:tcPr>
          <w:p w14:paraId="5FB0601A" w14:textId="77777777" w:rsidR="00E015FC" w:rsidRPr="002E6820" w:rsidRDefault="00E015FC" w:rsidP="00AB1610">
            <w:pPr>
              <w:tabs>
                <w:tab w:val="left" w:pos="0"/>
              </w:tabs>
              <w:rPr>
                <w:rFonts w:cs="Times New Roman"/>
                <w:sz w:val="20"/>
                <w:szCs w:val="20"/>
              </w:rPr>
            </w:pPr>
            <w:r w:rsidRPr="002E6820">
              <w:rPr>
                <w:rFonts w:cs="Times New Roman"/>
                <w:sz w:val="20"/>
                <w:szCs w:val="20"/>
              </w:rPr>
              <w:t>713,30</w:t>
            </w:r>
          </w:p>
        </w:tc>
        <w:tc>
          <w:tcPr>
            <w:tcW w:w="1275" w:type="dxa"/>
          </w:tcPr>
          <w:p w14:paraId="24957390" w14:textId="77777777" w:rsidR="00E015FC" w:rsidRDefault="00E015FC" w:rsidP="00AB1610">
            <w:pPr>
              <w:tabs>
                <w:tab w:val="left" w:pos="0"/>
              </w:tabs>
              <w:rPr>
                <w:rFonts w:cs="Times New Roman"/>
                <w:sz w:val="20"/>
                <w:szCs w:val="20"/>
              </w:rPr>
            </w:pPr>
            <w:r>
              <w:rPr>
                <w:rFonts w:cs="Times New Roman"/>
                <w:sz w:val="20"/>
                <w:szCs w:val="20"/>
              </w:rPr>
              <w:t>713,30</w:t>
            </w:r>
          </w:p>
          <w:p w14:paraId="6ADA0AC1" w14:textId="77777777" w:rsidR="00E015FC" w:rsidRDefault="00E015FC" w:rsidP="00AB1610">
            <w:pPr>
              <w:tabs>
                <w:tab w:val="left" w:pos="0"/>
              </w:tabs>
              <w:rPr>
                <w:rFonts w:cs="Times New Roman"/>
                <w:sz w:val="20"/>
                <w:szCs w:val="20"/>
              </w:rPr>
            </w:pPr>
          </w:p>
          <w:p w14:paraId="2CA78953" w14:textId="50337FF9" w:rsidR="00E015FC" w:rsidRPr="002E6820" w:rsidRDefault="00E015FC" w:rsidP="00AB1610">
            <w:pPr>
              <w:tabs>
                <w:tab w:val="left" w:pos="0"/>
              </w:tabs>
              <w:rPr>
                <w:rFonts w:cs="Times New Roman"/>
                <w:sz w:val="20"/>
                <w:szCs w:val="20"/>
                <w:vertAlign w:val="superscript"/>
              </w:rPr>
            </w:pPr>
          </w:p>
        </w:tc>
        <w:tc>
          <w:tcPr>
            <w:tcW w:w="8047" w:type="dxa"/>
            <w:gridSpan w:val="9"/>
          </w:tcPr>
          <w:p w14:paraId="65D6DA32" w14:textId="62C15E27" w:rsidR="00E015FC" w:rsidRPr="002E6820" w:rsidRDefault="00E015FC" w:rsidP="00AB1610">
            <w:pPr>
              <w:tabs>
                <w:tab w:val="left" w:pos="0"/>
              </w:tabs>
              <w:rPr>
                <w:rFonts w:cs="Times New Roman"/>
                <w:sz w:val="20"/>
                <w:szCs w:val="20"/>
              </w:rPr>
            </w:pPr>
            <w:r w:rsidRPr="002E6820">
              <w:rPr>
                <w:rFonts w:cs="Times New Roman"/>
                <w:sz w:val="20"/>
                <w:szCs w:val="20"/>
                <w:lang w:val="en-US"/>
              </w:rPr>
              <w:t>Qi</w:t>
            </w:r>
            <w:r w:rsidRPr="002E6820">
              <w:rPr>
                <w:rFonts w:cs="Times New Roman"/>
                <w:sz w:val="20"/>
                <w:szCs w:val="20"/>
              </w:rPr>
              <w:t>=</w:t>
            </w:r>
            <w:r w:rsidRPr="002E6820">
              <w:rPr>
                <w:rFonts w:cs="Times New Roman"/>
                <w:sz w:val="20"/>
                <w:szCs w:val="20"/>
                <w:lang w:val="en-US"/>
              </w:rPr>
              <w:t>Qi</w:t>
            </w:r>
            <w:r w:rsidRPr="002E6820">
              <w:rPr>
                <w:rFonts w:cs="Times New Roman"/>
                <w:sz w:val="20"/>
                <w:szCs w:val="20"/>
                <w:vertAlign w:val="subscript"/>
              </w:rPr>
              <w:t>-2</w:t>
            </w:r>
            <w:r w:rsidRPr="002E6820">
              <w:rPr>
                <w:rFonts w:cs="Times New Roman"/>
                <w:sz w:val="20"/>
                <w:szCs w:val="20"/>
              </w:rPr>
              <w:t>*(1+</w:t>
            </w:r>
            <w:proofErr w:type="spellStart"/>
            <w:r w:rsidRPr="002E6820">
              <w:rPr>
                <w:rFonts w:cs="Times New Roman"/>
                <w:sz w:val="20"/>
                <w:szCs w:val="20"/>
                <w:lang w:val="en-US"/>
              </w:rPr>
              <w:t>t</w:t>
            </w:r>
            <w:r w:rsidRPr="002E6820">
              <w:rPr>
                <w:rFonts w:cs="Times New Roman"/>
                <w:sz w:val="20"/>
                <w:szCs w:val="20"/>
                <w:vertAlign w:val="subscript"/>
                <w:lang w:val="en-US"/>
              </w:rPr>
              <w:t>i</w:t>
            </w:r>
            <w:proofErr w:type="spellEnd"/>
            <w:r w:rsidRPr="002E6820">
              <w:rPr>
                <w:rFonts w:cs="Times New Roman"/>
                <w:sz w:val="20"/>
                <w:szCs w:val="20"/>
              </w:rPr>
              <w:t>)</w:t>
            </w:r>
            <w:r w:rsidRPr="002E6820">
              <w:rPr>
                <w:rFonts w:cs="Times New Roman"/>
                <w:sz w:val="20"/>
                <w:szCs w:val="20"/>
                <w:vertAlign w:val="superscript"/>
              </w:rPr>
              <w:t>2</w:t>
            </w:r>
            <w:r w:rsidRPr="002E6820">
              <w:rPr>
                <w:rFonts w:cs="Times New Roman"/>
                <w:sz w:val="20"/>
                <w:szCs w:val="20"/>
              </w:rPr>
              <w:t>Где:</w:t>
            </w:r>
          </w:p>
          <w:p w14:paraId="7E7DAAE5" w14:textId="77777777" w:rsidR="00E015FC" w:rsidRPr="002E6820" w:rsidRDefault="00E015FC" w:rsidP="00AB1610">
            <w:pPr>
              <w:tabs>
                <w:tab w:val="left" w:pos="0"/>
              </w:tabs>
              <w:rPr>
                <w:rFonts w:cs="Times New Roman"/>
                <w:sz w:val="20"/>
                <w:szCs w:val="20"/>
              </w:rPr>
            </w:pPr>
            <w:r w:rsidRPr="002E6820">
              <w:rPr>
                <w:rFonts w:cs="Times New Roman"/>
                <w:sz w:val="20"/>
                <w:szCs w:val="20"/>
                <w:lang w:val="en-US"/>
              </w:rPr>
              <w:t>Qi</w:t>
            </w:r>
            <w:r w:rsidRPr="002E6820">
              <w:rPr>
                <w:rFonts w:cs="Times New Roman"/>
                <w:sz w:val="20"/>
                <w:szCs w:val="20"/>
              </w:rPr>
              <w:t xml:space="preserve"> – объем отпуска воды, отпускаемой абонентам в году </w:t>
            </w:r>
            <w:proofErr w:type="spellStart"/>
            <w:r w:rsidRPr="002E6820">
              <w:rPr>
                <w:rFonts w:cs="Times New Roman"/>
                <w:sz w:val="20"/>
                <w:szCs w:val="20"/>
                <w:lang w:val="en-US"/>
              </w:rPr>
              <w:t>i</w:t>
            </w:r>
            <w:proofErr w:type="spellEnd"/>
            <w:r w:rsidRPr="002E6820">
              <w:rPr>
                <w:rFonts w:cs="Times New Roman"/>
                <w:sz w:val="20"/>
                <w:szCs w:val="20"/>
              </w:rPr>
              <w:t xml:space="preserve">, тыс. </w:t>
            </w:r>
            <w:proofErr w:type="spellStart"/>
            <w:r w:rsidRPr="002E6820">
              <w:rPr>
                <w:rFonts w:cs="Times New Roman"/>
                <w:sz w:val="20"/>
                <w:szCs w:val="20"/>
              </w:rPr>
              <w:t>куб.м</w:t>
            </w:r>
            <w:proofErr w:type="spellEnd"/>
            <w:r w:rsidRPr="002E6820">
              <w:rPr>
                <w:rFonts w:cs="Times New Roman"/>
                <w:sz w:val="20"/>
                <w:szCs w:val="20"/>
              </w:rPr>
              <w:t>;</w:t>
            </w:r>
          </w:p>
          <w:p w14:paraId="36120143" w14:textId="77777777" w:rsidR="00E015FC" w:rsidRPr="008978BE" w:rsidRDefault="00E015FC" w:rsidP="00AB1610">
            <w:pPr>
              <w:tabs>
                <w:tab w:val="left" w:pos="0"/>
              </w:tabs>
              <w:rPr>
                <w:rFonts w:cs="Times New Roman"/>
                <w:sz w:val="20"/>
                <w:szCs w:val="20"/>
              </w:rPr>
            </w:pPr>
            <w:proofErr w:type="spellStart"/>
            <w:r w:rsidRPr="002E6820">
              <w:rPr>
                <w:rFonts w:cs="Times New Roman"/>
                <w:sz w:val="20"/>
                <w:szCs w:val="20"/>
                <w:lang w:val="en-US"/>
              </w:rPr>
              <w:t>t</w:t>
            </w:r>
            <w:r w:rsidRPr="002E6820">
              <w:rPr>
                <w:rFonts w:cs="Times New Roman"/>
                <w:sz w:val="20"/>
                <w:szCs w:val="20"/>
                <w:vertAlign w:val="subscript"/>
                <w:lang w:val="en-US"/>
              </w:rPr>
              <w:t>i</w:t>
            </w:r>
            <w:proofErr w:type="spellEnd"/>
            <w:r w:rsidRPr="002E6820">
              <w:rPr>
                <w:rFonts w:cs="Times New Roman"/>
                <w:sz w:val="20"/>
                <w:szCs w:val="20"/>
                <w:vertAlign w:val="subscript"/>
              </w:rPr>
              <w:t xml:space="preserve">- </w:t>
            </w:r>
            <w:r w:rsidRPr="002E6820">
              <w:rPr>
                <w:rFonts w:cs="Times New Roman"/>
                <w:sz w:val="20"/>
                <w:szCs w:val="20"/>
              </w:rPr>
              <w:t>темп изменения (снижения) отпуска воды</w:t>
            </w:r>
          </w:p>
        </w:tc>
      </w:tr>
      <w:tr w:rsidR="008978BE" w:rsidRPr="002E6820" w14:paraId="219A9AA4" w14:textId="77777777" w:rsidTr="00AB1610">
        <w:trPr>
          <w:trHeight w:val="389"/>
        </w:trPr>
        <w:tc>
          <w:tcPr>
            <w:tcW w:w="992" w:type="dxa"/>
          </w:tcPr>
          <w:p w14:paraId="55251E81" w14:textId="77777777" w:rsidR="008978BE" w:rsidRPr="002E6820" w:rsidRDefault="008978BE" w:rsidP="00AB1610">
            <w:pPr>
              <w:tabs>
                <w:tab w:val="left" w:pos="0"/>
              </w:tabs>
              <w:ind w:firstLine="426"/>
              <w:rPr>
                <w:rFonts w:cs="Times New Roman"/>
                <w:b/>
                <w:sz w:val="20"/>
                <w:szCs w:val="20"/>
              </w:rPr>
            </w:pPr>
            <w:r w:rsidRPr="002E6820">
              <w:rPr>
                <w:rFonts w:cs="Times New Roman"/>
                <w:b/>
                <w:sz w:val="20"/>
                <w:szCs w:val="20"/>
              </w:rPr>
              <w:t>2</w:t>
            </w:r>
          </w:p>
        </w:tc>
        <w:tc>
          <w:tcPr>
            <w:tcW w:w="14567" w:type="dxa"/>
            <w:gridSpan w:val="16"/>
          </w:tcPr>
          <w:p w14:paraId="0C101D66" w14:textId="77777777" w:rsidR="008978BE" w:rsidRPr="002E6820" w:rsidRDefault="008978BE" w:rsidP="00AB1610">
            <w:pPr>
              <w:tabs>
                <w:tab w:val="left" w:pos="0"/>
              </w:tabs>
              <w:ind w:firstLine="426"/>
              <w:rPr>
                <w:rFonts w:cs="Times New Roman"/>
                <w:b/>
                <w:sz w:val="20"/>
                <w:szCs w:val="20"/>
              </w:rPr>
            </w:pPr>
          </w:p>
          <w:p w14:paraId="6144800F" w14:textId="77777777" w:rsidR="008978BE" w:rsidRPr="002E6820" w:rsidRDefault="008978BE" w:rsidP="00AB1610">
            <w:pPr>
              <w:tabs>
                <w:tab w:val="left" w:pos="0"/>
              </w:tabs>
              <w:ind w:firstLine="426"/>
              <w:rPr>
                <w:rFonts w:cs="Times New Roman"/>
                <w:b/>
                <w:sz w:val="20"/>
                <w:szCs w:val="20"/>
              </w:rPr>
            </w:pPr>
            <w:bookmarkStart w:id="30" w:name="_Hlk153534567"/>
            <w:r w:rsidRPr="002E6820">
              <w:rPr>
                <w:rFonts w:cs="Times New Roman"/>
                <w:b/>
                <w:sz w:val="20"/>
                <w:szCs w:val="20"/>
              </w:rPr>
              <w:t>Цены на энергетические ресурсы  в году, предшествующему первому году действия концессионного соглашения, а также прогноз цен на срок действия концессионного соглашения</w:t>
            </w:r>
          </w:p>
          <w:bookmarkEnd w:id="30"/>
          <w:p w14:paraId="1BF1AD85" w14:textId="77777777" w:rsidR="008978BE" w:rsidRPr="002E6820" w:rsidRDefault="008978BE" w:rsidP="00AB1610">
            <w:pPr>
              <w:tabs>
                <w:tab w:val="left" w:pos="0"/>
              </w:tabs>
              <w:ind w:firstLine="426"/>
              <w:rPr>
                <w:rFonts w:cs="Times New Roman"/>
                <w:b/>
                <w:sz w:val="20"/>
                <w:szCs w:val="20"/>
              </w:rPr>
            </w:pPr>
          </w:p>
        </w:tc>
      </w:tr>
      <w:tr w:rsidR="00AB1610" w:rsidRPr="002E6820" w14:paraId="644AE073" w14:textId="77777777" w:rsidTr="00AB1610">
        <w:trPr>
          <w:gridAfter w:val="1"/>
          <w:wAfter w:w="33" w:type="dxa"/>
          <w:trHeight w:val="275"/>
        </w:trPr>
        <w:tc>
          <w:tcPr>
            <w:tcW w:w="2518" w:type="dxa"/>
            <w:gridSpan w:val="2"/>
            <w:vAlign w:val="center"/>
          </w:tcPr>
          <w:p w14:paraId="432B3874" w14:textId="77777777" w:rsidR="00AB1610" w:rsidRPr="002E6820" w:rsidRDefault="00AB1610" w:rsidP="00AB1610">
            <w:pPr>
              <w:tabs>
                <w:tab w:val="left" w:pos="0"/>
              </w:tabs>
              <w:ind w:firstLine="426"/>
              <w:rPr>
                <w:rFonts w:cs="Times New Roman"/>
                <w:sz w:val="20"/>
                <w:szCs w:val="20"/>
              </w:rPr>
            </w:pPr>
            <w:r w:rsidRPr="002E6820">
              <w:rPr>
                <w:rFonts w:cs="Times New Roman"/>
                <w:sz w:val="20"/>
                <w:szCs w:val="20"/>
              </w:rPr>
              <w:t>На электроэнергию в тарифах на водоотведение,  (</w:t>
            </w:r>
            <w:proofErr w:type="spellStart"/>
            <w:r w:rsidRPr="002E6820">
              <w:rPr>
                <w:rFonts w:cs="Times New Roman"/>
                <w:sz w:val="20"/>
                <w:szCs w:val="20"/>
              </w:rPr>
              <w:t>руб</w:t>
            </w:r>
            <w:proofErr w:type="spellEnd"/>
            <w:r w:rsidRPr="002E6820">
              <w:rPr>
                <w:rFonts w:cs="Times New Roman"/>
                <w:sz w:val="20"/>
                <w:szCs w:val="20"/>
              </w:rPr>
              <w:t>/кВт-ч)</w:t>
            </w:r>
          </w:p>
        </w:tc>
        <w:tc>
          <w:tcPr>
            <w:tcW w:w="992" w:type="dxa"/>
          </w:tcPr>
          <w:p w14:paraId="6C21A0CA" w14:textId="77777777" w:rsidR="00AB1610" w:rsidRPr="002E6820" w:rsidRDefault="00AB1610" w:rsidP="00AB1610">
            <w:pPr>
              <w:tabs>
                <w:tab w:val="left" w:pos="0"/>
              </w:tabs>
              <w:rPr>
                <w:rFonts w:cs="Times New Roman"/>
                <w:sz w:val="20"/>
                <w:szCs w:val="20"/>
              </w:rPr>
            </w:pPr>
          </w:p>
          <w:p w14:paraId="7EBFC753" w14:textId="77777777" w:rsidR="00AB1610" w:rsidRPr="002E6820" w:rsidRDefault="00AB1610" w:rsidP="00AB1610">
            <w:pPr>
              <w:tabs>
                <w:tab w:val="left" w:pos="0"/>
              </w:tabs>
              <w:jc w:val="both"/>
              <w:rPr>
                <w:rFonts w:cs="Times New Roman"/>
                <w:sz w:val="20"/>
                <w:szCs w:val="20"/>
              </w:rPr>
            </w:pPr>
            <w:r w:rsidRPr="002E6820">
              <w:rPr>
                <w:rFonts w:cs="Times New Roman"/>
                <w:sz w:val="20"/>
                <w:szCs w:val="20"/>
              </w:rPr>
              <w:t>7,328</w:t>
            </w:r>
          </w:p>
        </w:tc>
        <w:tc>
          <w:tcPr>
            <w:tcW w:w="992" w:type="dxa"/>
            <w:vAlign w:val="center"/>
          </w:tcPr>
          <w:p w14:paraId="1E4EAA0C" w14:textId="4E0C9A73" w:rsidR="00AB1610" w:rsidRPr="002E6820" w:rsidRDefault="00AB1610" w:rsidP="00AB1610">
            <w:pPr>
              <w:tabs>
                <w:tab w:val="left" w:pos="0"/>
              </w:tabs>
              <w:rPr>
                <w:rFonts w:cs="Times New Roman"/>
                <w:sz w:val="20"/>
                <w:szCs w:val="20"/>
              </w:rPr>
            </w:pPr>
            <w:r>
              <w:rPr>
                <w:rFonts w:cs="Times New Roman"/>
                <w:sz w:val="20"/>
                <w:szCs w:val="20"/>
              </w:rPr>
              <w:t>8,153</w:t>
            </w:r>
          </w:p>
        </w:tc>
        <w:tc>
          <w:tcPr>
            <w:tcW w:w="851" w:type="dxa"/>
            <w:vAlign w:val="center"/>
          </w:tcPr>
          <w:p w14:paraId="4ADE619B" w14:textId="12A14EC6" w:rsidR="00AB1610" w:rsidRPr="002E6820" w:rsidRDefault="00AB1610" w:rsidP="00AB1610">
            <w:pPr>
              <w:tabs>
                <w:tab w:val="left" w:pos="0"/>
              </w:tabs>
              <w:rPr>
                <w:rFonts w:cs="Times New Roman"/>
                <w:sz w:val="20"/>
                <w:szCs w:val="20"/>
              </w:rPr>
            </w:pPr>
            <w:r>
              <w:rPr>
                <w:rFonts w:cs="Times New Roman"/>
                <w:sz w:val="20"/>
                <w:szCs w:val="20"/>
              </w:rPr>
              <w:t>8,560</w:t>
            </w:r>
          </w:p>
        </w:tc>
        <w:tc>
          <w:tcPr>
            <w:tcW w:w="851" w:type="dxa"/>
            <w:shd w:val="clear" w:color="auto" w:fill="auto"/>
            <w:vAlign w:val="center"/>
          </w:tcPr>
          <w:p w14:paraId="50534994" w14:textId="165CB2A0" w:rsidR="00AB1610" w:rsidRPr="002E6820" w:rsidRDefault="00AB1610" w:rsidP="00AB1610">
            <w:pPr>
              <w:tabs>
                <w:tab w:val="left" w:pos="0"/>
              </w:tabs>
              <w:rPr>
                <w:rFonts w:cs="Times New Roman"/>
                <w:color w:val="000000"/>
                <w:sz w:val="20"/>
                <w:szCs w:val="20"/>
              </w:rPr>
            </w:pPr>
            <w:r w:rsidRPr="002E6820">
              <w:rPr>
                <w:rFonts w:cs="Times New Roman"/>
                <w:color w:val="000000"/>
                <w:sz w:val="20"/>
                <w:szCs w:val="20"/>
              </w:rPr>
              <w:t>8,</w:t>
            </w:r>
            <w:r>
              <w:rPr>
                <w:rFonts w:cs="Times New Roman"/>
                <w:color w:val="000000"/>
                <w:sz w:val="20"/>
                <w:szCs w:val="20"/>
              </w:rPr>
              <w:t>988</w:t>
            </w:r>
          </w:p>
        </w:tc>
        <w:tc>
          <w:tcPr>
            <w:tcW w:w="1275" w:type="dxa"/>
            <w:shd w:val="clear" w:color="auto" w:fill="auto"/>
            <w:vAlign w:val="center"/>
          </w:tcPr>
          <w:p w14:paraId="37C4EDA7" w14:textId="0257DD29" w:rsidR="00AB1610" w:rsidRPr="002E6820" w:rsidRDefault="00AB1610" w:rsidP="00AB1610">
            <w:pPr>
              <w:tabs>
                <w:tab w:val="left" w:pos="0"/>
              </w:tabs>
              <w:rPr>
                <w:rFonts w:cs="Times New Roman"/>
                <w:sz w:val="20"/>
                <w:szCs w:val="20"/>
              </w:rPr>
            </w:pPr>
            <w:r>
              <w:rPr>
                <w:rFonts w:cs="Times New Roman"/>
                <w:sz w:val="20"/>
                <w:szCs w:val="20"/>
              </w:rPr>
              <w:t>9,437</w:t>
            </w:r>
          </w:p>
        </w:tc>
        <w:tc>
          <w:tcPr>
            <w:tcW w:w="8047" w:type="dxa"/>
            <w:gridSpan w:val="9"/>
            <w:shd w:val="clear" w:color="auto" w:fill="auto"/>
            <w:vAlign w:val="center"/>
          </w:tcPr>
          <w:p w14:paraId="00FFCE12" w14:textId="77777777" w:rsidR="00AB1610" w:rsidRPr="002E6820" w:rsidRDefault="00AB1610" w:rsidP="00AB1610">
            <w:pPr>
              <w:tabs>
                <w:tab w:val="left" w:pos="0"/>
              </w:tabs>
              <w:ind w:firstLine="426"/>
              <w:rPr>
                <w:rFonts w:cs="Times New Roman"/>
                <w:sz w:val="20"/>
                <w:szCs w:val="20"/>
                <w:vertAlign w:val="subscript"/>
              </w:rPr>
            </w:pPr>
            <w:r w:rsidRPr="002E6820">
              <w:rPr>
                <w:rFonts w:cs="Times New Roman"/>
                <w:sz w:val="20"/>
                <w:szCs w:val="20"/>
              </w:rPr>
              <w:t>Ц</w:t>
            </w:r>
            <w:proofErr w:type="spellStart"/>
            <w:r w:rsidRPr="002E6820">
              <w:rPr>
                <w:rFonts w:cs="Times New Roman"/>
                <w:sz w:val="20"/>
                <w:szCs w:val="20"/>
                <w:lang w:val="en-US"/>
              </w:rPr>
              <w:t>i</w:t>
            </w:r>
            <w:proofErr w:type="spellEnd"/>
            <w:r w:rsidRPr="002E6820">
              <w:rPr>
                <w:rFonts w:cs="Times New Roman"/>
                <w:sz w:val="20"/>
                <w:szCs w:val="20"/>
              </w:rPr>
              <w:t>=Ц</w:t>
            </w:r>
            <w:proofErr w:type="spellStart"/>
            <w:r w:rsidRPr="002E6820">
              <w:rPr>
                <w:rFonts w:cs="Times New Roman"/>
                <w:sz w:val="20"/>
                <w:szCs w:val="20"/>
                <w:lang w:val="en-US"/>
              </w:rPr>
              <w:t>i</w:t>
            </w:r>
            <w:proofErr w:type="spellEnd"/>
            <w:r w:rsidRPr="002E6820">
              <w:rPr>
                <w:rFonts w:cs="Times New Roman"/>
                <w:sz w:val="20"/>
                <w:szCs w:val="20"/>
                <w:vertAlign w:val="subscript"/>
              </w:rPr>
              <w:t>-1</w:t>
            </w:r>
            <w:r w:rsidRPr="002E6820">
              <w:rPr>
                <w:rFonts w:cs="Times New Roman"/>
                <w:sz w:val="20"/>
                <w:szCs w:val="20"/>
              </w:rPr>
              <w:t>*ИР</w:t>
            </w:r>
            <w:proofErr w:type="spellStart"/>
            <w:r w:rsidRPr="002E6820">
              <w:rPr>
                <w:rFonts w:cs="Times New Roman"/>
                <w:sz w:val="20"/>
                <w:szCs w:val="20"/>
                <w:vertAlign w:val="subscript"/>
                <w:lang w:val="en-US"/>
              </w:rPr>
              <w:t>i</w:t>
            </w:r>
            <w:proofErr w:type="spellEnd"/>
          </w:p>
          <w:p w14:paraId="5C69DCDD" w14:textId="0EA41809" w:rsidR="00AB1610" w:rsidRPr="002E6820" w:rsidRDefault="00AB1610" w:rsidP="00AB1610">
            <w:pPr>
              <w:tabs>
                <w:tab w:val="left" w:pos="0"/>
              </w:tabs>
              <w:ind w:firstLine="426"/>
              <w:rPr>
                <w:rFonts w:cs="Times New Roman"/>
                <w:sz w:val="20"/>
                <w:szCs w:val="20"/>
              </w:rPr>
            </w:pPr>
            <w:r w:rsidRPr="002E6820">
              <w:rPr>
                <w:rFonts w:cs="Times New Roman"/>
                <w:sz w:val="20"/>
                <w:szCs w:val="20"/>
              </w:rPr>
              <w:t>Где: Ц</w:t>
            </w:r>
            <w:proofErr w:type="spellStart"/>
            <w:r w:rsidRPr="002E6820">
              <w:rPr>
                <w:rFonts w:cs="Times New Roman"/>
                <w:sz w:val="20"/>
                <w:szCs w:val="20"/>
                <w:lang w:val="en-US"/>
              </w:rPr>
              <w:t>i</w:t>
            </w:r>
            <w:proofErr w:type="spellEnd"/>
            <w:r w:rsidRPr="002E6820">
              <w:rPr>
                <w:rFonts w:cs="Times New Roman"/>
                <w:sz w:val="20"/>
                <w:szCs w:val="20"/>
              </w:rPr>
              <w:t xml:space="preserve"> -цена на энергетические ресурсы в году </w:t>
            </w:r>
            <w:proofErr w:type="spellStart"/>
            <w:r w:rsidRPr="002E6820">
              <w:rPr>
                <w:rFonts w:cs="Times New Roman"/>
                <w:sz w:val="20"/>
                <w:szCs w:val="20"/>
                <w:lang w:val="en-US"/>
              </w:rPr>
              <w:t>i</w:t>
            </w:r>
            <w:proofErr w:type="spellEnd"/>
            <w:r w:rsidRPr="002E6820">
              <w:rPr>
                <w:rFonts w:cs="Times New Roman"/>
                <w:sz w:val="20"/>
                <w:szCs w:val="20"/>
              </w:rPr>
              <w:t>, руб./</w:t>
            </w:r>
            <w:proofErr w:type="spellStart"/>
            <w:r w:rsidRPr="002E6820">
              <w:rPr>
                <w:rFonts w:cs="Times New Roman"/>
                <w:sz w:val="20"/>
                <w:szCs w:val="20"/>
              </w:rPr>
              <w:t>ед.ресурса</w:t>
            </w:r>
            <w:proofErr w:type="spellEnd"/>
            <w:r w:rsidRPr="002E6820">
              <w:rPr>
                <w:rFonts w:cs="Times New Roman"/>
                <w:sz w:val="20"/>
                <w:szCs w:val="20"/>
              </w:rPr>
              <w:t xml:space="preserve"> ИР</w:t>
            </w:r>
            <w:proofErr w:type="spellStart"/>
            <w:r w:rsidRPr="002E6820">
              <w:rPr>
                <w:rFonts w:cs="Times New Roman"/>
                <w:sz w:val="20"/>
                <w:szCs w:val="20"/>
                <w:vertAlign w:val="subscript"/>
                <w:lang w:val="en-US"/>
              </w:rPr>
              <w:t>i</w:t>
            </w:r>
            <w:proofErr w:type="spellEnd"/>
            <w:r w:rsidRPr="002E6820">
              <w:rPr>
                <w:rFonts w:cs="Times New Roman"/>
                <w:sz w:val="20"/>
                <w:szCs w:val="20"/>
                <w:vertAlign w:val="subscript"/>
              </w:rPr>
              <w:t xml:space="preserve"> </w:t>
            </w:r>
            <w:r w:rsidRPr="002E6820">
              <w:rPr>
                <w:rFonts w:cs="Times New Roman"/>
                <w:sz w:val="20"/>
                <w:szCs w:val="20"/>
              </w:rPr>
              <w:t xml:space="preserve">– индекс роста цен на энергетические ресурсы, определяемый параметрами прогноза социально-экономического развития Российской Федерации, разработанными Минэкономразвития Российской Федерации, в году </w:t>
            </w:r>
            <w:proofErr w:type="spellStart"/>
            <w:r w:rsidRPr="002E6820">
              <w:rPr>
                <w:rFonts w:cs="Times New Roman"/>
                <w:sz w:val="20"/>
                <w:szCs w:val="20"/>
                <w:lang w:val="en-US"/>
              </w:rPr>
              <w:t>i</w:t>
            </w:r>
            <w:proofErr w:type="spellEnd"/>
            <w:r w:rsidRPr="002E6820">
              <w:rPr>
                <w:rFonts w:cs="Times New Roman"/>
                <w:sz w:val="20"/>
                <w:szCs w:val="20"/>
              </w:rPr>
              <w:t>, %</w:t>
            </w:r>
          </w:p>
        </w:tc>
      </w:tr>
      <w:tr w:rsidR="008978BE" w:rsidRPr="002E6820" w14:paraId="727833BD" w14:textId="77777777" w:rsidTr="00AB1610">
        <w:trPr>
          <w:trHeight w:val="275"/>
        </w:trPr>
        <w:tc>
          <w:tcPr>
            <w:tcW w:w="992" w:type="dxa"/>
          </w:tcPr>
          <w:p w14:paraId="279197A3" w14:textId="77777777" w:rsidR="008978BE" w:rsidRPr="002E6820" w:rsidRDefault="008978BE" w:rsidP="00AB1610">
            <w:pPr>
              <w:tabs>
                <w:tab w:val="left" w:pos="0"/>
              </w:tabs>
              <w:ind w:firstLine="426"/>
              <w:rPr>
                <w:rFonts w:cs="Times New Roman"/>
                <w:b/>
                <w:sz w:val="20"/>
                <w:szCs w:val="20"/>
              </w:rPr>
            </w:pPr>
            <w:r>
              <w:rPr>
                <w:rFonts w:cs="Times New Roman"/>
                <w:b/>
                <w:sz w:val="20"/>
                <w:szCs w:val="20"/>
              </w:rPr>
              <w:t>3</w:t>
            </w:r>
          </w:p>
        </w:tc>
        <w:tc>
          <w:tcPr>
            <w:tcW w:w="14567" w:type="dxa"/>
            <w:gridSpan w:val="16"/>
            <w:vAlign w:val="center"/>
          </w:tcPr>
          <w:p w14:paraId="1773055C" w14:textId="77777777" w:rsidR="008978BE" w:rsidRPr="002E6820" w:rsidRDefault="008978BE" w:rsidP="00AB1610">
            <w:pPr>
              <w:tabs>
                <w:tab w:val="left" w:pos="0"/>
              </w:tabs>
              <w:ind w:firstLine="426"/>
              <w:rPr>
                <w:rFonts w:cs="Times New Roman"/>
                <w:b/>
                <w:sz w:val="20"/>
                <w:szCs w:val="20"/>
              </w:rPr>
            </w:pPr>
          </w:p>
          <w:p w14:paraId="32A1564A" w14:textId="77777777" w:rsidR="008978BE" w:rsidRPr="002E6820" w:rsidRDefault="008978BE" w:rsidP="00AB1610">
            <w:pPr>
              <w:tabs>
                <w:tab w:val="left" w:pos="0"/>
              </w:tabs>
              <w:ind w:firstLine="426"/>
              <w:rPr>
                <w:rFonts w:cs="Times New Roman"/>
                <w:b/>
                <w:sz w:val="20"/>
                <w:szCs w:val="20"/>
              </w:rPr>
            </w:pPr>
            <w:r w:rsidRPr="002E6820">
              <w:rPr>
                <w:rFonts w:cs="Times New Roman"/>
                <w:b/>
                <w:sz w:val="20"/>
                <w:szCs w:val="20"/>
              </w:rPr>
              <w:t xml:space="preserve">Удельное потребление энергетических ресурсов на единицу объема пропуск (очистки) сточных вод в год, предшествующий первому году действия </w:t>
            </w:r>
            <w:r w:rsidRPr="002E6820">
              <w:rPr>
                <w:rFonts w:cs="Times New Roman"/>
                <w:b/>
                <w:sz w:val="20"/>
                <w:szCs w:val="20"/>
              </w:rPr>
              <w:lastRenderedPageBreak/>
              <w:t>концессионного соглашения,(по каждому используемому энергетическому ресурсу)</w:t>
            </w:r>
          </w:p>
        </w:tc>
      </w:tr>
      <w:tr w:rsidR="008978BE" w:rsidRPr="002E6820" w14:paraId="6F5B8995" w14:textId="77777777" w:rsidTr="00AB1610">
        <w:trPr>
          <w:gridAfter w:val="1"/>
          <w:wAfter w:w="33" w:type="dxa"/>
          <w:trHeight w:val="275"/>
        </w:trPr>
        <w:tc>
          <w:tcPr>
            <w:tcW w:w="2518" w:type="dxa"/>
            <w:gridSpan w:val="2"/>
            <w:vAlign w:val="center"/>
          </w:tcPr>
          <w:p w14:paraId="0865D838" w14:textId="77777777" w:rsidR="008978BE" w:rsidRPr="002E6820" w:rsidRDefault="008978BE" w:rsidP="00AB1610">
            <w:pPr>
              <w:tabs>
                <w:tab w:val="left" w:pos="0"/>
              </w:tabs>
              <w:ind w:firstLine="426"/>
              <w:rPr>
                <w:rFonts w:cs="Times New Roman"/>
                <w:sz w:val="20"/>
                <w:szCs w:val="20"/>
              </w:rPr>
            </w:pPr>
            <w:r w:rsidRPr="002E6820">
              <w:rPr>
                <w:rFonts w:cs="Times New Roman"/>
                <w:sz w:val="20"/>
                <w:szCs w:val="20"/>
              </w:rPr>
              <w:lastRenderedPageBreak/>
              <w:t>Удельный расход электроэнергии (кВт*ч/</w:t>
            </w:r>
            <w:proofErr w:type="spellStart"/>
            <w:r w:rsidRPr="002E6820">
              <w:rPr>
                <w:rFonts w:cs="Times New Roman"/>
                <w:sz w:val="20"/>
                <w:szCs w:val="20"/>
              </w:rPr>
              <w:t>куб.м</w:t>
            </w:r>
            <w:proofErr w:type="spellEnd"/>
            <w:r w:rsidRPr="002E6820">
              <w:rPr>
                <w:rFonts w:cs="Times New Roman"/>
                <w:sz w:val="20"/>
                <w:szCs w:val="20"/>
              </w:rPr>
              <w:t>)</w:t>
            </w:r>
          </w:p>
        </w:tc>
        <w:tc>
          <w:tcPr>
            <w:tcW w:w="992" w:type="dxa"/>
          </w:tcPr>
          <w:p w14:paraId="462487E1" w14:textId="77777777" w:rsidR="008978BE" w:rsidRPr="002E6820" w:rsidRDefault="008978BE" w:rsidP="00AB1610">
            <w:pPr>
              <w:tabs>
                <w:tab w:val="left" w:pos="0"/>
              </w:tabs>
              <w:jc w:val="both"/>
              <w:rPr>
                <w:rFonts w:cs="Times New Roman"/>
                <w:sz w:val="20"/>
                <w:szCs w:val="20"/>
              </w:rPr>
            </w:pPr>
            <w:r w:rsidRPr="002E6820">
              <w:rPr>
                <w:rFonts w:cs="Times New Roman"/>
                <w:sz w:val="20"/>
                <w:szCs w:val="20"/>
              </w:rPr>
              <w:t>2,</w:t>
            </w:r>
            <w:r>
              <w:rPr>
                <w:rFonts w:cs="Times New Roman"/>
                <w:sz w:val="20"/>
                <w:szCs w:val="20"/>
              </w:rPr>
              <w:t>065</w:t>
            </w:r>
          </w:p>
        </w:tc>
        <w:tc>
          <w:tcPr>
            <w:tcW w:w="992" w:type="dxa"/>
            <w:vAlign w:val="center"/>
          </w:tcPr>
          <w:p w14:paraId="027D8AAC" w14:textId="77777777" w:rsidR="008978BE" w:rsidRPr="002E6820" w:rsidRDefault="008978BE" w:rsidP="00AB1610">
            <w:pPr>
              <w:tabs>
                <w:tab w:val="left" w:pos="0"/>
              </w:tabs>
              <w:rPr>
                <w:rFonts w:cs="Times New Roman"/>
                <w:sz w:val="20"/>
                <w:szCs w:val="20"/>
              </w:rPr>
            </w:pPr>
            <w:r w:rsidRPr="002E6820">
              <w:rPr>
                <w:rFonts w:cs="Times New Roman"/>
                <w:sz w:val="20"/>
                <w:szCs w:val="20"/>
              </w:rPr>
              <w:t>2,</w:t>
            </w:r>
            <w:r>
              <w:rPr>
                <w:rFonts w:cs="Times New Roman"/>
                <w:sz w:val="20"/>
                <w:szCs w:val="20"/>
              </w:rPr>
              <w:t>065</w:t>
            </w:r>
          </w:p>
        </w:tc>
        <w:tc>
          <w:tcPr>
            <w:tcW w:w="851" w:type="dxa"/>
            <w:vAlign w:val="center"/>
          </w:tcPr>
          <w:p w14:paraId="253DAA59" w14:textId="77777777" w:rsidR="008978BE" w:rsidRPr="002E6820" w:rsidRDefault="008978BE" w:rsidP="00AB1610">
            <w:pPr>
              <w:tabs>
                <w:tab w:val="left" w:pos="0"/>
              </w:tabs>
              <w:rPr>
                <w:rFonts w:cs="Times New Roman"/>
                <w:sz w:val="20"/>
                <w:szCs w:val="20"/>
              </w:rPr>
            </w:pPr>
            <w:r w:rsidRPr="002E6820">
              <w:rPr>
                <w:rFonts w:cs="Times New Roman"/>
                <w:sz w:val="20"/>
                <w:szCs w:val="20"/>
              </w:rPr>
              <w:t>2,</w:t>
            </w:r>
            <w:r>
              <w:rPr>
                <w:rFonts w:cs="Times New Roman"/>
                <w:sz w:val="20"/>
                <w:szCs w:val="20"/>
              </w:rPr>
              <w:t>065</w:t>
            </w:r>
          </w:p>
        </w:tc>
        <w:tc>
          <w:tcPr>
            <w:tcW w:w="851" w:type="dxa"/>
            <w:vAlign w:val="center"/>
          </w:tcPr>
          <w:p w14:paraId="49BCE536" w14:textId="77777777" w:rsidR="008978BE" w:rsidRPr="002E6820" w:rsidRDefault="008978BE" w:rsidP="00AB1610">
            <w:pPr>
              <w:tabs>
                <w:tab w:val="left" w:pos="0"/>
              </w:tabs>
              <w:rPr>
                <w:rFonts w:cs="Times New Roman"/>
                <w:sz w:val="20"/>
                <w:szCs w:val="20"/>
              </w:rPr>
            </w:pPr>
            <w:r w:rsidRPr="002E6820">
              <w:rPr>
                <w:rFonts w:cs="Times New Roman"/>
                <w:sz w:val="20"/>
                <w:szCs w:val="20"/>
              </w:rPr>
              <w:t>2,</w:t>
            </w:r>
            <w:r>
              <w:rPr>
                <w:rFonts w:cs="Times New Roman"/>
                <w:sz w:val="20"/>
                <w:szCs w:val="20"/>
              </w:rPr>
              <w:t>065</w:t>
            </w:r>
          </w:p>
        </w:tc>
        <w:tc>
          <w:tcPr>
            <w:tcW w:w="1309" w:type="dxa"/>
            <w:gridSpan w:val="2"/>
            <w:vAlign w:val="center"/>
          </w:tcPr>
          <w:p w14:paraId="6EB22108" w14:textId="77777777" w:rsidR="008978BE" w:rsidRPr="002E6820" w:rsidRDefault="008978BE" w:rsidP="00AB1610">
            <w:pPr>
              <w:tabs>
                <w:tab w:val="left" w:pos="0"/>
              </w:tabs>
              <w:ind w:firstLine="426"/>
              <w:rPr>
                <w:rFonts w:cs="Times New Roman"/>
                <w:sz w:val="20"/>
                <w:szCs w:val="20"/>
              </w:rPr>
            </w:pPr>
            <w:r w:rsidRPr="002E6820">
              <w:rPr>
                <w:rFonts w:cs="Times New Roman"/>
                <w:sz w:val="20"/>
                <w:szCs w:val="20"/>
              </w:rPr>
              <w:t>2,</w:t>
            </w:r>
            <w:r>
              <w:rPr>
                <w:rFonts w:cs="Times New Roman"/>
                <w:sz w:val="20"/>
                <w:szCs w:val="20"/>
              </w:rPr>
              <w:t>065</w:t>
            </w:r>
          </w:p>
        </w:tc>
        <w:tc>
          <w:tcPr>
            <w:tcW w:w="959" w:type="dxa"/>
            <w:vAlign w:val="center"/>
          </w:tcPr>
          <w:p w14:paraId="42AA16A2" w14:textId="77777777" w:rsidR="008978BE" w:rsidRPr="002E6820" w:rsidRDefault="008978BE" w:rsidP="00AB1610">
            <w:pPr>
              <w:tabs>
                <w:tab w:val="left" w:pos="0"/>
              </w:tabs>
              <w:rPr>
                <w:rFonts w:cs="Times New Roman"/>
                <w:sz w:val="20"/>
                <w:szCs w:val="20"/>
              </w:rPr>
            </w:pPr>
            <w:r w:rsidRPr="002E6820">
              <w:rPr>
                <w:rFonts w:cs="Times New Roman"/>
                <w:sz w:val="20"/>
                <w:szCs w:val="20"/>
              </w:rPr>
              <w:t>2,</w:t>
            </w:r>
            <w:r>
              <w:rPr>
                <w:rFonts w:cs="Times New Roman"/>
                <w:sz w:val="20"/>
                <w:szCs w:val="20"/>
              </w:rPr>
              <w:t>065</w:t>
            </w:r>
          </w:p>
        </w:tc>
        <w:tc>
          <w:tcPr>
            <w:tcW w:w="1025" w:type="dxa"/>
            <w:vAlign w:val="center"/>
          </w:tcPr>
          <w:p w14:paraId="12331FE4" w14:textId="77777777" w:rsidR="008978BE" w:rsidRPr="002E6820" w:rsidRDefault="008978BE" w:rsidP="00AB1610">
            <w:pPr>
              <w:tabs>
                <w:tab w:val="left" w:pos="0"/>
              </w:tabs>
              <w:rPr>
                <w:rFonts w:cs="Times New Roman"/>
                <w:sz w:val="20"/>
                <w:szCs w:val="20"/>
              </w:rPr>
            </w:pPr>
            <w:r w:rsidRPr="002E6820">
              <w:rPr>
                <w:rFonts w:cs="Times New Roman"/>
                <w:sz w:val="20"/>
                <w:szCs w:val="20"/>
              </w:rPr>
              <w:t>2,</w:t>
            </w:r>
            <w:r>
              <w:rPr>
                <w:rFonts w:cs="Times New Roman"/>
                <w:sz w:val="20"/>
                <w:szCs w:val="20"/>
              </w:rPr>
              <w:t>065</w:t>
            </w:r>
          </w:p>
        </w:tc>
        <w:tc>
          <w:tcPr>
            <w:tcW w:w="1101" w:type="dxa"/>
            <w:vAlign w:val="center"/>
          </w:tcPr>
          <w:p w14:paraId="4E5B3BE7" w14:textId="77777777" w:rsidR="008978BE" w:rsidRPr="002E6820" w:rsidRDefault="008978BE" w:rsidP="00AB1610">
            <w:pPr>
              <w:tabs>
                <w:tab w:val="left" w:pos="0"/>
              </w:tabs>
              <w:rPr>
                <w:rFonts w:cs="Times New Roman"/>
                <w:sz w:val="20"/>
                <w:szCs w:val="20"/>
              </w:rPr>
            </w:pPr>
            <w:r w:rsidRPr="002E6820">
              <w:rPr>
                <w:rFonts w:cs="Times New Roman"/>
                <w:sz w:val="20"/>
                <w:szCs w:val="20"/>
              </w:rPr>
              <w:t>2,</w:t>
            </w:r>
            <w:r>
              <w:rPr>
                <w:rFonts w:cs="Times New Roman"/>
                <w:sz w:val="20"/>
                <w:szCs w:val="20"/>
              </w:rPr>
              <w:t>065</w:t>
            </w:r>
          </w:p>
        </w:tc>
        <w:tc>
          <w:tcPr>
            <w:tcW w:w="992" w:type="dxa"/>
            <w:vAlign w:val="center"/>
          </w:tcPr>
          <w:p w14:paraId="1D15F119" w14:textId="77777777" w:rsidR="008978BE" w:rsidRPr="002E6820" w:rsidRDefault="008978BE" w:rsidP="00AB1610">
            <w:pPr>
              <w:tabs>
                <w:tab w:val="left" w:pos="0"/>
              </w:tabs>
              <w:rPr>
                <w:rFonts w:cs="Times New Roman"/>
                <w:sz w:val="20"/>
                <w:szCs w:val="20"/>
              </w:rPr>
            </w:pPr>
            <w:r w:rsidRPr="002E6820">
              <w:rPr>
                <w:rFonts w:cs="Times New Roman"/>
                <w:sz w:val="20"/>
                <w:szCs w:val="20"/>
              </w:rPr>
              <w:t>2,</w:t>
            </w:r>
            <w:r>
              <w:rPr>
                <w:rFonts w:cs="Times New Roman"/>
                <w:sz w:val="20"/>
                <w:szCs w:val="20"/>
              </w:rPr>
              <w:t>065</w:t>
            </w:r>
          </w:p>
        </w:tc>
        <w:tc>
          <w:tcPr>
            <w:tcW w:w="993" w:type="dxa"/>
            <w:vAlign w:val="center"/>
          </w:tcPr>
          <w:p w14:paraId="6DCF204D" w14:textId="77777777" w:rsidR="008978BE" w:rsidRPr="002E6820" w:rsidRDefault="008978BE" w:rsidP="00AB1610">
            <w:pPr>
              <w:tabs>
                <w:tab w:val="left" w:pos="0"/>
              </w:tabs>
              <w:rPr>
                <w:rFonts w:cs="Times New Roman"/>
                <w:sz w:val="20"/>
                <w:szCs w:val="20"/>
              </w:rPr>
            </w:pPr>
            <w:r w:rsidRPr="002E6820">
              <w:rPr>
                <w:rFonts w:cs="Times New Roman"/>
                <w:sz w:val="20"/>
                <w:szCs w:val="20"/>
              </w:rPr>
              <w:t>2,</w:t>
            </w:r>
            <w:r>
              <w:rPr>
                <w:rFonts w:cs="Times New Roman"/>
                <w:sz w:val="20"/>
                <w:szCs w:val="20"/>
              </w:rPr>
              <w:t>065</w:t>
            </w:r>
          </w:p>
        </w:tc>
        <w:tc>
          <w:tcPr>
            <w:tcW w:w="1025" w:type="dxa"/>
            <w:vAlign w:val="center"/>
          </w:tcPr>
          <w:p w14:paraId="3E170A1B" w14:textId="77777777" w:rsidR="008978BE" w:rsidRPr="002E6820" w:rsidRDefault="008978BE" w:rsidP="00AB1610">
            <w:pPr>
              <w:tabs>
                <w:tab w:val="left" w:pos="0"/>
              </w:tabs>
              <w:rPr>
                <w:rFonts w:cs="Times New Roman"/>
                <w:sz w:val="20"/>
                <w:szCs w:val="20"/>
              </w:rPr>
            </w:pPr>
            <w:r w:rsidRPr="002E6820">
              <w:rPr>
                <w:rFonts w:cs="Times New Roman"/>
                <w:sz w:val="20"/>
                <w:szCs w:val="20"/>
              </w:rPr>
              <w:t>2,</w:t>
            </w:r>
            <w:r>
              <w:rPr>
                <w:rFonts w:cs="Times New Roman"/>
                <w:sz w:val="20"/>
                <w:szCs w:val="20"/>
              </w:rPr>
              <w:t>065</w:t>
            </w:r>
          </w:p>
        </w:tc>
        <w:tc>
          <w:tcPr>
            <w:tcW w:w="959" w:type="dxa"/>
            <w:vAlign w:val="center"/>
          </w:tcPr>
          <w:p w14:paraId="14EB8973" w14:textId="77777777" w:rsidR="008978BE" w:rsidRPr="002E6820" w:rsidRDefault="008978BE" w:rsidP="00AB1610">
            <w:pPr>
              <w:tabs>
                <w:tab w:val="left" w:pos="0"/>
              </w:tabs>
              <w:rPr>
                <w:rFonts w:cs="Times New Roman"/>
                <w:sz w:val="20"/>
                <w:szCs w:val="20"/>
              </w:rPr>
            </w:pPr>
            <w:r w:rsidRPr="002E6820">
              <w:rPr>
                <w:rFonts w:cs="Times New Roman"/>
                <w:sz w:val="20"/>
                <w:szCs w:val="20"/>
              </w:rPr>
              <w:t>2,</w:t>
            </w:r>
            <w:r>
              <w:rPr>
                <w:rFonts w:cs="Times New Roman"/>
                <w:sz w:val="20"/>
                <w:szCs w:val="20"/>
              </w:rPr>
              <w:t>065</w:t>
            </w:r>
          </w:p>
        </w:tc>
        <w:tc>
          <w:tcPr>
            <w:tcW w:w="959" w:type="dxa"/>
          </w:tcPr>
          <w:p w14:paraId="2B04B9E0" w14:textId="5514EC17" w:rsidR="008978BE" w:rsidRPr="002E6820" w:rsidRDefault="00AB1610" w:rsidP="00AB1610">
            <w:pPr>
              <w:tabs>
                <w:tab w:val="left" w:pos="0"/>
              </w:tabs>
              <w:rPr>
                <w:rFonts w:cs="Times New Roman"/>
                <w:sz w:val="20"/>
                <w:szCs w:val="20"/>
              </w:rPr>
            </w:pPr>
            <w:r>
              <w:rPr>
                <w:rFonts w:cs="Times New Roman"/>
                <w:sz w:val="20"/>
                <w:szCs w:val="20"/>
              </w:rPr>
              <w:t>2</w:t>
            </w:r>
            <w:r w:rsidR="008978BE">
              <w:rPr>
                <w:rFonts w:cs="Times New Roman"/>
                <w:sz w:val="20"/>
                <w:szCs w:val="20"/>
              </w:rPr>
              <w:t>,065</w:t>
            </w:r>
          </w:p>
        </w:tc>
      </w:tr>
      <w:tr w:rsidR="008978BE" w:rsidRPr="002E6820" w14:paraId="329C7DEC" w14:textId="77777777" w:rsidTr="00AB1610">
        <w:trPr>
          <w:trHeight w:val="275"/>
        </w:trPr>
        <w:tc>
          <w:tcPr>
            <w:tcW w:w="992" w:type="dxa"/>
          </w:tcPr>
          <w:p w14:paraId="25BA16B6" w14:textId="77777777" w:rsidR="008978BE" w:rsidRPr="002E6820" w:rsidRDefault="008978BE" w:rsidP="00AB1610">
            <w:pPr>
              <w:tabs>
                <w:tab w:val="left" w:pos="0"/>
              </w:tabs>
              <w:ind w:firstLine="426"/>
              <w:rPr>
                <w:rFonts w:cs="Times New Roman"/>
                <w:b/>
                <w:sz w:val="20"/>
                <w:szCs w:val="20"/>
              </w:rPr>
            </w:pPr>
            <w:r>
              <w:rPr>
                <w:rFonts w:cs="Times New Roman"/>
                <w:b/>
                <w:sz w:val="20"/>
                <w:szCs w:val="20"/>
              </w:rPr>
              <w:t>4</w:t>
            </w:r>
          </w:p>
        </w:tc>
        <w:tc>
          <w:tcPr>
            <w:tcW w:w="14567" w:type="dxa"/>
            <w:gridSpan w:val="16"/>
            <w:vAlign w:val="center"/>
          </w:tcPr>
          <w:p w14:paraId="6F060813" w14:textId="77777777" w:rsidR="008978BE" w:rsidRPr="002E6820" w:rsidRDefault="008978BE" w:rsidP="00AB1610">
            <w:pPr>
              <w:tabs>
                <w:tab w:val="left" w:pos="0"/>
              </w:tabs>
              <w:ind w:firstLine="426"/>
              <w:rPr>
                <w:rFonts w:cs="Times New Roman"/>
                <w:b/>
                <w:sz w:val="20"/>
                <w:szCs w:val="20"/>
              </w:rPr>
            </w:pPr>
          </w:p>
          <w:p w14:paraId="5570B770" w14:textId="77777777" w:rsidR="008978BE" w:rsidRPr="002E6820" w:rsidRDefault="008978BE" w:rsidP="00AB1610">
            <w:pPr>
              <w:tabs>
                <w:tab w:val="left" w:pos="0"/>
              </w:tabs>
              <w:ind w:firstLine="426"/>
              <w:rPr>
                <w:rFonts w:cs="Times New Roman"/>
                <w:b/>
                <w:sz w:val="20"/>
                <w:szCs w:val="20"/>
              </w:rPr>
            </w:pPr>
            <w:bookmarkStart w:id="31" w:name="_Hlk153534446"/>
            <w:r w:rsidRPr="002E6820">
              <w:rPr>
                <w:rFonts w:cs="Times New Roman"/>
                <w:b/>
                <w:sz w:val="20"/>
                <w:szCs w:val="20"/>
              </w:rPr>
              <w:t>Величина Неподконтрольных расходов, определённая в соответствии с Основами ценообразования в сфере водоснабжения и водоотведения, утвержденными постановлением Правительства РФ от 13.05.2013 г. №406, за исключением расходов на энергетические ресурсы, арендной платы и налога на прибыль организаций, тыс. руб.</w:t>
            </w:r>
          </w:p>
          <w:bookmarkEnd w:id="31"/>
          <w:p w14:paraId="603A2B50" w14:textId="77777777" w:rsidR="008978BE" w:rsidRPr="002E6820" w:rsidRDefault="008978BE" w:rsidP="00AB1610">
            <w:pPr>
              <w:tabs>
                <w:tab w:val="left" w:pos="0"/>
              </w:tabs>
              <w:ind w:firstLine="426"/>
              <w:rPr>
                <w:rFonts w:cs="Times New Roman"/>
                <w:b/>
                <w:sz w:val="20"/>
                <w:szCs w:val="20"/>
              </w:rPr>
            </w:pPr>
          </w:p>
        </w:tc>
      </w:tr>
      <w:tr w:rsidR="008978BE" w:rsidRPr="002E6820" w14:paraId="5208600A" w14:textId="77777777" w:rsidTr="00AB1610">
        <w:trPr>
          <w:gridAfter w:val="1"/>
          <w:wAfter w:w="33" w:type="dxa"/>
          <w:trHeight w:val="275"/>
        </w:trPr>
        <w:tc>
          <w:tcPr>
            <w:tcW w:w="2518" w:type="dxa"/>
            <w:gridSpan w:val="2"/>
            <w:vAlign w:val="center"/>
          </w:tcPr>
          <w:p w14:paraId="389782C1" w14:textId="77777777" w:rsidR="008978BE" w:rsidRPr="002E6820" w:rsidRDefault="008978BE" w:rsidP="00AB1610">
            <w:pPr>
              <w:tabs>
                <w:tab w:val="left" w:pos="0"/>
              </w:tabs>
              <w:ind w:firstLine="426"/>
              <w:rPr>
                <w:rFonts w:cs="Times New Roman"/>
                <w:sz w:val="20"/>
                <w:szCs w:val="20"/>
              </w:rPr>
            </w:pPr>
            <w:r w:rsidRPr="002E6820">
              <w:rPr>
                <w:rFonts w:cs="Times New Roman"/>
                <w:sz w:val="20"/>
                <w:szCs w:val="20"/>
              </w:rPr>
              <w:t>В тарифах на водоотведение</w:t>
            </w:r>
          </w:p>
        </w:tc>
        <w:tc>
          <w:tcPr>
            <w:tcW w:w="992" w:type="dxa"/>
          </w:tcPr>
          <w:p w14:paraId="277FEC8C" w14:textId="77777777" w:rsidR="008978BE" w:rsidRPr="002E6820" w:rsidRDefault="008978BE" w:rsidP="00AB1610">
            <w:pPr>
              <w:tabs>
                <w:tab w:val="left" w:pos="0"/>
              </w:tabs>
              <w:rPr>
                <w:rFonts w:cs="Times New Roman"/>
                <w:sz w:val="20"/>
                <w:szCs w:val="20"/>
              </w:rPr>
            </w:pPr>
          </w:p>
        </w:tc>
        <w:tc>
          <w:tcPr>
            <w:tcW w:w="992" w:type="dxa"/>
            <w:vAlign w:val="center"/>
          </w:tcPr>
          <w:p w14:paraId="71A286CE" w14:textId="77777777" w:rsidR="008978BE" w:rsidRPr="002E6820" w:rsidRDefault="008978BE" w:rsidP="00AB1610">
            <w:pPr>
              <w:tabs>
                <w:tab w:val="left" w:pos="0"/>
              </w:tabs>
              <w:rPr>
                <w:rFonts w:cs="Times New Roman"/>
                <w:sz w:val="20"/>
                <w:szCs w:val="20"/>
              </w:rPr>
            </w:pPr>
            <w:r>
              <w:rPr>
                <w:rFonts w:cs="Times New Roman"/>
                <w:sz w:val="20"/>
                <w:szCs w:val="20"/>
              </w:rPr>
              <w:t>467,20</w:t>
            </w:r>
          </w:p>
        </w:tc>
        <w:tc>
          <w:tcPr>
            <w:tcW w:w="851" w:type="dxa"/>
            <w:vAlign w:val="center"/>
          </w:tcPr>
          <w:p w14:paraId="031A85C6" w14:textId="720C5FE1" w:rsidR="008978BE" w:rsidRPr="002E6820" w:rsidRDefault="00E015FC" w:rsidP="00AB1610">
            <w:pPr>
              <w:tabs>
                <w:tab w:val="left" w:pos="0"/>
              </w:tabs>
              <w:rPr>
                <w:rFonts w:cs="Times New Roman"/>
                <w:sz w:val="20"/>
                <w:szCs w:val="20"/>
              </w:rPr>
            </w:pPr>
            <w:r>
              <w:rPr>
                <w:rFonts w:cs="Times New Roman"/>
                <w:sz w:val="20"/>
                <w:szCs w:val="20"/>
              </w:rPr>
              <w:t>383,34</w:t>
            </w:r>
          </w:p>
        </w:tc>
        <w:tc>
          <w:tcPr>
            <w:tcW w:w="851" w:type="dxa"/>
            <w:shd w:val="clear" w:color="auto" w:fill="auto"/>
            <w:vAlign w:val="center"/>
          </w:tcPr>
          <w:p w14:paraId="2B8AB700" w14:textId="2A31A0C1" w:rsidR="008978BE" w:rsidRPr="002E6820" w:rsidRDefault="00AB1610" w:rsidP="00AB1610">
            <w:pPr>
              <w:tabs>
                <w:tab w:val="left" w:pos="0"/>
              </w:tabs>
              <w:rPr>
                <w:rFonts w:cs="Times New Roman"/>
                <w:color w:val="000000"/>
                <w:sz w:val="20"/>
                <w:szCs w:val="20"/>
              </w:rPr>
            </w:pPr>
            <w:r>
              <w:rPr>
                <w:rFonts w:cs="Times New Roman"/>
                <w:color w:val="000000"/>
                <w:sz w:val="20"/>
                <w:szCs w:val="20"/>
              </w:rPr>
              <w:t>399,44</w:t>
            </w:r>
          </w:p>
        </w:tc>
        <w:tc>
          <w:tcPr>
            <w:tcW w:w="9322" w:type="dxa"/>
            <w:gridSpan w:val="10"/>
            <w:shd w:val="clear" w:color="auto" w:fill="auto"/>
            <w:vAlign w:val="center"/>
          </w:tcPr>
          <w:p w14:paraId="5CBC7AD2" w14:textId="77777777" w:rsidR="00E015FC" w:rsidRPr="00C91AD9" w:rsidRDefault="00E015FC" w:rsidP="00E015FC">
            <w:pPr>
              <w:tabs>
                <w:tab w:val="left" w:pos="0"/>
              </w:tabs>
              <w:ind w:firstLine="426"/>
              <w:rPr>
                <w:color w:val="000000"/>
              </w:rPr>
            </w:pPr>
            <w:r w:rsidRPr="00C91AD9">
              <w:rPr>
                <w:color w:val="000000"/>
                <w:lang w:val="en-US"/>
              </w:rPr>
              <w:t>H</w:t>
            </w:r>
            <w:r w:rsidRPr="00C91AD9">
              <w:rPr>
                <w:color w:val="000000"/>
                <w:vertAlign w:val="subscript"/>
                <w:lang w:val="en-US"/>
              </w:rPr>
              <w:t>i</w:t>
            </w:r>
            <w:r w:rsidRPr="00C91AD9">
              <w:rPr>
                <w:color w:val="000000"/>
              </w:rPr>
              <w:t>=</w:t>
            </w:r>
            <w:r w:rsidRPr="00C91AD9">
              <w:rPr>
                <w:color w:val="000000"/>
                <w:lang w:val="en-US"/>
              </w:rPr>
              <w:t>H</w:t>
            </w:r>
            <w:r w:rsidRPr="00C91AD9">
              <w:rPr>
                <w:color w:val="000000"/>
                <w:vertAlign w:val="subscript"/>
                <w:lang w:val="en-US"/>
              </w:rPr>
              <w:t>i</w:t>
            </w:r>
            <w:r w:rsidRPr="00C91AD9">
              <w:rPr>
                <w:color w:val="000000"/>
              </w:rPr>
              <w:t>+</w:t>
            </w:r>
            <w:r w:rsidRPr="00C91AD9">
              <w:rPr>
                <w:color w:val="000000"/>
                <w:lang w:val="en-US"/>
              </w:rPr>
              <w:t>P</w:t>
            </w:r>
            <w:r w:rsidRPr="00C91AD9">
              <w:rPr>
                <w:color w:val="000000"/>
                <w:vertAlign w:val="subscript"/>
                <w:lang w:val="en-US"/>
              </w:rPr>
              <w:t>i</w:t>
            </w:r>
            <w:r w:rsidRPr="00C91AD9">
              <w:rPr>
                <w:color w:val="000000"/>
                <w:vertAlign w:val="subscript"/>
              </w:rPr>
              <w:t xml:space="preserve"> </w:t>
            </w:r>
            <w:r w:rsidRPr="00C91AD9">
              <w:rPr>
                <w:color w:val="000000"/>
                <w:lang w:val="en-US"/>
              </w:rPr>
              <w:t>x</w:t>
            </w:r>
            <w:r w:rsidRPr="00C91AD9">
              <w:rPr>
                <w:color w:val="000000"/>
              </w:rPr>
              <w:t xml:space="preserve"> ИПЦ</w:t>
            </w:r>
          </w:p>
          <w:p w14:paraId="45C09F55" w14:textId="77777777" w:rsidR="00E015FC" w:rsidRPr="00C91AD9" w:rsidRDefault="00E015FC" w:rsidP="00E015FC">
            <w:pPr>
              <w:tabs>
                <w:tab w:val="left" w:pos="0"/>
              </w:tabs>
              <w:ind w:firstLine="426"/>
              <w:rPr>
                <w:color w:val="000000"/>
              </w:rPr>
            </w:pPr>
            <w:r w:rsidRPr="00C91AD9">
              <w:rPr>
                <w:color w:val="000000"/>
              </w:rPr>
              <w:t xml:space="preserve">Где:  </w:t>
            </w:r>
            <w:r w:rsidRPr="00C91AD9">
              <w:rPr>
                <w:color w:val="000000"/>
                <w:lang w:val="en-US"/>
              </w:rPr>
              <w:t>H</w:t>
            </w:r>
            <w:r w:rsidRPr="00C91AD9">
              <w:rPr>
                <w:color w:val="000000"/>
                <w:vertAlign w:val="subscript"/>
                <w:lang w:val="en-US"/>
              </w:rPr>
              <w:t>i</w:t>
            </w:r>
            <w:r w:rsidRPr="00C91AD9">
              <w:rPr>
                <w:color w:val="000000"/>
              </w:rPr>
              <w:t xml:space="preserve">- расходы на уплату налогов в </w:t>
            </w:r>
            <w:proofErr w:type="spellStart"/>
            <w:r w:rsidRPr="00C91AD9">
              <w:rPr>
                <w:color w:val="000000"/>
                <w:lang w:val="en-US"/>
              </w:rPr>
              <w:t>i</w:t>
            </w:r>
            <w:proofErr w:type="spellEnd"/>
            <w:r w:rsidRPr="00C91AD9">
              <w:rPr>
                <w:color w:val="000000"/>
              </w:rPr>
              <w:t>- году, тыс. руб.;</w:t>
            </w:r>
          </w:p>
          <w:p w14:paraId="09AD5FF1" w14:textId="77777777" w:rsidR="00E015FC" w:rsidRPr="00C91AD9" w:rsidRDefault="00E015FC" w:rsidP="00E015FC">
            <w:pPr>
              <w:tabs>
                <w:tab w:val="left" w:pos="0"/>
              </w:tabs>
              <w:ind w:firstLine="426"/>
              <w:rPr>
                <w:color w:val="000000"/>
              </w:rPr>
            </w:pPr>
            <w:r w:rsidRPr="00C91AD9">
              <w:rPr>
                <w:color w:val="000000"/>
                <w:lang w:val="en-US"/>
              </w:rPr>
              <w:t>P</w:t>
            </w:r>
            <w:r w:rsidRPr="00C91AD9">
              <w:rPr>
                <w:color w:val="000000"/>
                <w:vertAlign w:val="subscript"/>
                <w:lang w:val="en-US"/>
              </w:rPr>
              <w:t>i</w:t>
            </w:r>
            <w:r w:rsidRPr="00C91AD9">
              <w:rPr>
                <w:color w:val="000000"/>
              </w:rPr>
              <w:t xml:space="preserve"> – расходы на реагенты в </w:t>
            </w:r>
            <w:proofErr w:type="spellStart"/>
            <w:r w:rsidRPr="00C91AD9">
              <w:rPr>
                <w:color w:val="000000"/>
                <w:lang w:val="en-US"/>
              </w:rPr>
              <w:t>i</w:t>
            </w:r>
            <w:proofErr w:type="spellEnd"/>
            <w:r w:rsidRPr="00C91AD9">
              <w:rPr>
                <w:color w:val="000000"/>
              </w:rPr>
              <w:t xml:space="preserve">-году </w:t>
            </w:r>
            <w:proofErr w:type="spellStart"/>
            <w:r w:rsidRPr="00C91AD9">
              <w:rPr>
                <w:color w:val="000000"/>
              </w:rPr>
              <w:t>тыс.</w:t>
            </w:r>
            <w:proofErr w:type="gramStart"/>
            <w:r w:rsidRPr="00C91AD9">
              <w:rPr>
                <w:color w:val="000000"/>
              </w:rPr>
              <w:t>рублей;ИПЦ</w:t>
            </w:r>
            <w:proofErr w:type="spellEnd"/>
            <w:proofErr w:type="gramEnd"/>
            <w:r w:rsidRPr="00C91AD9">
              <w:rPr>
                <w:color w:val="000000"/>
              </w:rPr>
              <w:t xml:space="preserve">- индекс потребительских цен, определяемый параметрами прогноза социально-экономического развития Российской Федерации, разработанными Минэкономразвития Российской Федерации, в году </w:t>
            </w:r>
            <w:proofErr w:type="spellStart"/>
            <w:r w:rsidRPr="00C91AD9">
              <w:rPr>
                <w:color w:val="000000"/>
                <w:lang w:val="en-US"/>
              </w:rPr>
              <w:t>i</w:t>
            </w:r>
            <w:proofErr w:type="spellEnd"/>
            <w:r w:rsidRPr="00C91AD9">
              <w:rPr>
                <w:color w:val="000000"/>
              </w:rPr>
              <w:t xml:space="preserve">, %. </w:t>
            </w:r>
          </w:p>
          <w:p w14:paraId="2CABB340" w14:textId="77777777" w:rsidR="008978BE" w:rsidRPr="008978BE" w:rsidRDefault="008978BE" w:rsidP="00AB1610">
            <w:pPr>
              <w:tabs>
                <w:tab w:val="left" w:pos="0"/>
              </w:tabs>
              <w:ind w:firstLine="426"/>
              <w:rPr>
                <w:rFonts w:cs="Times New Roman"/>
                <w:color w:val="000000"/>
                <w:sz w:val="20"/>
                <w:szCs w:val="20"/>
              </w:rPr>
            </w:pPr>
          </w:p>
        </w:tc>
      </w:tr>
      <w:bookmarkEnd w:id="29"/>
    </w:tbl>
    <w:p w14:paraId="265933EE" w14:textId="77777777" w:rsidR="008978BE" w:rsidRPr="006D463E" w:rsidRDefault="008978BE" w:rsidP="008978BE">
      <w:pPr>
        <w:tabs>
          <w:tab w:val="left" w:pos="0"/>
        </w:tabs>
        <w:ind w:firstLine="426"/>
        <w:rPr>
          <w:rFonts w:cs="Times New Roman"/>
        </w:rPr>
      </w:pPr>
    </w:p>
    <w:p w14:paraId="4729F233" w14:textId="77777777" w:rsidR="008978BE" w:rsidRPr="006D463E" w:rsidRDefault="008978BE" w:rsidP="008978BE">
      <w:pPr>
        <w:tabs>
          <w:tab w:val="left" w:pos="0"/>
        </w:tabs>
        <w:ind w:firstLine="426"/>
        <w:jc w:val="center"/>
        <w:rPr>
          <w:rFonts w:cs="Times New Roman"/>
          <w:b/>
        </w:rPr>
      </w:pPr>
    </w:p>
    <w:p w14:paraId="2F3D65F8" w14:textId="77777777" w:rsidR="008978BE" w:rsidRPr="006D463E" w:rsidRDefault="008978BE" w:rsidP="008978BE">
      <w:pPr>
        <w:tabs>
          <w:tab w:val="left" w:pos="0"/>
        </w:tabs>
        <w:ind w:firstLine="426"/>
        <w:rPr>
          <w:rFonts w:cs="Times New Roman"/>
        </w:rPr>
        <w:sectPr w:rsidR="008978BE" w:rsidRPr="006D463E" w:rsidSect="00AB1610">
          <w:pgSz w:w="16838" w:h="11906" w:orient="landscape"/>
          <w:pgMar w:top="1701" w:right="707" w:bottom="850" w:left="993" w:header="720" w:footer="720" w:gutter="0"/>
          <w:cols w:space="720"/>
          <w:docGrid w:linePitch="326"/>
        </w:sectPr>
      </w:pPr>
    </w:p>
    <w:bookmarkEnd w:id="28"/>
    <w:p w14:paraId="617DB3F5"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lastRenderedPageBreak/>
        <w:t>Приложение №7</w:t>
      </w:r>
    </w:p>
    <w:p w14:paraId="2E6DA82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к концессионному соглашению</w:t>
      </w:r>
    </w:p>
    <w:p w14:paraId="3FD9AEF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w:t>
      </w:r>
    </w:p>
    <w:p w14:paraId="1D1969A2"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2F63F05" w14:textId="77777777" w:rsidR="008978BE" w:rsidRPr="00495821" w:rsidRDefault="008978BE" w:rsidP="008978BE">
      <w:pPr>
        <w:pStyle w:val="2"/>
        <w:spacing w:before="0" w:after="0"/>
        <w:jc w:val="center"/>
        <w:rPr>
          <w:rFonts w:ascii="Times New Roman" w:hAnsi="Times New Roman" w:cs="Times New Roman"/>
          <w:bCs w:val="0"/>
          <w:lang w:eastAsia="en-US"/>
        </w:rPr>
      </w:pPr>
      <w:bookmarkStart w:id="32" w:name="_Hlk122011654"/>
      <w:r w:rsidRPr="00495821">
        <w:rPr>
          <w:rFonts w:ascii="Times New Roman" w:hAnsi="Times New Roman" w:cs="Times New Roman"/>
          <w:bCs w:val="0"/>
          <w:lang w:eastAsia="ru-RU"/>
        </w:rPr>
        <w:t xml:space="preserve">Минимально допустимые плановые значения </w:t>
      </w:r>
      <w:r w:rsidRPr="00495821">
        <w:rPr>
          <w:rFonts w:ascii="Times New Roman" w:hAnsi="Times New Roman" w:cs="Times New Roman"/>
          <w:bCs w:val="0"/>
          <w:lang w:eastAsia="en-US"/>
        </w:rPr>
        <w:t>показателей</w:t>
      </w:r>
    </w:p>
    <w:p w14:paraId="6BDC947B" w14:textId="77777777" w:rsidR="008978BE" w:rsidRPr="006D463E" w:rsidRDefault="008978BE" w:rsidP="008978BE">
      <w:pPr>
        <w:pStyle w:val="2"/>
        <w:spacing w:before="0" w:after="0"/>
        <w:jc w:val="center"/>
        <w:rPr>
          <w:rFonts w:ascii="Times New Roman" w:hAnsi="Times New Roman" w:cs="Times New Roman"/>
          <w:b w:val="0"/>
          <w:lang w:eastAsia="en-US"/>
        </w:rPr>
      </w:pPr>
      <w:r w:rsidRPr="00495821">
        <w:rPr>
          <w:rFonts w:ascii="Times New Roman" w:hAnsi="Times New Roman" w:cs="Times New Roman"/>
          <w:bCs w:val="0"/>
          <w:lang w:eastAsia="en-US"/>
        </w:rPr>
        <w:t>деятельности концессионера</w:t>
      </w:r>
    </w:p>
    <w:p w14:paraId="083921A8" w14:textId="77777777" w:rsidR="008978BE" w:rsidRPr="006D463E" w:rsidRDefault="008978BE" w:rsidP="008978BE">
      <w:pPr>
        <w:tabs>
          <w:tab w:val="left" w:pos="0"/>
        </w:tabs>
        <w:ind w:firstLine="426"/>
        <w:jc w:val="center"/>
        <w:rPr>
          <w:rFonts w:eastAsia="Times New Roman" w:cs="Times New Roman"/>
          <w:b/>
          <w:color w:val="FF0000"/>
          <w:lang w:eastAsia="ru-RU"/>
        </w:rPr>
      </w:pPr>
    </w:p>
    <w:tbl>
      <w:tblPr>
        <w:tblpPr w:leftFromText="180" w:rightFromText="180" w:vertAnchor="text" w:horzAnchor="margin" w:tblpY="12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6284"/>
        <w:gridCol w:w="1843"/>
      </w:tblGrid>
      <w:tr w:rsidR="008978BE" w:rsidRPr="002E6820" w14:paraId="586BD51F" w14:textId="77777777" w:rsidTr="00AB1610">
        <w:tc>
          <w:tcPr>
            <w:tcW w:w="9243" w:type="dxa"/>
            <w:gridSpan w:val="3"/>
            <w:shd w:val="clear" w:color="auto" w:fill="auto"/>
          </w:tcPr>
          <w:p w14:paraId="12CCDDF6" w14:textId="77777777" w:rsidR="008978BE" w:rsidRPr="002E6820" w:rsidRDefault="008978BE" w:rsidP="00AB1610">
            <w:pPr>
              <w:tabs>
                <w:tab w:val="left" w:pos="0"/>
              </w:tabs>
              <w:ind w:firstLine="426"/>
              <w:rPr>
                <w:rFonts w:cs="Times New Roman"/>
                <w:b/>
              </w:rPr>
            </w:pPr>
            <w:r w:rsidRPr="002E6820">
              <w:rPr>
                <w:rFonts w:cs="Times New Roman"/>
                <w:b/>
                <w:color w:val="000000"/>
              </w:rPr>
              <w:t>Водоотведение</w:t>
            </w:r>
          </w:p>
        </w:tc>
      </w:tr>
      <w:tr w:rsidR="008978BE" w:rsidRPr="002E6820" w14:paraId="7A720FDE" w14:textId="77777777" w:rsidTr="00AB1610">
        <w:tc>
          <w:tcPr>
            <w:tcW w:w="1116" w:type="dxa"/>
            <w:shd w:val="clear" w:color="auto" w:fill="auto"/>
          </w:tcPr>
          <w:p w14:paraId="3BDBED4A" w14:textId="77777777" w:rsidR="008978BE" w:rsidRPr="002E6820" w:rsidRDefault="008978BE" w:rsidP="00AB1610">
            <w:pPr>
              <w:tabs>
                <w:tab w:val="left" w:pos="0"/>
              </w:tabs>
              <w:ind w:firstLine="426"/>
              <w:rPr>
                <w:rFonts w:cs="Times New Roman"/>
              </w:rPr>
            </w:pPr>
            <w:r w:rsidRPr="002E6820">
              <w:rPr>
                <w:rFonts w:cs="Times New Roman"/>
              </w:rPr>
              <w:t>1</w:t>
            </w:r>
          </w:p>
        </w:tc>
        <w:tc>
          <w:tcPr>
            <w:tcW w:w="6284" w:type="dxa"/>
            <w:shd w:val="clear" w:color="auto" w:fill="auto"/>
          </w:tcPr>
          <w:p w14:paraId="7F2B005A" w14:textId="77777777" w:rsidR="008978BE" w:rsidRPr="002E6820" w:rsidRDefault="008978BE" w:rsidP="00AB1610">
            <w:pPr>
              <w:tabs>
                <w:tab w:val="left" w:pos="0"/>
              </w:tabs>
              <w:ind w:firstLine="426"/>
              <w:rPr>
                <w:rFonts w:cs="Times New Roman"/>
              </w:rPr>
            </w:pPr>
            <w:r w:rsidRPr="002E6820">
              <w:rPr>
                <w:rFonts w:cs="Times New Roman"/>
                <w:color w:val="000000"/>
              </w:rPr>
              <w:t>Показатели надежности и бесперебойности водоотведения:</w:t>
            </w:r>
          </w:p>
        </w:tc>
        <w:tc>
          <w:tcPr>
            <w:tcW w:w="1843" w:type="dxa"/>
            <w:shd w:val="clear" w:color="auto" w:fill="auto"/>
          </w:tcPr>
          <w:p w14:paraId="2FB9800C" w14:textId="77777777" w:rsidR="008978BE" w:rsidRPr="002E6820" w:rsidRDefault="008978BE" w:rsidP="00AB1610">
            <w:pPr>
              <w:tabs>
                <w:tab w:val="left" w:pos="0"/>
              </w:tabs>
              <w:ind w:firstLine="426"/>
              <w:rPr>
                <w:rFonts w:cs="Times New Roman"/>
              </w:rPr>
            </w:pPr>
          </w:p>
        </w:tc>
      </w:tr>
      <w:tr w:rsidR="008978BE" w:rsidRPr="002E6820" w14:paraId="078C1C23" w14:textId="77777777" w:rsidTr="00AB1610">
        <w:tc>
          <w:tcPr>
            <w:tcW w:w="1116" w:type="dxa"/>
            <w:shd w:val="clear" w:color="auto" w:fill="auto"/>
          </w:tcPr>
          <w:p w14:paraId="04D7AABE" w14:textId="77777777" w:rsidR="008978BE" w:rsidRPr="002E6820" w:rsidRDefault="008978BE" w:rsidP="00AB1610">
            <w:pPr>
              <w:tabs>
                <w:tab w:val="left" w:pos="0"/>
              </w:tabs>
              <w:ind w:firstLine="426"/>
              <w:rPr>
                <w:rFonts w:cs="Times New Roman"/>
              </w:rPr>
            </w:pPr>
            <w:r w:rsidRPr="002E6820">
              <w:rPr>
                <w:rFonts w:cs="Times New Roman"/>
              </w:rPr>
              <w:t>1.1</w:t>
            </w:r>
          </w:p>
        </w:tc>
        <w:tc>
          <w:tcPr>
            <w:tcW w:w="6284" w:type="dxa"/>
            <w:shd w:val="clear" w:color="auto" w:fill="auto"/>
          </w:tcPr>
          <w:p w14:paraId="60BDEE7F"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Удельное количество аварий и засоров в год, ед./100км:</w:t>
            </w:r>
          </w:p>
          <w:p w14:paraId="7173762B"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2023 год</w:t>
            </w:r>
          </w:p>
          <w:p w14:paraId="75894F5F"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2024 год</w:t>
            </w:r>
          </w:p>
          <w:p w14:paraId="2FB6E42D"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2025 год</w:t>
            </w:r>
          </w:p>
          <w:p w14:paraId="165C6525"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2026 год</w:t>
            </w:r>
          </w:p>
          <w:p w14:paraId="71A10B43"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2027 год</w:t>
            </w:r>
          </w:p>
          <w:p w14:paraId="4A3A0CD7"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2028 год</w:t>
            </w:r>
          </w:p>
          <w:p w14:paraId="300B658E"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2029 год</w:t>
            </w:r>
          </w:p>
          <w:p w14:paraId="4043BD12"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2030 год</w:t>
            </w:r>
          </w:p>
          <w:p w14:paraId="01B93622"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2031 год</w:t>
            </w:r>
          </w:p>
          <w:p w14:paraId="395E5A9E"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2032 год</w:t>
            </w:r>
          </w:p>
          <w:p w14:paraId="73C735F1" w14:textId="77777777" w:rsidR="008978BE" w:rsidRPr="002E6820" w:rsidRDefault="008978BE" w:rsidP="00AB1610">
            <w:pPr>
              <w:tabs>
                <w:tab w:val="left" w:pos="0"/>
              </w:tabs>
              <w:ind w:firstLine="426"/>
              <w:jc w:val="both"/>
              <w:rPr>
                <w:rFonts w:cs="Times New Roman"/>
              </w:rPr>
            </w:pPr>
            <w:r w:rsidRPr="002E6820">
              <w:rPr>
                <w:rFonts w:cs="Times New Roman"/>
                <w:color w:val="000000"/>
              </w:rPr>
              <w:t>2033 год</w:t>
            </w:r>
          </w:p>
        </w:tc>
        <w:tc>
          <w:tcPr>
            <w:tcW w:w="1843" w:type="dxa"/>
            <w:shd w:val="clear" w:color="auto" w:fill="auto"/>
          </w:tcPr>
          <w:p w14:paraId="3C6D4787" w14:textId="77777777" w:rsidR="008978BE" w:rsidRPr="002E6820" w:rsidRDefault="008978BE" w:rsidP="00AB1610">
            <w:pPr>
              <w:tabs>
                <w:tab w:val="left" w:pos="0"/>
              </w:tabs>
              <w:ind w:firstLine="426"/>
              <w:rPr>
                <w:rFonts w:cs="Times New Roman"/>
              </w:rPr>
            </w:pPr>
          </w:p>
          <w:p w14:paraId="475DCBF3"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7466152C"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0B472868"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43E5D527"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632F1BEC"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214F1603"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720C2C6E"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581172C4"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306CBE51"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56CDFF98"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37D33FB6"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3E400C9F" w14:textId="77777777" w:rsidR="008978BE" w:rsidRPr="002E6820" w:rsidRDefault="008978BE" w:rsidP="00AB1610">
            <w:pPr>
              <w:tabs>
                <w:tab w:val="left" w:pos="0"/>
              </w:tabs>
              <w:ind w:firstLine="426"/>
              <w:rPr>
                <w:rFonts w:cs="Times New Roman"/>
                <w:color w:val="000000"/>
              </w:rPr>
            </w:pPr>
          </w:p>
          <w:p w14:paraId="3A3111FE" w14:textId="77777777" w:rsidR="008978BE" w:rsidRPr="002E6820" w:rsidRDefault="008978BE" w:rsidP="00AB1610">
            <w:pPr>
              <w:tabs>
                <w:tab w:val="left" w:pos="0"/>
              </w:tabs>
              <w:ind w:firstLine="426"/>
              <w:rPr>
                <w:rFonts w:cs="Times New Roman"/>
                <w:color w:val="000000"/>
              </w:rPr>
            </w:pPr>
          </w:p>
        </w:tc>
      </w:tr>
      <w:tr w:rsidR="008978BE" w:rsidRPr="002E6820" w14:paraId="0D38361A" w14:textId="77777777" w:rsidTr="00AB1610">
        <w:tc>
          <w:tcPr>
            <w:tcW w:w="1116" w:type="dxa"/>
            <w:shd w:val="clear" w:color="auto" w:fill="auto"/>
          </w:tcPr>
          <w:p w14:paraId="25201C8B" w14:textId="77777777" w:rsidR="008978BE" w:rsidRPr="002E6820" w:rsidRDefault="008978BE" w:rsidP="00AB1610">
            <w:pPr>
              <w:tabs>
                <w:tab w:val="left" w:pos="0"/>
              </w:tabs>
              <w:ind w:firstLine="426"/>
              <w:rPr>
                <w:rFonts w:cs="Times New Roman"/>
              </w:rPr>
            </w:pPr>
            <w:r w:rsidRPr="002E6820">
              <w:rPr>
                <w:rFonts w:cs="Times New Roman"/>
              </w:rPr>
              <w:t>2.</w:t>
            </w:r>
          </w:p>
        </w:tc>
        <w:tc>
          <w:tcPr>
            <w:tcW w:w="6284" w:type="dxa"/>
            <w:shd w:val="clear" w:color="auto" w:fill="auto"/>
          </w:tcPr>
          <w:p w14:paraId="5BF3D251" w14:textId="77777777" w:rsidR="008978BE" w:rsidRPr="002E6820" w:rsidRDefault="008978BE" w:rsidP="00AB1610">
            <w:pPr>
              <w:tabs>
                <w:tab w:val="left" w:pos="0"/>
              </w:tabs>
              <w:ind w:firstLine="426"/>
              <w:rPr>
                <w:rFonts w:cs="Times New Roman"/>
              </w:rPr>
            </w:pPr>
            <w:r w:rsidRPr="002E6820">
              <w:rPr>
                <w:rFonts w:cs="Times New Roman"/>
                <w:color w:val="000000"/>
              </w:rPr>
              <w:t>Показатели отчистки сточных вод:</w:t>
            </w:r>
          </w:p>
        </w:tc>
        <w:tc>
          <w:tcPr>
            <w:tcW w:w="1843" w:type="dxa"/>
            <w:shd w:val="clear" w:color="auto" w:fill="auto"/>
          </w:tcPr>
          <w:p w14:paraId="33D854C1" w14:textId="77777777" w:rsidR="008978BE" w:rsidRPr="002E6820" w:rsidRDefault="008978BE" w:rsidP="00AB1610">
            <w:pPr>
              <w:tabs>
                <w:tab w:val="left" w:pos="0"/>
              </w:tabs>
              <w:ind w:firstLine="426"/>
              <w:rPr>
                <w:rFonts w:cs="Times New Roman"/>
              </w:rPr>
            </w:pPr>
          </w:p>
        </w:tc>
      </w:tr>
      <w:tr w:rsidR="008978BE" w:rsidRPr="002E6820" w14:paraId="5B921504" w14:textId="77777777" w:rsidTr="00AB1610">
        <w:tc>
          <w:tcPr>
            <w:tcW w:w="1116" w:type="dxa"/>
            <w:shd w:val="clear" w:color="auto" w:fill="auto"/>
          </w:tcPr>
          <w:p w14:paraId="40802996" w14:textId="77777777" w:rsidR="008978BE" w:rsidRPr="002E6820" w:rsidRDefault="008978BE" w:rsidP="00AB1610">
            <w:pPr>
              <w:tabs>
                <w:tab w:val="left" w:pos="0"/>
              </w:tabs>
              <w:ind w:firstLine="426"/>
              <w:rPr>
                <w:rFonts w:cs="Times New Roman"/>
              </w:rPr>
            </w:pPr>
            <w:r w:rsidRPr="002E6820">
              <w:rPr>
                <w:rFonts w:cs="Times New Roman"/>
              </w:rPr>
              <w:t>2.1.</w:t>
            </w:r>
          </w:p>
        </w:tc>
        <w:tc>
          <w:tcPr>
            <w:tcW w:w="6284" w:type="dxa"/>
            <w:shd w:val="clear" w:color="auto" w:fill="auto"/>
          </w:tcPr>
          <w:p w14:paraId="0FC8246E"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Доля сточных вод, не подвергающихся очистке, в общем объеме сточных вод, %</w:t>
            </w:r>
          </w:p>
          <w:p w14:paraId="0C2A47A3"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2023 год</w:t>
            </w:r>
          </w:p>
          <w:p w14:paraId="4D0AEA1E"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2024 год</w:t>
            </w:r>
          </w:p>
          <w:p w14:paraId="36C459B0"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2025 год</w:t>
            </w:r>
          </w:p>
          <w:p w14:paraId="25B19825"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2026 год</w:t>
            </w:r>
          </w:p>
          <w:p w14:paraId="292689CD"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2027 год</w:t>
            </w:r>
          </w:p>
          <w:p w14:paraId="46814674"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2028 год</w:t>
            </w:r>
          </w:p>
          <w:p w14:paraId="6878A6D5"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2029 год</w:t>
            </w:r>
          </w:p>
          <w:p w14:paraId="77A51949"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2030 год</w:t>
            </w:r>
          </w:p>
          <w:p w14:paraId="13C7F28B"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2031 год</w:t>
            </w:r>
          </w:p>
          <w:p w14:paraId="78B07D0F"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2032 год</w:t>
            </w:r>
          </w:p>
          <w:p w14:paraId="25BA9BFE" w14:textId="77777777" w:rsidR="008978BE" w:rsidRPr="002E6820" w:rsidRDefault="008978BE" w:rsidP="00AB1610">
            <w:pPr>
              <w:tabs>
                <w:tab w:val="left" w:pos="0"/>
              </w:tabs>
              <w:ind w:firstLine="426"/>
              <w:jc w:val="both"/>
              <w:rPr>
                <w:rFonts w:cs="Times New Roman"/>
              </w:rPr>
            </w:pPr>
            <w:r w:rsidRPr="002E6820">
              <w:rPr>
                <w:rFonts w:cs="Times New Roman"/>
                <w:color w:val="000000"/>
              </w:rPr>
              <w:t>2033 год</w:t>
            </w:r>
          </w:p>
        </w:tc>
        <w:tc>
          <w:tcPr>
            <w:tcW w:w="1843" w:type="dxa"/>
            <w:shd w:val="clear" w:color="auto" w:fill="auto"/>
          </w:tcPr>
          <w:p w14:paraId="02FF165A" w14:textId="77777777" w:rsidR="008978BE" w:rsidRPr="002E6820" w:rsidRDefault="008978BE" w:rsidP="00AB1610">
            <w:pPr>
              <w:tabs>
                <w:tab w:val="left" w:pos="0"/>
              </w:tabs>
              <w:ind w:firstLine="426"/>
              <w:rPr>
                <w:rFonts w:cs="Times New Roman"/>
              </w:rPr>
            </w:pPr>
          </w:p>
          <w:p w14:paraId="0F091B38" w14:textId="77777777" w:rsidR="008978BE" w:rsidRPr="002E6820" w:rsidRDefault="008978BE" w:rsidP="00AB1610">
            <w:pPr>
              <w:tabs>
                <w:tab w:val="left" w:pos="0"/>
              </w:tabs>
              <w:ind w:firstLine="426"/>
              <w:rPr>
                <w:rFonts w:cs="Times New Roman"/>
                <w:color w:val="000000"/>
              </w:rPr>
            </w:pPr>
          </w:p>
          <w:p w14:paraId="6B65E060"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3E5DBA16"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2CB8B788"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4565B891" w14:textId="77777777" w:rsidR="008978BE" w:rsidRPr="002E6820" w:rsidRDefault="008978BE" w:rsidP="00AB1610">
            <w:pPr>
              <w:tabs>
                <w:tab w:val="left" w:pos="0"/>
              </w:tabs>
              <w:ind w:firstLine="426"/>
              <w:rPr>
                <w:rFonts w:cs="Times New Roman"/>
              </w:rPr>
            </w:pPr>
            <w:r w:rsidRPr="002E6820">
              <w:rPr>
                <w:rFonts w:cs="Times New Roman"/>
                <w:color w:val="000000"/>
              </w:rPr>
              <w:t>0,00</w:t>
            </w:r>
          </w:p>
          <w:p w14:paraId="6A667C8C"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78C4F9F2"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37B5B91E"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518B85A5"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7092EB4C"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4F59B313"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3F37D278" w14:textId="77777777" w:rsidR="008978BE" w:rsidRPr="002E6820" w:rsidRDefault="008978BE" w:rsidP="00AB1610">
            <w:pPr>
              <w:tabs>
                <w:tab w:val="left" w:pos="0"/>
              </w:tabs>
              <w:ind w:firstLine="426"/>
              <w:rPr>
                <w:rFonts w:cs="Times New Roman"/>
              </w:rPr>
            </w:pPr>
            <w:r w:rsidRPr="002E6820">
              <w:rPr>
                <w:rFonts w:cs="Times New Roman"/>
                <w:color w:val="000000"/>
              </w:rPr>
              <w:t>0,00</w:t>
            </w:r>
          </w:p>
        </w:tc>
      </w:tr>
      <w:tr w:rsidR="008978BE" w:rsidRPr="002E6820" w14:paraId="0A5D63FC" w14:textId="77777777" w:rsidTr="00AB1610">
        <w:tc>
          <w:tcPr>
            <w:tcW w:w="1116" w:type="dxa"/>
            <w:shd w:val="clear" w:color="auto" w:fill="auto"/>
          </w:tcPr>
          <w:p w14:paraId="0E3D28FA" w14:textId="77777777" w:rsidR="008978BE" w:rsidRPr="002E6820" w:rsidRDefault="008978BE" w:rsidP="00AB1610">
            <w:pPr>
              <w:tabs>
                <w:tab w:val="left" w:pos="0"/>
              </w:tabs>
              <w:ind w:firstLine="426"/>
              <w:rPr>
                <w:rFonts w:cs="Times New Roman"/>
              </w:rPr>
            </w:pPr>
            <w:r w:rsidRPr="002E6820">
              <w:rPr>
                <w:rFonts w:cs="Times New Roman"/>
              </w:rPr>
              <w:t>2.2.</w:t>
            </w:r>
          </w:p>
        </w:tc>
        <w:tc>
          <w:tcPr>
            <w:tcW w:w="6284" w:type="dxa"/>
            <w:shd w:val="clear" w:color="auto" w:fill="auto"/>
          </w:tcPr>
          <w:p w14:paraId="5B59AF39"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Доля проб сточных вод, не соответствующих установленным нормативам допустимых сбросов, лимитам на сбросы, %</w:t>
            </w:r>
          </w:p>
          <w:p w14:paraId="1AA40496"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2023 год</w:t>
            </w:r>
          </w:p>
          <w:p w14:paraId="2150B108"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2024 год</w:t>
            </w:r>
          </w:p>
          <w:p w14:paraId="2FA43EC6"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2025 год</w:t>
            </w:r>
          </w:p>
          <w:p w14:paraId="4B08F49E"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2026 год</w:t>
            </w:r>
          </w:p>
          <w:p w14:paraId="319D1E33"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2027 год</w:t>
            </w:r>
          </w:p>
          <w:p w14:paraId="739C6B55"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2028 год</w:t>
            </w:r>
          </w:p>
          <w:p w14:paraId="52CE8FCB"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2029 год</w:t>
            </w:r>
          </w:p>
          <w:p w14:paraId="596F3895"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2030 год</w:t>
            </w:r>
          </w:p>
          <w:p w14:paraId="1ADAA42B"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2031 год</w:t>
            </w:r>
          </w:p>
          <w:p w14:paraId="50D8B8A6"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2032 год</w:t>
            </w:r>
          </w:p>
          <w:p w14:paraId="25308688" w14:textId="77777777" w:rsidR="008978BE" w:rsidRPr="002E6820" w:rsidRDefault="008978BE" w:rsidP="00AB1610">
            <w:pPr>
              <w:tabs>
                <w:tab w:val="left" w:pos="0"/>
              </w:tabs>
              <w:ind w:firstLine="426"/>
              <w:jc w:val="both"/>
              <w:rPr>
                <w:rFonts w:cs="Times New Roman"/>
              </w:rPr>
            </w:pPr>
            <w:r w:rsidRPr="002E6820">
              <w:rPr>
                <w:rFonts w:cs="Times New Roman"/>
                <w:color w:val="000000"/>
              </w:rPr>
              <w:t>2033 год</w:t>
            </w:r>
          </w:p>
        </w:tc>
        <w:tc>
          <w:tcPr>
            <w:tcW w:w="1843" w:type="dxa"/>
            <w:shd w:val="clear" w:color="auto" w:fill="auto"/>
          </w:tcPr>
          <w:p w14:paraId="51A5DB28" w14:textId="77777777" w:rsidR="008978BE" w:rsidRPr="002E6820" w:rsidRDefault="008978BE" w:rsidP="00AB1610">
            <w:pPr>
              <w:tabs>
                <w:tab w:val="left" w:pos="0"/>
              </w:tabs>
              <w:ind w:firstLine="426"/>
              <w:rPr>
                <w:rFonts w:cs="Times New Roman"/>
                <w:color w:val="000000"/>
              </w:rPr>
            </w:pPr>
          </w:p>
          <w:p w14:paraId="62D57FDF" w14:textId="77777777" w:rsidR="008978BE" w:rsidRPr="002E6820" w:rsidRDefault="008978BE" w:rsidP="00AB1610">
            <w:pPr>
              <w:tabs>
                <w:tab w:val="left" w:pos="0"/>
              </w:tabs>
              <w:ind w:firstLine="426"/>
              <w:rPr>
                <w:rFonts w:cs="Times New Roman"/>
                <w:color w:val="000000"/>
              </w:rPr>
            </w:pPr>
          </w:p>
          <w:p w14:paraId="33976EE5"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53861BB6"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5AE1EAC2"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27F805EB" w14:textId="77777777" w:rsidR="008978BE" w:rsidRPr="002E6820" w:rsidRDefault="008978BE" w:rsidP="00AB1610">
            <w:pPr>
              <w:tabs>
                <w:tab w:val="left" w:pos="0"/>
              </w:tabs>
              <w:ind w:firstLine="426"/>
              <w:rPr>
                <w:rFonts w:cs="Times New Roman"/>
              </w:rPr>
            </w:pPr>
            <w:r w:rsidRPr="002E6820">
              <w:rPr>
                <w:rFonts w:cs="Times New Roman"/>
                <w:color w:val="000000"/>
              </w:rPr>
              <w:t>0,00</w:t>
            </w:r>
          </w:p>
          <w:p w14:paraId="7107E25B"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5683C308"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17DDDB0E"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35297710"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12C96586"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53488ECF"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219B7FD5"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0,00</w:t>
            </w:r>
          </w:p>
          <w:p w14:paraId="6583BFAE" w14:textId="77777777" w:rsidR="008978BE" w:rsidRPr="002E6820" w:rsidRDefault="008978BE" w:rsidP="00AB1610">
            <w:pPr>
              <w:tabs>
                <w:tab w:val="left" w:pos="0"/>
              </w:tabs>
              <w:ind w:firstLine="426"/>
              <w:rPr>
                <w:rFonts w:cs="Times New Roman"/>
              </w:rPr>
            </w:pPr>
            <w:r w:rsidRPr="002E6820">
              <w:rPr>
                <w:rFonts w:cs="Times New Roman"/>
                <w:color w:val="000000"/>
              </w:rPr>
              <w:t>0,00</w:t>
            </w:r>
          </w:p>
        </w:tc>
      </w:tr>
      <w:tr w:rsidR="008978BE" w:rsidRPr="002E6820" w14:paraId="44F7AC9D" w14:textId="77777777" w:rsidTr="00AB1610">
        <w:tc>
          <w:tcPr>
            <w:tcW w:w="1116" w:type="dxa"/>
            <w:shd w:val="clear" w:color="auto" w:fill="auto"/>
          </w:tcPr>
          <w:p w14:paraId="3BD171FF" w14:textId="77777777" w:rsidR="008978BE" w:rsidRPr="002E6820" w:rsidRDefault="008978BE" w:rsidP="00AB1610">
            <w:pPr>
              <w:tabs>
                <w:tab w:val="left" w:pos="0"/>
              </w:tabs>
              <w:ind w:firstLine="426"/>
              <w:rPr>
                <w:rFonts w:cs="Times New Roman"/>
              </w:rPr>
            </w:pPr>
            <w:r w:rsidRPr="002E6820">
              <w:rPr>
                <w:rFonts w:cs="Times New Roman"/>
              </w:rPr>
              <w:t>3.</w:t>
            </w:r>
          </w:p>
        </w:tc>
        <w:tc>
          <w:tcPr>
            <w:tcW w:w="6284" w:type="dxa"/>
            <w:shd w:val="clear" w:color="auto" w:fill="auto"/>
          </w:tcPr>
          <w:p w14:paraId="6D0F06FF" w14:textId="77777777" w:rsidR="008978BE" w:rsidRPr="002E6820" w:rsidRDefault="008978BE" w:rsidP="00AB1610">
            <w:pPr>
              <w:tabs>
                <w:tab w:val="left" w:pos="0"/>
              </w:tabs>
              <w:ind w:firstLine="426"/>
              <w:jc w:val="both"/>
              <w:rPr>
                <w:rFonts w:cs="Times New Roman"/>
              </w:rPr>
            </w:pPr>
            <w:r w:rsidRPr="002E6820">
              <w:rPr>
                <w:rFonts w:cs="Times New Roman"/>
                <w:color w:val="000000"/>
              </w:rPr>
              <w:t>Показатели э</w:t>
            </w:r>
            <w:r w:rsidRPr="002E6820">
              <w:rPr>
                <w:rFonts w:cs="Times New Roman"/>
              </w:rPr>
              <w:t>ффективности  использования</w:t>
            </w:r>
            <w:r w:rsidRPr="002E6820">
              <w:rPr>
                <w:rFonts w:cs="Times New Roman"/>
                <w:color w:val="000000"/>
              </w:rPr>
              <w:t xml:space="preserve"> ресурсов</w:t>
            </w:r>
          </w:p>
        </w:tc>
        <w:tc>
          <w:tcPr>
            <w:tcW w:w="1843" w:type="dxa"/>
            <w:shd w:val="clear" w:color="auto" w:fill="auto"/>
          </w:tcPr>
          <w:p w14:paraId="748C49C9" w14:textId="77777777" w:rsidR="008978BE" w:rsidRPr="002E6820" w:rsidRDefault="008978BE" w:rsidP="00AB1610">
            <w:pPr>
              <w:tabs>
                <w:tab w:val="left" w:pos="0"/>
              </w:tabs>
              <w:ind w:firstLine="426"/>
              <w:rPr>
                <w:rFonts w:cs="Times New Roman"/>
              </w:rPr>
            </w:pPr>
          </w:p>
        </w:tc>
      </w:tr>
      <w:tr w:rsidR="008978BE" w:rsidRPr="002E6820" w14:paraId="1560DC39" w14:textId="77777777" w:rsidTr="00AB1610">
        <w:tc>
          <w:tcPr>
            <w:tcW w:w="1116" w:type="dxa"/>
            <w:shd w:val="clear" w:color="auto" w:fill="auto"/>
          </w:tcPr>
          <w:p w14:paraId="6CA5E1F8" w14:textId="77777777" w:rsidR="008978BE" w:rsidRPr="002E6820" w:rsidRDefault="008978BE" w:rsidP="00AB1610">
            <w:pPr>
              <w:tabs>
                <w:tab w:val="left" w:pos="0"/>
              </w:tabs>
              <w:ind w:firstLine="426"/>
              <w:rPr>
                <w:rFonts w:cs="Times New Roman"/>
              </w:rPr>
            </w:pPr>
            <w:r w:rsidRPr="002E6820">
              <w:rPr>
                <w:rFonts w:cs="Times New Roman"/>
              </w:rPr>
              <w:t>3.1.</w:t>
            </w:r>
          </w:p>
        </w:tc>
        <w:tc>
          <w:tcPr>
            <w:tcW w:w="6284" w:type="dxa"/>
            <w:shd w:val="clear" w:color="auto" w:fill="auto"/>
          </w:tcPr>
          <w:p w14:paraId="32DAC641" w14:textId="77777777" w:rsidR="008978BE" w:rsidRPr="002E6820" w:rsidRDefault="008978BE" w:rsidP="00AB1610">
            <w:pPr>
              <w:tabs>
                <w:tab w:val="left" w:pos="0"/>
              </w:tabs>
              <w:ind w:firstLine="426"/>
              <w:rPr>
                <w:rFonts w:cs="Times New Roman"/>
                <w:color w:val="000000"/>
              </w:rPr>
            </w:pPr>
            <w:r w:rsidRPr="002E6820">
              <w:rPr>
                <w:rFonts w:cs="Times New Roman"/>
                <w:color w:val="000000"/>
              </w:rPr>
              <w:t xml:space="preserve">Удельный расход электрической энергии, потребляемой в технологическом процессе очистки </w:t>
            </w:r>
            <w:r w:rsidRPr="002E6820">
              <w:rPr>
                <w:rFonts w:cs="Times New Roman"/>
                <w:color w:val="000000"/>
              </w:rPr>
              <w:lastRenderedPageBreak/>
              <w:t xml:space="preserve">сточных вод, </w:t>
            </w:r>
            <w:proofErr w:type="spellStart"/>
            <w:r w:rsidRPr="002E6820">
              <w:rPr>
                <w:rFonts w:cs="Times New Roman"/>
                <w:color w:val="000000"/>
              </w:rPr>
              <w:t>кВтч</w:t>
            </w:r>
            <w:proofErr w:type="spellEnd"/>
            <w:r w:rsidRPr="002E6820">
              <w:rPr>
                <w:rFonts w:cs="Times New Roman"/>
                <w:color w:val="000000"/>
              </w:rPr>
              <w:t>/м³</w:t>
            </w:r>
          </w:p>
          <w:p w14:paraId="0DF47978"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2023 год</w:t>
            </w:r>
          </w:p>
          <w:p w14:paraId="76E49980"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2024 год</w:t>
            </w:r>
          </w:p>
          <w:p w14:paraId="3AE1CA72"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2025 год</w:t>
            </w:r>
          </w:p>
          <w:p w14:paraId="03205681"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2026 год</w:t>
            </w:r>
          </w:p>
          <w:p w14:paraId="0AA3333C"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2027 год</w:t>
            </w:r>
          </w:p>
          <w:p w14:paraId="31F14A42"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2028 год</w:t>
            </w:r>
          </w:p>
          <w:p w14:paraId="10BA9F0F"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2029 год</w:t>
            </w:r>
          </w:p>
          <w:p w14:paraId="6274CBEA"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2030 год</w:t>
            </w:r>
          </w:p>
          <w:p w14:paraId="35BFC0D0"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2031 год</w:t>
            </w:r>
          </w:p>
          <w:p w14:paraId="1854C3D5" w14:textId="77777777" w:rsidR="008978BE" w:rsidRPr="002E6820" w:rsidRDefault="008978BE" w:rsidP="00AB1610">
            <w:pPr>
              <w:tabs>
                <w:tab w:val="left" w:pos="0"/>
              </w:tabs>
              <w:ind w:firstLine="426"/>
              <w:jc w:val="both"/>
              <w:rPr>
                <w:rFonts w:cs="Times New Roman"/>
                <w:color w:val="000000"/>
              </w:rPr>
            </w:pPr>
            <w:r w:rsidRPr="002E6820">
              <w:rPr>
                <w:rFonts w:cs="Times New Roman"/>
                <w:color w:val="000000"/>
              </w:rPr>
              <w:t>2032 год</w:t>
            </w:r>
          </w:p>
          <w:p w14:paraId="06E974CF" w14:textId="77777777" w:rsidR="008978BE" w:rsidRPr="002E6820" w:rsidRDefault="008978BE" w:rsidP="00AB1610">
            <w:pPr>
              <w:tabs>
                <w:tab w:val="left" w:pos="0"/>
              </w:tabs>
              <w:ind w:firstLine="426"/>
              <w:jc w:val="both"/>
              <w:rPr>
                <w:rFonts w:cs="Times New Roman"/>
              </w:rPr>
            </w:pPr>
            <w:r w:rsidRPr="002E6820">
              <w:rPr>
                <w:rFonts w:cs="Times New Roman"/>
                <w:color w:val="000000"/>
              </w:rPr>
              <w:t>2033 год</w:t>
            </w:r>
          </w:p>
        </w:tc>
        <w:tc>
          <w:tcPr>
            <w:tcW w:w="1843" w:type="dxa"/>
            <w:shd w:val="clear" w:color="auto" w:fill="auto"/>
          </w:tcPr>
          <w:p w14:paraId="4532E60A" w14:textId="77777777" w:rsidR="008978BE" w:rsidRPr="002E6820" w:rsidRDefault="008978BE" w:rsidP="00AB1610">
            <w:pPr>
              <w:tabs>
                <w:tab w:val="left" w:pos="0"/>
              </w:tabs>
              <w:ind w:firstLine="426"/>
              <w:rPr>
                <w:rFonts w:cs="Times New Roman"/>
              </w:rPr>
            </w:pPr>
          </w:p>
          <w:p w14:paraId="4CAFFA5A" w14:textId="77777777" w:rsidR="008978BE" w:rsidRPr="002E6820" w:rsidRDefault="008978BE" w:rsidP="00AB1610">
            <w:pPr>
              <w:tabs>
                <w:tab w:val="left" w:pos="0"/>
              </w:tabs>
              <w:ind w:firstLine="426"/>
              <w:rPr>
                <w:rFonts w:cs="Times New Roman"/>
              </w:rPr>
            </w:pPr>
          </w:p>
          <w:p w14:paraId="16243E0B" w14:textId="77777777" w:rsidR="008978BE" w:rsidRPr="002E6820" w:rsidRDefault="008978BE" w:rsidP="00AB1610">
            <w:pPr>
              <w:tabs>
                <w:tab w:val="left" w:pos="0"/>
              </w:tabs>
              <w:ind w:firstLine="426"/>
              <w:rPr>
                <w:rFonts w:cs="Times New Roman"/>
              </w:rPr>
            </w:pPr>
            <w:r w:rsidRPr="002E6820">
              <w:rPr>
                <w:rFonts w:cs="Times New Roman"/>
              </w:rPr>
              <w:lastRenderedPageBreak/>
              <w:t>2,185</w:t>
            </w:r>
          </w:p>
          <w:p w14:paraId="076CDC54" w14:textId="77777777" w:rsidR="008978BE" w:rsidRPr="002E6820" w:rsidRDefault="008978BE" w:rsidP="00AB1610">
            <w:pPr>
              <w:tabs>
                <w:tab w:val="left" w:pos="0"/>
              </w:tabs>
              <w:ind w:firstLine="426"/>
              <w:rPr>
                <w:rFonts w:cs="Times New Roman"/>
              </w:rPr>
            </w:pPr>
            <w:r w:rsidRPr="002E6820">
              <w:rPr>
                <w:rFonts w:cs="Times New Roman"/>
              </w:rPr>
              <w:t>2,065</w:t>
            </w:r>
          </w:p>
          <w:p w14:paraId="764D3C0F" w14:textId="77777777" w:rsidR="008978BE" w:rsidRPr="002E6820" w:rsidRDefault="008978BE" w:rsidP="00AB1610">
            <w:pPr>
              <w:tabs>
                <w:tab w:val="left" w:pos="0"/>
              </w:tabs>
              <w:ind w:firstLine="426"/>
              <w:rPr>
                <w:rFonts w:cs="Times New Roman"/>
              </w:rPr>
            </w:pPr>
            <w:r w:rsidRPr="002E6820">
              <w:rPr>
                <w:rFonts w:cs="Times New Roman"/>
              </w:rPr>
              <w:t>2,065</w:t>
            </w:r>
          </w:p>
          <w:p w14:paraId="0C05F879" w14:textId="77777777" w:rsidR="008978BE" w:rsidRPr="002E6820" w:rsidRDefault="008978BE" w:rsidP="00AB1610">
            <w:pPr>
              <w:tabs>
                <w:tab w:val="left" w:pos="0"/>
              </w:tabs>
              <w:ind w:firstLine="426"/>
              <w:rPr>
                <w:rFonts w:cs="Times New Roman"/>
              </w:rPr>
            </w:pPr>
            <w:r w:rsidRPr="002E6820">
              <w:rPr>
                <w:rFonts w:cs="Times New Roman"/>
              </w:rPr>
              <w:t>2,065</w:t>
            </w:r>
          </w:p>
          <w:p w14:paraId="5C19F885" w14:textId="77777777" w:rsidR="008978BE" w:rsidRPr="002E6820" w:rsidRDefault="008978BE" w:rsidP="00AB1610">
            <w:pPr>
              <w:tabs>
                <w:tab w:val="left" w:pos="0"/>
              </w:tabs>
              <w:ind w:firstLine="426"/>
              <w:rPr>
                <w:rFonts w:cs="Times New Roman"/>
              </w:rPr>
            </w:pPr>
            <w:r w:rsidRPr="002E6820">
              <w:rPr>
                <w:rFonts w:cs="Times New Roman"/>
              </w:rPr>
              <w:t>2,065</w:t>
            </w:r>
          </w:p>
          <w:p w14:paraId="6B5FF9DA" w14:textId="77777777" w:rsidR="008978BE" w:rsidRPr="002E6820" w:rsidRDefault="008978BE" w:rsidP="00AB1610">
            <w:pPr>
              <w:tabs>
                <w:tab w:val="left" w:pos="0"/>
              </w:tabs>
              <w:ind w:firstLine="426"/>
              <w:rPr>
                <w:rFonts w:cs="Times New Roman"/>
              </w:rPr>
            </w:pPr>
            <w:r w:rsidRPr="002E6820">
              <w:rPr>
                <w:rFonts w:cs="Times New Roman"/>
              </w:rPr>
              <w:t>2,065</w:t>
            </w:r>
          </w:p>
          <w:p w14:paraId="5C0123D8" w14:textId="77777777" w:rsidR="008978BE" w:rsidRPr="002E6820" w:rsidRDefault="008978BE" w:rsidP="00AB1610">
            <w:pPr>
              <w:tabs>
                <w:tab w:val="left" w:pos="0"/>
              </w:tabs>
              <w:ind w:firstLine="426"/>
              <w:rPr>
                <w:rFonts w:cs="Times New Roman"/>
              </w:rPr>
            </w:pPr>
            <w:r w:rsidRPr="002E6820">
              <w:rPr>
                <w:rFonts w:cs="Times New Roman"/>
              </w:rPr>
              <w:t>2,065</w:t>
            </w:r>
          </w:p>
          <w:p w14:paraId="32C8F4DB" w14:textId="77777777" w:rsidR="008978BE" w:rsidRPr="002E6820" w:rsidRDefault="008978BE" w:rsidP="00AB1610">
            <w:pPr>
              <w:tabs>
                <w:tab w:val="left" w:pos="0"/>
              </w:tabs>
              <w:ind w:firstLine="426"/>
              <w:rPr>
                <w:rFonts w:cs="Times New Roman"/>
              </w:rPr>
            </w:pPr>
            <w:r w:rsidRPr="002E6820">
              <w:rPr>
                <w:rFonts w:cs="Times New Roman"/>
              </w:rPr>
              <w:t>2,065</w:t>
            </w:r>
          </w:p>
          <w:p w14:paraId="626631CD" w14:textId="77777777" w:rsidR="008978BE" w:rsidRPr="002E6820" w:rsidRDefault="008978BE" w:rsidP="00AB1610">
            <w:pPr>
              <w:tabs>
                <w:tab w:val="left" w:pos="0"/>
              </w:tabs>
              <w:ind w:firstLine="426"/>
              <w:rPr>
                <w:rFonts w:cs="Times New Roman"/>
              </w:rPr>
            </w:pPr>
            <w:r w:rsidRPr="002E6820">
              <w:rPr>
                <w:rFonts w:cs="Times New Roman"/>
              </w:rPr>
              <w:t>2,065</w:t>
            </w:r>
          </w:p>
          <w:p w14:paraId="059160D0" w14:textId="77777777" w:rsidR="008978BE" w:rsidRPr="002E6820" w:rsidRDefault="008978BE" w:rsidP="00AB1610">
            <w:pPr>
              <w:tabs>
                <w:tab w:val="left" w:pos="0"/>
              </w:tabs>
              <w:ind w:firstLine="426"/>
              <w:rPr>
                <w:rFonts w:cs="Times New Roman"/>
              </w:rPr>
            </w:pPr>
            <w:r w:rsidRPr="002E6820">
              <w:rPr>
                <w:rFonts w:cs="Times New Roman"/>
              </w:rPr>
              <w:t>2,065</w:t>
            </w:r>
          </w:p>
          <w:p w14:paraId="353BCF26" w14:textId="77777777" w:rsidR="008978BE" w:rsidRPr="002E6820" w:rsidRDefault="008978BE" w:rsidP="00AB1610">
            <w:pPr>
              <w:tabs>
                <w:tab w:val="left" w:pos="0"/>
              </w:tabs>
              <w:ind w:firstLine="426"/>
              <w:rPr>
                <w:rFonts w:cs="Times New Roman"/>
              </w:rPr>
            </w:pPr>
            <w:r w:rsidRPr="002E6820">
              <w:rPr>
                <w:rFonts w:cs="Times New Roman"/>
              </w:rPr>
              <w:t>2,065</w:t>
            </w:r>
          </w:p>
          <w:p w14:paraId="5286B880" w14:textId="77777777" w:rsidR="008978BE" w:rsidRPr="002E6820" w:rsidRDefault="008978BE" w:rsidP="00AB1610">
            <w:pPr>
              <w:tabs>
                <w:tab w:val="left" w:pos="0"/>
              </w:tabs>
              <w:ind w:firstLine="426"/>
              <w:rPr>
                <w:rFonts w:cs="Times New Roman"/>
              </w:rPr>
            </w:pPr>
            <w:r w:rsidRPr="002E6820">
              <w:rPr>
                <w:rFonts w:cs="Times New Roman"/>
              </w:rPr>
              <w:t>2,065</w:t>
            </w:r>
          </w:p>
        </w:tc>
      </w:tr>
    </w:tbl>
    <w:p w14:paraId="3FED2264" w14:textId="77777777" w:rsidR="008978BE" w:rsidRPr="006D463E" w:rsidRDefault="008978BE" w:rsidP="008978BE">
      <w:pPr>
        <w:tabs>
          <w:tab w:val="left" w:pos="0"/>
        </w:tabs>
        <w:ind w:firstLine="426"/>
        <w:jc w:val="center"/>
        <w:rPr>
          <w:rFonts w:eastAsia="Calibri" w:cs="Times New Roman"/>
          <w:lang w:eastAsia="en-US"/>
        </w:rPr>
      </w:pPr>
    </w:p>
    <w:p w14:paraId="074D2C33" w14:textId="77777777" w:rsidR="008978BE" w:rsidRPr="006D463E" w:rsidRDefault="008978BE" w:rsidP="008978BE">
      <w:pPr>
        <w:tabs>
          <w:tab w:val="left" w:pos="0"/>
        </w:tabs>
        <w:ind w:firstLine="426"/>
        <w:jc w:val="center"/>
        <w:rPr>
          <w:rFonts w:eastAsia="Calibri" w:cs="Times New Roman"/>
          <w:lang w:eastAsia="en-US"/>
        </w:rPr>
      </w:pPr>
    </w:p>
    <w:p w14:paraId="36A55A26" w14:textId="77777777" w:rsidR="008978BE" w:rsidRPr="006D463E" w:rsidRDefault="008978BE" w:rsidP="008978BE">
      <w:pPr>
        <w:tabs>
          <w:tab w:val="left" w:pos="0"/>
        </w:tabs>
        <w:ind w:firstLine="426"/>
        <w:jc w:val="center"/>
        <w:rPr>
          <w:rFonts w:eastAsia="Calibri" w:cs="Times New Roman"/>
          <w:lang w:eastAsia="en-US"/>
        </w:rPr>
      </w:pPr>
    </w:p>
    <w:p w14:paraId="0080316F" w14:textId="77777777" w:rsidR="008978BE" w:rsidRDefault="008978BE" w:rsidP="008978BE">
      <w:pPr>
        <w:tabs>
          <w:tab w:val="left" w:pos="0"/>
        </w:tabs>
        <w:ind w:firstLine="426"/>
        <w:jc w:val="right"/>
        <w:rPr>
          <w:rFonts w:eastAsia="Times New Roman" w:cs="Times New Roman"/>
          <w:lang w:eastAsia="ru-RU"/>
        </w:rPr>
      </w:pPr>
    </w:p>
    <w:p w14:paraId="50F529B1" w14:textId="77777777" w:rsidR="008978BE" w:rsidRDefault="008978BE" w:rsidP="008978BE">
      <w:pPr>
        <w:tabs>
          <w:tab w:val="left" w:pos="0"/>
        </w:tabs>
        <w:ind w:firstLine="426"/>
        <w:jc w:val="right"/>
        <w:rPr>
          <w:rFonts w:eastAsia="Times New Roman" w:cs="Times New Roman"/>
          <w:lang w:eastAsia="ru-RU"/>
        </w:rPr>
      </w:pPr>
    </w:p>
    <w:p w14:paraId="684D583F" w14:textId="77777777" w:rsidR="008978BE" w:rsidRDefault="008978BE" w:rsidP="008978BE">
      <w:pPr>
        <w:tabs>
          <w:tab w:val="left" w:pos="0"/>
        </w:tabs>
        <w:ind w:firstLine="426"/>
        <w:jc w:val="right"/>
        <w:rPr>
          <w:rFonts w:eastAsia="Times New Roman" w:cs="Times New Roman"/>
          <w:lang w:eastAsia="ru-RU"/>
        </w:rPr>
      </w:pPr>
    </w:p>
    <w:p w14:paraId="7A3F523C" w14:textId="77777777" w:rsidR="008978BE" w:rsidRDefault="008978BE" w:rsidP="008978BE">
      <w:pPr>
        <w:tabs>
          <w:tab w:val="left" w:pos="0"/>
        </w:tabs>
        <w:ind w:firstLine="426"/>
        <w:jc w:val="right"/>
        <w:rPr>
          <w:rFonts w:eastAsia="Times New Roman" w:cs="Times New Roman"/>
          <w:lang w:eastAsia="ru-RU"/>
        </w:rPr>
      </w:pPr>
    </w:p>
    <w:p w14:paraId="6A42B078" w14:textId="77777777" w:rsidR="008978BE" w:rsidRDefault="008978BE" w:rsidP="008978BE">
      <w:pPr>
        <w:tabs>
          <w:tab w:val="left" w:pos="0"/>
        </w:tabs>
        <w:ind w:firstLine="426"/>
        <w:jc w:val="right"/>
        <w:rPr>
          <w:rFonts w:eastAsia="Times New Roman" w:cs="Times New Roman"/>
          <w:lang w:eastAsia="ru-RU"/>
        </w:rPr>
      </w:pPr>
    </w:p>
    <w:p w14:paraId="1B78E25C" w14:textId="77777777" w:rsidR="008978BE" w:rsidRDefault="008978BE" w:rsidP="008978BE">
      <w:pPr>
        <w:tabs>
          <w:tab w:val="left" w:pos="0"/>
        </w:tabs>
        <w:ind w:firstLine="426"/>
        <w:jc w:val="right"/>
        <w:rPr>
          <w:rFonts w:eastAsia="Times New Roman" w:cs="Times New Roman"/>
          <w:lang w:eastAsia="ru-RU"/>
        </w:rPr>
      </w:pPr>
    </w:p>
    <w:p w14:paraId="07909314" w14:textId="77777777" w:rsidR="008978BE" w:rsidRDefault="008978BE" w:rsidP="008978BE">
      <w:pPr>
        <w:tabs>
          <w:tab w:val="left" w:pos="0"/>
        </w:tabs>
        <w:ind w:firstLine="426"/>
        <w:jc w:val="right"/>
        <w:rPr>
          <w:rFonts w:eastAsia="Times New Roman" w:cs="Times New Roman"/>
          <w:lang w:eastAsia="ru-RU"/>
        </w:rPr>
      </w:pPr>
    </w:p>
    <w:p w14:paraId="50672DD2" w14:textId="77777777" w:rsidR="008978BE" w:rsidRDefault="008978BE" w:rsidP="008978BE">
      <w:pPr>
        <w:tabs>
          <w:tab w:val="left" w:pos="0"/>
        </w:tabs>
        <w:ind w:firstLine="426"/>
        <w:jc w:val="right"/>
        <w:rPr>
          <w:rFonts w:eastAsia="Times New Roman" w:cs="Times New Roman"/>
          <w:lang w:eastAsia="ru-RU"/>
        </w:rPr>
      </w:pPr>
    </w:p>
    <w:p w14:paraId="2155BD0A" w14:textId="77777777" w:rsidR="008978BE" w:rsidRDefault="008978BE" w:rsidP="008978BE">
      <w:pPr>
        <w:tabs>
          <w:tab w:val="left" w:pos="0"/>
        </w:tabs>
        <w:ind w:firstLine="426"/>
        <w:jc w:val="right"/>
        <w:rPr>
          <w:rFonts w:eastAsia="Times New Roman" w:cs="Times New Roman"/>
          <w:lang w:eastAsia="ru-RU"/>
        </w:rPr>
      </w:pPr>
    </w:p>
    <w:p w14:paraId="7141E3C0" w14:textId="77777777" w:rsidR="008978BE" w:rsidRDefault="008978BE" w:rsidP="008978BE">
      <w:pPr>
        <w:tabs>
          <w:tab w:val="left" w:pos="0"/>
        </w:tabs>
        <w:ind w:firstLine="426"/>
        <w:jc w:val="right"/>
        <w:rPr>
          <w:rFonts w:eastAsia="Times New Roman" w:cs="Times New Roman"/>
          <w:lang w:eastAsia="ru-RU"/>
        </w:rPr>
      </w:pPr>
    </w:p>
    <w:p w14:paraId="07CB22A8" w14:textId="77777777" w:rsidR="008978BE" w:rsidRDefault="008978BE" w:rsidP="008978BE">
      <w:pPr>
        <w:tabs>
          <w:tab w:val="left" w:pos="0"/>
        </w:tabs>
        <w:ind w:firstLine="426"/>
        <w:jc w:val="right"/>
        <w:rPr>
          <w:rFonts w:eastAsia="Times New Roman" w:cs="Times New Roman"/>
          <w:lang w:eastAsia="ru-RU"/>
        </w:rPr>
      </w:pPr>
    </w:p>
    <w:p w14:paraId="16FD3BB5" w14:textId="77777777" w:rsidR="008978BE" w:rsidRDefault="008978BE" w:rsidP="008978BE">
      <w:pPr>
        <w:tabs>
          <w:tab w:val="left" w:pos="0"/>
        </w:tabs>
        <w:ind w:firstLine="426"/>
        <w:jc w:val="right"/>
        <w:rPr>
          <w:rFonts w:eastAsia="Times New Roman" w:cs="Times New Roman"/>
          <w:lang w:eastAsia="ru-RU"/>
        </w:rPr>
      </w:pPr>
    </w:p>
    <w:p w14:paraId="0BE85CD5" w14:textId="77777777" w:rsidR="008978BE" w:rsidRDefault="008978BE" w:rsidP="008978BE">
      <w:pPr>
        <w:tabs>
          <w:tab w:val="left" w:pos="0"/>
        </w:tabs>
        <w:ind w:firstLine="426"/>
        <w:jc w:val="right"/>
        <w:rPr>
          <w:rFonts w:eastAsia="Times New Roman" w:cs="Times New Roman"/>
          <w:lang w:eastAsia="ru-RU"/>
        </w:rPr>
      </w:pPr>
    </w:p>
    <w:p w14:paraId="6C3E1531" w14:textId="77777777" w:rsidR="008978BE" w:rsidRDefault="008978BE" w:rsidP="008978BE">
      <w:pPr>
        <w:tabs>
          <w:tab w:val="left" w:pos="0"/>
        </w:tabs>
        <w:ind w:firstLine="426"/>
        <w:jc w:val="right"/>
        <w:rPr>
          <w:rFonts w:eastAsia="Times New Roman" w:cs="Times New Roman"/>
          <w:lang w:eastAsia="ru-RU"/>
        </w:rPr>
      </w:pPr>
    </w:p>
    <w:p w14:paraId="24BFF363" w14:textId="77777777" w:rsidR="008978BE" w:rsidRPr="006D463E" w:rsidRDefault="008978BE" w:rsidP="008978BE">
      <w:pPr>
        <w:tabs>
          <w:tab w:val="left" w:pos="0"/>
        </w:tabs>
        <w:ind w:firstLine="426"/>
        <w:jc w:val="right"/>
        <w:rPr>
          <w:rFonts w:eastAsia="Times New Roman" w:cs="Times New Roman"/>
          <w:lang w:eastAsia="ru-RU"/>
        </w:rPr>
      </w:pPr>
    </w:p>
    <w:p w14:paraId="72E8D6BB"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Calibri" w:cs="Times New Roman"/>
          <w:lang w:eastAsia="ru-RU"/>
        </w:rPr>
        <w:t xml:space="preserve">Долгосрочные параметры регулирования, сведения о ценах, значениях и параметрах приведены согласно письму </w:t>
      </w:r>
      <w:r w:rsidRPr="006D463E">
        <w:rPr>
          <w:rFonts w:eastAsia="Times New Roman" w:cs="Times New Roman"/>
          <w:lang w:eastAsia="ru-RU"/>
        </w:rPr>
        <w:t>Министерства тарифного регулирования и энергетики Челябинской области от  20.06.2017г. №07/2847.</w:t>
      </w:r>
    </w:p>
    <w:p w14:paraId="6982C5DB" w14:textId="77777777" w:rsidR="008978BE" w:rsidRPr="006D463E" w:rsidRDefault="008978BE" w:rsidP="008978BE">
      <w:pPr>
        <w:tabs>
          <w:tab w:val="left" w:pos="0"/>
        </w:tabs>
        <w:ind w:firstLine="426"/>
        <w:jc w:val="right"/>
        <w:rPr>
          <w:rFonts w:eastAsia="Times New Roman" w:cs="Times New Roman"/>
          <w:color w:val="44546A"/>
          <w:lang w:eastAsia="ru-RU"/>
        </w:rPr>
      </w:pPr>
    </w:p>
    <w:p w14:paraId="58ED6190" w14:textId="77777777" w:rsidR="008978BE" w:rsidRPr="006D463E" w:rsidRDefault="008978BE" w:rsidP="008978BE">
      <w:pPr>
        <w:tabs>
          <w:tab w:val="left" w:pos="0"/>
        </w:tabs>
        <w:ind w:firstLine="426"/>
        <w:jc w:val="right"/>
        <w:rPr>
          <w:rFonts w:eastAsia="Times New Roman" w:cs="Times New Roman"/>
          <w:lang w:eastAsia="ru-RU"/>
        </w:rPr>
      </w:pPr>
    </w:p>
    <w:p w14:paraId="25C4A695" w14:textId="77777777" w:rsidR="008978BE" w:rsidRPr="006D463E" w:rsidRDefault="008978BE" w:rsidP="008978BE">
      <w:pPr>
        <w:tabs>
          <w:tab w:val="left" w:pos="0"/>
        </w:tabs>
        <w:ind w:firstLine="426"/>
        <w:jc w:val="right"/>
        <w:rPr>
          <w:rFonts w:eastAsia="Times New Roman" w:cs="Times New Roman"/>
          <w:lang w:eastAsia="ru-RU"/>
        </w:rPr>
      </w:pPr>
    </w:p>
    <w:p w14:paraId="043770BC" w14:textId="77777777" w:rsidR="008978BE" w:rsidRPr="006D463E" w:rsidRDefault="008978BE" w:rsidP="008978BE">
      <w:pPr>
        <w:tabs>
          <w:tab w:val="left" w:pos="0"/>
        </w:tabs>
        <w:ind w:firstLine="426"/>
        <w:jc w:val="right"/>
        <w:rPr>
          <w:rFonts w:eastAsia="Times New Roman" w:cs="Times New Roman"/>
          <w:lang w:eastAsia="ru-RU"/>
        </w:rPr>
      </w:pPr>
    </w:p>
    <w:p w14:paraId="5DEC7E2A" w14:textId="77777777" w:rsidR="008978BE" w:rsidRPr="006D463E" w:rsidRDefault="008978BE" w:rsidP="008978BE">
      <w:pPr>
        <w:tabs>
          <w:tab w:val="left" w:pos="0"/>
        </w:tabs>
        <w:ind w:firstLine="426"/>
        <w:jc w:val="right"/>
        <w:rPr>
          <w:rFonts w:eastAsia="Times New Roman" w:cs="Times New Roman"/>
          <w:lang w:eastAsia="ru-RU"/>
        </w:rPr>
      </w:pPr>
    </w:p>
    <w:p w14:paraId="54B0EEFE" w14:textId="77777777" w:rsidR="008978BE" w:rsidRPr="006D463E" w:rsidRDefault="008978BE" w:rsidP="008978BE">
      <w:pPr>
        <w:tabs>
          <w:tab w:val="left" w:pos="0"/>
        </w:tabs>
        <w:ind w:firstLine="426"/>
        <w:jc w:val="right"/>
        <w:rPr>
          <w:rFonts w:eastAsia="Times New Roman" w:cs="Times New Roman"/>
          <w:lang w:eastAsia="ru-RU"/>
        </w:rPr>
      </w:pPr>
    </w:p>
    <w:p w14:paraId="22CD6908" w14:textId="77777777" w:rsidR="008978BE" w:rsidRPr="006D463E" w:rsidRDefault="008978BE" w:rsidP="008978BE">
      <w:pPr>
        <w:tabs>
          <w:tab w:val="left" w:pos="0"/>
        </w:tabs>
        <w:ind w:firstLine="426"/>
        <w:jc w:val="right"/>
        <w:rPr>
          <w:rFonts w:eastAsia="Times New Roman" w:cs="Times New Roman"/>
          <w:lang w:eastAsia="ru-RU"/>
        </w:rPr>
      </w:pPr>
    </w:p>
    <w:p w14:paraId="3D431AD1" w14:textId="77777777" w:rsidR="008978BE" w:rsidRPr="006D463E" w:rsidRDefault="008978BE" w:rsidP="008978BE">
      <w:pPr>
        <w:tabs>
          <w:tab w:val="left" w:pos="0"/>
        </w:tabs>
        <w:ind w:firstLine="426"/>
        <w:jc w:val="right"/>
        <w:rPr>
          <w:rFonts w:eastAsia="Times New Roman" w:cs="Times New Roman"/>
          <w:lang w:eastAsia="ru-RU"/>
        </w:rPr>
      </w:pPr>
    </w:p>
    <w:p w14:paraId="5268A5A2" w14:textId="77777777" w:rsidR="008978BE" w:rsidRPr="006D463E" w:rsidRDefault="008978BE" w:rsidP="008978BE">
      <w:pPr>
        <w:tabs>
          <w:tab w:val="left" w:pos="0"/>
        </w:tabs>
        <w:ind w:firstLine="426"/>
        <w:jc w:val="right"/>
        <w:rPr>
          <w:rFonts w:eastAsia="Times New Roman" w:cs="Times New Roman"/>
          <w:lang w:eastAsia="ru-RU"/>
        </w:rPr>
      </w:pPr>
    </w:p>
    <w:bookmarkEnd w:id="32"/>
    <w:p w14:paraId="13A70C4C" w14:textId="77777777" w:rsidR="008978BE" w:rsidRPr="006D463E" w:rsidRDefault="008978BE" w:rsidP="008978BE">
      <w:pPr>
        <w:tabs>
          <w:tab w:val="left" w:pos="0"/>
        </w:tabs>
        <w:ind w:firstLine="426"/>
        <w:jc w:val="right"/>
        <w:rPr>
          <w:rFonts w:eastAsia="Times New Roman" w:cs="Times New Roman"/>
          <w:lang w:eastAsia="ru-RU"/>
        </w:rPr>
      </w:pPr>
    </w:p>
    <w:p w14:paraId="0A8F8E4A" w14:textId="77777777" w:rsidR="008978BE" w:rsidRPr="006D463E" w:rsidRDefault="008978BE" w:rsidP="008978BE">
      <w:pPr>
        <w:tabs>
          <w:tab w:val="left" w:pos="0"/>
        </w:tabs>
        <w:ind w:firstLine="426"/>
        <w:jc w:val="right"/>
        <w:rPr>
          <w:rFonts w:eastAsia="Times New Roman" w:cs="Times New Roman"/>
          <w:lang w:eastAsia="ru-RU"/>
        </w:rPr>
      </w:pPr>
    </w:p>
    <w:p w14:paraId="405255B8" w14:textId="77777777" w:rsidR="008978BE" w:rsidRPr="006D463E" w:rsidRDefault="008978BE" w:rsidP="008978BE">
      <w:pPr>
        <w:tabs>
          <w:tab w:val="left" w:pos="0"/>
        </w:tabs>
        <w:ind w:firstLine="426"/>
        <w:jc w:val="right"/>
        <w:rPr>
          <w:rFonts w:eastAsia="Times New Roman" w:cs="Times New Roman"/>
          <w:lang w:eastAsia="ru-RU"/>
        </w:rPr>
      </w:pPr>
    </w:p>
    <w:p w14:paraId="31AF4D76" w14:textId="77777777" w:rsidR="008978BE" w:rsidRPr="006D463E" w:rsidRDefault="008978BE" w:rsidP="008978BE">
      <w:pPr>
        <w:tabs>
          <w:tab w:val="left" w:pos="0"/>
        </w:tabs>
        <w:ind w:firstLine="426"/>
        <w:jc w:val="right"/>
        <w:rPr>
          <w:rFonts w:eastAsia="Times New Roman" w:cs="Times New Roman"/>
          <w:lang w:eastAsia="ru-RU"/>
        </w:rPr>
      </w:pPr>
    </w:p>
    <w:p w14:paraId="2D3B64A3" w14:textId="77777777" w:rsidR="008978BE" w:rsidRPr="006D463E" w:rsidRDefault="008978BE" w:rsidP="008978BE">
      <w:pPr>
        <w:tabs>
          <w:tab w:val="left" w:pos="0"/>
        </w:tabs>
        <w:ind w:firstLine="426"/>
        <w:jc w:val="right"/>
        <w:rPr>
          <w:rFonts w:eastAsia="Times New Roman" w:cs="Times New Roman"/>
          <w:lang w:eastAsia="ru-RU"/>
        </w:rPr>
      </w:pPr>
    </w:p>
    <w:p w14:paraId="5A90809A" w14:textId="77777777" w:rsidR="008978BE" w:rsidRPr="006D463E" w:rsidRDefault="008978BE" w:rsidP="008978BE">
      <w:pPr>
        <w:tabs>
          <w:tab w:val="left" w:pos="0"/>
        </w:tabs>
        <w:ind w:firstLine="426"/>
        <w:jc w:val="right"/>
        <w:rPr>
          <w:rFonts w:eastAsia="Times New Roman" w:cs="Times New Roman"/>
          <w:lang w:eastAsia="ru-RU"/>
        </w:rPr>
      </w:pPr>
    </w:p>
    <w:p w14:paraId="74A28768" w14:textId="77777777" w:rsidR="008978BE" w:rsidRPr="006D463E" w:rsidRDefault="008978BE" w:rsidP="008978BE">
      <w:pPr>
        <w:tabs>
          <w:tab w:val="left" w:pos="0"/>
        </w:tabs>
        <w:ind w:firstLine="426"/>
        <w:jc w:val="right"/>
        <w:rPr>
          <w:rFonts w:eastAsia="Times New Roman" w:cs="Times New Roman"/>
          <w:lang w:eastAsia="ru-RU"/>
        </w:rPr>
      </w:pPr>
    </w:p>
    <w:p w14:paraId="1A319D77" w14:textId="77777777" w:rsidR="008978BE" w:rsidRPr="006D463E" w:rsidRDefault="008978BE" w:rsidP="008978BE">
      <w:pPr>
        <w:tabs>
          <w:tab w:val="left" w:pos="0"/>
        </w:tabs>
        <w:ind w:firstLine="426"/>
        <w:jc w:val="right"/>
        <w:rPr>
          <w:rFonts w:eastAsia="Times New Roman" w:cs="Times New Roman"/>
          <w:lang w:eastAsia="ru-RU"/>
        </w:rPr>
      </w:pPr>
    </w:p>
    <w:p w14:paraId="7C729B4B" w14:textId="77777777" w:rsidR="008978BE" w:rsidRPr="006D463E" w:rsidRDefault="008978BE" w:rsidP="008978BE">
      <w:pPr>
        <w:tabs>
          <w:tab w:val="left" w:pos="0"/>
        </w:tabs>
        <w:ind w:firstLine="426"/>
        <w:jc w:val="right"/>
        <w:rPr>
          <w:rFonts w:eastAsia="Times New Roman" w:cs="Times New Roman"/>
          <w:lang w:eastAsia="ru-RU"/>
        </w:rPr>
      </w:pPr>
    </w:p>
    <w:p w14:paraId="53BC8DDF" w14:textId="77777777" w:rsidR="008978BE" w:rsidRPr="006D463E" w:rsidRDefault="008978BE" w:rsidP="008978BE">
      <w:pPr>
        <w:tabs>
          <w:tab w:val="left" w:pos="0"/>
        </w:tabs>
        <w:ind w:firstLine="426"/>
        <w:jc w:val="right"/>
        <w:rPr>
          <w:rFonts w:eastAsia="Times New Roman" w:cs="Times New Roman"/>
          <w:lang w:eastAsia="ru-RU"/>
        </w:rPr>
      </w:pPr>
    </w:p>
    <w:p w14:paraId="039B8725" w14:textId="77777777" w:rsidR="008978BE" w:rsidRPr="006D463E" w:rsidRDefault="008978BE" w:rsidP="008978BE">
      <w:pPr>
        <w:tabs>
          <w:tab w:val="left" w:pos="0"/>
        </w:tabs>
        <w:ind w:firstLine="426"/>
        <w:jc w:val="right"/>
        <w:rPr>
          <w:rFonts w:eastAsia="Times New Roman" w:cs="Times New Roman"/>
          <w:lang w:eastAsia="ru-RU"/>
        </w:rPr>
      </w:pPr>
    </w:p>
    <w:p w14:paraId="009C55D6" w14:textId="77777777" w:rsidR="008978BE" w:rsidRPr="006D463E" w:rsidRDefault="008978BE" w:rsidP="008978BE">
      <w:pPr>
        <w:tabs>
          <w:tab w:val="left" w:pos="0"/>
        </w:tabs>
        <w:ind w:firstLine="426"/>
        <w:jc w:val="right"/>
        <w:rPr>
          <w:rFonts w:eastAsia="Times New Roman" w:cs="Times New Roman"/>
          <w:lang w:eastAsia="ru-RU"/>
        </w:rPr>
      </w:pPr>
    </w:p>
    <w:p w14:paraId="0895997C" w14:textId="77777777" w:rsidR="008978BE" w:rsidRPr="006D463E" w:rsidRDefault="008978BE" w:rsidP="008978BE">
      <w:pPr>
        <w:tabs>
          <w:tab w:val="left" w:pos="0"/>
        </w:tabs>
        <w:ind w:firstLine="426"/>
        <w:jc w:val="right"/>
        <w:rPr>
          <w:rFonts w:eastAsia="Times New Roman" w:cs="Times New Roman"/>
          <w:lang w:eastAsia="ru-RU"/>
        </w:rPr>
      </w:pPr>
    </w:p>
    <w:p w14:paraId="6E2DDA00" w14:textId="77777777" w:rsidR="008978BE" w:rsidRPr="006D463E" w:rsidRDefault="008978BE" w:rsidP="008978BE">
      <w:pPr>
        <w:tabs>
          <w:tab w:val="left" w:pos="0"/>
        </w:tabs>
        <w:ind w:firstLine="426"/>
        <w:jc w:val="right"/>
        <w:rPr>
          <w:rFonts w:eastAsia="Times New Roman" w:cs="Times New Roman"/>
          <w:lang w:eastAsia="ru-RU"/>
        </w:rPr>
      </w:pPr>
    </w:p>
    <w:p w14:paraId="701120E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C29347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3CF53C9" w14:textId="77777777" w:rsidR="008978BE" w:rsidRPr="006D463E" w:rsidRDefault="008978BE" w:rsidP="008978BE">
      <w:pPr>
        <w:tabs>
          <w:tab w:val="left" w:pos="0"/>
        </w:tabs>
        <w:ind w:firstLine="426"/>
        <w:jc w:val="right"/>
        <w:rPr>
          <w:rFonts w:eastAsia="Times New Roman" w:cs="Times New Roman"/>
          <w:lang w:eastAsia="ru-RU"/>
        </w:rPr>
      </w:pPr>
    </w:p>
    <w:p w14:paraId="33CE1E96" w14:textId="77777777" w:rsidR="008978BE" w:rsidRDefault="008978BE" w:rsidP="008978BE">
      <w:pPr>
        <w:tabs>
          <w:tab w:val="left" w:pos="0"/>
        </w:tabs>
        <w:ind w:firstLine="426"/>
        <w:jc w:val="right"/>
        <w:rPr>
          <w:rFonts w:eastAsia="Times New Roman" w:cs="Times New Roman"/>
          <w:lang w:eastAsia="ru-RU"/>
        </w:rPr>
      </w:pPr>
    </w:p>
    <w:p w14:paraId="05782ECC" w14:textId="77777777" w:rsidR="008978BE" w:rsidRDefault="008978BE" w:rsidP="008978BE">
      <w:pPr>
        <w:tabs>
          <w:tab w:val="left" w:pos="0"/>
        </w:tabs>
        <w:ind w:firstLine="426"/>
        <w:jc w:val="right"/>
        <w:rPr>
          <w:rFonts w:eastAsia="Times New Roman" w:cs="Times New Roman"/>
          <w:lang w:eastAsia="ru-RU"/>
        </w:rPr>
      </w:pPr>
    </w:p>
    <w:p w14:paraId="6EA7F477" w14:textId="77777777" w:rsidR="008978BE" w:rsidRDefault="008978BE" w:rsidP="008978BE">
      <w:pPr>
        <w:tabs>
          <w:tab w:val="left" w:pos="0"/>
        </w:tabs>
        <w:ind w:firstLine="426"/>
        <w:jc w:val="right"/>
        <w:rPr>
          <w:rFonts w:eastAsia="Times New Roman" w:cs="Times New Roman"/>
          <w:lang w:eastAsia="ru-RU"/>
        </w:rPr>
      </w:pPr>
    </w:p>
    <w:p w14:paraId="3C5A6773" w14:textId="77777777" w:rsidR="008978BE" w:rsidRPr="006D463E" w:rsidRDefault="008978BE" w:rsidP="008978BE">
      <w:pPr>
        <w:tabs>
          <w:tab w:val="left" w:pos="0"/>
        </w:tabs>
        <w:ind w:firstLine="426"/>
        <w:jc w:val="right"/>
        <w:rPr>
          <w:rFonts w:eastAsia="Times New Roman" w:cs="Times New Roman"/>
          <w:lang w:eastAsia="ru-RU"/>
        </w:rPr>
      </w:pPr>
    </w:p>
    <w:p w14:paraId="733F881B" w14:textId="77777777" w:rsidR="008978BE" w:rsidRPr="006D463E" w:rsidRDefault="008978BE" w:rsidP="008978BE">
      <w:pPr>
        <w:tabs>
          <w:tab w:val="left" w:pos="0"/>
        </w:tabs>
        <w:ind w:firstLine="426"/>
        <w:jc w:val="right"/>
        <w:rPr>
          <w:rFonts w:eastAsia="Times New Roman" w:cs="Times New Roman"/>
          <w:lang w:eastAsia="ru-RU"/>
        </w:rPr>
      </w:pPr>
    </w:p>
    <w:p w14:paraId="67557223" w14:textId="77777777" w:rsidR="008978BE" w:rsidRPr="006D463E" w:rsidRDefault="008978BE" w:rsidP="008978BE">
      <w:pPr>
        <w:tabs>
          <w:tab w:val="left" w:pos="0"/>
        </w:tabs>
        <w:ind w:firstLine="426"/>
        <w:jc w:val="right"/>
        <w:rPr>
          <w:rFonts w:eastAsia="Times New Roman" w:cs="Times New Roman"/>
          <w:lang w:eastAsia="ru-RU"/>
        </w:rPr>
      </w:pPr>
      <w:r w:rsidRPr="006D463E">
        <w:rPr>
          <w:rFonts w:eastAsia="Times New Roman" w:cs="Times New Roman"/>
          <w:lang w:eastAsia="ru-RU"/>
        </w:rPr>
        <w:t>Приложение № 8</w:t>
      </w:r>
    </w:p>
    <w:p w14:paraId="54088C25" w14:textId="77777777" w:rsidR="008978BE" w:rsidRPr="006D463E" w:rsidRDefault="008978BE" w:rsidP="008978BE">
      <w:pPr>
        <w:tabs>
          <w:tab w:val="left" w:pos="0"/>
        </w:tabs>
        <w:ind w:firstLine="426"/>
        <w:jc w:val="right"/>
        <w:rPr>
          <w:rFonts w:eastAsia="Times New Roman" w:cs="Times New Roman"/>
          <w:lang w:eastAsia="ru-RU"/>
        </w:rPr>
      </w:pPr>
      <w:r w:rsidRPr="006D463E">
        <w:rPr>
          <w:rFonts w:eastAsia="Times New Roman" w:cs="Times New Roman"/>
          <w:lang w:eastAsia="ru-RU"/>
        </w:rPr>
        <w:t>к концессионному соглашению</w:t>
      </w:r>
    </w:p>
    <w:p w14:paraId="66F542B4" w14:textId="77777777" w:rsidR="008978BE" w:rsidRPr="006D463E" w:rsidRDefault="008978BE" w:rsidP="008978BE">
      <w:pPr>
        <w:tabs>
          <w:tab w:val="left" w:pos="0"/>
        </w:tabs>
        <w:ind w:firstLine="426"/>
        <w:jc w:val="right"/>
        <w:rPr>
          <w:rFonts w:eastAsia="Times New Roman" w:cs="Times New Roman"/>
          <w:lang w:eastAsia="ru-RU"/>
        </w:rPr>
      </w:pPr>
      <w:r w:rsidRPr="006D463E">
        <w:rPr>
          <w:rFonts w:eastAsia="Times New Roman" w:cs="Times New Roman"/>
          <w:lang w:eastAsia="ru-RU"/>
        </w:rPr>
        <w:t>от _____________________</w:t>
      </w:r>
    </w:p>
    <w:p w14:paraId="6A0CD65E" w14:textId="77777777" w:rsidR="008978BE" w:rsidRPr="006D463E" w:rsidRDefault="008978BE" w:rsidP="008978BE">
      <w:pPr>
        <w:tabs>
          <w:tab w:val="left" w:pos="0"/>
        </w:tabs>
        <w:ind w:firstLine="426"/>
        <w:jc w:val="right"/>
        <w:rPr>
          <w:rFonts w:eastAsia="Times New Roman" w:cs="Times New Roman"/>
          <w:lang w:eastAsia="ru-RU"/>
        </w:rPr>
      </w:pPr>
    </w:p>
    <w:p w14:paraId="0988D255" w14:textId="77777777" w:rsidR="008978BE" w:rsidRPr="006D463E" w:rsidRDefault="008978BE" w:rsidP="008978BE">
      <w:pPr>
        <w:tabs>
          <w:tab w:val="left" w:pos="0"/>
        </w:tabs>
        <w:ind w:firstLine="426"/>
        <w:jc w:val="right"/>
        <w:rPr>
          <w:rFonts w:eastAsia="Times New Roman" w:cs="Times New Roman"/>
          <w:b/>
          <w:lang w:eastAsia="ru-RU"/>
        </w:rPr>
      </w:pPr>
    </w:p>
    <w:p w14:paraId="60F9B5DB" w14:textId="77777777" w:rsidR="008978BE" w:rsidRPr="00495821" w:rsidRDefault="008978BE" w:rsidP="008978BE">
      <w:pPr>
        <w:pStyle w:val="2"/>
        <w:jc w:val="center"/>
        <w:rPr>
          <w:rFonts w:ascii="Times New Roman" w:hAnsi="Times New Roman" w:cs="Times New Roman"/>
          <w:bCs w:val="0"/>
          <w:lang w:eastAsia="ru-RU"/>
        </w:rPr>
      </w:pPr>
      <w:r w:rsidRPr="00495821">
        <w:rPr>
          <w:rFonts w:ascii="Times New Roman" w:hAnsi="Times New Roman" w:cs="Times New Roman"/>
          <w:bCs w:val="0"/>
          <w:lang w:eastAsia="ru-RU"/>
        </w:rPr>
        <w:t>Копия конкурсного предложения Победителя конкурса</w:t>
      </w:r>
    </w:p>
    <w:p w14:paraId="66C28E7D" w14:textId="77777777" w:rsidR="008978BE" w:rsidRPr="006D463E" w:rsidRDefault="008978BE" w:rsidP="008978BE">
      <w:pPr>
        <w:tabs>
          <w:tab w:val="left" w:pos="0"/>
        </w:tabs>
        <w:ind w:firstLine="426"/>
        <w:rPr>
          <w:rFonts w:eastAsia="Times New Roman" w:cs="Times New Roman"/>
          <w:lang w:eastAsia="ru-RU"/>
        </w:rPr>
      </w:pPr>
    </w:p>
    <w:p w14:paraId="50E13BE2" w14:textId="77777777" w:rsidR="008978BE" w:rsidRPr="006D463E" w:rsidRDefault="008978BE" w:rsidP="008978BE">
      <w:pPr>
        <w:shd w:val="clear" w:color="auto" w:fill="FFFFFF"/>
        <w:tabs>
          <w:tab w:val="left" w:pos="0"/>
        </w:tabs>
        <w:ind w:firstLine="426"/>
        <w:jc w:val="center"/>
        <w:textAlignment w:val="baseline"/>
        <w:rPr>
          <w:rFonts w:eastAsia="Times New Roman" w:cs="Times New Roman"/>
          <w:lang w:eastAsia="zh-CN"/>
        </w:rPr>
      </w:pPr>
      <w:r w:rsidRPr="006D463E">
        <w:rPr>
          <w:rFonts w:eastAsia="Times New Roman" w:cs="Times New Roman"/>
          <w:lang w:eastAsia="zh-CN"/>
        </w:rPr>
        <w:t>………………………</w:t>
      </w:r>
    </w:p>
    <w:p w14:paraId="6BC32B3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95D95D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64AA0F0"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80D01B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6086E5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C7F33F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6FA45F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A5A81B2"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D2E84C5"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CA86430"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318718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BC958F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66793D0"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E9E6B5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E893EE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23EEA4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2AE6EC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8DC78A0"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D0C4BA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BBFCC25"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80765E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EDE480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07E3C6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5DF87D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B6C2AB0"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FAE700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20C074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27FB65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883CE8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396C21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9A1F82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5B8CDC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DBBF3B5"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E81567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2DF332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7B9444B"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97DB9C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74CDA8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A68B26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D91043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F5A9F6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2A2C0F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8D259B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8C896F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254B20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Приложение №9</w:t>
      </w:r>
    </w:p>
    <w:p w14:paraId="063EEC7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3702925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  года</w:t>
      </w:r>
    </w:p>
    <w:p w14:paraId="78B4B66F" w14:textId="77777777" w:rsidR="008978BE" w:rsidRPr="006D463E" w:rsidRDefault="008978BE" w:rsidP="008978BE">
      <w:pPr>
        <w:rPr>
          <w:rFonts w:eastAsia="Times New Roman" w:cs="Times New Roman"/>
          <w:b/>
          <w:bCs/>
          <w:kern w:val="32"/>
          <w:lang w:eastAsia="zh-CN"/>
        </w:rPr>
      </w:pPr>
      <w:bookmarkStart w:id="33" w:name="_Toc393185493"/>
    </w:p>
    <w:p w14:paraId="47C7C300" w14:textId="77777777" w:rsidR="008978BE" w:rsidRPr="006D463E" w:rsidRDefault="008978BE" w:rsidP="008978BE">
      <w:pPr>
        <w:rPr>
          <w:rFonts w:eastAsia="Times New Roman" w:cs="Times New Roman"/>
          <w:b/>
          <w:bCs/>
          <w:kern w:val="32"/>
          <w:lang w:eastAsia="zh-CN"/>
        </w:rPr>
      </w:pPr>
    </w:p>
    <w:p w14:paraId="5590A872" w14:textId="77777777" w:rsidR="008978BE" w:rsidRPr="006D463E" w:rsidRDefault="008978BE" w:rsidP="008978BE">
      <w:pPr>
        <w:keepNext/>
        <w:tabs>
          <w:tab w:val="left" w:pos="0"/>
        </w:tabs>
        <w:ind w:firstLine="426"/>
        <w:jc w:val="center"/>
        <w:outlineLvl w:val="0"/>
        <w:rPr>
          <w:rFonts w:eastAsia="Times New Roman" w:cs="Times New Roman"/>
          <w:b/>
          <w:bCs/>
          <w:kern w:val="32"/>
          <w:lang w:eastAsia="zh-CN"/>
        </w:rPr>
      </w:pPr>
      <w:r w:rsidRPr="006D463E">
        <w:rPr>
          <w:rFonts w:eastAsia="Times New Roman" w:cs="Times New Roman"/>
          <w:b/>
          <w:bCs/>
          <w:kern w:val="32"/>
          <w:lang w:eastAsia="zh-CN"/>
        </w:rPr>
        <w:lastRenderedPageBreak/>
        <w:t>Копии правоустанавливающих документов на объект</w:t>
      </w:r>
    </w:p>
    <w:p w14:paraId="299B0843" w14:textId="77777777" w:rsidR="008978BE" w:rsidRPr="006D463E" w:rsidRDefault="008978BE" w:rsidP="008978BE">
      <w:pPr>
        <w:keepNext/>
        <w:tabs>
          <w:tab w:val="left" w:pos="0"/>
        </w:tabs>
        <w:ind w:firstLine="426"/>
        <w:jc w:val="center"/>
        <w:outlineLvl w:val="0"/>
        <w:rPr>
          <w:rFonts w:eastAsia="Times New Roman" w:cs="Times New Roman"/>
          <w:b/>
          <w:bCs/>
          <w:kern w:val="32"/>
          <w:lang w:eastAsia="zh-CN"/>
        </w:rPr>
      </w:pPr>
      <w:r w:rsidRPr="006D463E">
        <w:rPr>
          <w:rFonts w:eastAsia="Times New Roman" w:cs="Times New Roman"/>
          <w:b/>
          <w:bCs/>
          <w:kern w:val="32"/>
          <w:lang w:eastAsia="zh-CN"/>
        </w:rPr>
        <w:t xml:space="preserve">концессионного соглашения </w:t>
      </w:r>
      <w:bookmarkEnd w:id="33"/>
      <w:r w:rsidRPr="006D463E">
        <w:rPr>
          <w:rFonts w:eastAsia="Times New Roman" w:cs="Times New Roman"/>
          <w:b/>
          <w:bCs/>
          <w:kern w:val="32"/>
          <w:lang w:eastAsia="zh-CN"/>
        </w:rPr>
        <w:t>и земельные участки</w:t>
      </w:r>
    </w:p>
    <w:p w14:paraId="3B98CCEE" w14:textId="77777777" w:rsidR="008978BE" w:rsidRPr="006D463E" w:rsidRDefault="008978BE" w:rsidP="008978BE">
      <w:pPr>
        <w:rPr>
          <w:rFonts w:eastAsia="Times New Roman" w:cs="Times New Roman"/>
          <w:b/>
          <w:bCs/>
          <w:kern w:val="32"/>
          <w:lang w:eastAsia="zh-CN"/>
        </w:rPr>
      </w:pPr>
    </w:p>
    <w:p w14:paraId="6FFA9116" w14:textId="77777777" w:rsidR="008978BE" w:rsidRPr="006D463E" w:rsidRDefault="008978BE" w:rsidP="008978BE">
      <w:pPr>
        <w:rPr>
          <w:rFonts w:eastAsia="Times New Roman" w:cs="Times New Roman"/>
          <w:bCs/>
          <w:kern w:val="32"/>
          <w:lang w:eastAsia="zh-CN"/>
        </w:rPr>
      </w:pPr>
    </w:p>
    <w:p w14:paraId="7A9CF5E5" w14:textId="77777777" w:rsidR="008978BE" w:rsidRPr="006D463E" w:rsidRDefault="008978BE" w:rsidP="008978BE">
      <w:pPr>
        <w:tabs>
          <w:tab w:val="left" w:pos="0"/>
        </w:tabs>
        <w:ind w:firstLine="426"/>
        <w:jc w:val="right"/>
        <w:rPr>
          <w:rFonts w:eastAsia="Times New Roman" w:cs="Times New Roman"/>
          <w:lang w:eastAsia="zh-CN"/>
        </w:rPr>
      </w:pPr>
    </w:p>
    <w:p w14:paraId="72924A9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bCs/>
          <w:kern w:val="32"/>
          <w:lang w:eastAsia="zh-CN"/>
        </w:rPr>
      </w:pPr>
    </w:p>
    <w:p w14:paraId="7144CBE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bCs/>
          <w:kern w:val="32"/>
          <w:lang w:eastAsia="zh-CN"/>
        </w:rPr>
      </w:pPr>
    </w:p>
    <w:p w14:paraId="774EAA7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FEF745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04E51D2"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7A5AB9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9B3E86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5E8055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Приложение №9</w:t>
      </w:r>
      <w:r>
        <w:rPr>
          <w:rFonts w:eastAsia="Times New Roman" w:cs="Times New Roman"/>
          <w:lang w:eastAsia="zh-CN"/>
        </w:rPr>
        <w:t>.1</w:t>
      </w:r>
    </w:p>
    <w:p w14:paraId="0120FA54"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69300C54"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  года</w:t>
      </w:r>
    </w:p>
    <w:p w14:paraId="7355EBF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24AA59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4C0897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966B017" w14:textId="77777777" w:rsidR="008978BE" w:rsidRPr="0081789E" w:rsidRDefault="008978BE" w:rsidP="008978BE">
      <w:pPr>
        <w:shd w:val="clear" w:color="auto" w:fill="FFFFFF"/>
        <w:tabs>
          <w:tab w:val="left" w:pos="0"/>
        </w:tabs>
        <w:ind w:firstLine="426"/>
        <w:jc w:val="center"/>
        <w:textAlignment w:val="baseline"/>
        <w:rPr>
          <w:rFonts w:eastAsia="Times New Roman" w:cs="Times New Roman"/>
          <w:b/>
          <w:color w:val="000000"/>
          <w:lang w:eastAsia="zh-CN"/>
        </w:rPr>
      </w:pPr>
      <w:r w:rsidRPr="0081789E">
        <w:rPr>
          <w:rFonts w:eastAsia="Times New Roman" w:cs="Times New Roman"/>
          <w:b/>
          <w:color w:val="000000"/>
          <w:kern w:val="32"/>
          <w:lang w:eastAsia="zh-CN"/>
        </w:rPr>
        <w:t>Копия письма МТР и Э Челябинской области о д</w:t>
      </w:r>
      <w:r w:rsidRPr="0081789E">
        <w:rPr>
          <w:rFonts w:eastAsia="Times New Roman" w:cs="Times New Roman"/>
          <w:b/>
          <w:color w:val="000000"/>
          <w:lang w:eastAsia="zh-CN"/>
        </w:rPr>
        <w:t>олгосрочных параметрах регулирования деятельности.</w:t>
      </w:r>
    </w:p>
    <w:p w14:paraId="637E209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8B64B6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478825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E2E2E0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CA8D99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4B0A39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781A09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2F9AF0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Приложение №10</w:t>
      </w:r>
    </w:p>
    <w:p w14:paraId="2FBD271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06908A80"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  года</w:t>
      </w:r>
    </w:p>
    <w:p w14:paraId="721E0360" w14:textId="77777777" w:rsidR="008978BE" w:rsidRPr="006D463E" w:rsidRDefault="008978BE" w:rsidP="008978BE">
      <w:pPr>
        <w:tabs>
          <w:tab w:val="left" w:pos="0"/>
        </w:tabs>
        <w:ind w:firstLine="426"/>
        <w:jc w:val="center"/>
        <w:rPr>
          <w:rFonts w:eastAsia="Times New Roman" w:cs="Times New Roman"/>
          <w:lang w:eastAsia="zh-CN"/>
        </w:rPr>
      </w:pPr>
    </w:p>
    <w:p w14:paraId="04746088" w14:textId="77777777" w:rsidR="008978BE" w:rsidRPr="00495821" w:rsidRDefault="008978BE" w:rsidP="008978BE">
      <w:pPr>
        <w:pStyle w:val="2"/>
        <w:jc w:val="center"/>
        <w:rPr>
          <w:rFonts w:ascii="Times New Roman" w:hAnsi="Times New Roman" w:cs="Times New Roman"/>
          <w:bCs w:val="0"/>
        </w:rPr>
      </w:pPr>
      <w:bookmarkStart w:id="34" w:name="_Hlk138676013"/>
      <w:r w:rsidRPr="00495821">
        <w:rPr>
          <w:rFonts w:ascii="Times New Roman" w:hAnsi="Times New Roman" w:cs="Times New Roman"/>
          <w:bCs w:val="0"/>
        </w:rPr>
        <w:t>ТЕХНИЧЕСКОЕ ЗАДАНИЕ</w:t>
      </w:r>
    </w:p>
    <w:p w14:paraId="7FA7EF2F" w14:textId="77777777" w:rsidR="008978BE" w:rsidRPr="0096176C" w:rsidRDefault="008978BE" w:rsidP="008978BE">
      <w:pPr>
        <w:spacing w:line="360" w:lineRule="auto"/>
        <w:jc w:val="center"/>
        <w:rPr>
          <w:rFonts w:cs="Times New Roman"/>
          <w:b/>
        </w:rPr>
      </w:pPr>
      <w:r w:rsidRPr="0096176C">
        <w:rPr>
          <w:rFonts w:cs="Times New Roman"/>
          <w:b/>
        </w:rPr>
        <w:t xml:space="preserve">в отношении объектов водоотведения, расположенных на территории </w:t>
      </w:r>
      <w:r w:rsidRPr="0096176C">
        <w:rPr>
          <w:rFonts w:cs="Times New Roman"/>
          <w:b/>
          <w:bCs/>
          <w:lang w:eastAsia="zh-CN"/>
        </w:rPr>
        <w:t>Симского городского поселения</w:t>
      </w:r>
      <w:r w:rsidRPr="0096176C">
        <w:rPr>
          <w:rFonts w:cs="Times New Roman"/>
          <w:b/>
          <w:bCs/>
        </w:rPr>
        <w:t>, подлежащих реконструкции (модернизации), капитально</w:t>
      </w:r>
      <w:r w:rsidRPr="0096176C">
        <w:rPr>
          <w:rFonts w:cs="Times New Roman"/>
          <w:b/>
        </w:rPr>
        <w:t>му ремонту</w:t>
      </w:r>
    </w:p>
    <w:p w14:paraId="688FDD9A" w14:textId="77777777" w:rsidR="008978BE" w:rsidRPr="0096176C" w:rsidRDefault="008978BE" w:rsidP="008978BE">
      <w:pPr>
        <w:shd w:val="clear" w:color="auto" w:fill="FFFFFF"/>
        <w:spacing w:line="360" w:lineRule="auto"/>
        <w:ind w:firstLine="360"/>
        <w:rPr>
          <w:rFonts w:cs="Times New Roman"/>
        </w:rPr>
      </w:pPr>
    </w:p>
    <w:p w14:paraId="72353CC7" w14:textId="77777777" w:rsidR="008978BE" w:rsidRPr="0096176C" w:rsidRDefault="008978BE" w:rsidP="008978BE">
      <w:pPr>
        <w:tabs>
          <w:tab w:val="left" w:pos="0"/>
          <w:tab w:val="left" w:pos="960"/>
        </w:tabs>
        <w:spacing w:line="360" w:lineRule="auto"/>
        <w:contextualSpacing/>
        <w:jc w:val="both"/>
        <w:rPr>
          <w:rFonts w:cs="Times New Roman"/>
        </w:rPr>
      </w:pPr>
      <w:r w:rsidRPr="0096176C">
        <w:rPr>
          <w:rFonts w:cs="Times New Roman"/>
        </w:rPr>
        <w:tab/>
        <w:t>Настоящее Задание сформировано по результатам обследования систем водоотведения Симского городского поселения Ашинского муниципального района Челябинской области.</w:t>
      </w:r>
    </w:p>
    <w:p w14:paraId="7F698457" w14:textId="77777777" w:rsidR="008978BE" w:rsidRPr="0096176C" w:rsidRDefault="008978BE" w:rsidP="008978BE">
      <w:pPr>
        <w:tabs>
          <w:tab w:val="left" w:pos="0"/>
          <w:tab w:val="left" w:pos="960"/>
        </w:tabs>
        <w:spacing w:line="360" w:lineRule="auto"/>
        <w:contextualSpacing/>
        <w:jc w:val="both"/>
        <w:rPr>
          <w:rFonts w:cs="Times New Roman"/>
        </w:rPr>
      </w:pPr>
      <w:r w:rsidRPr="0096176C">
        <w:rPr>
          <w:rFonts w:cs="Times New Roman"/>
        </w:rPr>
        <w:tab/>
        <w:t>В целях обеспечения полного удовлетворения потребностей водоотведения Симского городского поселения Ашинского муниципального района Челябинской области. в услугах по водоотведению необходимо проведение мероприятий по реконструкции (модернизации), капитальному ремонту централизованной системы водоотведения.</w:t>
      </w:r>
    </w:p>
    <w:p w14:paraId="0E070D19" w14:textId="77777777" w:rsidR="008978BE" w:rsidRDefault="008978BE" w:rsidP="008978BE">
      <w:pPr>
        <w:tabs>
          <w:tab w:val="left" w:pos="0"/>
          <w:tab w:val="left" w:pos="960"/>
        </w:tabs>
        <w:spacing w:line="360" w:lineRule="auto"/>
        <w:contextualSpacing/>
        <w:jc w:val="both"/>
        <w:rPr>
          <w:rFonts w:cs="Times New Roman"/>
        </w:rPr>
      </w:pPr>
      <w:r w:rsidRPr="0096176C">
        <w:rPr>
          <w:rFonts w:cs="Times New Roman"/>
        </w:rPr>
        <w:tab/>
        <w:t>Для повышения надежности и эффективности централизованной системы водоотведения Концессионер должен реализовать следующие мероприятия:</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34"/>
        <w:gridCol w:w="1276"/>
        <w:gridCol w:w="1701"/>
      </w:tblGrid>
      <w:tr w:rsidR="00EF5BBB" w:rsidRPr="00BE1D2E" w14:paraId="38D34151" w14:textId="77777777" w:rsidTr="00DD13A5">
        <w:trPr>
          <w:trHeight w:val="1041"/>
          <w:jc w:val="center"/>
        </w:trPr>
        <w:tc>
          <w:tcPr>
            <w:tcW w:w="851" w:type="dxa"/>
            <w:shd w:val="clear" w:color="auto" w:fill="auto"/>
          </w:tcPr>
          <w:p w14:paraId="0B233665" w14:textId="77777777" w:rsidR="00EF5BBB" w:rsidRPr="00BE1D2E" w:rsidRDefault="00EF5BBB" w:rsidP="00DD13A5">
            <w:pPr>
              <w:spacing w:line="276" w:lineRule="auto"/>
              <w:rPr>
                <w:b/>
                <w:noProof/>
                <w:sz w:val="22"/>
                <w:szCs w:val="22"/>
              </w:rPr>
            </w:pPr>
            <w:r w:rsidRPr="00BE1D2E">
              <w:rPr>
                <w:b/>
                <w:noProof/>
                <w:sz w:val="22"/>
                <w:szCs w:val="22"/>
              </w:rPr>
              <w:t>№</w:t>
            </w:r>
          </w:p>
          <w:p w14:paraId="60EA70DE" w14:textId="77777777" w:rsidR="00EF5BBB" w:rsidRPr="00BE1D2E" w:rsidRDefault="00EF5BBB" w:rsidP="00DD13A5">
            <w:pPr>
              <w:spacing w:line="276" w:lineRule="auto"/>
              <w:rPr>
                <w:b/>
                <w:noProof/>
                <w:sz w:val="22"/>
                <w:szCs w:val="22"/>
              </w:rPr>
            </w:pPr>
            <w:r w:rsidRPr="00BE1D2E">
              <w:rPr>
                <w:b/>
                <w:noProof/>
                <w:sz w:val="22"/>
                <w:szCs w:val="22"/>
              </w:rPr>
              <w:t>п/п</w:t>
            </w:r>
          </w:p>
        </w:tc>
        <w:tc>
          <w:tcPr>
            <w:tcW w:w="5534" w:type="dxa"/>
            <w:shd w:val="clear" w:color="auto" w:fill="auto"/>
          </w:tcPr>
          <w:p w14:paraId="1CF8ECFC" w14:textId="77777777" w:rsidR="00EF5BBB" w:rsidRPr="00BE1D2E" w:rsidRDefault="00EF5BBB" w:rsidP="00DD13A5">
            <w:pPr>
              <w:spacing w:line="276" w:lineRule="auto"/>
              <w:rPr>
                <w:b/>
                <w:noProof/>
                <w:sz w:val="22"/>
                <w:szCs w:val="22"/>
              </w:rPr>
            </w:pPr>
            <w:r w:rsidRPr="00BE1D2E">
              <w:rPr>
                <w:b/>
                <w:noProof/>
                <w:sz w:val="22"/>
                <w:szCs w:val="22"/>
              </w:rPr>
              <w:t xml:space="preserve">Наименование </w:t>
            </w:r>
          </w:p>
          <w:p w14:paraId="14A84E73" w14:textId="77777777" w:rsidR="00EF5BBB" w:rsidRPr="00BE1D2E" w:rsidRDefault="00EF5BBB" w:rsidP="00DD13A5">
            <w:pPr>
              <w:spacing w:line="276" w:lineRule="auto"/>
              <w:rPr>
                <w:noProof/>
                <w:sz w:val="22"/>
                <w:szCs w:val="22"/>
              </w:rPr>
            </w:pPr>
            <w:r w:rsidRPr="00BE1D2E">
              <w:rPr>
                <w:b/>
                <w:noProof/>
                <w:sz w:val="22"/>
                <w:szCs w:val="22"/>
              </w:rPr>
              <w:t>мероприятия</w:t>
            </w:r>
          </w:p>
        </w:tc>
        <w:tc>
          <w:tcPr>
            <w:tcW w:w="1276" w:type="dxa"/>
            <w:shd w:val="clear" w:color="auto" w:fill="auto"/>
          </w:tcPr>
          <w:p w14:paraId="17D64F85" w14:textId="77777777" w:rsidR="00EF5BBB" w:rsidRPr="00BE1D2E" w:rsidRDefault="00EF5BBB" w:rsidP="00DD13A5">
            <w:pPr>
              <w:spacing w:line="276" w:lineRule="auto"/>
              <w:rPr>
                <w:b/>
                <w:noProof/>
                <w:sz w:val="22"/>
                <w:szCs w:val="22"/>
              </w:rPr>
            </w:pPr>
            <w:r w:rsidRPr="00BE1D2E">
              <w:rPr>
                <w:b/>
                <w:noProof/>
                <w:sz w:val="22"/>
                <w:szCs w:val="22"/>
              </w:rPr>
              <w:t>Срок завершения</w:t>
            </w:r>
          </w:p>
          <w:p w14:paraId="13B56E92" w14:textId="77777777" w:rsidR="00EF5BBB" w:rsidRPr="00BE1D2E" w:rsidRDefault="00EF5BBB" w:rsidP="00DD13A5">
            <w:pPr>
              <w:spacing w:line="276" w:lineRule="auto"/>
              <w:rPr>
                <w:b/>
                <w:noProof/>
                <w:sz w:val="22"/>
                <w:szCs w:val="22"/>
              </w:rPr>
            </w:pPr>
            <w:r w:rsidRPr="00BE1D2E">
              <w:rPr>
                <w:b/>
                <w:noProof/>
                <w:sz w:val="22"/>
                <w:szCs w:val="22"/>
              </w:rPr>
              <w:t>реконструкции</w:t>
            </w:r>
          </w:p>
        </w:tc>
        <w:tc>
          <w:tcPr>
            <w:tcW w:w="1701" w:type="dxa"/>
            <w:shd w:val="clear" w:color="auto" w:fill="auto"/>
          </w:tcPr>
          <w:p w14:paraId="325F94EE" w14:textId="77777777" w:rsidR="00EF5BBB" w:rsidRPr="00BE1D2E" w:rsidRDefault="00EF5BBB" w:rsidP="00DD13A5">
            <w:pPr>
              <w:spacing w:line="276" w:lineRule="auto"/>
              <w:rPr>
                <w:b/>
                <w:noProof/>
                <w:sz w:val="22"/>
                <w:szCs w:val="22"/>
              </w:rPr>
            </w:pPr>
            <w:r w:rsidRPr="00BE1D2E">
              <w:rPr>
                <w:b/>
                <w:noProof/>
                <w:sz w:val="22"/>
                <w:szCs w:val="22"/>
              </w:rPr>
              <w:t xml:space="preserve">Стоимость, (тыс.руб.), без </w:t>
            </w:r>
          </w:p>
          <w:p w14:paraId="17E149A7" w14:textId="77777777" w:rsidR="00EF5BBB" w:rsidRPr="00BE1D2E" w:rsidRDefault="00EF5BBB" w:rsidP="00DD13A5">
            <w:pPr>
              <w:spacing w:line="276" w:lineRule="auto"/>
              <w:rPr>
                <w:b/>
                <w:noProof/>
                <w:sz w:val="22"/>
                <w:szCs w:val="22"/>
              </w:rPr>
            </w:pPr>
            <w:r w:rsidRPr="00BE1D2E">
              <w:rPr>
                <w:b/>
                <w:noProof/>
                <w:sz w:val="22"/>
                <w:szCs w:val="22"/>
              </w:rPr>
              <w:t>НДС</w:t>
            </w:r>
          </w:p>
        </w:tc>
      </w:tr>
      <w:tr w:rsidR="00EF5BBB" w:rsidRPr="00BE1D2E" w14:paraId="1F082A8C" w14:textId="77777777" w:rsidTr="00DD13A5">
        <w:trPr>
          <w:trHeight w:val="401"/>
          <w:jc w:val="center"/>
        </w:trPr>
        <w:tc>
          <w:tcPr>
            <w:tcW w:w="851" w:type="dxa"/>
            <w:shd w:val="clear" w:color="auto" w:fill="auto"/>
            <w:vAlign w:val="center"/>
          </w:tcPr>
          <w:p w14:paraId="1B7D9C5E" w14:textId="77777777" w:rsidR="00EF5BBB" w:rsidRPr="00BE1D2E" w:rsidRDefault="00EF5BBB" w:rsidP="00DD13A5">
            <w:pPr>
              <w:spacing w:line="276" w:lineRule="auto"/>
              <w:rPr>
                <w:noProof/>
                <w:sz w:val="22"/>
                <w:szCs w:val="22"/>
              </w:rPr>
            </w:pPr>
            <w:r w:rsidRPr="00BE1D2E">
              <w:rPr>
                <w:noProof/>
                <w:sz w:val="22"/>
                <w:szCs w:val="22"/>
              </w:rPr>
              <w:t>1</w:t>
            </w:r>
          </w:p>
        </w:tc>
        <w:tc>
          <w:tcPr>
            <w:tcW w:w="5534" w:type="dxa"/>
            <w:shd w:val="clear" w:color="auto" w:fill="auto"/>
          </w:tcPr>
          <w:p w14:paraId="3CE470C1" w14:textId="77777777" w:rsidR="00EF5BBB" w:rsidRPr="00BE1D2E" w:rsidRDefault="00EF5BBB" w:rsidP="00DD13A5">
            <w:pPr>
              <w:pStyle w:val="a6"/>
              <w:tabs>
                <w:tab w:val="left" w:pos="0"/>
                <w:tab w:val="left" w:pos="1075"/>
              </w:tabs>
              <w:spacing w:before="1"/>
              <w:ind w:left="0" w:right="222"/>
              <w:contextualSpacing w:val="0"/>
              <w:jc w:val="both"/>
              <w:rPr>
                <w:noProof/>
              </w:rPr>
            </w:pPr>
            <w:r w:rsidRPr="00BE1D2E">
              <w:rPr>
                <w:noProof/>
              </w:rPr>
              <w:t>Капитальный ремонт мягкой кровли КНС №1</w:t>
            </w:r>
          </w:p>
        </w:tc>
        <w:tc>
          <w:tcPr>
            <w:tcW w:w="1276" w:type="dxa"/>
            <w:shd w:val="clear" w:color="auto" w:fill="auto"/>
            <w:vAlign w:val="center"/>
          </w:tcPr>
          <w:p w14:paraId="22C67535" w14:textId="77777777" w:rsidR="00EF5BBB" w:rsidRPr="00BE1D2E" w:rsidRDefault="00EF5BBB" w:rsidP="00DD13A5">
            <w:pPr>
              <w:spacing w:line="276" w:lineRule="auto"/>
              <w:rPr>
                <w:noProof/>
                <w:sz w:val="22"/>
                <w:szCs w:val="22"/>
              </w:rPr>
            </w:pPr>
            <w:r w:rsidRPr="00BE1D2E">
              <w:rPr>
                <w:noProof/>
                <w:sz w:val="22"/>
                <w:szCs w:val="22"/>
              </w:rPr>
              <w:t>2026</w:t>
            </w:r>
          </w:p>
        </w:tc>
        <w:tc>
          <w:tcPr>
            <w:tcW w:w="1701" w:type="dxa"/>
            <w:shd w:val="clear" w:color="auto" w:fill="auto"/>
            <w:vAlign w:val="center"/>
          </w:tcPr>
          <w:p w14:paraId="328B249B" w14:textId="77777777" w:rsidR="00EF5BBB" w:rsidRPr="00BE1D2E" w:rsidRDefault="00EF5BBB" w:rsidP="00DD13A5">
            <w:pPr>
              <w:spacing w:line="276" w:lineRule="auto"/>
              <w:rPr>
                <w:noProof/>
                <w:sz w:val="22"/>
                <w:szCs w:val="22"/>
              </w:rPr>
            </w:pPr>
          </w:p>
        </w:tc>
      </w:tr>
      <w:tr w:rsidR="00EF5BBB" w:rsidRPr="00BE1D2E" w14:paraId="12016532" w14:textId="77777777" w:rsidTr="00DD13A5">
        <w:trPr>
          <w:jc w:val="center"/>
        </w:trPr>
        <w:tc>
          <w:tcPr>
            <w:tcW w:w="851" w:type="dxa"/>
            <w:shd w:val="clear" w:color="auto" w:fill="auto"/>
            <w:vAlign w:val="center"/>
          </w:tcPr>
          <w:p w14:paraId="17550757" w14:textId="77777777" w:rsidR="00EF5BBB" w:rsidRPr="00BE1D2E" w:rsidRDefault="00EF5BBB" w:rsidP="00DD13A5">
            <w:pPr>
              <w:spacing w:line="276" w:lineRule="auto"/>
              <w:rPr>
                <w:noProof/>
                <w:sz w:val="22"/>
                <w:szCs w:val="22"/>
              </w:rPr>
            </w:pPr>
            <w:r w:rsidRPr="00BE1D2E">
              <w:rPr>
                <w:noProof/>
                <w:sz w:val="22"/>
                <w:szCs w:val="22"/>
              </w:rPr>
              <w:lastRenderedPageBreak/>
              <w:t>2</w:t>
            </w:r>
          </w:p>
        </w:tc>
        <w:tc>
          <w:tcPr>
            <w:tcW w:w="5534" w:type="dxa"/>
            <w:shd w:val="clear" w:color="auto" w:fill="auto"/>
          </w:tcPr>
          <w:p w14:paraId="34075D36" w14:textId="77777777" w:rsidR="00EF5BBB" w:rsidRPr="00BE1D2E" w:rsidRDefault="00EF5BBB" w:rsidP="00DD13A5">
            <w:pPr>
              <w:spacing w:line="276" w:lineRule="auto"/>
              <w:jc w:val="both"/>
              <w:rPr>
                <w:noProof/>
                <w:sz w:val="22"/>
                <w:szCs w:val="22"/>
              </w:rPr>
            </w:pPr>
            <w:r w:rsidRPr="00BE1D2E">
              <w:rPr>
                <w:noProof/>
                <w:sz w:val="22"/>
                <w:szCs w:val="22"/>
              </w:rPr>
              <w:t>Капительный р</w:t>
            </w:r>
            <w:r>
              <w:rPr>
                <w:noProof/>
                <w:sz w:val="22"/>
                <w:szCs w:val="22"/>
              </w:rPr>
              <w:t>ем</w:t>
            </w:r>
            <w:r w:rsidRPr="00BE1D2E">
              <w:rPr>
                <w:noProof/>
                <w:sz w:val="22"/>
                <w:szCs w:val="22"/>
              </w:rPr>
              <w:t>онт мягкой кровли КНС №2</w:t>
            </w:r>
          </w:p>
        </w:tc>
        <w:tc>
          <w:tcPr>
            <w:tcW w:w="1276" w:type="dxa"/>
            <w:shd w:val="clear" w:color="auto" w:fill="auto"/>
            <w:vAlign w:val="center"/>
          </w:tcPr>
          <w:p w14:paraId="198FBAD5" w14:textId="77777777" w:rsidR="00EF5BBB" w:rsidRPr="00BE1D2E" w:rsidRDefault="00EF5BBB" w:rsidP="00DD13A5">
            <w:pPr>
              <w:spacing w:line="276" w:lineRule="auto"/>
              <w:rPr>
                <w:noProof/>
                <w:sz w:val="22"/>
                <w:szCs w:val="22"/>
              </w:rPr>
            </w:pPr>
            <w:r w:rsidRPr="00BE1D2E">
              <w:rPr>
                <w:noProof/>
                <w:sz w:val="22"/>
                <w:szCs w:val="22"/>
              </w:rPr>
              <w:t>2025</w:t>
            </w:r>
          </w:p>
        </w:tc>
        <w:tc>
          <w:tcPr>
            <w:tcW w:w="1701" w:type="dxa"/>
            <w:shd w:val="clear" w:color="auto" w:fill="auto"/>
            <w:vAlign w:val="center"/>
          </w:tcPr>
          <w:p w14:paraId="39FF4B88" w14:textId="77777777" w:rsidR="00EF5BBB" w:rsidRPr="00BE1D2E" w:rsidRDefault="00EF5BBB" w:rsidP="00DD13A5">
            <w:pPr>
              <w:spacing w:line="276" w:lineRule="auto"/>
              <w:rPr>
                <w:noProof/>
                <w:sz w:val="22"/>
                <w:szCs w:val="22"/>
              </w:rPr>
            </w:pPr>
          </w:p>
        </w:tc>
      </w:tr>
      <w:tr w:rsidR="00EF5BBB" w:rsidRPr="00BE1D2E" w14:paraId="3C15D491" w14:textId="77777777" w:rsidTr="00DD13A5">
        <w:trPr>
          <w:jc w:val="center"/>
        </w:trPr>
        <w:tc>
          <w:tcPr>
            <w:tcW w:w="851" w:type="dxa"/>
            <w:shd w:val="clear" w:color="auto" w:fill="auto"/>
            <w:vAlign w:val="center"/>
          </w:tcPr>
          <w:p w14:paraId="5A93D8E6" w14:textId="77777777" w:rsidR="00EF5BBB" w:rsidRPr="00BE1D2E" w:rsidRDefault="00EF5BBB" w:rsidP="00DD13A5">
            <w:pPr>
              <w:spacing w:line="276" w:lineRule="auto"/>
              <w:rPr>
                <w:noProof/>
                <w:sz w:val="22"/>
                <w:szCs w:val="22"/>
              </w:rPr>
            </w:pPr>
            <w:r w:rsidRPr="00BE1D2E">
              <w:rPr>
                <w:noProof/>
                <w:sz w:val="22"/>
                <w:szCs w:val="22"/>
              </w:rPr>
              <w:t>3</w:t>
            </w:r>
          </w:p>
        </w:tc>
        <w:tc>
          <w:tcPr>
            <w:tcW w:w="5534" w:type="dxa"/>
            <w:shd w:val="clear" w:color="auto" w:fill="auto"/>
          </w:tcPr>
          <w:p w14:paraId="74F4D00F" w14:textId="77777777" w:rsidR="00EF5BBB" w:rsidRPr="00BE1D2E" w:rsidRDefault="00EF5BBB" w:rsidP="00DD13A5">
            <w:pPr>
              <w:pStyle w:val="TableParagraph"/>
              <w:ind w:right="166"/>
            </w:pPr>
            <w:r w:rsidRPr="00BE1D2E">
              <w:rPr>
                <w:noProof/>
                <w:lang w:eastAsia="ru-RU"/>
              </w:rPr>
              <w:t>Капительный р</w:t>
            </w:r>
            <w:r>
              <w:rPr>
                <w:noProof/>
                <w:lang w:eastAsia="ru-RU"/>
              </w:rPr>
              <w:t>ем</w:t>
            </w:r>
            <w:r w:rsidRPr="00BE1D2E">
              <w:rPr>
                <w:noProof/>
                <w:lang w:eastAsia="ru-RU"/>
              </w:rPr>
              <w:t>онт мягкой кровли КНС №3</w:t>
            </w:r>
          </w:p>
        </w:tc>
        <w:tc>
          <w:tcPr>
            <w:tcW w:w="1276" w:type="dxa"/>
            <w:shd w:val="clear" w:color="auto" w:fill="auto"/>
            <w:vAlign w:val="center"/>
          </w:tcPr>
          <w:p w14:paraId="6EDECDDA" w14:textId="77777777" w:rsidR="00EF5BBB" w:rsidRPr="00BE1D2E" w:rsidRDefault="00EF5BBB" w:rsidP="00DD13A5">
            <w:pPr>
              <w:spacing w:line="276" w:lineRule="auto"/>
              <w:rPr>
                <w:noProof/>
                <w:sz w:val="22"/>
                <w:szCs w:val="22"/>
              </w:rPr>
            </w:pPr>
            <w:r w:rsidRPr="00BE1D2E">
              <w:rPr>
                <w:noProof/>
                <w:sz w:val="22"/>
                <w:szCs w:val="22"/>
              </w:rPr>
              <w:t>2025</w:t>
            </w:r>
          </w:p>
        </w:tc>
        <w:tc>
          <w:tcPr>
            <w:tcW w:w="1701" w:type="dxa"/>
            <w:shd w:val="clear" w:color="auto" w:fill="auto"/>
            <w:vAlign w:val="center"/>
          </w:tcPr>
          <w:p w14:paraId="748C0E84" w14:textId="77777777" w:rsidR="00EF5BBB" w:rsidRPr="00BE1D2E" w:rsidRDefault="00EF5BBB" w:rsidP="00DD13A5">
            <w:pPr>
              <w:spacing w:line="276" w:lineRule="auto"/>
              <w:rPr>
                <w:noProof/>
                <w:sz w:val="22"/>
                <w:szCs w:val="22"/>
              </w:rPr>
            </w:pPr>
          </w:p>
        </w:tc>
      </w:tr>
      <w:tr w:rsidR="00EF5BBB" w:rsidRPr="00BE1D2E" w14:paraId="076F6362" w14:textId="77777777" w:rsidTr="00DD13A5">
        <w:trPr>
          <w:jc w:val="center"/>
        </w:trPr>
        <w:tc>
          <w:tcPr>
            <w:tcW w:w="851" w:type="dxa"/>
            <w:shd w:val="clear" w:color="auto" w:fill="auto"/>
            <w:vAlign w:val="center"/>
          </w:tcPr>
          <w:p w14:paraId="2C8886D5" w14:textId="77777777" w:rsidR="00EF5BBB" w:rsidRPr="00BE1D2E" w:rsidRDefault="00EF5BBB" w:rsidP="00DD13A5">
            <w:pPr>
              <w:spacing w:line="276" w:lineRule="auto"/>
              <w:rPr>
                <w:noProof/>
                <w:sz w:val="22"/>
                <w:szCs w:val="22"/>
              </w:rPr>
            </w:pPr>
            <w:r w:rsidRPr="00BE1D2E">
              <w:rPr>
                <w:noProof/>
                <w:sz w:val="22"/>
                <w:szCs w:val="22"/>
              </w:rPr>
              <w:t>4</w:t>
            </w:r>
          </w:p>
        </w:tc>
        <w:tc>
          <w:tcPr>
            <w:tcW w:w="5534" w:type="dxa"/>
            <w:shd w:val="clear" w:color="auto" w:fill="auto"/>
          </w:tcPr>
          <w:p w14:paraId="0CA97026" w14:textId="77777777" w:rsidR="00EF5BBB" w:rsidRPr="00BE1D2E" w:rsidRDefault="00EF5BBB" w:rsidP="00DD13A5">
            <w:pPr>
              <w:spacing w:line="276" w:lineRule="auto"/>
              <w:rPr>
                <w:noProof/>
                <w:sz w:val="22"/>
                <w:szCs w:val="22"/>
              </w:rPr>
            </w:pPr>
            <w:r w:rsidRPr="00BE1D2E">
              <w:rPr>
                <w:noProof/>
                <w:sz w:val="22"/>
                <w:szCs w:val="22"/>
              </w:rPr>
              <w:t>Изготовление и замена прокодированнных мелкопрозорных металлических решеток, в количестве 5 шт. между при</w:t>
            </w:r>
            <w:r>
              <w:rPr>
                <w:noProof/>
                <w:sz w:val="22"/>
                <w:szCs w:val="22"/>
              </w:rPr>
              <w:t>емной</w:t>
            </w:r>
            <w:r w:rsidRPr="00BE1D2E">
              <w:rPr>
                <w:noProof/>
                <w:sz w:val="22"/>
                <w:szCs w:val="22"/>
              </w:rPr>
              <w:t xml:space="preserve"> камерой и горизонтальными песколовками</w:t>
            </w:r>
          </w:p>
        </w:tc>
        <w:tc>
          <w:tcPr>
            <w:tcW w:w="1276" w:type="dxa"/>
            <w:shd w:val="clear" w:color="auto" w:fill="auto"/>
            <w:vAlign w:val="center"/>
          </w:tcPr>
          <w:p w14:paraId="5B402251" w14:textId="77777777" w:rsidR="00EF5BBB" w:rsidRPr="00BE1D2E" w:rsidRDefault="00EF5BBB" w:rsidP="00DD13A5">
            <w:pPr>
              <w:spacing w:line="276" w:lineRule="auto"/>
              <w:rPr>
                <w:noProof/>
                <w:sz w:val="22"/>
                <w:szCs w:val="22"/>
              </w:rPr>
            </w:pPr>
            <w:r w:rsidRPr="00BE1D2E">
              <w:rPr>
                <w:noProof/>
                <w:sz w:val="22"/>
                <w:szCs w:val="22"/>
              </w:rPr>
              <w:t>2025</w:t>
            </w:r>
          </w:p>
        </w:tc>
        <w:tc>
          <w:tcPr>
            <w:tcW w:w="1701" w:type="dxa"/>
            <w:shd w:val="clear" w:color="auto" w:fill="auto"/>
            <w:vAlign w:val="center"/>
          </w:tcPr>
          <w:p w14:paraId="46716653" w14:textId="77777777" w:rsidR="00EF5BBB" w:rsidRPr="00BE1D2E" w:rsidRDefault="00EF5BBB" w:rsidP="00DD13A5">
            <w:pPr>
              <w:spacing w:line="276" w:lineRule="auto"/>
              <w:rPr>
                <w:noProof/>
                <w:sz w:val="22"/>
                <w:szCs w:val="22"/>
              </w:rPr>
            </w:pPr>
          </w:p>
        </w:tc>
      </w:tr>
      <w:tr w:rsidR="00EF5BBB" w:rsidRPr="00BE1D2E" w14:paraId="4D6AACEE" w14:textId="77777777" w:rsidTr="00DD13A5">
        <w:trPr>
          <w:trHeight w:val="480"/>
          <w:jc w:val="center"/>
        </w:trPr>
        <w:tc>
          <w:tcPr>
            <w:tcW w:w="851" w:type="dxa"/>
            <w:vMerge w:val="restart"/>
            <w:shd w:val="clear" w:color="auto" w:fill="auto"/>
            <w:vAlign w:val="center"/>
          </w:tcPr>
          <w:p w14:paraId="57446949" w14:textId="77777777" w:rsidR="00EF5BBB" w:rsidRPr="00BE1D2E" w:rsidRDefault="00EF5BBB" w:rsidP="00DD13A5">
            <w:pPr>
              <w:spacing w:line="276" w:lineRule="auto"/>
              <w:rPr>
                <w:noProof/>
                <w:sz w:val="22"/>
                <w:szCs w:val="22"/>
              </w:rPr>
            </w:pPr>
            <w:r w:rsidRPr="00BE1D2E">
              <w:rPr>
                <w:noProof/>
                <w:sz w:val="22"/>
                <w:szCs w:val="22"/>
              </w:rPr>
              <w:t>5</w:t>
            </w:r>
          </w:p>
        </w:tc>
        <w:tc>
          <w:tcPr>
            <w:tcW w:w="5534" w:type="dxa"/>
            <w:vMerge w:val="restart"/>
            <w:shd w:val="clear" w:color="auto" w:fill="auto"/>
          </w:tcPr>
          <w:p w14:paraId="768808AE" w14:textId="77777777" w:rsidR="00EF5BBB" w:rsidRPr="00BE1D2E" w:rsidRDefault="00EF5BBB" w:rsidP="00DD13A5">
            <w:pPr>
              <w:spacing w:line="276" w:lineRule="auto"/>
              <w:rPr>
                <w:noProof/>
                <w:sz w:val="22"/>
                <w:szCs w:val="22"/>
              </w:rPr>
            </w:pPr>
            <w:r w:rsidRPr="00BE1D2E">
              <w:rPr>
                <w:noProof/>
                <w:sz w:val="22"/>
                <w:szCs w:val="22"/>
              </w:rPr>
              <w:t>Замена прокор</w:t>
            </w:r>
            <w:r>
              <w:rPr>
                <w:noProof/>
                <w:sz w:val="22"/>
                <w:szCs w:val="22"/>
              </w:rPr>
              <w:t>р</w:t>
            </w:r>
            <w:r w:rsidRPr="00BE1D2E">
              <w:rPr>
                <w:noProof/>
                <w:sz w:val="22"/>
                <w:szCs w:val="22"/>
              </w:rPr>
              <w:t xml:space="preserve">одированных металлических </w:t>
            </w:r>
            <w:r>
              <w:rPr>
                <w:noProof/>
                <w:sz w:val="22"/>
                <w:szCs w:val="22"/>
              </w:rPr>
              <w:t>л</w:t>
            </w:r>
            <w:r w:rsidRPr="00BE1D2E">
              <w:rPr>
                <w:noProof/>
                <w:sz w:val="22"/>
                <w:szCs w:val="22"/>
              </w:rPr>
              <w:t>отков между камерой-зданием</w:t>
            </w:r>
            <w:r>
              <w:rPr>
                <w:noProof/>
                <w:sz w:val="22"/>
                <w:szCs w:val="22"/>
              </w:rPr>
              <w:t xml:space="preserve"> </w:t>
            </w:r>
            <w:r w:rsidRPr="00BE1D2E">
              <w:rPr>
                <w:noProof/>
                <w:sz w:val="22"/>
                <w:szCs w:val="22"/>
              </w:rPr>
              <w:t xml:space="preserve">решеток-горинтальными песколовками из листовой стали </w:t>
            </w:r>
            <w:r w:rsidRPr="00BE1D2E">
              <w:rPr>
                <w:noProof/>
                <w:sz w:val="22"/>
                <w:szCs w:val="22"/>
                <w:lang w:val="en-US"/>
              </w:rPr>
              <w:t>h</w:t>
            </w:r>
            <w:r w:rsidRPr="00BE1D2E">
              <w:rPr>
                <w:noProof/>
                <w:sz w:val="22"/>
                <w:szCs w:val="22"/>
              </w:rPr>
              <w:t>=6 мм</w:t>
            </w:r>
          </w:p>
        </w:tc>
        <w:tc>
          <w:tcPr>
            <w:tcW w:w="1276" w:type="dxa"/>
            <w:vMerge w:val="restart"/>
            <w:shd w:val="clear" w:color="auto" w:fill="auto"/>
            <w:vAlign w:val="center"/>
          </w:tcPr>
          <w:p w14:paraId="5BC20261" w14:textId="77777777" w:rsidR="00EF5BBB" w:rsidRPr="00BE1D2E" w:rsidRDefault="00EF5BBB" w:rsidP="00DD13A5">
            <w:pPr>
              <w:spacing w:line="276" w:lineRule="auto"/>
              <w:rPr>
                <w:noProof/>
                <w:sz w:val="22"/>
                <w:szCs w:val="22"/>
              </w:rPr>
            </w:pPr>
            <w:r w:rsidRPr="00BE1D2E">
              <w:rPr>
                <w:noProof/>
                <w:sz w:val="22"/>
                <w:szCs w:val="22"/>
              </w:rPr>
              <w:t>2025-2027</w:t>
            </w:r>
          </w:p>
        </w:tc>
        <w:tc>
          <w:tcPr>
            <w:tcW w:w="1701" w:type="dxa"/>
            <w:shd w:val="clear" w:color="auto" w:fill="auto"/>
            <w:vAlign w:val="center"/>
          </w:tcPr>
          <w:p w14:paraId="3CE23727" w14:textId="77777777" w:rsidR="00EF5BBB" w:rsidRPr="00BE1D2E" w:rsidRDefault="00EF5BBB" w:rsidP="00DD13A5">
            <w:pPr>
              <w:spacing w:line="276" w:lineRule="auto"/>
              <w:rPr>
                <w:noProof/>
                <w:sz w:val="22"/>
                <w:szCs w:val="22"/>
              </w:rPr>
            </w:pPr>
          </w:p>
        </w:tc>
      </w:tr>
      <w:tr w:rsidR="00EF5BBB" w:rsidRPr="00BE1D2E" w14:paraId="312154F3" w14:textId="77777777" w:rsidTr="00DD13A5">
        <w:trPr>
          <w:trHeight w:val="480"/>
          <w:jc w:val="center"/>
        </w:trPr>
        <w:tc>
          <w:tcPr>
            <w:tcW w:w="851" w:type="dxa"/>
            <w:vMerge/>
            <w:shd w:val="clear" w:color="auto" w:fill="auto"/>
            <w:vAlign w:val="center"/>
          </w:tcPr>
          <w:p w14:paraId="10791788" w14:textId="77777777" w:rsidR="00EF5BBB" w:rsidRPr="00BE1D2E" w:rsidRDefault="00EF5BBB" w:rsidP="00DD13A5">
            <w:pPr>
              <w:spacing w:line="276" w:lineRule="auto"/>
              <w:rPr>
                <w:noProof/>
                <w:sz w:val="22"/>
                <w:szCs w:val="22"/>
              </w:rPr>
            </w:pPr>
          </w:p>
        </w:tc>
        <w:tc>
          <w:tcPr>
            <w:tcW w:w="5534" w:type="dxa"/>
            <w:vMerge/>
            <w:shd w:val="clear" w:color="auto" w:fill="auto"/>
          </w:tcPr>
          <w:p w14:paraId="1088738F" w14:textId="77777777" w:rsidR="00EF5BBB" w:rsidRPr="00BE1D2E" w:rsidRDefault="00EF5BBB" w:rsidP="00DD13A5">
            <w:pPr>
              <w:spacing w:line="276" w:lineRule="auto"/>
              <w:rPr>
                <w:noProof/>
                <w:sz w:val="22"/>
                <w:szCs w:val="22"/>
              </w:rPr>
            </w:pPr>
          </w:p>
        </w:tc>
        <w:tc>
          <w:tcPr>
            <w:tcW w:w="1276" w:type="dxa"/>
            <w:vMerge/>
            <w:shd w:val="clear" w:color="auto" w:fill="auto"/>
            <w:vAlign w:val="center"/>
          </w:tcPr>
          <w:p w14:paraId="5DC5DC6F" w14:textId="77777777" w:rsidR="00EF5BBB" w:rsidRPr="00BE1D2E" w:rsidRDefault="00EF5BBB" w:rsidP="00DD13A5">
            <w:pPr>
              <w:spacing w:line="276" w:lineRule="auto"/>
              <w:rPr>
                <w:noProof/>
                <w:sz w:val="22"/>
                <w:szCs w:val="22"/>
              </w:rPr>
            </w:pPr>
          </w:p>
        </w:tc>
        <w:tc>
          <w:tcPr>
            <w:tcW w:w="1701" w:type="dxa"/>
            <w:shd w:val="clear" w:color="auto" w:fill="auto"/>
            <w:vAlign w:val="center"/>
          </w:tcPr>
          <w:p w14:paraId="0AA683F7" w14:textId="77777777" w:rsidR="00EF5BBB" w:rsidRPr="00BE1D2E" w:rsidRDefault="00EF5BBB" w:rsidP="00DD13A5">
            <w:pPr>
              <w:spacing w:line="276" w:lineRule="auto"/>
              <w:rPr>
                <w:noProof/>
                <w:sz w:val="22"/>
                <w:szCs w:val="22"/>
              </w:rPr>
            </w:pPr>
          </w:p>
        </w:tc>
      </w:tr>
      <w:tr w:rsidR="00EF5BBB" w:rsidRPr="00BE1D2E" w14:paraId="5F99CDB9" w14:textId="77777777" w:rsidTr="00DD13A5">
        <w:trPr>
          <w:trHeight w:val="480"/>
          <w:jc w:val="center"/>
        </w:trPr>
        <w:tc>
          <w:tcPr>
            <w:tcW w:w="851" w:type="dxa"/>
            <w:vMerge/>
            <w:shd w:val="clear" w:color="auto" w:fill="auto"/>
            <w:vAlign w:val="center"/>
          </w:tcPr>
          <w:p w14:paraId="66C4CD49" w14:textId="77777777" w:rsidR="00EF5BBB" w:rsidRPr="00BE1D2E" w:rsidRDefault="00EF5BBB" w:rsidP="00DD13A5">
            <w:pPr>
              <w:spacing w:line="276" w:lineRule="auto"/>
              <w:rPr>
                <w:noProof/>
                <w:sz w:val="22"/>
                <w:szCs w:val="22"/>
              </w:rPr>
            </w:pPr>
          </w:p>
        </w:tc>
        <w:tc>
          <w:tcPr>
            <w:tcW w:w="5534" w:type="dxa"/>
            <w:vMerge/>
            <w:shd w:val="clear" w:color="auto" w:fill="auto"/>
          </w:tcPr>
          <w:p w14:paraId="27044FA6" w14:textId="77777777" w:rsidR="00EF5BBB" w:rsidRPr="00BE1D2E" w:rsidRDefault="00EF5BBB" w:rsidP="00DD13A5">
            <w:pPr>
              <w:spacing w:line="276" w:lineRule="auto"/>
              <w:rPr>
                <w:noProof/>
                <w:sz w:val="22"/>
                <w:szCs w:val="22"/>
              </w:rPr>
            </w:pPr>
          </w:p>
        </w:tc>
        <w:tc>
          <w:tcPr>
            <w:tcW w:w="1276" w:type="dxa"/>
            <w:vMerge/>
            <w:shd w:val="clear" w:color="auto" w:fill="auto"/>
            <w:vAlign w:val="center"/>
          </w:tcPr>
          <w:p w14:paraId="6B705CE2" w14:textId="77777777" w:rsidR="00EF5BBB" w:rsidRPr="00BE1D2E" w:rsidRDefault="00EF5BBB" w:rsidP="00DD13A5">
            <w:pPr>
              <w:spacing w:line="276" w:lineRule="auto"/>
              <w:rPr>
                <w:noProof/>
                <w:sz w:val="22"/>
                <w:szCs w:val="22"/>
              </w:rPr>
            </w:pPr>
          </w:p>
        </w:tc>
        <w:tc>
          <w:tcPr>
            <w:tcW w:w="1701" w:type="dxa"/>
            <w:shd w:val="clear" w:color="auto" w:fill="auto"/>
            <w:vAlign w:val="center"/>
          </w:tcPr>
          <w:p w14:paraId="50A8322D" w14:textId="77777777" w:rsidR="00EF5BBB" w:rsidRPr="00BE1D2E" w:rsidRDefault="00EF5BBB" w:rsidP="00DD13A5">
            <w:pPr>
              <w:spacing w:line="276" w:lineRule="auto"/>
              <w:rPr>
                <w:noProof/>
                <w:sz w:val="22"/>
                <w:szCs w:val="22"/>
              </w:rPr>
            </w:pPr>
          </w:p>
        </w:tc>
      </w:tr>
      <w:tr w:rsidR="00EF5BBB" w:rsidRPr="00BE1D2E" w14:paraId="03743B0A" w14:textId="77777777" w:rsidTr="00DD13A5">
        <w:trPr>
          <w:jc w:val="center"/>
        </w:trPr>
        <w:tc>
          <w:tcPr>
            <w:tcW w:w="851" w:type="dxa"/>
            <w:shd w:val="clear" w:color="auto" w:fill="auto"/>
            <w:vAlign w:val="center"/>
          </w:tcPr>
          <w:p w14:paraId="2A762932" w14:textId="77777777" w:rsidR="00EF5BBB" w:rsidRPr="00BE1D2E" w:rsidRDefault="00EF5BBB" w:rsidP="00DD13A5">
            <w:pPr>
              <w:spacing w:line="276" w:lineRule="auto"/>
              <w:rPr>
                <w:noProof/>
                <w:sz w:val="22"/>
                <w:szCs w:val="22"/>
              </w:rPr>
            </w:pPr>
            <w:r w:rsidRPr="00BE1D2E">
              <w:rPr>
                <w:noProof/>
                <w:sz w:val="22"/>
                <w:szCs w:val="22"/>
              </w:rPr>
              <w:t>6</w:t>
            </w:r>
          </w:p>
        </w:tc>
        <w:tc>
          <w:tcPr>
            <w:tcW w:w="5534" w:type="dxa"/>
            <w:shd w:val="clear" w:color="auto" w:fill="auto"/>
          </w:tcPr>
          <w:p w14:paraId="121727BA" w14:textId="77777777" w:rsidR="00EF5BBB" w:rsidRPr="00BE1D2E" w:rsidRDefault="00EF5BBB" w:rsidP="00DD13A5">
            <w:pPr>
              <w:rPr>
                <w:noProof/>
                <w:sz w:val="22"/>
                <w:szCs w:val="22"/>
              </w:rPr>
            </w:pPr>
            <w:r w:rsidRPr="00BE1D2E">
              <w:rPr>
                <w:noProof/>
                <w:sz w:val="22"/>
                <w:szCs w:val="22"/>
              </w:rPr>
              <w:t>Опорожнение и о</w:t>
            </w:r>
            <w:r>
              <w:rPr>
                <w:noProof/>
                <w:sz w:val="22"/>
                <w:szCs w:val="22"/>
              </w:rPr>
              <w:t>ч</w:t>
            </w:r>
            <w:r w:rsidRPr="00BE1D2E">
              <w:rPr>
                <w:noProof/>
                <w:sz w:val="22"/>
                <w:szCs w:val="22"/>
              </w:rPr>
              <w:t xml:space="preserve">истка </w:t>
            </w:r>
            <w:r>
              <w:rPr>
                <w:noProof/>
                <w:sz w:val="22"/>
                <w:szCs w:val="22"/>
              </w:rPr>
              <w:t>ж</w:t>
            </w:r>
            <w:r w:rsidRPr="00BE1D2E">
              <w:rPr>
                <w:noProof/>
                <w:sz w:val="22"/>
                <w:szCs w:val="22"/>
              </w:rPr>
              <w:t>елезобетонных лотков карт иловых площадок от уплот</w:t>
            </w:r>
            <w:r>
              <w:rPr>
                <w:noProof/>
                <w:sz w:val="22"/>
                <w:szCs w:val="22"/>
              </w:rPr>
              <w:t>нитель</w:t>
            </w:r>
            <w:r w:rsidRPr="00BE1D2E">
              <w:rPr>
                <w:noProof/>
                <w:sz w:val="22"/>
                <w:szCs w:val="22"/>
              </w:rPr>
              <w:t xml:space="preserve">нного дренажного слоя щебня с последующей заменой на полимерную дренажную систему </w:t>
            </w:r>
            <w:r w:rsidRPr="00BE1D2E">
              <w:rPr>
                <w:b/>
                <w:bCs/>
                <w:color w:val="333333"/>
                <w:sz w:val="22"/>
                <w:szCs w:val="22"/>
                <w:shd w:val="clear" w:color="auto" w:fill="FFFFFF"/>
              </w:rPr>
              <w:t>диаметром</w:t>
            </w:r>
            <w:r w:rsidRPr="00BE1D2E">
              <w:rPr>
                <w:color w:val="333333"/>
                <w:sz w:val="22"/>
                <w:szCs w:val="22"/>
                <w:shd w:val="clear" w:color="auto" w:fill="FFFFFF"/>
              </w:rPr>
              <w:t> (</w:t>
            </w:r>
            <w:r w:rsidRPr="00BE1D2E">
              <w:rPr>
                <w:rFonts w:ascii="Cambria Math" w:hAnsi="Cambria Math" w:cs="Cambria Math"/>
                <w:color w:val="333333"/>
                <w:sz w:val="22"/>
                <w:szCs w:val="22"/>
                <w:shd w:val="clear" w:color="auto" w:fill="FFFFFF"/>
              </w:rPr>
              <w:t>⌀</w:t>
            </w:r>
            <w:r w:rsidRPr="00BE1D2E">
              <w:rPr>
                <w:color w:val="333333"/>
                <w:sz w:val="22"/>
                <w:szCs w:val="22"/>
                <w:shd w:val="clear" w:color="auto" w:fill="FFFFFF"/>
              </w:rPr>
              <w:t>) 160 мм и щебеночного наполнителя</w:t>
            </w:r>
          </w:p>
        </w:tc>
        <w:tc>
          <w:tcPr>
            <w:tcW w:w="1276" w:type="dxa"/>
            <w:shd w:val="clear" w:color="auto" w:fill="auto"/>
            <w:vAlign w:val="center"/>
          </w:tcPr>
          <w:p w14:paraId="1D5BC5C4" w14:textId="77777777" w:rsidR="00EF5BBB" w:rsidRPr="00BE1D2E" w:rsidRDefault="00EF5BBB" w:rsidP="00DD13A5">
            <w:pPr>
              <w:spacing w:line="276" w:lineRule="auto"/>
              <w:rPr>
                <w:noProof/>
                <w:sz w:val="22"/>
                <w:szCs w:val="22"/>
              </w:rPr>
            </w:pPr>
            <w:r w:rsidRPr="00BE1D2E">
              <w:rPr>
                <w:noProof/>
                <w:sz w:val="22"/>
                <w:szCs w:val="22"/>
              </w:rPr>
              <w:t>2024</w:t>
            </w:r>
          </w:p>
        </w:tc>
        <w:tc>
          <w:tcPr>
            <w:tcW w:w="1701" w:type="dxa"/>
            <w:shd w:val="clear" w:color="auto" w:fill="auto"/>
            <w:vAlign w:val="center"/>
          </w:tcPr>
          <w:p w14:paraId="64BEB6B5" w14:textId="77777777" w:rsidR="00EF5BBB" w:rsidRPr="00BE1D2E" w:rsidRDefault="00EF5BBB" w:rsidP="00DD13A5">
            <w:pPr>
              <w:spacing w:line="276" w:lineRule="auto"/>
              <w:rPr>
                <w:noProof/>
                <w:sz w:val="22"/>
                <w:szCs w:val="22"/>
              </w:rPr>
            </w:pPr>
          </w:p>
        </w:tc>
      </w:tr>
      <w:tr w:rsidR="00EF5BBB" w:rsidRPr="00BE1D2E" w14:paraId="376B0B78" w14:textId="77777777" w:rsidTr="00DD13A5">
        <w:trPr>
          <w:jc w:val="center"/>
        </w:trPr>
        <w:tc>
          <w:tcPr>
            <w:tcW w:w="851" w:type="dxa"/>
            <w:shd w:val="clear" w:color="auto" w:fill="auto"/>
            <w:vAlign w:val="center"/>
          </w:tcPr>
          <w:p w14:paraId="1D0996B9" w14:textId="77777777" w:rsidR="00EF5BBB" w:rsidRPr="00BE1D2E" w:rsidRDefault="00EF5BBB" w:rsidP="00DD13A5">
            <w:pPr>
              <w:spacing w:line="276" w:lineRule="auto"/>
              <w:rPr>
                <w:noProof/>
                <w:sz w:val="22"/>
                <w:szCs w:val="22"/>
              </w:rPr>
            </w:pPr>
            <w:r w:rsidRPr="00BE1D2E">
              <w:rPr>
                <w:noProof/>
                <w:sz w:val="22"/>
                <w:szCs w:val="22"/>
              </w:rPr>
              <w:t>7</w:t>
            </w:r>
          </w:p>
        </w:tc>
        <w:tc>
          <w:tcPr>
            <w:tcW w:w="5534" w:type="dxa"/>
            <w:shd w:val="clear" w:color="auto" w:fill="auto"/>
          </w:tcPr>
          <w:p w14:paraId="13E7F181" w14:textId="77777777" w:rsidR="00EF5BBB" w:rsidRPr="00BE1D2E" w:rsidRDefault="00EF5BBB" w:rsidP="00DD13A5">
            <w:pPr>
              <w:pStyle w:val="TableParagraph"/>
              <w:ind w:right="176"/>
              <w:rPr>
                <w:noProof/>
                <w:lang w:eastAsia="ru-RU"/>
              </w:rPr>
            </w:pPr>
            <w:r w:rsidRPr="00BE1D2E">
              <w:rPr>
                <w:noProof/>
                <w:lang w:eastAsia="ru-RU"/>
              </w:rPr>
              <w:t>Капит</w:t>
            </w:r>
            <w:r>
              <w:rPr>
                <w:noProof/>
                <w:lang w:eastAsia="ru-RU"/>
              </w:rPr>
              <w:t>а</w:t>
            </w:r>
            <w:r w:rsidRPr="00BE1D2E">
              <w:rPr>
                <w:noProof/>
                <w:lang w:eastAsia="ru-RU"/>
              </w:rPr>
              <w:t>льный р</w:t>
            </w:r>
            <w:r>
              <w:rPr>
                <w:noProof/>
                <w:lang w:eastAsia="ru-RU"/>
              </w:rPr>
              <w:t>е</w:t>
            </w:r>
            <w:r w:rsidRPr="00BE1D2E">
              <w:rPr>
                <w:noProof/>
                <w:lang w:eastAsia="ru-RU"/>
              </w:rPr>
              <w:t>монт металличес</w:t>
            </w:r>
            <w:r>
              <w:rPr>
                <w:noProof/>
                <w:lang w:eastAsia="ru-RU"/>
              </w:rPr>
              <w:t>кого</w:t>
            </w:r>
            <w:r w:rsidRPr="00BE1D2E">
              <w:rPr>
                <w:noProof/>
                <w:lang w:eastAsia="ru-RU"/>
              </w:rPr>
              <w:t xml:space="preserve"> кессона примной камеры очистных сооружений</w:t>
            </w:r>
          </w:p>
        </w:tc>
        <w:tc>
          <w:tcPr>
            <w:tcW w:w="1276" w:type="dxa"/>
            <w:shd w:val="clear" w:color="auto" w:fill="auto"/>
            <w:vAlign w:val="center"/>
          </w:tcPr>
          <w:p w14:paraId="4428A17A" w14:textId="77777777" w:rsidR="00EF5BBB" w:rsidRPr="00BE1D2E" w:rsidRDefault="00EF5BBB" w:rsidP="00DD13A5">
            <w:pPr>
              <w:spacing w:line="276" w:lineRule="auto"/>
              <w:rPr>
                <w:noProof/>
                <w:sz w:val="22"/>
                <w:szCs w:val="22"/>
              </w:rPr>
            </w:pPr>
            <w:r w:rsidRPr="00BE1D2E">
              <w:rPr>
                <w:noProof/>
                <w:sz w:val="22"/>
                <w:szCs w:val="22"/>
              </w:rPr>
              <w:t>2028</w:t>
            </w:r>
          </w:p>
        </w:tc>
        <w:tc>
          <w:tcPr>
            <w:tcW w:w="1701" w:type="dxa"/>
            <w:shd w:val="clear" w:color="auto" w:fill="auto"/>
            <w:vAlign w:val="center"/>
          </w:tcPr>
          <w:p w14:paraId="65C7A753" w14:textId="77777777" w:rsidR="00EF5BBB" w:rsidRPr="00BE1D2E" w:rsidRDefault="00EF5BBB" w:rsidP="00DD13A5">
            <w:pPr>
              <w:spacing w:line="276" w:lineRule="auto"/>
              <w:rPr>
                <w:noProof/>
                <w:sz w:val="22"/>
                <w:szCs w:val="22"/>
              </w:rPr>
            </w:pPr>
          </w:p>
        </w:tc>
      </w:tr>
      <w:tr w:rsidR="00EF5BBB" w:rsidRPr="00BE1D2E" w14:paraId="11C5B417" w14:textId="77777777" w:rsidTr="00DD13A5">
        <w:trPr>
          <w:jc w:val="center"/>
        </w:trPr>
        <w:tc>
          <w:tcPr>
            <w:tcW w:w="851" w:type="dxa"/>
            <w:shd w:val="clear" w:color="auto" w:fill="auto"/>
            <w:vAlign w:val="center"/>
          </w:tcPr>
          <w:p w14:paraId="20A3DF26" w14:textId="77777777" w:rsidR="00EF5BBB" w:rsidRPr="00BE1D2E" w:rsidRDefault="00EF5BBB" w:rsidP="00DD13A5">
            <w:pPr>
              <w:spacing w:line="276" w:lineRule="auto"/>
              <w:rPr>
                <w:noProof/>
                <w:sz w:val="22"/>
                <w:szCs w:val="22"/>
              </w:rPr>
            </w:pPr>
            <w:r w:rsidRPr="00BE1D2E">
              <w:rPr>
                <w:noProof/>
                <w:sz w:val="22"/>
                <w:szCs w:val="22"/>
              </w:rPr>
              <w:t>8</w:t>
            </w:r>
          </w:p>
        </w:tc>
        <w:tc>
          <w:tcPr>
            <w:tcW w:w="5534" w:type="dxa"/>
            <w:shd w:val="clear" w:color="auto" w:fill="auto"/>
          </w:tcPr>
          <w:p w14:paraId="49B48581" w14:textId="77777777" w:rsidR="00EF5BBB" w:rsidRPr="00BE1D2E" w:rsidRDefault="00EF5BBB" w:rsidP="00DD13A5">
            <w:pPr>
              <w:spacing w:line="276" w:lineRule="auto"/>
              <w:rPr>
                <w:noProof/>
                <w:sz w:val="22"/>
                <w:szCs w:val="22"/>
              </w:rPr>
            </w:pPr>
            <w:r w:rsidRPr="00BE1D2E">
              <w:rPr>
                <w:noProof/>
                <w:sz w:val="22"/>
                <w:szCs w:val="22"/>
              </w:rPr>
              <w:t>Капит</w:t>
            </w:r>
            <w:r>
              <w:rPr>
                <w:noProof/>
                <w:sz w:val="22"/>
                <w:szCs w:val="22"/>
              </w:rPr>
              <w:t>а</w:t>
            </w:r>
            <w:r w:rsidRPr="00BE1D2E">
              <w:rPr>
                <w:noProof/>
                <w:sz w:val="22"/>
                <w:szCs w:val="22"/>
              </w:rPr>
              <w:t>лный ремонт железобетонных конструкций 3-х горизонтальных песколовок</w:t>
            </w:r>
          </w:p>
        </w:tc>
        <w:tc>
          <w:tcPr>
            <w:tcW w:w="1276" w:type="dxa"/>
            <w:shd w:val="clear" w:color="auto" w:fill="auto"/>
            <w:vAlign w:val="center"/>
          </w:tcPr>
          <w:p w14:paraId="2D727164" w14:textId="77777777" w:rsidR="00EF5BBB" w:rsidRPr="00BE1D2E" w:rsidRDefault="00EF5BBB" w:rsidP="00DD13A5">
            <w:pPr>
              <w:spacing w:line="276" w:lineRule="auto"/>
              <w:rPr>
                <w:noProof/>
                <w:sz w:val="22"/>
                <w:szCs w:val="22"/>
              </w:rPr>
            </w:pPr>
            <w:r w:rsidRPr="00BE1D2E">
              <w:rPr>
                <w:noProof/>
                <w:sz w:val="22"/>
                <w:szCs w:val="22"/>
              </w:rPr>
              <w:t>2027</w:t>
            </w:r>
          </w:p>
        </w:tc>
        <w:tc>
          <w:tcPr>
            <w:tcW w:w="1701" w:type="dxa"/>
            <w:shd w:val="clear" w:color="auto" w:fill="auto"/>
            <w:vAlign w:val="center"/>
          </w:tcPr>
          <w:p w14:paraId="1A74E6C4" w14:textId="77777777" w:rsidR="00EF5BBB" w:rsidRPr="00BE1D2E" w:rsidRDefault="00EF5BBB" w:rsidP="00DD13A5">
            <w:pPr>
              <w:spacing w:line="276" w:lineRule="auto"/>
              <w:rPr>
                <w:noProof/>
                <w:sz w:val="22"/>
                <w:szCs w:val="22"/>
              </w:rPr>
            </w:pPr>
          </w:p>
        </w:tc>
      </w:tr>
      <w:tr w:rsidR="00EF5BBB" w:rsidRPr="00BE1D2E" w14:paraId="170B2EDD" w14:textId="77777777" w:rsidTr="00DD13A5">
        <w:trPr>
          <w:jc w:val="center"/>
        </w:trPr>
        <w:tc>
          <w:tcPr>
            <w:tcW w:w="851" w:type="dxa"/>
            <w:shd w:val="clear" w:color="auto" w:fill="auto"/>
            <w:vAlign w:val="center"/>
          </w:tcPr>
          <w:p w14:paraId="689A8363" w14:textId="77777777" w:rsidR="00EF5BBB" w:rsidRPr="00BE1D2E" w:rsidRDefault="00EF5BBB" w:rsidP="00DD13A5">
            <w:pPr>
              <w:spacing w:line="276" w:lineRule="auto"/>
              <w:rPr>
                <w:noProof/>
                <w:sz w:val="22"/>
                <w:szCs w:val="22"/>
              </w:rPr>
            </w:pPr>
            <w:r>
              <w:rPr>
                <w:noProof/>
                <w:sz w:val="22"/>
                <w:szCs w:val="22"/>
              </w:rPr>
              <w:t>9</w:t>
            </w:r>
          </w:p>
        </w:tc>
        <w:tc>
          <w:tcPr>
            <w:tcW w:w="5534" w:type="dxa"/>
            <w:shd w:val="clear" w:color="auto" w:fill="auto"/>
          </w:tcPr>
          <w:p w14:paraId="0AAF4D2D" w14:textId="77777777" w:rsidR="00EF5BBB" w:rsidRPr="00EF5BBB" w:rsidRDefault="00EF5BBB" w:rsidP="00DD13A5">
            <w:pPr>
              <w:spacing w:line="276" w:lineRule="auto"/>
              <w:rPr>
                <w:noProof/>
                <w:sz w:val="22"/>
                <w:szCs w:val="22"/>
              </w:rPr>
            </w:pPr>
            <w:r w:rsidRPr="00EF5BBB">
              <w:rPr>
                <w:noProof/>
                <w:sz w:val="22"/>
                <w:szCs w:val="22"/>
              </w:rPr>
              <w:t xml:space="preserve">Реконструкция кровли здания </w:t>
            </w:r>
            <w:r w:rsidRPr="00EF5BBB">
              <w:rPr>
                <w:rFonts w:cs="Times New Roman"/>
                <w:sz w:val="22"/>
                <w:szCs w:val="22"/>
              </w:rPr>
              <w:t xml:space="preserve">производственного корпуса, </w:t>
            </w:r>
            <w:r w:rsidRPr="00EF5BBB">
              <w:rPr>
                <w:rFonts w:cs="Times New Roman"/>
                <w:sz w:val="22"/>
                <w:szCs w:val="22"/>
                <w:lang w:eastAsia="zh-CN"/>
              </w:rPr>
              <w:t>расположенного по адресу: Челябинская область, Ашинский р-н, г. Сим, ул. Железнодорожная, д.117, Кадастровый номер: 74:03:0804010:42</w:t>
            </w:r>
          </w:p>
        </w:tc>
        <w:tc>
          <w:tcPr>
            <w:tcW w:w="1276" w:type="dxa"/>
            <w:shd w:val="clear" w:color="auto" w:fill="auto"/>
            <w:vAlign w:val="center"/>
          </w:tcPr>
          <w:p w14:paraId="02307385" w14:textId="77777777" w:rsidR="00EF5BBB" w:rsidRPr="00BE1D2E" w:rsidRDefault="00EF5BBB" w:rsidP="00DD13A5">
            <w:pPr>
              <w:spacing w:line="276" w:lineRule="auto"/>
              <w:rPr>
                <w:noProof/>
                <w:sz w:val="22"/>
                <w:szCs w:val="22"/>
              </w:rPr>
            </w:pPr>
            <w:r>
              <w:rPr>
                <w:noProof/>
                <w:sz w:val="22"/>
                <w:szCs w:val="22"/>
              </w:rPr>
              <w:t>2024-2027</w:t>
            </w:r>
          </w:p>
        </w:tc>
        <w:tc>
          <w:tcPr>
            <w:tcW w:w="1701" w:type="dxa"/>
            <w:shd w:val="clear" w:color="auto" w:fill="auto"/>
            <w:vAlign w:val="center"/>
          </w:tcPr>
          <w:p w14:paraId="17CC6353" w14:textId="77777777" w:rsidR="00EF5BBB" w:rsidRPr="00BE1D2E" w:rsidRDefault="00EF5BBB" w:rsidP="00DD13A5">
            <w:pPr>
              <w:spacing w:line="276" w:lineRule="auto"/>
              <w:rPr>
                <w:noProof/>
                <w:sz w:val="22"/>
                <w:szCs w:val="22"/>
              </w:rPr>
            </w:pPr>
          </w:p>
        </w:tc>
      </w:tr>
    </w:tbl>
    <w:p w14:paraId="42B50E51" w14:textId="77777777" w:rsidR="008978BE" w:rsidRPr="0096176C" w:rsidRDefault="008978BE" w:rsidP="008978BE">
      <w:pPr>
        <w:tabs>
          <w:tab w:val="left" w:pos="0"/>
          <w:tab w:val="left" w:pos="960"/>
        </w:tabs>
        <w:spacing w:line="360" w:lineRule="auto"/>
        <w:contextualSpacing/>
        <w:jc w:val="both"/>
        <w:rPr>
          <w:rFonts w:cs="Times New Roman"/>
        </w:rPr>
      </w:pPr>
    </w:p>
    <w:p w14:paraId="36F312E4" w14:textId="77777777" w:rsidR="008978BE" w:rsidRPr="0096176C" w:rsidRDefault="008978BE" w:rsidP="008978BE">
      <w:pPr>
        <w:spacing w:line="360" w:lineRule="auto"/>
        <w:ind w:firstLine="720"/>
        <w:contextualSpacing/>
        <w:jc w:val="both"/>
        <w:rPr>
          <w:rFonts w:cs="Times New Roman"/>
        </w:rPr>
      </w:pPr>
      <w:r w:rsidRPr="0096176C">
        <w:rPr>
          <w:rFonts w:cs="Times New Roman"/>
        </w:rPr>
        <w:t>При необходимости вышеуказанные мероприятия по повышению надёжности и эффективности работы систем водо</w:t>
      </w:r>
      <w:r>
        <w:rPr>
          <w:rFonts w:cs="Times New Roman"/>
        </w:rPr>
        <w:t>отведения</w:t>
      </w:r>
      <w:r w:rsidRPr="0096176C">
        <w:rPr>
          <w:rFonts w:cs="Times New Roman"/>
        </w:rPr>
        <w:t xml:space="preserve"> можно заменить на другие без увеличения стоимости выполненных работ и по согласованию с Концедентом.    </w:t>
      </w:r>
    </w:p>
    <w:p w14:paraId="26288A06" w14:textId="77777777" w:rsidR="008978BE" w:rsidRPr="0096176C" w:rsidRDefault="008978BE" w:rsidP="008978BE">
      <w:pPr>
        <w:spacing w:line="360" w:lineRule="auto"/>
        <w:ind w:firstLine="720"/>
        <w:contextualSpacing/>
        <w:jc w:val="both"/>
        <w:rPr>
          <w:rFonts w:cs="Times New Roman"/>
        </w:rPr>
      </w:pPr>
      <w:r w:rsidRPr="0096176C">
        <w:rPr>
          <w:rFonts w:cs="Times New Roman"/>
        </w:rPr>
        <w:t>Основные требования к технологическому оборудованию:</w:t>
      </w:r>
    </w:p>
    <w:p w14:paraId="7C43CFCF" w14:textId="77777777" w:rsidR="008978BE" w:rsidRPr="0096176C" w:rsidRDefault="008978BE" w:rsidP="008978BE">
      <w:pPr>
        <w:spacing w:line="360" w:lineRule="auto"/>
        <w:contextualSpacing/>
        <w:jc w:val="both"/>
        <w:rPr>
          <w:rFonts w:cs="Times New Roman"/>
        </w:rPr>
      </w:pPr>
      <w:r w:rsidRPr="0096176C">
        <w:rPr>
          <w:rFonts w:cs="Times New Roman"/>
        </w:rPr>
        <w:t xml:space="preserve">-  работы по замене оборудования, трубопровода и запорной арматуры осуществлять без изменения технических характеристик  </w:t>
      </w:r>
    </w:p>
    <w:p w14:paraId="50882AEA" w14:textId="77777777" w:rsidR="008978BE" w:rsidRPr="0096176C" w:rsidRDefault="008978BE" w:rsidP="008978BE">
      <w:pPr>
        <w:spacing w:line="360" w:lineRule="auto"/>
        <w:contextualSpacing/>
        <w:jc w:val="both"/>
        <w:rPr>
          <w:rFonts w:cs="Times New Roman"/>
        </w:rPr>
      </w:pPr>
      <w:r w:rsidRPr="0096176C">
        <w:rPr>
          <w:rFonts w:cs="Times New Roman"/>
        </w:rPr>
        <w:t>-  при работе использовать только сертифицированное в РФ технологическое оборудование</w:t>
      </w:r>
    </w:p>
    <w:p w14:paraId="12E33072" w14:textId="77777777" w:rsidR="008978BE" w:rsidRPr="0096176C" w:rsidRDefault="008978BE" w:rsidP="008978BE">
      <w:pPr>
        <w:spacing w:line="360" w:lineRule="auto"/>
        <w:contextualSpacing/>
        <w:jc w:val="both"/>
        <w:rPr>
          <w:rFonts w:cs="Times New Roman"/>
        </w:rPr>
      </w:pPr>
      <w:r w:rsidRPr="0096176C">
        <w:rPr>
          <w:rFonts w:cs="Times New Roman"/>
        </w:rPr>
        <w:tab/>
        <w:t>Перечень мероприятий, реализуемых Концессионером в целях достижения плановых значений показателей деятельности Концессионера и целевых показателей развития системы водоотведения на территории</w:t>
      </w:r>
      <w:r w:rsidRPr="0096176C">
        <w:rPr>
          <w:rFonts w:cs="Times New Roman"/>
          <w:bCs/>
        </w:rPr>
        <w:t xml:space="preserve"> Симского городского поселения Челябинской области </w:t>
      </w:r>
      <w:r w:rsidRPr="0096176C">
        <w:rPr>
          <w:rFonts w:cs="Times New Roman"/>
        </w:rPr>
        <w:t>с момента заключения концессионного соглашения до окончания срока действия концессионного соглашения, определяется на основании задания.</w:t>
      </w:r>
    </w:p>
    <w:p w14:paraId="30C64C4C" w14:textId="77777777" w:rsidR="008978BE" w:rsidRPr="0096176C" w:rsidRDefault="008978BE" w:rsidP="008978BE">
      <w:pPr>
        <w:spacing w:line="360" w:lineRule="auto"/>
        <w:contextualSpacing/>
        <w:jc w:val="both"/>
        <w:rPr>
          <w:rFonts w:cs="Times New Roman"/>
        </w:rPr>
      </w:pPr>
      <w:r w:rsidRPr="0096176C">
        <w:rPr>
          <w:rFonts w:cs="Times New Roman"/>
        </w:rPr>
        <w:tab/>
        <w:t>Настоящее задание может уточняться и дополняться в установленном законодательством порядке.</w:t>
      </w:r>
    </w:p>
    <w:p w14:paraId="4269D301" w14:textId="77777777" w:rsidR="008978BE" w:rsidRPr="0096176C" w:rsidRDefault="008978BE" w:rsidP="008978BE">
      <w:pPr>
        <w:spacing w:line="360" w:lineRule="auto"/>
        <w:jc w:val="both"/>
        <w:rPr>
          <w:rFonts w:cs="Times New Roman"/>
          <w:bCs/>
        </w:rPr>
      </w:pPr>
      <w:r w:rsidRPr="0096176C">
        <w:rPr>
          <w:rFonts w:cs="Times New Roman"/>
        </w:rPr>
        <w:tab/>
      </w:r>
      <w:r w:rsidRPr="0096176C">
        <w:rPr>
          <w:rFonts w:cs="Times New Roman"/>
          <w:bCs/>
        </w:rPr>
        <w:t>Подписи сторон:</w:t>
      </w:r>
    </w:p>
    <w:bookmarkEnd w:id="34"/>
    <w:p w14:paraId="70D0AD92"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Приложение №11</w:t>
      </w:r>
    </w:p>
    <w:p w14:paraId="109F9C9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5646617B"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 года</w:t>
      </w:r>
    </w:p>
    <w:p w14:paraId="6516A0B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b/>
          <w:lang w:eastAsia="zh-CN"/>
        </w:rPr>
      </w:pPr>
    </w:p>
    <w:p w14:paraId="3020A868" w14:textId="77777777" w:rsidR="008978BE" w:rsidRPr="006473A8" w:rsidRDefault="008978BE" w:rsidP="008978BE">
      <w:pPr>
        <w:autoSpaceDN w:val="0"/>
        <w:adjustRightInd w:val="0"/>
        <w:jc w:val="center"/>
        <w:rPr>
          <w:rFonts w:eastAsia="Times New Roman" w:cs="Times New Roman"/>
          <w:b/>
          <w:color w:val="000000"/>
          <w:lang w:eastAsia="zh-CN"/>
        </w:rPr>
      </w:pPr>
      <w:r w:rsidRPr="006473A8">
        <w:rPr>
          <w:rFonts w:eastAsia="Times New Roman" w:cs="Times New Roman"/>
          <w:b/>
          <w:color w:val="000000"/>
          <w:lang w:eastAsia="zh-CN"/>
        </w:rPr>
        <w:t>Порядок и сроки возмещения инвестиций Концессионера</w:t>
      </w:r>
    </w:p>
    <w:p w14:paraId="6FE97765" w14:textId="77777777" w:rsidR="008978BE" w:rsidRPr="006473A8" w:rsidRDefault="008978BE" w:rsidP="008978BE">
      <w:pPr>
        <w:autoSpaceDN w:val="0"/>
        <w:adjustRightInd w:val="0"/>
        <w:jc w:val="center"/>
        <w:rPr>
          <w:rFonts w:eastAsia="Calibri" w:cs="Times New Roman"/>
          <w:b/>
          <w:lang w:eastAsia="en-US"/>
        </w:rPr>
      </w:pPr>
      <w:r w:rsidRPr="006473A8">
        <w:rPr>
          <w:rFonts w:eastAsia="Calibri" w:cs="Times New Roman"/>
          <w:b/>
          <w:lang w:eastAsia="en-US"/>
        </w:rPr>
        <w:t xml:space="preserve"> в случае возникновения выпадающих доходов в течение или по окончании календарного года при эксплуатации имущества, переданного по Соглашению, при прекращении срока действия Соглашения, а также в случае его досрочного расторжения</w:t>
      </w:r>
    </w:p>
    <w:p w14:paraId="6A9640D2" w14:textId="77777777" w:rsidR="008978BE" w:rsidRPr="006473A8" w:rsidRDefault="008978BE" w:rsidP="008978BE">
      <w:pPr>
        <w:autoSpaceDN w:val="0"/>
        <w:adjustRightInd w:val="0"/>
        <w:jc w:val="center"/>
        <w:rPr>
          <w:rFonts w:eastAsia="Calibri" w:cs="Times New Roman"/>
          <w:b/>
          <w:lang w:eastAsia="en-US"/>
        </w:rPr>
      </w:pPr>
    </w:p>
    <w:p w14:paraId="21419E1E" w14:textId="77777777" w:rsidR="008978BE" w:rsidRPr="006473A8" w:rsidRDefault="008978BE" w:rsidP="008978BE">
      <w:pPr>
        <w:ind w:firstLine="709"/>
        <w:jc w:val="both"/>
        <w:rPr>
          <w:rFonts w:eastAsia="Times New Roman" w:cs="Times New Roman"/>
        </w:rPr>
      </w:pPr>
      <w:r w:rsidRPr="006473A8">
        <w:rPr>
          <w:rFonts w:eastAsia="Calibri" w:cs="Times New Roman"/>
          <w:lang w:eastAsia="en-US"/>
        </w:rPr>
        <w:t xml:space="preserve">1. </w:t>
      </w:r>
      <w:r w:rsidRPr="006473A8">
        <w:rPr>
          <w:rFonts w:eastAsia="Times New Roman" w:cs="Times New Roman"/>
        </w:rPr>
        <w:t>В случае если в течение срока действия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на момент окончания срока действия Соглашения на реконструкцию и модернизацию объекта Соглашения, условия Соглашения могут быть изменены по требованию Концессионера. Срок действия Соглашения может быть продлен на период, достаточный для возмещения указанных расходов Концессионера на срок более чем один год, но не более чем на пять лет. Концессионер предоставляет Концеденту экономически обоснованные расчеты размера не возмещенных на момент окончания срока действия Соглашения расходов с приложением подтверждающих бухгалтерских документов, а также расчет периода, на который должен быть продлен срок действия Соглашения и в течение которого будут возмещены расходы Концессионера за счет тарифов и надбавок к тарифам на услуги Концессионера. Концедент проводит проверку предоставленных документов на предмет достоверности и правильности расчетов и согласовывает размер расходов, подлежащих возмещению, в течение 30 дней с момента предоставления документов. 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 После согласования размера не возмещенных на момент окончания срока действия Соглашения расходов, Концессионером и Концедентом готовятся изменения в Соглашение в части продлении срока действия Соглашения, которые подлежат согласованию с Управлением Федеральной антимонопольной службы по Челябинской области в соответствие с действующим законодательством. После согласования с Управлением Федеральной антимонопольной службы по Челябинской области, стороны подписывают дополнительное соглашение об изменении срока действия Соглашения.</w:t>
      </w:r>
    </w:p>
    <w:p w14:paraId="6D5BB8F7" w14:textId="77777777" w:rsidR="008978BE" w:rsidRPr="006473A8" w:rsidRDefault="008978BE" w:rsidP="008978BE">
      <w:pPr>
        <w:ind w:firstLine="709"/>
        <w:jc w:val="both"/>
        <w:rPr>
          <w:rFonts w:eastAsia="Calibri" w:cs="Times New Roman"/>
          <w:bCs/>
          <w:lang w:eastAsia="en-US"/>
        </w:rPr>
      </w:pPr>
      <w:r w:rsidRPr="006473A8">
        <w:rPr>
          <w:rFonts w:eastAsia="Calibri" w:cs="Times New Roman"/>
          <w:lang w:eastAsia="en-US"/>
        </w:rPr>
        <w:t xml:space="preserve">2. В случае прекращения действия Соглашения по истечению срока действия или досрочного расторжения по любому основанию, предусмотренному действующим законодательством,  </w:t>
      </w:r>
      <w:r w:rsidRPr="006473A8">
        <w:rPr>
          <w:rFonts w:eastAsia="Calibri" w:cs="Times New Roman"/>
          <w:bCs/>
          <w:lang w:eastAsia="en-US"/>
        </w:rPr>
        <w:t>при отсутствии возврата вложенных инвестиций в полном объёме в период д</w:t>
      </w:r>
      <w:r w:rsidRPr="006473A8">
        <w:rPr>
          <w:rFonts w:eastAsia="Calibri" w:cs="Times New Roman"/>
          <w:lang w:eastAsia="en-US"/>
        </w:rPr>
        <w:t>ействия Соглашения, Концессионер имеет право требования от Концедента и (или) субъекта Российской Федерации – Челябинская область полного возмещения расходов на реконструкцию и модернизацию объектов Соглашения.</w:t>
      </w:r>
    </w:p>
    <w:p w14:paraId="72D3D44A" w14:textId="77777777" w:rsidR="008978BE" w:rsidRPr="006473A8" w:rsidRDefault="008978BE" w:rsidP="008978BE">
      <w:pPr>
        <w:ind w:firstLine="709"/>
        <w:jc w:val="both"/>
        <w:rPr>
          <w:rFonts w:eastAsia="Calibri" w:cs="Times New Roman"/>
          <w:lang w:eastAsia="en-US"/>
        </w:rPr>
      </w:pPr>
      <w:r w:rsidRPr="006473A8">
        <w:rPr>
          <w:rFonts w:eastAsia="Calibri" w:cs="Times New Roman"/>
          <w:lang w:eastAsia="en-US"/>
        </w:rPr>
        <w:t>3. Возмещение расходов Концедентом Концессионеру при досрочном расторжении Соглашения (далее — Компенсационная стоимость объекта) осуществляется в денежной форме исходя из размера затрат Концессионера на реконструкцию Объекта Соглашения с учетом нормы доходности на вложенный капитал до момента выплаты Компенсационной стоимости и платы за пользование заемными денежными средствами за период с момента начала реконструкции Объекта Соглашения до момента расторжения Соглашения, в размере ключевой ставки Центрального банка РФ, увеличенной на 4 процентных пункта, за вычетом возмещенных Концессионером затрат в период эксплуатации Объекта Соглашения.</w:t>
      </w:r>
    </w:p>
    <w:p w14:paraId="4383FEC3" w14:textId="77777777" w:rsidR="008978BE" w:rsidRPr="006473A8" w:rsidRDefault="008978BE" w:rsidP="008978BE">
      <w:pPr>
        <w:ind w:firstLine="709"/>
        <w:jc w:val="both"/>
        <w:rPr>
          <w:rFonts w:eastAsia="Calibri" w:cs="Times New Roman"/>
          <w:lang w:eastAsia="en-US"/>
        </w:rPr>
      </w:pPr>
      <w:r w:rsidRPr="006473A8">
        <w:rPr>
          <w:rFonts w:eastAsia="Calibri" w:cs="Times New Roman"/>
          <w:lang w:eastAsia="en-US"/>
        </w:rPr>
        <w:t xml:space="preserve">4. Размер полученного Концессионером возмещения затрат в период эксплуатации объекта Соглашения определяется как сумма амортизационных начислений по объекту Соглашения и инвестиционной составляющей, включенных в затратную составляющую при установлении экономически обоснованных тарифов на </w:t>
      </w:r>
      <w:r>
        <w:rPr>
          <w:rFonts w:eastAsia="Calibri" w:cs="Times New Roman"/>
          <w:lang w:eastAsia="en-US"/>
        </w:rPr>
        <w:t>водоотведение</w:t>
      </w:r>
      <w:r w:rsidRPr="006473A8">
        <w:rPr>
          <w:rFonts w:eastAsia="Calibri" w:cs="Times New Roman"/>
          <w:lang w:eastAsia="en-US"/>
        </w:rPr>
        <w:t xml:space="preserve"> с учетом фактического объема реализованной потребителям </w:t>
      </w:r>
      <w:r>
        <w:rPr>
          <w:rFonts w:eastAsia="Calibri" w:cs="Times New Roman"/>
          <w:lang w:eastAsia="en-US"/>
        </w:rPr>
        <w:t>за услуги водоотведения</w:t>
      </w:r>
      <w:r w:rsidRPr="006473A8">
        <w:rPr>
          <w:rFonts w:eastAsia="Calibri" w:cs="Times New Roman"/>
          <w:lang w:eastAsia="en-US"/>
        </w:rPr>
        <w:t xml:space="preserve"> (в натуральном выражении) с момента включения в тариф вышеуказанных затрат (амортизация и инвестиционная составляющая). </w:t>
      </w:r>
    </w:p>
    <w:p w14:paraId="39D15DA0" w14:textId="77777777" w:rsidR="008978BE" w:rsidRPr="006473A8" w:rsidRDefault="008978BE" w:rsidP="008978BE">
      <w:pPr>
        <w:ind w:firstLine="709"/>
        <w:jc w:val="both"/>
        <w:rPr>
          <w:rFonts w:eastAsia="Calibri" w:cs="Times New Roman"/>
          <w:lang w:eastAsia="en-US"/>
        </w:rPr>
      </w:pPr>
      <w:r w:rsidRPr="006473A8">
        <w:rPr>
          <w:rFonts w:eastAsia="Calibri" w:cs="Times New Roman"/>
          <w:lang w:eastAsia="en-US"/>
        </w:rPr>
        <w:t>5. 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имуществу, входящему с состав объекта Соглашения. Наличие разногласий в отношении Компенсационной стоимости отдельного имущества, входящего в состав объекта Соглашения не может служить основанием для приостановления расчетов между Сторонами по Компенсационной стоимости остального имущества, входящего в состав объекта Соглашения.</w:t>
      </w:r>
    </w:p>
    <w:p w14:paraId="30019459" w14:textId="77777777" w:rsidR="008978BE" w:rsidRPr="006473A8" w:rsidRDefault="008978BE" w:rsidP="008978BE">
      <w:pPr>
        <w:ind w:firstLine="709"/>
        <w:jc w:val="both"/>
        <w:rPr>
          <w:rFonts w:eastAsia="Calibri" w:cs="Times New Roman"/>
          <w:lang w:eastAsia="en-US"/>
        </w:rPr>
      </w:pPr>
      <w:r w:rsidRPr="006473A8">
        <w:rPr>
          <w:rFonts w:eastAsia="Calibri" w:cs="Times New Roman"/>
          <w:lang w:eastAsia="en-US"/>
        </w:rPr>
        <w:t>6. Компенсационная стоимость объекта выплачивается Концедентом Концессионеру в течение календарного года, следующего за годом расторжения, с учетом суммы процентов за пользование заемными денежными средствами с момента реконструкции объекта до полного возмещения Компенсационной стоимости объекта.</w:t>
      </w:r>
    </w:p>
    <w:p w14:paraId="47A4F046" w14:textId="77777777" w:rsidR="008978BE" w:rsidRPr="006473A8" w:rsidRDefault="008978BE" w:rsidP="008978BE">
      <w:pPr>
        <w:ind w:firstLine="709"/>
        <w:jc w:val="both"/>
        <w:rPr>
          <w:rFonts w:eastAsia="Calibri" w:cs="Times New Roman"/>
          <w:lang w:eastAsia="en-US"/>
        </w:rPr>
      </w:pPr>
      <w:r w:rsidRPr="006473A8">
        <w:rPr>
          <w:rFonts w:eastAsia="Calibri" w:cs="Times New Roman"/>
          <w:lang w:eastAsia="en-US"/>
        </w:rPr>
        <w:t xml:space="preserve">7. По соглашению Сторон срок выплаты Компенсационной стоимости может быть увеличен. При этом существенным условием соглашения об изменении срока выплаты </w:t>
      </w:r>
      <w:r w:rsidRPr="006473A8">
        <w:rPr>
          <w:rFonts w:eastAsia="Calibri" w:cs="Times New Roman"/>
          <w:lang w:eastAsia="en-US"/>
        </w:rPr>
        <w:lastRenderedPageBreak/>
        <w:t>Компенсационной стоимости является предоставление Концедентом дополнительного обеспечения исполнения обязательства в виде поручительства или банковской гарантии, условия которых согласованы с Концессионером.</w:t>
      </w:r>
    </w:p>
    <w:p w14:paraId="1DA29462" w14:textId="77777777" w:rsidR="008978BE" w:rsidRPr="006473A8" w:rsidRDefault="008978BE" w:rsidP="008978BE">
      <w:pPr>
        <w:ind w:firstLine="709"/>
        <w:jc w:val="both"/>
        <w:rPr>
          <w:rFonts w:eastAsia="Calibri" w:cs="Times New Roman"/>
          <w:lang w:eastAsia="en-US"/>
        </w:rPr>
      </w:pPr>
      <w:r w:rsidRPr="006473A8">
        <w:rPr>
          <w:rFonts w:eastAsia="Calibri" w:cs="Times New Roman"/>
          <w:lang w:eastAsia="en-US"/>
        </w:rPr>
        <w:t>8. В случае нарушения Концедентом сроков выплаты Компенсационной стоимости Концедент выплачивает Концессионеру штрафную неустойку в размере 1/300 ключевой ставки  ЦБ РФ, от подлежащей выплате суммы за каждый день просрочки.</w:t>
      </w:r>
    </w:p>
    <w:p w14:paraId="01233D1C" w14:textId="77777777" w:rsidR="008978BE" w:rsidRPr="006473A8" w:rsidRDefault="008978BE" w:rsidP="008978BE">
      <w:pPr>
        <w:ind w:firstLine="709"/>
        <w:jc w:val="both"/>
        <w:rPr>
          <w:rFonts w:eastAsia="Calibri" w:cs="Times New Roman"/>
          <w:lang w:eastAsia="en-US"/>
        </w:rPr>
      </w:pPr>
      <w:r w:rsidRPr="006473A8">
        <w:rPr>
          <w:rFonts w:eastAsia="Calibri" w:cs="Times New Roman"/>
          <w:lang w:eastAsia="en-US"/>
        </w:rPr>
        <w:t>9. При выполнении Концессионером работ по реконструкции объекта Соглашения, не завершенных к моменту прекращения действия Соглашения по истечению срока действия или при его досрочном расторжении, соответствующие затраты Концессионера подлежат компенсации в размере, определяемом в соответствии с пунктом 3 настоящего Приложения. При этом результат фактически завершенных работ передается Концеденту (или указанному им лицу) на основании Акта приема-передачи, не позднее подписания Сторонами Акта определения Компенсационной стоимости.</w:t>
      </w:r>
    </w:p>
    <w:p w14:paraId="3FEC15EA" w14:textId="77777777" w:rsidR="008978BE" w:rsidRPr="006D463E" w:rsidRDefault="008978BE" w:rsidP="008978BE">
      <w:pPr>
        <w:shd w:val="clear" w:color="auto" w:fill="FFFFFF"/>
        <w:tabs>
          <w:tab w:val="left" w:pos="0"/>
        </w:tabs>
        <w:ind w:firstLine="426"/>
        <w:jc w:val="center"/>
        <w:textAlignment w:val="baseline"/>
        <w:rPr>
          <w:rFonts w:eastAsia="Times New Roman" w:cs="Times New Roman"/>
          <w:lang w:eastAsia="zh-CN"/>
        </w:rPr>
      </w:pPr>
    </w:p>
    <w:p w14:paraId="5F119B6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184C61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DAF64B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CB7F24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7D6B5A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302DCE5"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FE11D4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A2BF4D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35CDF15"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CE6EF95"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28227D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63FD8C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A6CD4A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C274D5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ACE8BF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0DC9DFB"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AA58DC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C3E200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6609B7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339111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F51E96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475432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19F1F4B"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080431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39A575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31689B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Приложение №12</w:t>
      </w:r>
    </w:p>
    <w:p w14:paraId="12ADFFE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38402E1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  года</w:t>
      </w:r>
    </w:p>
    <w:p w14:paraId="113631E2" w14:textId="77777777" w:rsidR="008978BE" w:rsidRPr="006D463E" w:rsidRDefault="008978BE" w:rsidP="008978BE">
      <w:pPr>
        <w:shd w:val="clear" w:color="auto" w:fill="FFFFFF"/>
        <w:tabs>
          <w:tab w:val="left" w:pos="0"/>
        </w:tabs>
        <w:ind w:firstLine="426"/>
        <w:jc w:val="center"/>
        <w:textAlignment w:val="baseline"/>
        <w:rPr>
          <w:rFonts w:eastAsia="Times New Roman" w:cs="Times New Roman"/>
          <w:lang w:eastAsia="zh-CN"/>
        </w:rPr>
      </w:pPr>
    </w:p>
    <w:p w14:paraId="67245DAD" w14:textId="77777777" w:rsidR="008978BE" w:rsidRPr="006D463E" w:rsidRDefault="008978BE" w:rsidP="008978BE">
      <w:pPr>
        <w:shd w:val="clear" w:color="auto" w:fill="FFFFFF"/>
        <w:tabs>
          <w:tab w:val="left" w:pos="0"/>
        </w:tabs>
        <w:ind w:firstLine="426"/>
        <w:jc w:val="center"/>
        <w:textAlignment w:val="baseline"/>
        <w:rPr>
          <w:rFonts w:eastAsia="Times New Roman" w:cs="Times New Roman"/>
          <w:lang w:eastAsia="zh-CN"/>
        </w:rPr>
      </w:pPr>
    </w:p>
    <w:p w14:paraId="792AA6FC" w14:textId="77777777" w:rsidR="008978BE" w:rsidRPr="00495821" w:rsidRDefault="008978BE" w:rsidP="008978BE">
      <w:pPr>
        <w:pStyle w:val="2"/>
        <w:rPr>
          <w:rFonts w:ascii="Times New Roman" w:hAnsi="Times New Roman" w:cs="Times New Roman"/>
          <w:bCs w:val="0"/>
          <w:lang w:eastAsia="ru-RU"/>
        </w:rPr>
      </w:pPr>
      <w:r w:rsidRPr="00495821">
        <w:rPr>
          <w:rFonts w:ascii="Times New Roman" w:hAnsi="Times New Roman" w:cs="Times New Roman"/>
          <w:bCs w:val="0"/>
          <w:lang w:eastAsia="ru-RU"/>
        </w:rPr>
        <w:t xml:space="preserve">Порядок передачи объекта Соглашения  от Концессионера Концеденту      </w:t>
      </w:r>
    </w:p>
    <w:p w14:paraId="74551C63" w14:textId="77777777" w:rsidR="008978BE" w:rsidRPr="006D463E" w:rsidRDefault="008978BE" w:rsidP="008978BE">
      <w:pPr>
        <w:tabs>
          <w:tab w:val="left" w:pos="0"/>
        </w:tabs>
        <w:ind w:firstLine="426"/>
        <w:jc w:val="center"/>
        <w:rPr>
          <w:rFonts w:eastAsia="Times New Roman" w:cs="Times New Roman"/>
          <w:lang w:eastAsia="ru-RU"/>
        </w:rPr>
      </w:pPr>
      <w:r w:rsidRPr="006D463E">
        <w:rPr>
          <w:rFonts w:eastAsia="Times New Roman" w:cs="Times New Roman"/>
          <w:lang w:eastAsia="ru-RU"/>
        </w:rPr>
        <w:t>(после исполнения концессионного соглашения).</w:t>
      </w:r>
    </w:p>
    <w:p w14:paraId="002EF223" w14:textId="77777777" w:rsidR="008978BE" w:rsidRPr="006D463E" w:rsidRDefault="008978BE" w:rsidP="008978BE">
      <w:pPr>
        <w:tabs>
          <w:tab w:val="left" w:pos="0"/>
        </w:tabs>
        <w:ind w:firstLine="426"/>
        <w:jc w:val="both"/>
        <w:rPr>
          <w:rFonts w:eastAsia="Times New Roman" w:cs="Times New Roman"/>
          <w:lang w:eastAsia="ru-RU"/>
        </w:rPr>
      </w:pPr>
    </w:p>
    <w:p w14:paraId="240BD90C"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 xml:space="preserve">1. В случае прекращения концессионного соглашения вследствие истечения срока его действия акт приема-передачи (возврата) подлежит подписанию Сторонами в последний срок действия концессионного соглашения.  </w:t>
      </w:r>
    </w:p>
    <w:p w14:paraId="75925AE7"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2. В случае досрочного прекращения концессионного соглашения на основании соглашения Сторон акт приема-передачи подписывается сторонами в сроки, определяемые Сторонами.</w:t>
      </w:r>
    </w:p>
    <w:p w14:paraId="0AB64B54"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 xml:space="preserve">3. В случае досрочного прекращения (расторжения) концессионного соглашения по решению суда возврат объекта Соглашения осуществляется в сроки, указанные в соответствующем решении суда при его вступлении в законную силу. При отсутствии указания в судебном акте о </w:t>
      </w:r>
      <w:r w:rsidRPr="006D463E">
        <w:rPr>
          <w:rFonts w:eastAsia="Times New Roman" w:cs="Times New Roman"/>
          <w:lang w:eastAsia="ru-RU"/>
        </w:rPr>
        <w:lastRenderedPageBreak/>
        <w:t xml:space="preserve">прекращении (расторжении) концессионного соглашения сроков возврата объекта Соглашения, объект Соглашения подлежат возврату Концеденту  в день вступления в силу соответствующего судебного акта. </w:t>
      </w:r>
    </w:p>
    <w:p w14:paraId="0E748F4A"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4. В случае прекращения концессионного соглашения  по истечении срока его действия, а также в случае досрочного его расторжения, Стороны обязуются оформить акт о реализации концессионного соглашения по форме, установленной приложением №14 к Соглашению.</w:t>
      </w:r>
    </w:p>
    <w:p w14:paraId="28A9BF15"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 xml:space="preserve">5. Прекращение прав владения и пользования объектом Соглашения подлежит государственной регистрации в порядке, предусмотренном законодательством Российской Федерации и концессионным соглашением. </w:t>
      </w:r>
    </w:p>
    <w:p w14:paraId="1314611F"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 xml:space="preserve">В случае прекращения (или досрочного  расторжения) концессионного соглашения Стороны обязуется осуществить действия, необходимые для прекращения прав владения и пользования объектом Соглашения (подать соответствующее заявление в уполномоченный орган по государственной регистрации).    </w:t>
      </w:r>
    </w:p>
    <w:p w14:paraId="0FDEA999"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6. Установленные в Соглашении и настоящем приложении сроки передачи объекта Соглашения  от Концессионера Концеденту могут быть изменены соглашением Сторон.</w:t>
      </w:r>
    </w:p>
    <w:p w14:paraId="6C1D030F"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 xml:space="preserve">7.  В случае возникновения у Сторон в процессе передачи объекта Соглашения  разногласий по вопросам, касающимся количества, качества или иных характеристик передаваемого (принимаемого)  объекта Соглашения, указанные разногласия не могут служить основанием для приостановления (прекращения) процедуры передачи объекта Соглашения, а лишь фиксируются Сторонами в установленном порядке в целях последующего рассмотрения требований о возмещении причиненных убытков. Передаваемый объект Соглашения, в том числе, в отношении которого у Сторон имеются разногласия, подлежит непрерывному использованию в существующем состоянии в производственном цикле </w:t>
      </w:r>
      <w:r>
        <w:rPr>
          <w:rFonts w:eastAsia="Times New Roman" w:cs="Times New Roman"/>
          <w:lang w:eastAsia="zh-CN"/>
        </w:rPr>
        <w:t>водоотведения</w:t>
      </w:r>
      <w:r w:rsidRPr="006D463E">
        <w:rPr>
          <w:rFonts w:eastAsia="Times New Roman" w:cs="Times New Roman"/>
          <w:lang w:eastAsia="ru-RU"/>
        </w:rPr>
        <w:t xml:space="preserve"> потребителей. </w:t>
      </w:r>
    </w:p>
    <w:p w14:paraId="300B444C" w14:textId="77777777" w:rsidR="008978BE" w:rsidRPr="006D463E" w:rsidRDefault="008978BE" w:rsidP="008978BE">
      <w:pPr>
        <w:tabs>
          <w:tab w:val="left" w:pos="0"/>
          <w:tab w:val="left" w:pos="7230"/>
        </w:tabs>
        <w:ind w:firstLine="426"/>
        <w:jc w:val="both"/>
        <w:rPr>
          <w:rFonts w:eastAsia="Times New Roman" w:cs="Times New Roman"/>
          <w:lang w:eastAsia="ru-RU"/>
        </w:rPr>
      </w:pPr>
      <w:r w:rsidRPr="006D463E">
        <w:rPr>
          <w:rFonts w:eastAsia="Times New Roman" w:cs="Times New Roman"/>
          <w:lang w:eastAsia="ru-RU"/>
        </w:rPr>
        <w:t xml:space="preserve">8. После подписания акта приема-передачи (возврата) объекта Соглашения, а также в случае  осуществления действий  Концессионером, предусмотренных пунктом </w:t>
      </w:r>
      <w:r>
        <w:rPr>
          <w:rFonts w:eastAsia="Times New Roman" w:cs="Times New Roman"/>
          <w:lang w:eastAsia="ru-RU"/>
        </w:rPr>
        <w:t>57</w:t>
      </w:r>
      <w:r w:rsidRPr="006D463E">
        <w:rPr>
          <w:rFonts w:eastAsia="Times New Roman" w:cs="Times New Roman"/>
          <w:lang w:eastAsia="ru-RU"/>
        </w:rPr>
        <w:t xml:space="preserve">  концессионного соглашения, обязанность по обеспечению потребителей </w:t>
      </w:r>
      <w:r>
        <w:rPr>
          <w:rFonts w:eastAsia="Times New Roman" w:cs="Times New Roman"/>
          <w:lang w:eastAsia="zh-CN"/>
        </w:rPr>
        <w:t xml:space="preserve">водоотведением </w:t>
      </w:r>
      <w:r w:rsidRPr="006D463E">
        <w:rPr>
          <w:rFonts w:eastAsia="Times New Roman" w:cs="Times New Roman"/>
          <w:lang w:eastAsia="ru-RU"/>
        </w:rPr>
        <w:t>возлагается на Концедента (или уполномоченное им лицо).</w:t>
      </w:r>
    </w:p>
    <w:p w14:paraId="3B47D62D" w14:textId="77777777" w:rsidR="008978BE" w:rsidRPr="006D463E" w:rsidRDefault="008978BE" w:rsidP="008978BE">
      <w:pPr>
        <w:tabs>
          <w:tab w:val="left" w:pos="0"/>
          <w:tab w:val="left" w:pos="7230"/>
        </w:tabs>
        <w:ind w:firstLine="426"/>
        <w:jc w:val="both"/>
        <w:rPr>
          <w:rFonts w:eastAsia="Times New Roman" w:cs="Times New Roman"/>
          <w:lang w:eastAsia="ru-RU"/>
        </w:rPr>
      </w:pPr>
    </w:p>
    <w:p w14:paraId="4DF04986" w14:textId="77777777" w:rsidR="008978BE" w:rsidRPr="006D463E" w:rsidRDefault="008978BE" w:rsidP="008978BE">
      <w:pPr>
        <w:tabs>
          <w:tab w:val="left" w:pos="0"/>
        </w:tabs>
        <w:ind w:firstLine="426"/>
        <w:jc w:val="both"/>
        <w:rPr>
          <w:rFonts w:eastAsia="Times New Roman" w:cs="Times New Roman"/>
          <w:lang w:eastAsia="ru-RU"/>
        </w:rPr>
      </w:pPr>
    </w:p>
    <w:p w14:paraId="164176F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87DC10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B637845" w14:textId="77777777" w:rsidR="008978BE" w:rsidRDefault="008978BE" w:rsidP="008978BE">
      <w:pPr>
        <w:shd w:val="clear" w:color="auto" w:fill="FFFFFF"/>
        <w:tabs>
          <w:tab w:val="left" w:pos="0"/>
        </w:tabs>
        <w:ind w:firstLine="426"/>
        <w:jc w:val="right"/>
        <w:textAlignment w:val="baseline"/>
        <w:rPr>
          <w:rFonts w:eastAsia="Times New Roman" w:cs="Times New Roman"/>
          <w:lang w:eastAsia="zh-CN"/>
        </w:rPr>
      </w:pPr>
    </w:p>
    <w:p w14:paraId="7209CE8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D44D440"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48F98E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3E9C74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Приложение №13</w:t>
      </w:r>
    </w:p>
    <w:p w14:paraId="5A8F0E8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3D2DA7D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  года</w:t>
      </w:r>
    </w:p>
    <w:p w14:paraId="1B8D9A0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25C03F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F10343B" w14:textId="77777777" w:rsidR="008978BE" w:rsidRPr="00495821" w:rsidRDefault="008978BE" w:rsidP="008978BE">
      <w:pPr>
        <w:pStyle w:val="2"/>
        <w:jc w:val="center"/>
        <w:rPr>
          <w:rFonts w:ascii="Times New Roman" w:hAnsi="Times New Roman" w:cs="Times New Roman"/>
          <w:bCs w:val="0"/>
          <w:lang w:eastAsia="ru-RU"/>
        </w:rPr>
      </w:pPr>
      <w:r w:rsidRPr="00495821">
        <w:rPr>
          <w:rFonts w:ascii="Times New Roman" w:hAnsi="Times New Roman" w:cs="Times New Roman"/>
          <w:bCs w:val="0"/>
          <w:lang w:eastAsia="ru-RU"/>
        </w:rPr>
        <w:t>Порядок передачи объекта Соглашения  от Концессионера Концеденту</w:t>
      </w:r>
    </w:p>
    <w:p w14:paraId="6BB082B0" w14:textId="77777777" w:rsidR="008978BE" w:rsidRPr="006D463E" w:rsidRDefault="008978BE" w:rsidP="008978BE">
      <w:pPr>
        <w:tabs>
          <w:tab w:val="left" w:pos="0"/>
        </w:tabs>
        <w:ind w:firstLine="426"/>
        <w:jc w:val="center"/>
        <w:rPr>
          <w:rFonts w:eastAsia="Times New Roman" w:cs="Times New Roman"/>
          <w:lang w:eastAsia="ru-RU"/>
        </w:rPr>
      </w:pPr>
      <w:r w:rsidRPr="006D463E">
        <w:rPr>
          <w:rFonts w:eastAsia="Times New Roman" w:cs="Times New Roman"/>
          <w:b/>
          <w:lang w:eastAsia="ru-RU"/>
        </w:rPr>
        <w:t xml:space="preserve">            </w:t>
      </w:r>
      <w:r w:rsidRPr="006D463E">
        <w:rPr>
          <w:rFonts w:eastAsia="Times New Roman" w:cs="Times New Roman"/>
          <w:lang w:eastAsia="ru-RU"/>
        </w:rPr>
        <w:t>(в процессе исполнения концессионного соглашения).</w:t>
      </w:r>
    </w:p>
    <w:p w14:paraId="6D92902C" w14:textId="77777777" w:rsidR="008978BE" w:rsidRPr="006D463E" w:rsidRDefault="008978BE" w:rsidP="008978BE">
      <w:pPr>
        <w:tabs>
          <w:tab w:val="left" w:pos="0"/>
        </w:tabs>
        <w:ind w:firstLine="426"/>
        <w:jc w:val="both"/>
        <w:rPr>
          <w:rFonts w:eastAsia="Times New Roman" w:cs="Times New Roman"/>
          <w:b/>
          <w:lang w:eastAsia="ru-RU"/>
        </w:rPr>
      </w:pPr>
    </w:p>
    <w:p w14:paraId="2AB1DA1A"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 xml:space="preserve">В процессе эксплуатации </w:t>
      </w:r>
      <w:r>
        <w:rPr>
          <w:rFonts w:eastAsia="Times New Roman" w:cs="Times New Roman"/>
          <w:lang w:eastAsia="ru-RU"/>
        </w:rPr>
        <w:t xml:space="preserve">объекта </w:t>
      </w:r>
      <w:r>
        <w:rPr>
          <w:rFonts w:eastAsia="Times New Roman" w:cs="Times New Roman"/>
          <w:lang w:eastAsia="zh-CN"/>
        </w:rPr>
        <w:t>водоотведения</w:t>
      </w:r>
      <w:r w:rsidRPr="006D463E">
        <w:rPr>
          <w:rFonts w:eastAsia="Times New Roman" w:cs="Times New Roman"/>
          <w:lang w:eastAsia="ru-RU"/>
        </w:rPr>
        <w:t xml:space="preserve">, технологическое оборудование, высвобождаемые из технологического процесса по  </w:t>
      </w:r>
      <w:r>
        <w:rPr>
          <w:rFonts w:eastAsia="Times New Roman" w:cs="Times New Roman"/>
          <w:lang w:eastAsia="zh-CN"/>
        </w:rPr>
        <w:t>водоотведению</w:t>
      </w:r>
      <w:r w:rsidRPr="006D463E">
        <w:rPr>
          <w:rFonts w:eastAsia="Times New Roman" w:cs="Times New Roman"/>
          <w:lang w:eastAsia="ru-RU"/>
        </w:rPr>
        <w:t xml:space="preserve">   подлежат передаче Концессионером Концеденту по факту их демонтажа по акту приема-передачи (приложение №14 к концессионному соглашению) </w:t>
      </w:r>
      <w:r w:rsidRPr="006D463E">
        <w:rPr>
          <w:rFonts w:eastAsia="Times New Roman" w:cs="Times New Roman"/>
          <w:lang w:eastAsia="zh-CN"/>
        </w:rPr>
        <w:t>в течение 2 рабочих дней со дня уведомления Концедента об этом.</w:t>
      </w:r>
    </w:p>
    <w:p w14:paraId="0408E380"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 xml:space="preserve">После передачи связанного с заменой морально устаревшего и физически изношенного оборудования, новым более производительным оборудованием, изменением отдельных частей объекта концессионного соглашения, в том числе участков внутриплощадочных </w:t>
      </w:r>
      <w:r>
        <w:rPr>
          <w:rFonts w:eastAsia="Times New Roman" w:cs="Times New Roman"/>
          <w:lang w:eastAsia="ru-RU"/>
        </w:rPr>
        <w:t>канализационной</w:t>
      </w:r>
      <w:r w:rsidRPr="006D463E">
        <w:rPr>
          <w:rFonts w:eastAsia="Times New Roman" w:cs="Times New Roman"/>
          <w:lang w:eastAsia="ru-RU"/>
        </w:rPr>
        <w:t xml:space="preserve"> сети и т.п.  в процессе эксплуатации объекта Соглашения,   Концедент за свой счет обязуется вывезти такое имущество с территории, где расположен объект Соглашения или с  иного места, указанного Концессионером в уведомлении. </w:t>
      </w:r>
    </w:p>
    <w:p w14:paraId="640C66FC"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Срок вывоза такого имущества составляет</w:t>
      </w:r>
      <w:r w:rsidRPr="006D463E">
        <w:rPr>
          <w:rFonts w:eastAsia="Times New Roman" w:cs="Times New Roman"/>
          <w:color w:val="FF0000"/>
          <w:lang w:eastAsia="ru-RU"/>
        </w:rPr>
        <w:t xml:space="preserve"> </w:t>
      </w:r>
      <w:r w:rsidRPr="006D463E">
        <w:rPr>
          <w:rFonts w:eastAsia="Times New Roman" w:cs="Times New Roman"/>
          <w:lang w:eastAsia="ru-RU"/>
        </w:rPr>
        <w:t xml:space="preserve">три рабочих дня с даты  подписания Сторонами акта приема-передачи. </w:t>
      </w:r>
    </w:p>
    <w:p w14:paraId="4AD7C84F"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lastRenderedPageBreak/>
        <w:t>С даты подписания Сторонами концессионного соглашения акта приема-передачи материалов Концедент принимает на себя риск случайной гибели (повреждения)  такого имущества.</w:t>
      </w:r>
    </w:p>
    <w:p w14:paraId="532C54B7" w14:textId="77777777" w:rsidR="008978BE" w:rsidRPr="006D463E" w:rsidRDefault="008978BE" w:rsidP="008978BE">
      <w:pPr>
        <w:tabs>
          <w:tab w:val="left" w:pos="0"/>
        </w:tabs>
        <w:ind w:firstLine="426"/>
        <w:jc w:val="right"/>
        <w:rPr>
          <w:rFonts w:eastAsia="Times New Roman" w:cs="Times New Roman"/>
          <w:color w:val="FF0000"/>
          <w:lang w:eastAsia="ru-RU"/>
        </w:rPr>
      </w:pPr>
    </w:p>
    <w:p w14:paraId="66BADE66" w14:textId="77777777" w:rsidR="008978BE" w:rsidRPr="006D463E" w:rsidRDefault="008978BE" w:rsidP="008978BE">
      <w:pPr>
        <w:tabs>
          <w:tab w:val="left" w:pos="0"/>
        </w:tabs>
        <w:ind w:firstLine="426"/>
        <w:jc w:val="both"/>
        <w:rPr>
          <w:rFonts w:eastAsia="Times New Roman" w:cs="Times New Roman"/>
          <w:lang w:eastAsia="ru-RU"/>
        </w:rPr>
      </w:pPr>
    </w:p>
    <w:p w14:paraId="29F2DAC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4C0CBF4"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35D358B"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9DBF08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5A785D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6C693A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B1B1B8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9FBC3C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A93DE1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5BD4A1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9D1284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804162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FD2732B"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798F76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258593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263D6F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B3BAEB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BAA26D4"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9A05B0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7D0BE0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E1641D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6E8E39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F7110AB"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F995C05"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96BF4E0"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D9DECA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E8D5E4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0666A7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Приложение №14</w:t>
      </w:r>
    </w:p>
    <w:p w14:paraId="640F1232"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313A067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  года</w:t>
      </w:r>
    </w:p>
    <w:p w14:paraId="1A17F30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3D42D6A" w14:textId="77777777" w:rsidR="008978BE" w:rsidRPr="006D463E" w:rsidRDefault="008978BE" w:rsidP="008978BE">
      <w:pPr>
        <w:pStyle w:val="2"/>
        <w:jc w:val="center"/>
        <w:rPr>
          <w:rFonts w:ascii="Times New Roman" w:hAnsi="Times New Roman" w:cs="Times New Roman"/>
          <w:lang w:eastAsia="ru-RU"/>
        </w:rPr>
      </w:pPr>
      <w:r w:rsidRPr="006D463E">
        <w:rPr>
          <w:rFonts w:ascii="Times New Roman" w:hAnsi="Times New Roman" w:cs="Times New Roman"/>
          <w:lang w:eastAsia="ru-RU"/>
        </w:rPr>
        <w:t>Форма акта  о реализации концессионного соглашения</w:t>
      </w:r>
    </w:p>
    <w:p w14:paraId="1DDF005F" w14:textId="77777777" w:rsidR="008978BE" w:rsidRPr="006D463E" w:rsidRDefault="008978BE" w:rsidP="008978BE">
      <w:pPr>
        <w:tabs>
          <w:tab w:val="left" w:pos="0"/>
        </w:tabs>
        <w:autoSpaceDN w:val="0"/>
        <w:adjustRightInd w:val="0"/>
        <w:ind w:firstLine="426"/>
        <w:jc w:val="center"/>
        <w:rPr>
          <w:rFonts w:eastAsia="Times New Roman" w:cs="Times New Roman"/>
          <w:lang w:eastAsia="ru-RU"/>
        </w:rPr>
      </w:pPr>
      <w:r w:rsidRPr="006D463E">
        <w:rPr>
          <w:rFonts w:eastAsia="Times New Roman" w:cs="Times New Roman"/>
          <w:lang w:eastAsia="ru-RU"/>
        </w:rPr>
        <w:t>При окончании действия концессионного соглашения, а также при досрочном его расторжении</w:t>
      </w:r>
    </w:p>
    <w:p w14:paraId="0F1DED38" w14:textId="77777777" w:rsidR="008978BE" w:rsidRPr="006D463E" w:rsidRDefault="008978BE" w:rsidP="008978BE">
      <w:pPr>
        <w:tabs>
          <w:tab w:val="left" w:pos="0"/>
        </w:tabs>
        <w:autoSpaceDN w:val="0"/>
        <w:adjustRightInd w:val="0"/>
        <w:ind w:firstLine="426"/>
        <w:jc w:val="center"/>
        <w:rPr>
          <w:rFonts w:eastAsia="Times New Roman" w:cs="Times New Roman"/>
          <w:lang w:eastAsia="ru-RU"/>
        </w:rPr>
      </w:pPr>
      <w:r w:rsidRPr="006D463E">
        <w:rPr>
          <w:rFonts w:eastAsia="Times New Roman" w:cs="Times New Roman"/>
          <w:lang w:eastAsia="ru-RU"/>
        </w:rPr>
        <w:t xml:space="preserve"> </w:t>
      </w:r>
    </w:p>
    <w:p w14:paraId="0A22335F" w14:textId="77777777" w:rsidR="008978BE" w:rsidRPr="006D463E" w:rsidRDefault="008978BE" w:rsidP="008978BE">
      <w:pPr>
        <w:tabs>
          <w:tab w:val="left" w:pos="0"/>
        </w:tabs>
        <w:ind w:firstLine="426"/>
        <w:jc w:val="center"/>
        <w:rPr>
          <w:rFonts w:eastAsia="Times New Roman" w:cs="Times New Roman"/>
          <w:b/>
          <w:lang w:eastAsia="ru-RU"/>
        </w:rPr>
      </w:pPr>
      <w:r w:rsidRPr="006D463E">
        <w:rPr>
          <w:rFonts w:eastAsia="Times New Roman" w:cs="Times New Roman"/>
          <w:lang w:eastAsia="ru-RU"/>
        </w:rPr>
        <w:t xml:space="preserve"> </w:t>
      </w:r>
      <w:r w:rsidRPr="006D463E">
        <w:rPr>
          <w:rFonts w:eastAsia="Times New Roman" w:cs="Times New Roman"/>
          <w:b/>
          <w:lang w:eastAsia="ru-RU"/>
        </w:rPr>
        <w:t>АКТ</w:t>
      </w:r>
    </w:p>
    <w:p w14:paraId="5D197590" w14:textId="77777777" w:rsidR="008978BE" w:rsidRPr="006D463E" w:rsidRDefault="008978BE" w:rsidP="008978BE">
      <w:pPr>
        <w:tabs>
          <w:tab w:val="left" w:pos="0"/>
        </w:tabs>
        <w:ind w:firstLine="426"/>
        <w:jc w:val="center"/>
        <w:rPr>
          <w:rFonts w:eastAsia="Times New Roman" w:cs="Times New Roman"/>
          <w:b/>
          <w:lang w:eastAsia="ru-RU"/>
        </w:rPr>
      </w:pPr>
      <w:r w:rsidRPr="006D463E">
        <w:rPr>
          <w:rFonts w:eastAsia="Times New Roman" w:cs="Times New Roman"/>
          <w:b/>
          <w:lang w:eastAsia="ru-RU"/>
        </w:rPr>
        <w:t xml:space="preserve">о  реализации концессионного соглашения от «____»________20__ №_______________  </w:t>
      </w:r>
    </w:p>
    <w:p w14:paraId="34BFFC0A" w14:textId="77777777" w:rsidR="008978BE" w:rsidRPr="006D463E" w:rsidRDefault="008978BE" w:rsidP="008978BE">
      <w:pPr>
        <w:tabs>
          <w:tab w:val="left" w:pos="0"/>
        </w:tabs>
        <w:ind w:firstLine="426"/>
        <w:jc w:val="center"/>
        <w:rPr>
          <w:rFonts w:eastAsia="Times New Roman" w:cs="Times New Roman"/>
          <w:b/>
          <w:lang w:eastAsia="ru-RU"/>
        </w:rPr>
      </w:pPr>
    </w:p>
    <w:p w14:paraId="4434E699" w14:textId="77777777" w:rsidR="008978BE" w:rsidRPr="006D463E" w:rsidRDefault="008978BE" w:rsidP="008978BE">
      <w:pPr>
        <w:tabs>
          <w:tab w:val="left" w:pos="0"/>
        </w:tabs>
        <w:ind w:firstLine="426"/>
        <w:jc w:val="center"/>
        <w:rPr>
          <w:rFonts w:eastAsia="Times New Roman" w:cs="Times New Roman"/>
          <w:b/>
          <w:lang w:eastAsia="ru-RU"/>
        </w:rPr>
      </w:pPr>
      <w:r w:rsidRPr="006D463E">
        <w:rPr>
          <w:rFonts w:eastAsia="Times New Roman" w:cs="Times New Roman"/>
          <w:b/>
          <w:lang w:eastAsia="ru-RU"/>
        </w:rPr>
        <w:t>Дата подписания: «___»  _________ 201__ г.</w:t>
      </w:r>
    </w:p>
    <w:p w14:paraId="3C7F42B1" w14:textId="77777777" w:rsidR="008978BE" w:rsidRPr="006D463E" w:rsidRDefault="008978BE" w:rsidP="008978BE">
      <w:pPr>
        <w:tabs>
          <w:tab w:val="left" w:pos="0"/>
        </w:tabs>
        <w:ind w:firstLine="426"/>
        <w:jc w:val="center"/>
        <w:rPr>
          <w:rFonts w:eastAsia="Times New Roman" w:cs="Times New Roman"/>
          <w:b/>
          <w:lang w:eastAsia="ru-RU"/>
        </w:rPr>
      </w:pPr>
      <w:r w:rsidRPr="006D463E">
        <w:rPr>
          <w:rFonts w:eastAsia="Times New Roman" w:cs="Times New Roman"/>
          <w:b/>
          <w:lang w:eastAsia="ru-RU"/>
        </w:rPr>
        <w:t>Место подписания:  г. ____________, _____________ область</w:t>
      </w:r>
    </w:p>
    <w:p w14:paraId="792E423C" w14:textId="77777777" w:rsidR="008978BE" w:rsidRPr="006D463E" w:rsidRDefault="008978BE" w:rsidP="008978BE">
      <w:pPr>
        <w:tabs>
          <w:tab w:val="left" w:pos="0"/>
        </w:tabs>
        <w:ind w:firstLine="426"/>
        <w:jc w:val="center"/>
        <w:rPr>
          <w:rFonts w:eastAsia="Times New Roman" w:cs="Times New Roman"/>
          <w:b/>
          <w:lang w:eastAsia="ru-RU"/>
        </w:rPr>
      </w:pPr>
    </w:p>
    <w:p w14:paraId="7EAFF200" w14:textId="77777777" w:rsidR="008978BE" w:rsidRPr="006D463E" w:rsidRDefault="008978BE" w:rsidP="008978BE">
      <w:pPr>
        <w:shd w:val="clear" w:color="auto" w:fill="FFFFFF"/>
        <w:tabs>
          <w:tab w:val="left" w:pos="0"/>
        </w:tabs>
        <w:ind w:firstLine="426"/>
        <w:jc w:val="both"/>
        <w:textAlignment w:val="baseline"/>
        <w:rPr>
          <w:rFonts w:eastAsia="Times New Roman" w:cs="Times New Roman"/>
          <w:lang w:eastAsia="ar-SA"/>
        </w:rPr>
      </w:pPr>
      <w:r w:rsidRPr="006D463E">
        <w:rPr>
          <w:rFonts w:eastAsia="Times New Roman" w:cs="Times New Roman"/>
          <w:b/>
          <w:lang w:eastAsia="zh-CN"/>
        </w:rPr>
        <w:t>Комитет по управлению муниципальным имуществом и земельными отношениями  Симского городского поселения</w:t>
      </w:r>
      <w:r w:rsidRPr="006D463E">
        <w:rPr>
          <w:rFonts w:eastAsia="Times New Roman" w:cs="Times New Roman"/>
          <w:lang w:eastAsia="zh-CN"/>
        </w:rPr>
        <w:t>, действующий от имени муниципального образования «</w:t>
      </w:r>
      <w:proofErr w:type="spellStart"/>
      <w:r w:rsidRPr="006D463E">
        <w:rPr>
          <w:rFonts w:eastAsia="Times New Roman" w:cs="Times New Roman"/>
          <w:lang w:eastAsia="zh-CN"/>
        </w:rPr>
        <w:t>Симское</w:t>
      </w:r>
      <w:proofErr w:type="spellEnd"/>
      <w:r w:rsidRPr="006D463E">
        <w:rPr>
          <w:rFonts w:eastAsia="Times New Roman" w:cs="Times New Roman"/>
          <w:lang w:eastAsia="zh-CN"/>
        </w:rPr>
        <w:t xml:space="preserve"> городское поселение», в лице ________________________________, действующего на основании _______________, именуемый в дальнейшем </w:t>
      </w:r>
      <w:r w:rsidRPr="006D463E">
        <w:rPr>
          <w:rFonts w:eastAsia="Times New Roman" w:cs="Times New Roman"/>
          <w:b/>
          <w:lang w:eastAsia="zh-CN"/>
        </w:rPr>
        <w:t>Концедент</w:t>
      </w:r>
      <w:r w:rsidRPr="006D463E">
        <w:rPr>
          <w:rFonts w:eastAsia="Times New Roman" w:cs="Times New Roman"/>
          <w:lang w:eastAsia="zh-CN"/>
        </w:rPr>
        <w:t xml:space="preserve">, в соответствии с условиями концессионного соглашения от _______________________, и </w:t>
      </w:r>
      <w:r w:rsidRPr="006D463E">
        <w:rPr>
          <w:rFonts w:eastAsia="Times New Roman" w:cs="Times New Roman"/>
          <w:b/>
          <w:lang w:eastAsia="zh-CN"/>
        </w:rPr>
        <w:t>_______________________________</w:t>
      </w:r>
      <w:r w:rsidRPr="006D463E">
        <w:rPr>
          <w:rFonts w:eastAsia="Times New Roman" w:cs="Times New Roman"/>
          <w:lang w:eastAsia="zh-CN"/>
        </w:rPr>
        <w:t xml:space="preserve">, в лице _______________________________, действующего на основании _____________________, именуемый в дальнейшем </w:t>
      </w:r>
      <w:r w:rsidRPr="006D463E">
        <w:rPr>
          <w:rFonts w:eastAsia="Times New Roman" w:cs="Times New Roman"/>
          <w:b/>
          <w:lang w:eastAsia="zh-CN"/>
        </w:rPr>
        <w:t>Концессионер</w:t>
      </w:r>
      <w:r w:rsidRPr="006D463E">
        <w:rPr>
          <w:rFonts w:eastAsia="Times New Roman" w:cs="Times New Roman"/>
          <w:lang w:eastAsia="zh-CN"/>
        </w:rPr>
        <w:t xml:space="preserve">, </w:t>
      </w:r>
      <w:r w:rsidRPr="006D463E">
        <w:rPr>
          <w:rFonts w:eastAsia="Times New Roman" w:cs="Times New Roman"/>
          <w:lang w:eastAsia="ru-RU"/>
        </w:rPr>
        <w:t xml:space="preserve">с другой стороны, совместно именуемые </w:t>
      </w:r>
      <w:r w:rsidRPr="006D463E">
        <w:rPr>
          <w:rFonts w:eastAsia="Times New Roman" w:cs="Times New Roman"/>
          <w:b/>
          <w:bCs/>
          <w:lang w:eastAsia="ru-RU"/>
        </w:rPr>
        <w:t>Сторонами</w:t>
      </w:r>
      <w:r w:rsidRPr="006D463E">
        <w:rPr>
          <w:rFonts w:eastAsia="Times New Roman" w:cs="Times New Roman"/>
          <w:lang w:eastAsia="ar-SA"/>
        </w:rPr>
        <w:t xml:space="preserve">, составили и подписали настоящий </w:t>
      </w:r>
      <w:r w:rsidRPr="006D463E">
        <w:rPr>
          <w:rFonts w:eastAsia="Times New Roman" w:cs="Times New Roman"/>
          <w:bCs/>
          <w:lang w:eastAsia="ar-SA"/>
        </w:rPr>
        <w:t xml:space="preserve">акт к концессионному соглашению  от «____»_________20__г. №______________(далее по тексту-Соглашение) </w:t>
      </w:r>
      <w:r w:rsidRPr="006D463E">
        <w:rPr>
          <w:rFonts w:eastAsia="Times New Roman" w:cs="Times New Roman"/>
          <w:lang w:eastAsia="ar-SA"/>
        </w:rPr>
        <w:t>о нижеследующем:</w:t>
      </w:r>
    </w:p>
    <w:p w14:paraId="3EE3F418" w14:textId="77777777" w:rsidR="008978BE" w:rsidRPr="006D463E" w:rsidRDefault="008978BE" w:rsidP="008978BE">
      <w:pPr>
        <w:tabs>
          <w:tab w:val="left" w:pos="0"/>
        </w:tabs>
        <w:ind w:firstLine="426"/>
        <w:jc w:val="center"/>
        <w:rPr>
          <w:rFonts w:eastAsia="Times New Roman" w:cs="Times New Roman"/>
          <w:b/>
          <w:lang w:eastAsia="ru-RU"/>
        </w:rPr>
      </w:pPr>
    </w:p>
    <w:p w14:paraId="4A180D91" w14:textId="77777777" w:rsidR="008978BE" w:rsidRPr="006D463E" w:rsidRDefault="008978BE" w:rsidP="008978BE">
      <w:pPr>
        <w:tabs>
          <w:tab w:val="left" w:pos="0"/>
        </w:tabs>
        <w:ind w:firstLine="426"/>
        <w:rPr>
          <w:rFonts w:eastAsia="Times New Roman" w:cs="Times New Roman"/>
          <w:i/>
          <w:lang w:eastAsia="ru-RU"/>
        </w:rPr>
      </w:pPr>
      <w:r w:rsidRPr="006D463E">
        <w:rPr>
          <w:rFonts w:eastAsia="Times New Roman" w:cs="Times New Roman"/>
          <w:i/>
          <w:lang w:eastAsia="ru-RU"/>
        </w:rPr>
        <w:t xml:space="preserve">при прекращении Соглашения в случае  исполнения обязательств Концедентом и </w:t>
      </w:r>
      <w:r w:rsidRPr="006D463E">
        <w:rPr>
          <w:rFonts w:eastAsia="Times New Roman" w:cs="Times New Roman"/>
          <w:i/>
          <w:lang w:eastAsia="ru-RU"/>
        </w:rPr>
        <w:lastRenderedPageBreak/>
        <w:t>Концессионером в полном объеме:</w:t>
      </w:r>
    </w:p>
    <w:p w14:paraId="17CD4D25" w14:textId="77777777" w:rsidR="008978BE" w:rsidRPr="006D463E" w:rsidRDefault="008978BE" w:rsidP="000F1FBD">
      <w:pPr>
        <w:widowControl/>
        <w:numPr>
          <w:ilvl w:val="0"/>
          <w:numId w:val="5"/>
        </w:numPr>
        <w:tabs>
          <w:tab w:val="left" w:pos="0"/>
        </w:tabs>
        <w:ind w:left="0" w:firstLine="426"/>
        <w:contextualSpacing/>
        <w:jc w:val="both"/>
        <w:rPr>
          <w:rFonts w:eastAsia="Times New Roman" w:cs="Times New Roman"/>
          <w:lang w:eastAsia="ru-RU"/>
        </w:rPr>
      </w:pPr>
      <w:r w:rsidRPr="006D463E">
        <w:rPr>
          <w:rFonts w:eastAsia="Times New Roman" w:cs="Times New Roman"/>
          <w:lang w:eastAsia="ru-RU"/>
        </w:rPr>
        <w:t>Стороны подтверждают исполнение Сторонами принятых на себя обязательств в рамках Соглашения, а именно:</w:t>
      </w:r>
    </w:p>
    <w:p w14:paraId="3A153346" w14:textId="77777777" w:rsidR="008978BE" w:rsidRPr="006D463E" w:rsidRDefault="008978BE" w:rsidP="008978BE">
      <w:pPr>
        <w:tabs>
          <w:tab w:val="left" w:pos="0"/>
        </w:tabs>
        <w:ind w:firstLine="426"/>
        <w:contextualSpacing/>
        <w:jc w:val="both"/>
        <w:rPr>
          <w:rFonts w:eastAsia="Times New Roman" w:cs="Times New Roman"/>
          <w:lang w:eastAsia="ru-RU"/>
        </w:rPr>
      </w:pPr>
      <w:r w:rsidRPr="006D463E">
        <w:rPr>
          <w:rFonts w:eastAsia="Times New Roman" w:cs="Times New Roman"/>
          <w:lang w:eastAsia="ru-RU"/>
        </w:rPr>
        <w:t xml:space="preserve">1.1.Концессионер в полном объеме исполнил обязательства по реализации концессионного соглашения от «____»___________20__ и осуществил возврат объектов </w:t>
      </w:r>
      <w:r>
        <w:rPr>
          <w:rFonts w:eastAsia="Times New Roman" w:cs="Times New Roman"/>
          <w:lang w:eastAsia="zh-CN"/>
        </w:rPr>
        <w:t>водоотведения</w:t>
      </w:r>
      <w:r w:rsidRPr="006D463E">
        <w:rPr>
          <w:rFonts w:eastAsia="Times New Roman" w:cs="Times New Roman"/>
          <w:lang w:eastAsia="ru-RU"/>
        </w:rPr>
        <w:t xml:space="preserve"> (далее-объект Соглашения) Концеденту по акту приема-передачи от «___»________20__г.   Претензий Концедента к Концессионеру не имеется.  </w:t>
      </w:r>
    </w:p>
    <w:p w14:paraId="5A5CCC0F" w14:textId="77777777" w:rsidR="008978BE" w:rsidRPr="006D463E" w:rsidRDefault="008978BE" w:rsidP="008978BE">
      <w:pPr>
        <w:tabs>
          <w:tab w:val="left" w:pos="0"/>
        </w:tabs>
        <w:ind w:firstLine="426"/>
        <w:contextualSpacing/>
        <w:jc w:val="both"/>
        <w:rPr>
          <w:rFonts w:eastAsia="Times New Roman" w:cs="Times New Roman"/>
          <w:lang w:eastAsia="ru-RU"/>
        </w:rPr>
      </w:pPr>
      <w:r w:rsidRPr="006D463E">
        <w:rPr>
          <w:rFonts w:eastAsia="Times New Roman" w:cs="Times New Roman"/>
          <w:lang w:eastAsia="ru-RU"/>
        </w:rPr>
        <w:t xml:space="preserve">1.2.Концедент в полном объеме исполнил свои обязательства по возмещению фактически понесенных расходов Концессионера по реконструкции  объекта Соглашения в соответствии с законодательством Российской Федерации в сфере регулирования цен (тарифов). </w:t>
      </w:r>
    </w:p>
    <w:p w14:paraId="350D4E2A" w14:textId="77777777" w:rsidR="008978BE" w:rsidRPr="006D463E" w:rsidRDefault="008978BE" w:rsidP="008978BE">
      <w:pPr>
        <w:tabs>
          <w:tab w:val="left" w:pos="0"/>
        </w:tabs>
        <w:ind w:firstLine="426"/>
        <w:contextualSpacing/>
        <w:jc w:val="both"/>
        <w:rPr>
          <w:rFonts w:eastAsia="Times New Roman" w:cs="Times New Roman"/>
          <w:lang w:eastAsia="ru-RU"/>
        </w:rPr>
      </w:pPr>
      <w:r w:rsidRPr="006D463E">
        <w:rPr>
          <w:rFonts w:eastAsia="Times New Roman" w:cs="Times New Roman"/>
          <w:lang w:eastAsia="ru-RU"/>
        </w:rPr>
        <w:t>2.</w:t>
      </w:r>
      <w:r w:rsidRPr="006D463E">
        <w:rPr>
          <w:rFonts w:eastAsia="Times New Roman" w:cs="Times New Roman"/>
          <w:i/>
          <w:lang w:eastAsia="ru-RU"/>
        </w:rPr>
        <w:t xml:space="preserve">        </w:t>
      </w:r>
      <w:r w:rsidRPr="006D463E">
        <w:rPr>
          <w:rFonts w:eastAsia="Times New Roman" w:cs="Times New Roman"/>
          <w:lang w:eastAsia="ru-RU"/>
        </w:rPr>
        <w:t>Претензии  по исполнению условий Соглашения Стороны друг к другу не имеют.</w:t>
      </w:r>
    </w:p>
    <w:p w14:paraId="5A7C7E9E"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3.        Соглашение считается прекращенным с даты вступления в силу настоящего акта.</w:t>
      </w:r>
    </w:p>
    <w:p w14:paraId="751259AC" w14:textId="77777777" w:rsidR="008978BE" w:rsidRPr="006D463E" w:rsidRDefault="008978BE" w:rsidP="000F1FBD">
      <w:pPr>
        <w:widowControl/>
        <w:numPr>
          <w:ilvl w:val="0"/>
          <w:numId w:val="6"/>
        </w:numPr>
        <w:tabs>
          <w:tab w:val="left" w:pos="0"/>
        </w:tabs>
        <w:ind w:left="0" w:firstLine="426"/>
        <w:contextualSpacing/>
        <w:jc w:val="both"/>
        <w:rPr>
          <w:rFonts w:eastAsia="Times New Roman" w:cs="Times New Roman"/>
          <w:lang w:eastAsia="ru-RU"/>
        </w:rPr>
      </w:pPr>
      <w:r w:rsidRPr="006D463E">
        <w:rPr>
          <w:rFonts w:eastAsia="Times New Roman" w:cs="Times New Roman"/>
          <w:lang w:eastAsia="ru-RU"/>
        </w:rPr>
        <w:t xml:space="preserve"> Настоящий акт вступает в силу с даты его подписания уполномоченными представителями Сторон.</w:t>
      </w:r>
    </w:p>
    <w:p w14:paraId="5C07195D" w14:textId="77777777" w:rsidR="008978BE" w:rsidRPr="006D463E" w:rsidRDefault="008978BE" w:rsidP="008978BE">
      <w:pPr>
        <w:tabs>
          <w:tab w:val="left" w:pos="0"/>
        </w:tabs>
        <w:ind w:firstLine="426"/>
        <w:contextualSpacing/>
        <w:jc w:val="both"/>
        <w:rPr>
          <w:rFonts w:eastAsia="Times New Roman" w:cs="Times New Roman"/>
          <w:i/>
          <w:lang w:eastAsia="ru-RU"/>
        </w:rPr>
      </w:pPr>
    </w:p>
    <w:p w14:paraId="1764E49F" w14:textId="77777777" w:rsidR="008978BE" w:rsidRPr="006D463E" w:rsidRDefault="008978BE" w:rsidP="008978BE">
      <w:pPr>
        <w:tabs>
          <w:tab w:val="left" w:pos="0"/>
        </w:tabs>
        <w:ind w:firstLine="426"/>
        <w:contextualSpacing/>
        <w:jc w:val="both"/>
        <w:rPr>
          <w:rFonts w:eastAsia="Times New Roman" w:cs="Times New Roman"/>
          <w:i/>
          <w:lang w:eastAsia="ru-RU"/>
        </w:rPr>
      </w:pPr>
      <w:r w:rsidRPr="006D463E">
        <w:rPr>
          <w:rFonts w:eastAsia="Times New Roman" w:cs="Times New Roman"/>
          <w:i/>
          <w:lang w:eastAsia="ru-RU"/>
        </w:rPr>
        <w:t xml:space="preserve">при досрочном расторжении (прекращении) Соглашения по любому основанию,   в том числе в случае, если Компенсационная стоимость объекта не возмещена Концессионеру: </w:t>
      </w:r>
    </w:p>
    <w:p w14:paraId="14A36774" w14:textId="77777777" w:rsidR="008978BE" w:rsidRPr="006D463E" w:rsidRDefault="008978BE" w:rsidP="000F1FBD">
      <w:pPr>
        <w:widowControl/>
        <w:numPr>
          <w:ilvl w:val="0"/>
          <w:numId w:val="7"/>
        </w:numPr>
        <w:tabs>
          <w:tab w:val="left" w:pos="0"/>
        </w:tabs>
        <w:ind w:left="0" w:firstLine="426"/>
        <w:contextualSpacing/>
        <w:jc w:val="both"/>
        <w:rPr>
          <w:rFonts w:eastAsia="Times New Roman" w:cs="Times New Roman"/>
          <w:lang w:eastAsia="ru-RU"/>
        </w:rPr>
      </w:pPr>
      <w:r w:rsidRPr="006D463E">
        <w:rPr>
          <w:rFonts w:eastAsia="Times New Roman" w:cs="Times New Roman"/>
          <w:lang w:eastAsia="ru-RU"/>
        </w:rPr>
        <w:t>Стороны подтверждают частичное исполнение Сторонами принятых на себя обязательств в рамках Соглашения, а именно:</w:t>
      </w:r>
    </w:p>
    <w:p w14:paraId="5BC48FC0" w14:textId="77777777" w:rsidR="008978BE" w:rsidRPr="006D463E" w:rsidRDefault="008978BE" w:rsidP="000F1FBD">
      <w:pPr>
        <w:widowControl/>
        <w:numPr>
          <w:ilvl w:val="1"/>
          <w:numId w:val="7"/>
        </w:numPr>
        <w:tabs>
          <w:tab w:val="left" w:pos="0"/>
        </w:tabs>
        <w:ind w:left="0" w:firstLine="426"/>
        <w:contextualSpacing/>
        <w:jc w:val="both"/>
        <w:rPr>
          <w:rFonts w:eastAsia="Times New Roman" w:cs="Times New Roman"/>
          <w:lang w:eastAsia="ru-RU"/>
        </w:rPr>
      </w:pPr>
      <w:r w:rsidRPr="006D463E">
        <w:rPr>
          <w:rFonts w:eastAsia="Times New Roman" w:cs="Times New Roman"/>
          <w:lang w:eastAsia="ru-RU"/>
        </w:rPr>
        <w:t xml:space="preserve">  Концессионер исполнил принятые на себя обязательства по реализации концессионного соглашения от «____»___________20__  в части ______________ и  возвратил результат работ по _________________________, исполненных  в рамках Соглашения, по акту приема-передачи от __________г.</w:t>
      </w:r>
    </w:p>
    <w:p w14:paraId="1ECBA4F3" w14:textId="77777777" w:rsidR="008978BE" w:rsidRPr="006D463E" w:rsidRDefault="008978BE" w:rsidP="000F1FBD">
      <w:pPr>
        <w:widowControl/>
        <w:numPr>
          <w:ilvl w:val="1"/>
          <w:numId w:val="7"/>
        </w:numPr>
        <w:tabs>
          <w:tab w:val="left" w:pos="0"/>
        </w:tabs>
        <w:ind w:left="0" w:firstLine="426"/>
        <w:contextualSpacing/>
        <w:jc w:val="both"/>
        <w:rPr>
          <w:rFonts w:eastAsia="Times New Roman" w:cs="Times New Roman"/>
          <w:lang w:eastAsia="ru-RU"/>
        </w:rPr>
      </w:pPr>
      <w:r w:rsidRPr="006D463E">
        <w:rPr>
          <w:rFonts w:eastAsia="Times New Roman" w:cs="Times New Roman"/>
          <w:lang w:eastAsia="ru-RU"/>
        </w:rPr>
        <w:t xml:space="preserve">Концедент исполнил принятые на себя обязательства по возмещению фактически понесенных расходов Концессионера по  реконструкции  объектов </w:t>
      </w:r>
      <w:r>
        <w:rPr>
          <w:rFonts w:eastAsia="Times New Roman" w:cs="Times New Roman"/>
          <w:lang w:eastAsia="zh-CN"/>
        </w:rPr>
        <w:t>водоотведения</w:t>
      </w:r>
      <w:r w:rsidRPr="006D463E">
        <w:rPr>
          <w:rFonts w:eastAsia="Times New Roman" w:cs="Times New Roman"/>
          <w:lang w:eastAsia="ru-RU"/>
        </w:rPr>
        <w:t xml:space="preserve"> в соответствии с законодательством Российской Федерации в сфере регулирования цен (тарифов), в части _____________________руб.</w:t>
      </w:r>
    </w:p>
    <w:p w14:paraId="0583BCD9" w14:textId="77777777" w:rsidR="008978BE" w:rsidRPr="006D463E" w:rsidRDefault="008978BE" w:rsidP="000F1FBD">
      <w:pPr>
        <w:widowControl/>
        <w:numPr>
          <w:ilvl w:val="0"/>
          <w:numId w:val="7"/>
        </w:numPr>
        <w:tabs>
          <w:tab w:val="left" w:pos="0"/>
        </w:tabs>
        <w:ind w:left="0" w:firstLine="426"/>
        <w:contextualSpacing/>
        <w:jc w:val="both"/>
        <w:rPr>
          <w:rFonts w:eastAsia="Times New Roman" w:cs="Times New Roman"/>
          <w:lang w:eastAsia="ru-RU"/>
        </w:rPr>
      </w:pPr>
      <w:r w:rsidRPr="006D463E">
        <w:rPr>
          <w:rFonts w:eastAsia="Times New Roman" w:cs="Times New Roman"/>
          <w:lang w:eastAsia="ru-RU"/>
        </w:rPr>
        <w:t>Концедент подтверждает обязанность возместить Концессионеру оставшуюся часть фактически понесенных расходов по строительству объекта Соглашения в размере _____________________руб., в следующем порядке и сроки: _______________.</w:t>
      </w:r>
    </w:p>
    <w:p w14:paraId="29F077A6" w14:textId="77777777" w:rsidR="008978BE" w:rsidRPr="006D463E" w:rsidRDefault="008978BE" w:rsidP="000F1FBD">
      <w:pPr>
        <w:widowControl/>
        <w:numPr>
          <w:ilvl w:val="0"/>
          <w:numId w:val="7"/>
        </w:numPr>
        <w:tabs>
          <w:tab w:val="left" w:pos="0"/>
        </w:tabs>
        <w:ind w:left="0" w:firstLine="426"/>
        <w:contextualSpacing/>
        <w:jc w:val="both"/>
        <w:rPr>
          <w:rFonts w:eastAsia="Times New Roman" w:cs="Times New Roman"/>
          <w:lang w:eastAsia="ru-RU"/>
        </w:rPr>
      </w:pPr>
      <w:r w:rsidRPr="006D463E">
        <w:rPr>
          <w:rFonts w:eastAsia="Times New Roman" w:cs="Times New Roman"/>
          <w:lang w:eastAsia="ru-RU"/>
        </w:rPr>
        <w:t>Претензии Концедента по исполнению условий Соглашения Концессионером  отсутствуют.</w:t>
      </w:r>
    </w:p>
    <w:p w14:paraId="092AD23B" w14:textId="77777777" w:rsidR="008978BE" w:rsidRPr="006D463E" w:rsidRDefault="008978BE" w:rsidP="000F1FBD">
      <w:pPr>
        <w:widowControl/>
        <w:numPr>
          <w:ilvl w:val="0"/>
          <w:numId w:val="7"/>
        </w:numPr>
        <w:tabs>
          <w:tab w:val="left" w:pos="0"/>
        </w:tabs>
        <w:ind w:left="0" w:firstLine="426"/>
        <w:contextualSpacing/>
        <w:jc w:val="both"/>
        <w:rPr>
          <w:rFonts w:eastAsia="Times New Roman" w:cs="Times New Roman"/>
          <w:lang w:eastAsia="ru-RU"/>
        </w:rPr>
      </w:pPr>
      <w:r w:rsidRPr="006D463E">
        <w:rPr>
          <w:rFonts w:eastAsia="Times New Roman" w:cs="Times New Roman"/>
          <w:lang w:eastAsia="ru-RU"/>
        </w:rPr>
        <w:t>Обязательства Концессионера перед Концедентом считаются выполненными в полном объеме.</w:t>
      </w:r>
    </w:p>
    <w:p w14:paraId="4ACFDA61" w14:textId="77777777" w:rsidR="008978BE" w:rsidRPr="006D463E" w:rsidRDefault="008978BE" w:rsidP="000F1FBD">
      <w:pPr>
        <w:widowControl/>
        <w:numPr>
          <w:ilvl w:val="0"/>
          <w:numId w:val="7"/>
        </w:numPr>
        <w:tabs>
          <w:tab w:val="left" w:pos="0"/>
        </w:tabs>
        <w:ind w:left="0" w:firstLine="426"/>
        <w:contextualSpacing/>
        <w:jc w:val="both"/>
        <w:rPr>
          <w:rFonts w:eastAsia="Times New Roman" w:cs="Times New Roman"/>
          <w:lang w:eastAsia="ru-RU"/>
        </w:rPr>
      </w:pPr>
      <w:r w:rsidRPr="006D463E">
        <w:rPr>
          <w:rFonts w:eastAsia="Times New Roman" w:cs="Times New Roman"/>
          <w:lang w:eastAsia="ru-RU"/>
        </w:rPr>
        <w:t xml:space="preserve"> Обязательства   Концедента перед Концессионером  в части исполнения обязательств в полном объеме будут считаться исполненными с даты выполнения Концедентом обязательств, предусмотренных пунктом 2 настоящего акта.</w:t>
      </w:r>
    </w:p>
    <w:p w14:paraId="22F996E1" w14:textId="77777777" w:rsidR="008978BE" w:rsidRPr="006D463E" w:rsidRDefault="008978BE" w:rsidP="000F1FBD">
      <w:pPr>
        <w:widowControl/>
        <w:numPr>
          <w:ilvl w:val="0"/>
          <w:numId w:val="7"/>
        </w:numPr>
        <w:tabs>
          <w:tab w:val="left" w:pos="0"/>
        </w:tabs>
        <w:ind w:left="0" w:firstLine="426"/>
        <w:contextualSpacing/>
        <w:jc w:val="both"/>
        <w:rPr>
          <w:rFonts w:eastAsia="Times New Roman" w:cs="Times New Roman"/>
          <w:lang w:eastAsia="ru-RU"/>
        </w:rPr>
      </w:pPr>
      <w:r w:rsidRPr="006D463E">
        <w:rPr>
          <w:rFonts w:eastAsia="Times New Roman" w:cs="Times New Roman"/>
          <w:lang w:eastAsia="ru-RU"/>
        </w:rPr>
        <w:t xml:space="preserve"> Подписи Сторон:</w:t>
      </w:r>
    </w:p>
    <w:p w14:paraId="5C1DEED5" w14:textId="77777777" w:rsidR="008978BE" w:rsidRPr="006D463E" w:rsidRDefault="008978BE" w:rsidP="008978BE">
      <w:pPr>
        <w:shd w:val="clear" w:color="auto" w:fill="FFFFFF"/>
        <w:tabs>
          <w:tab w:val="left" w:pos="0"/>
        </w:tabs>
        <w:ind w:firstLine="426"/>
        <w:jc w:val="both"/>
        <w:textAlignment w:val="baseline"/>
        <w:rPr>
          <w:rFonts w:cs="Times New Roman"/>
        </w:rPr>
      </w:pPr>
      <w:r w:rsidRPr="006D463E">
        <w:rPr>
          <w:rFonts w:cs="Times New Roman"/>
        </w:rPr>
        <w:t> </w:t>
      </w:r>
      <w:r w:rsidRPr="006D463E">
        <w:rPr>
          <w:rFonts w:cs="Times New Roman"/>
          <w:b/>
          <w:bCs/>
          <w:u w:val="single"/>
        </w:rPr>
        <w:t>Концедент:</w:t>
      </w:r>
      <w:r w:rsidRPr="006D463E">
        <w:rPr>
          <w:rFonts w:cs="Times New Roman"/>
          <w:bCs/>
        </w:rPr>
        <w:t>    </w:t>
      </w:r>
      <w:r w:rsidRPr="006D463E">
        <w:rPr>
          <w:rFonts w:cs="Times New Roman"/>
          <w:b/>
          <w:bCs/>
        </w:rPr>
        <w:t>                                                                                              </w:t>
      </w:r>
      <w:r w:rsidRPr="006D463E">
        <w:rPr>
          <w:rFonts w:cs="Times New Roman"/>
        </w:rPr>
        <w:t> </w:t>
      </w:r>
      <w:r w:rsidRPr="006D463E">
        <w:rPr>
          <w:rFonts w:cs="Times New Roman"/>
          <w:b/>
          <w:bCs/>
          <w:u w:val="single"/>
        </w:rPr>
        <w:t>Концессионер:</w:t>
      </w:r>
    </w:p>
    <w:p w14:paraId="03604AF5" w14:textId="77777777" w:rsidR="008978BE" w:rsidRPr="006D463E" w:rsidRDefault="008978BE" w:rsidP="008978BE">
      <w:pPr>
        <w:tabs>
          <w:tab w:val="left" w:pos="0"/>
        </w:tabs>
        <w:ind w:firstLine="426"/>
        <w:contextualSpacing/>
        <w:jc w:val="both"/>
        <w:rPr>
          <w:rFonts w:eastAsia="Times New Roman" w:cs="Times New Roman"/>
          <w:lang w:eastAsia="ru-RU"/>
        </w:rPr>
      </w:pPr>
    </w:p>
    <w:p w14:paraId="202849D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4A640E2"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913EE4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CA8DAE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4E2CA34"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B73F12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9F72AD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A33C43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EFA3AE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0B39FF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60CA8F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EBAC44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E099D2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1DDEF0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A28AD7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594D0EF"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920149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EC31F2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E8DFDE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85209E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E533A0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9E657FD"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4CA745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5DD982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123D24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6470F7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F2A07A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A7451F5"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B78F82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AD4A2F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A7CE3C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43B216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B7D8400"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093DB91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1FF2469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C8B51F8"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7D470A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2BF1D304"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739041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Приложение №15</w:t>
      </w:r>
    </w:p>
    <w:p w14:paraId="615FA732"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2D9E214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  года</w:t>
      </w:r>
    </w:p>
    <w:p w14:paraId="266F5ACA" w14:textId="77777777" w:rsidR="008978BE" w:rsidRPr="006D463E" w:rsidRDefault="008978BE" w:rsidP="008978BE">
      <w:pPr>
        <w:shd w:val="clear" w:color="auto" w:fill="FFFFFF"/>
        <w:tabs>
          <w:tab w:val="left" w:pos="0"/>
        </w:tabs>
        <w:ind w:firstLine="426"/>
        <w:jc w:val="center"/>
        <w:textAlignment w:val="baseline"/>
        <w:rPr>
          <w:rFonts w:eastAsia="Times New Roman" w:cs="Times New Roman"/>
          <w:lang w:eastAsia="zh-CN"/>
        </w:rPr>
      </w:pPr>
    </w:p>
    <w:p w14:paraId="18FAC17D" w14:textId="77777777" w:rsidR="008978BE" w:rsidRPr="00495821" w:rsidRDefault="008978BE" w:rsidP="008978BE">
      <w:pPr>
        <w:pStyle w:val="2"/>
        <w:rPr>
          <w:rFonts w:ascii="Times New Roman" w:hAnsi="Times New Roman" w:cs="Times New Roman"/>
          <w:b w:val="0"/>
          <w:bCs w:val="0"/>
          <w:i w:val="0"/>
          <w:iCs w:val="0"/>
          <w:sz w:val="24"/>
          <w:szCs w:val="24"/>
          <w:lang w:eastAsia="ru-RU"/>
        </w:rPr>
      </w:pPr>
      <w:r w:rsidRPr="00495821">
        <w:rPr>
          <w:rFonts w:ascii="Times New Roman" w:hAnsi="Times New Roman" w:cs="Times New Roman"/>
          <w:b w:val="0"/>
          <w:bCs w:val="0"/>
          <w:i w:val="0"/>
          <w:iCs w:val="0"/>
          <w:sz w:val="24"/>
          <w:szCs w:val="24"/>
          <w:lang w:eastAsia="ru-RU"/>
        </w:rPr>
        <w:t>Форма акта об исполнении Концессионером обязательств по реконструкции объекта концессионного соглашения.</w:t>
      </w:r>
    </w:p>
    <w:p w14:paraId="66DDA489" w14:textId="77777777" w:rsidR="008978BE" w:rsidRPr="006D463E" w:rsidRDefault="008978BE" w:rsidP="008978BE">
      <w:pPr>
        <w:tabs>
          <w:tab w:val="left" w:pos="0"/>
        </w:tabs>
        <w:ind w:firstLine="426"/>
        <w:jc w:val="both"/>
        <w:rPr>
          <w:rFonts w:eastAsia="Times New Roman" w:cs="Times New Roman"/>
          <w:lang w:eastAsia="ru-RU"/>
        </w:rPr>
      </w:pPr>
    </w:p>
    <w:p w14:paraId="5FFE0A96" w14:textId="77777777" w:rsidR="008978BE" w:rsidRPr="006D463E" w:rsidRDefault="008978BE" w:rsidP="008978BE">
      <w:pPr>
        <w:shd w:val="clear" w:color="auto" w:fill="FFFFFF"/>
        <w:tabs>
          <w:tab w:val="left" w:pos="0"/>
        </w:tabs>
        <w:ind w:firstLine="426"/>
        <w:jc w:val="center"/>
        <w:textAlignment w:val="baseline"/>
        <w:rPr>
          <w:rFonts w:eastAsia="Times New Roman" w:cs="Times New Roman"/>
          <w:lang w:eastAsia="zh-CN"/>
        </w:rPr>
      </w:pPr>
    </w:p>
    <w:p w14:paraId="2FE90F22" w14:textId="77777777" w:rsidR="008978BE" w:rsidRPr="006D463E" w:rsidRDefault="008978BE" w:rsidP="008978BE">
      <w:pPr>
        <w:tabs>
          <w:tab w:val="left" w:pos="0"/>
        </w:tabs>
        <w:ind w:firstLine="426"/>
        <w:jc w:val="center"/>
        <w:rPr>
          <w:rFonts w:eastAsia="Times New Roman" w:cs="Times New Roman"/>
          <w:b/>
          <w:lang w:eastAsia="ru-RU"/>
        </w:rPr>
      </w:pPr>
      <w:r w:rsidRPr="006D463E">
        <w:rPr>
          <w:rFonts w:eastAsia="Times New Roman" w:cs="Times New Roman"/>
          <w:b/>
          <w:lang w:eastAsia="ru-RU"/>
        </w:rPr>
        <w:t>АКТ</w:t>
      </w:r>
    </w:p>
    <w:p w14:paraId="1AF661BF" w14:textId="77777777" w:rsidR="008978BE" w:rsidRPr="006D463E" w:rsidRDefault="008978BE" w:rsidP="008978BE">
      <w:pPr>
        <w:tabs>
          <w:tab w:val="left" w:pos="0"/>
        </w:tabs>
        <w:ind w:firstLine="426"/>
        <w:jc w:val="center"/>
        <w:rPr>
          <w:rFonts w:eastAsia="Times New Roman" w:cs="Times New Roman"/>
          <w:b/>
          <w:lang w:eastAsia="ru-RU"/>
        </w:rPr>
      </w:pPr>
      <w:r w:rsidRPr="006D463E">
        <w:rPr>
          <w:rFonts w:eastAsia="Times New Roman" w:cs="Times New Roman"/>
          <w:b/>
          <w:lang w:eastAsia="ru-RU"/>
        </w:rPr>
        <w:t xml:space="preserve">об исполнении концессионером  обязательств по реконструкции объекта концессионного соглашения от «____»________20__ №_______________  </w:t>
      </w:r>
    </w:p>
    <w:p w14:paraId="7910A06B" w14:textId="77777777" w:rsidR="008978BE" w:rsidRPr="006D463E" w:rsidRDefault="008978BE" w:rsidP="008978BE">
      <w:pPr>
        <w:tabs>
          <w:tab w:val="left" w:pos="0"/>
        </w:tabs>
        <w:ind w:firstLine="426"/>
        <w:jc w:val="center"/>
        <w:rPr>
          <w:rFonts w:eastAsia="Times New Roman" w:cs="Times New Roman"/>
          <w:b/>
          <w:lang w:eastAsia="ru-RU"/>
        </w:rPr>
      </w:pPr>
    </w:p>
    <w:p w14:paraId="0DE72661" w14:textId="77777777" w:rsidR="008978BE" w:rsidRPr="006D463E" w:rsidRDefault="008978BE" w:rsidP="008978BE">
      <w:pPr>
        <w:tabs>
          <w:tab w:val="left" w:pos="0"/>
        </w:tabs>
        <w:ind w:firstLine="426"/>
        <w:jc w:val="center"/>
        <w:rPr>
          <w:rFonts w:eastAsia="Times New Roman" w:cs="Times New Roman"/>
          <w:b/>
          <w:lang w:eastAsia="ru-RU"/>
        </w:rPr>
      </w:pPr>
      <w:r w:rsidRPr="006D463E">
        <w:rPr>
          <w:rFonts w:eastAsia="Times New Roman" w:cs="Times New Roman"/>
          <w:b/>
          <w:lang w:eastAsia="ru-RU"/>
        </w:rPr>
        <w:t>Дата подписания: «___»  _________ 201__ г.</w:t>
      </w:r>
    </w:p>
    <w:p w14:paraId="77B8144D" w14:textId="77777777" w:rsidR="008978BE" w:rsidRPr="006D463E" w:rsidRDefault="008978BE" w:rsidP="008978BE">
      <w:pPr>
        <w:tabs>
          <w:tab w:val="left" w:pos="0"/>
        </w:tabs>
        <w:ind w:firstLine="426"/>
        <w:jc w:val="center"/>
        <w:rPr>
          <w:rFonts w:eastAsia="Times New Roman" w:cs="Times New Roman"/>
          <w:b/>
          <w:lang w:eastAsia="ru-RU"/>
        </w:rPr>
      </w:pPr>
      <w:r w:rsidRPr="006D463E">
        <w:rPr>
          <w:rFonts w:eastAsia="Times New Roman" w:cs="Times New Roman"/>
          <w:b/>
          <w:lang w:eastAsia="ru-RU"/>
        </w:rPr>
        <w:t>Место подписания:  г. ____________, _____________ область</w:t>
      </w:r>
    </w:p>
    <w:p w14:paraId="6BEFCF99" w14:textId="77777777" w:rsidR="008978BE" w:rsidRPr="006D463E" w:rsidRDefault="008978BE" w:rsidP="008978BE">
      <w:pPr>
        <w:tabs>
          <w:tab w:val="left" w:pos="0"/>
        </w:tabs>
        <w:ind w:firstLine="426"/>
        <w:jc w:val="center"/>
        <w:rPr>
          <w:rFonts w:eastAsia="Times New Roman" w:cs="Times New Roman"/>
          <w:b/>
          <w:lang w:eastAsia="ru-RU"/>
        </w:rPr>
      </w:pPr>
    </w:p>
    <w:p w14:paraId="69FC03B6" w14:textId="77777777" w:rsidR="008978BE" w:rsidRPr="006D463E" w:rsidRDefault="008978BE" w:rsidP="008978BE">
      <w:pPr>
        <w:shd w:val="clear" w:color="auto" w:fill="FFFFFF"/>
        <w:tabs>
          <w:tab w:val="left" w:pos="0"/>
        </w:tabs>
        <w:ind w:firstLine="426"/>
        <w:jc w:val="both"/>
        <w:textAlignment w:val="baseline"/>
        <w:rPr>
          <w:rFonts w:eastAsia="Times New Roman" w:cs="Times New Roman"/>
          <w:lang w:eastAsia="zh-CN"/>
        </w:rPr>
      </w:pPr>
      <w:r w:rsidRPr="006D463E">
        <w:rPr>
          <w:rFonts w:eastAsia="Times New Roman" w:cs="Times New Roman"/>
          <w:b/>
          <w:lang w:eastAsia="zh-CN"/>
        </w:rPr>
        <w:t>Комитет по управлению муниципальным имуществом и земельными отношениями Симского городского поселения</w:t>
      </w:r>
      <w:r w:rsidRPr="006D463E">
        <w:rPr>
          <w:rFonts w:eastAsia="Times New Roman" w:cs="Times New Roman"/>
          <w:lang w:eastAsia="zh-CN"/>
        </w:rPr>
        <w:t>, действующий от имени муниципального образования «</w:t>
      </w:r>
      <w:proofErr w:type="spellStart"/>
      <w:r w:rsidRPr="006D463E">
        <w:rPr>
          <w:rFonts w:eastAsia="Times New Roman" w:cs="Times New Roman"/>
          <w:lang w:eastAsia="zh-CN"/>
        </w:rPr>
        <w:t>Симское</w:t>
      </w:r>
      <w:proofErr w:type="spellEnd"/>
      <w:r w:rsidRPr="006D463E">
        <w:rPr>
          <w:rFonts w:eastAsia="Times New Roman" w:cs="Times New Roman"/>
          <w:lang w:eastAsia="zh-CN"/>
        </w:rPr>
        <w:t xml:space="preserve"> городское поселение», в лице ________________________________, действующего на основании _______________, именуемый в дальнейшем </w:t>
      </w:r>
      <w:r w:rsidRPr="006D463E">
        <w:rPr>
          <w:rFonts w:eastAsia="Times New Roman" w:cs="Times New Roman"/>
          <w:b/>
          <w:lang w:eastAsia="zh-CN"/>
        </w:rPr>
        <w:t>Концедент</w:t>
      </w:r>
      <w:r w:rsidRPr="006D463E">
        <w:rPr>
          <w:rFonts w:eastAsia="Times New Roman" w:cs="Times New Roman"/>
          <w:lang w:eastAsia="zh-CN"/>
        </w:rPr>
        <w:t xml:space="preserve">, в соответствии с условиями концессионного соглашения № ___________от _______________________, с одной стороны, </w:t>
      </w:r>
    </w:p>
    <w:p w14:paraId="042742F3" w14:textId="77777777" w:rsidR="008978BE" w:rsidRPr="006D463E" w:rsidRDefault="008978BE" w:rsidP="008978BE">
      <w:pPr>
        <w:shd w:val="clear" w:color="auto" w:fill="FFFFFF"/>
        <w:tabs>
          <w:tab w:val="left" w:pos="0"/>
        </w:tabs>
        <w:ind w:firstLine="426"/>
        <w:jc w:val="both"/>
        <w:textAlignment w:val="baseline"/>
        <w:rPr>
          <w:rFonts w:eastAsia="Times New Roman" w:cs="Times New Roman"/>
          <w:lang w:eastAsia="ar-SA"/>
        </w:rPr>
      </w:pPr>
      <w:r w:rsidRPr="006D463E">
        <w:rPr>
          <w:rFonts w:eastAsia="Times New Roman" w:cs="Times New Roman"/>
          <w:lang w:eastAsia="zh-CN"/>
        </w:rPr>
        <w:t xml:space="preserve">и </w:t>
      </w:r>
      <w:r w:rsidRPr="006D463E">
        <w:rPr>
          <w:rFonts w:eastAsia="Times New Roman" w:cs="Times New Roman"/>
          <w:b/>
          <w:lang w:eastAsia="zh-CN"/>
        </w:rPr>
        <w:t>__________________________________________</w:t>
      </w:r>
      <w:r w:rsidRPr="006D463E">
        <w:rPr>
          <w:rFonts w:eastAsia="Times New Roman" w:cs="Times New Roman"/>
          <w:lang w:eastAsia="zh-CN"/>
        </w:rPr>
        <w:t xml:space="preserve">, в лице _______________________________, действующего на основании _____________________, именуемый в дальнейшем </w:t>
      </w:r>
      <w:r w:rsidRPr="006D463E">
        <w:rPr>
          <w:rFonts w:eastAsia="Times New Roman" w:cs="Times New Roman"/>
          <w:b/>
          <w:lang w:eastAsia="zh-CN"/>
        </w:rPr>
        <w:t>Концессионер</w:t>
      </w:r>
      <w:r w:rsidRPr="006D463E">
        <w:rPr>
          <w:rFonts w:eastAsia="Times New Roman" w:cs="Times New Roman"/>
          <w:lang w:eastAsia="zh-CN"/>
        </w:rPr>
        <w:t>, с другой стороны</w:t>
      </w:r>
      <w:r w:rsidRPr="006D463E">
        <w:rPr>
          <w:rFonts w:eastAsia="Times New Roman" w:cs="Times New Roman"/>
          <w:lang w:eastAsia="ru-RU"/>
        </w:rPr>
        <w:t xml:space="preserve">, совместно именуемые </w:t>
      </w:r>
      <w:r w:rsidRPr="006D463E">
        <w:rPr>
          <w:rFonts w:eastAsia="Times New Roman" w:cs="Times New Roman"/>
          <w:b/>
          <w:bCs/>
          <w:lang w:eastAsia="ru-RU"/>
        </w:rPr>
        <w:t>Сторонами</w:t>
      </w:r>
      <w:r w:rsidRPr="006D463E">
        <w:rPr>
          <w:rFonts w:eastAsia="Times New Roman" w:cs="Times New Roman"/>
          <w:lang w:eastAsia="ar-SA"/>
        </w:rPr>
        <w:t xml:space="preserve">, составили и подписали настоящий </w:t>
      </w:r>
      <w:r w:rsidRPr="006D463E">
        <w:rPr>
          <w:rFonts w:eastAsia="Times New Roman" w:cs="Times New Roman"/>
          <w:bCs/>
          <w:lang w:eastAsia="ar-SA"/>
        </w:rPr>
        <w:t xml:space="preserve">акт к концессионному соглашению  от «____»_________20__г. №______________(далее по тексту-Соглашение) </w:t>
      </w:r>
      <w:r w:rsidRPr="006D463E">
        <w:rPr>
          <w:rFonts w:eastAsia="Times New Roman" w:cs="Times New Roman"/>
          <w:lang w:eastAsia="ar-SA"/>
        </w:rPr>
        <w:t>о нижеследующем:</w:t>
      </w:r>
    </w:p>
    <w:p w14:paraId="714011FB" w14:textId="77777777" w:rsidR="008978BE" w:rsidRPr="006D463E" w:rsidRDefault="008978BE" w:rsidP="000F1FBD">
      <w:pPr>
        <w:widowControl/>
        <w:numPr>
          <w:ilvl w:val="0"/>
          <w:numId w:val="8"/>
        </w:numPr>
        <w:tabs>
          <w:tab w:val="left" w:pos="0"/>
        </w:tabs>
        <w:ind w:left="0" w:firstLine="426"/>
        <w:contextualSpacing/>
        <w:jc w:val="both"/>
        <w:rPr>
          <w:rFonts w:eastAsia="Times New Roman" w:cs="Times New Roman"/>
          <w:lang w:eastAsia="ru-RU"/>
        </w:rPr>
      </w:pPr>
      <w:r w:rsidRPr="006D463E">
        <w:rPr>
          <w:rFonts w:eastAsia="Times New Roman" w:cs="Times New Roman"/>
          <w:lang w:eastAsia="ru-RU"/>
        </w:rPr>
        <w:t>Стороны подтверждают исполнение Сторонами принятых на себя обязательств в рамках Соглашения за период с ____________ по 31.12.201____г., а именно:</w:t>
      </w:r>
    </w:p>
    <w:p w14:paraId="41FEC2BE" w14:textId="77777777" w:rsidR="008978BE" w:rsidRPr="006D463E" w:rsidRDefault="008978BE" w:rsidP="008978BE">
      <w:pPr>
        <w:tabs>
          <w:tab w:val="left" w:pos="0"/>
        </w:tabs>
        <w:ind w:firstLine="426"/>
        <w:contextualSpacing/>
        <w:jc w:val="both"/>
        <w:rPr>
          <w:rFonts w:eastAsia="Times New Roman" w:cs="Times New Roman"/>
          <w:lang w:eastAsia="ru-RU"/>
        </w:rPr>
      </w:pPr>
      <w:r w:rsidRPr="006D463E">
        <w:rPr>
          <w:rFonts w:eastAsia="Times New Roman" w:cs="Times New Roman"/>
          <w:lang w:eastAsia="ru-RU"/>
        </w:rPr>
        <w:t>Концессионер в полном объеме исполнил мероприятия по реконструкции объекта Соглашения, предусмотренные в приложении №___ к Соглашению: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656"/>
        <w:gridCol w:w="3084"/>
      </w:tblGrid>
      <w:tr w:rsidR="008978BE" w:rsidRPr="006D463E" w14:paraId="29DBDF17" w14:textId="77777777" w:rsidTr="00AB1610">
        <w:tc>
          <w:tcPr>
            <w:tcW w:w="723" w:type="dxa"/>
            <w:shd w:val="clear" w:color="auto" w:fill="auto"/>
          </w:tcPr>
          <w:p w14:paraId="6581D6E7" w14:textId="77777777" w:rsidR="008978BE" w:rsidRPr="006D463E" w:rsidRDefault="008978BE" w:rsidP="00AB1610">
            <w:pPr>
              <w:tabs>
                <w:tab w:val="left" w:pos="0"/>
              </w:tabs>
              <w:ind w:firstLine="426"/>
              <w:contextualSpacing/>
              <w:jc w:val="center"/>
              <w:rPr>
                <w:rFonts w:eastAsia="Times New Roman" w:cs="Times New Roman"/>
                <w:lang w:eastAsia="ru-RU"/>
              </w:rPr>
            </w:pPr>
            <w:r w:rsidRPr="006D463E">
              <w:rPr>
                <w:rFonts w:eastAsia="Times New Roman" w:cs="Times New Roman"/>
                <w:lang w:eastAsia="ru-RU"/>
              </w:rPr>
              <w:t>№п/п</w:t>
            </w:r>
          </w:p>
        </w:tc>
        <w:tc>
          <w:tcPr>
            <w:tcW w:w="5656" w:type="dxa"/>
            <w:shd w:val="clear" w:color="auto" w:fill="auto"/>
          </w:tcPr>
          <w:p w14:paraId="411E3AA1" w14:textId="77777777" w:rsidR="008978BE" w:rsidRPr="006D463E" w:rsidRDefault="008978BE" w:rsidP="00AB1610">
            <w:pPr>
              <w:tabs>
                <w:tab w:val="left" w:pos="0"/>
              </w:tabs>
              <w:ind w:firstLine="426"/>
              <w:contextualSpacing/>
              <w:jc w:val="center"/>
              <w:rPr>
                <w:rFonts w:eastAsia="Times New Roman" w:cs="Times New Roman"/>
                <w:lang w:eastAsia="ru-RU"/>
              </w:rPr>
            </w:pPr>
            <w:r w:rsidRPr="006D463E">
              <w:rPr>
                <w:rFonts w:eastAsia="Times New Roman" w:cs="Times New Roman"/>
                <w:lang w:eastAsia="ru-RU"/>
              </w:rPr>
              <w:t>Наименование мероприятия</w:t>
            </w:r>
          </w:p>
        </w:tc>
        <w:tc>
          <w:tcPr>
            <w:tcW w:w="3084" w:type="dxa"/>
            <w:shd w:val="clear" w:color="auto" w:fill="auto"/>
          </w:tcPr>
          <w:p w14:paraId="3FBBFCBE" w14:textId="77777777" w:rsidR="008978BE" w:rsidRPr="006D463E" w:rsidRDefault="008978BE" w:rsidP="00AB1610">
            <w:pPr>
              <w:tabs>
                <w:tab w:val="left" w:pos="0"/>
              </w:tabs>
              <w:ind w:firstLine="426"/>
              <w:contextualSpacing/>
              <w:jc w:val="center"/>
              <w:rPr>
                <w:rFonts w:eastAsia="Times New Roman" w:cs="Times New Roman"/>
                <w:lang w:eastAsia="ru-RU"/>
              </w:rPr>
            </w:pPr>
            <w:r w:rsidRPr="006D463E">
              <w:rPr>
                <w:rFonts w:eastAsia="Times New Roman" w:cs="Times New Roman"/>
                <w:lang w:eastAsia="ru-RU"/>
              </w:rPr>
              <w:t>Вложения Концессионера, руб., без НДС</w:t>
            </w:r>
          </w:p>
        </w:tc>
      </w:tr>
      <w:tr w:rsidR="008978BE" w:rsidRPr="006D463E" w14:paraId="5982B23B" w14:textId="77777777" w:rsidTr="00AB1610">
        <w:tc>
          <w:tcPr>
            <w:tcW w:w="723" w:type="dxa"/>
            <w:shd w:val="clear" w:color="auto" w:fill="auto"/>
          </w:tcPr>
          <w:p w14:paraId="730A3591" w14:textId="77777777" w:rsidR="008978BE" w:rsidRPr="006D463E" w:rsidRDefault="008978BE" w:rsidP="00AB1610">
            <w:pPr>
              <w:tabs>
                <w:tab w:val="left" w:pos="0"/>
              </w:tabs>
              <w:ind w:firstLine="426"/>
              <w:contextualSpacing/>
              <w:jc w:val="both"/>
              <w:rPr>
                <w:rFonts w:eastAsia="Times New Roman" w:cs="Times New Roman"/>
                <w:lang w:eastAsia="ru-RU"/>
              </w:rPr>
            </w:pPr>
          </w:p>
        </w:tc>
        <w:tc>
          <w:tcPr>
            <w:tcW w:w="5656" w:type="dxa"/>
            <w:shd w:val="clear" w:color="auto" w:fill="auto"/>
          </w:tcPr>
          <w:p w14:paraId="69B5EF10" w14:textId="77777777" w:rsidR="008978BE" w:rsidRPr="006D463E" w:rsidRDefault="008978BE" w:rsidP="00AB1610">
            <w:pPr>
              <w:tabs>
                <w:tab w:val="left" w:pos="0"/>
              </w:tabs>
              <w:ind w:firstLine="426"/>
              <w:contextualSpacing/>
              <w:jc w:val="both"/>
              <w:rPr>
                <w:rFonts w:eastAsia="Times New Roman" w:cs="Times New Roman"/>
                <w:lang w:eastAsia="ru-RU"/>
              </w:rPr>
            </w:pPr>
          </w:p>
        </w:tc>
        <w:tc>
          <w:tcPr>
            <w:tcW w:w="3084" w:type="dxa"/>
            <w:shd w:val="clear" w:color="auto" w:fill="auto"/>
          </w:tcPr>
          <w:p w14:paraId="03A12E87" w14:textId="77777777" w:rsidR="008978BE" w:rsidRPr="006D463E" w:rsidRDefault="008978BE" w:rsidP="00AB1610">
            <w:pPr>
              <w:tabs>
                <w:tab w:val="left" w:pos="0"/>
              </w:tabs>
              <w:ind w:firstLine="426"/>
              <w:contextualSpacing/>
              <w:jc w:val="both"/>
              <w:rPr>
                <w:rFonts w:eastAsia="Times New Roman" w:cs="Times New Roman"/>
                <w:lang w:eastAsia="ru-RU"/>
              </w:rPr>
            </w:pPr>
          </w:p>
        </w:tc>
      </w:tr>
    </w:tbl>
    <w:p w14:paraId="05FC5C53"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 xml:space="preserve">Претензий Концедента к Концессионеру не имеется.  </w:t>
      </w:r>
    </w:p>
    <w:p w14:paraId="3D6E9C4B" w14:textId="77777777" w:rsidR="008978BE" w:rsidRPr="006D463E" w:rsidRDefault="008978BE" w:rsidP="008978BE">
      <w:pPr>
        <w:tabs>
          <w:tab w:val="left" w:pos="0"/>
        </w:tabs>
        <w:ind w:firstLine="426"/>
        <w:jc w:val="both"/>
        <w:rPr>
          <w:rFonts w:eastAsia="Times New Roman" w:cs="Times New Roman"/>
          <w:b/>
          <w:i/>
          <w:lang w:eastAsia="ru-RU"/>
        </w:rPr>
      </w:pPr>
      <w:r w:rsidRPr="006D463E">
        <w:rPr>
          <w:rFonts w:eastAsia="Times New Roman" w:cs="Times New Roman"/>
          <w:b/>
          <w:i/>
          <w:lang w:eastAsia="ru-RU"/>
        </w:rPr>
        <w:lastRenderedPageBreak/>
        <w:t>Если мероприятия выполнены не в полном объеме – указать с объяснением причин и последствий (перенесено на следующий год, например).</w:t>
      </w:r>
    </w:p>
    <w:p w14:paraId="576EAF4E"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 xml:space="preserve">           2.  Претензий  по исполнению условий Соглашения Стороны друг к другу не имеют.</w:t>
      </w:r>
    </w:p>
    <w:p w14:paraId="4C4816CE" w14:textId="77777777" w:rsidR="008978BE" w:rsidRPr="006D463E" w:rsidRDefault="008978BE" w:rsidP="008978BE">
      <w:pPr>
        <w:tabs>
          <w:tab w:val="left" w:pos="0"/>
        </w:tabs>
        <w:ind w:firstLine="426"/>
        <w:jc w:val="both"/>
        <w:rPr>
          <w:rFonts w:eastAsia="Times New Roman" w:cs="Times New Roman"/>
          <w:lang w:eastAsia="ru-RU"/>
        </w:rPr>
      </w:pPr>
      <w:r w:rsidRPr="006D463E">
        <w:rPr>
          <w:rFonts w:eastAsia="Times New Roman" w:cs="Times New Roman"/>
          <w:lang w:eastAsia="ru-RU"/>
        </w:rPr>
        <w:t>3. Настоящий акт составлен в двух экземплярах,  по одному для каждой из сторон и вступает в силу с даты его подписания уполномоченными представителями Сторон.</w:t>
      </w:r>
    </w:p>
    <w:p w14:paraId="049FC404" w14:textId="77777777" w:rsidR="008978BE" w:rsidRPr="006D463E" w:rsidRDefault="008978BE" w:rsidP="008978BE">
      <w:pPr>
        <w:tabs>
          <w:tab w:val="left" w:pos="0"/>
        </w:tabs>
        <w:ind w:firstLine="426"/>
        <w:jc w:val="both"/>
        <w:rPr>
          <w:rFonts w:cs="Times New Roman"/>
          <w:lang w:eastAsia="ru-RU"/>
        </w:rPr>
      </w:pPr>
      <w:r w:rsidRPr="006D463E">
        <w:rPr>
          <w:rFonts w:eastAsia="Times New Roman" w:cs="Times New Roman"/>
          <w:lang w:eastAsia="ru-RU"/>
        </w:rPr>
        <w:t xml:space="preserve">4. </w:t>
      </w:r>
      <w:r w:rsidRPr="006D463E">
        <w:rPr>
          <w:rFonts w:cs="Times New Roman"/>
          <w:lang w:eastAsia="ru-RU"/>
        </w:rPr>
        <w:t>Подписи Сторон:</w:t>
      </w:r>
    </w:p>
    <w:p w14:paraId="002F8581" w14:textId="77777777" w:rsidR="008978BE" w:rsidRPr="006D463E" w:rsidRDefault="008978BE" w:rsidP="008978BE">
      <w:pPr>
        <w:shd w:val="clear" w:color="auto" w:fill="FFFFFF"/>
        <w:tabs>
          <w:tab w:val="left" w:pos="0"/>
        </w:tabs>
        <w:ind w:firstLine="426"/>
        <w:jc w:val="both"/>
        <w:textAlignment w:val="baseline"/>
        <w:rPr>
          <w:rFonts w:cs="Times New Roman"/>
        </w:rPr>
      </w:pPr>
      <w:r w:rsidRPr="006D463E">
        <w:rPr>
          <w:rFonts w:cs="Times New Roman"/>
        </w:rPr>
        <w:t> </w:t>
      </w:r>
      <w:r w:rsidRPr="006D463E">
        <w:rPr>
          <w:rFonts w:cs="Times New Roman"/>
          <w:b/>
          <w:bCs/>
          <w:u w:val="single"/>
        </w:rPr>
        <w:t>Концедент:</w:t>
      </w:r>
      <w:r w:rsidRPr="006D463E">
        <w:rPr>
          <w:rFonts w:cs="Times New Roman"/>
          <w:bCs/>
        </w:rPr>
        <w:t>    </w:t>
      </w:r>
      <w:r w:rsidRPr="006D463E">
        <w:rPr>
          <w:rFonts w:cs="Times New Roman"/>
          <w:b/>
          <w:bCs/>
        </w:rPr>
        <w:t>                                                                                              </w:t>
      </w:r>
      <w:r w:rsidRPr="006D463E">
        <w:rPr>
          <w:rFonts w:cs="Times New Roman"/>
        </w:rPr>
        <w:t> </w:t>
      </w:r>
      <w:r w:rsidRPr="006D463E">
        <w:rPr>
          <w:rFonts w:cs="Times New Roman"/>
          <w:b/>
          <w:bCs/>
          <w:u w:val="single"/>
        </w:rPr>
        <w:t>Концессионер:</w:t>
      </w:r>
    </w:p>
    <w:p w14:paraId="3A21543F" w14:textId="77777777" w:rsidR="008978BE" w:rsidRPr="006D463E" w:rsidRDefault="008978BE" w:rsidP="008978BE">
      <w:pPr>
        <w:tabs>
          <w:tab w:val="left" w:pos="0"/>
        </w:tabs>
        <w:ind w:firstLine="426"/>
        <w:jc w:val="both"/>
        <w:rPr>
          <w:rFonts w:eastAsia="Times New Roman" w:cs="Times New Roman"/>
          <w:lang w:eastAsia="ru-RU"/>
        </w:rPr>
      </w:pPr>
    </w:p>
    <w:p w14:paraId="2BA9B913" w14:textId="77777777" w:rsidR="008978BE" w:rsidRPr="006D463E" w:rsidRDefault="008978BE" w:rsidP="008978BE">
      <w:pPr>
        <w:tabs>
          <w:tab w:val="left" w:pos="0"/>
        </w:tabs>
        <w:ind w:firstLine="426"/>
        <w:jc w:val="both"/>
        <w:rPr>
          <w:rFonts w:eastAsia="Times New Roman" w:cs="Times New Roman"/>
          <w:lang w:eastAsia="ru-RU"/>
        </w:rPr>
      </w:pPr>
    </w:p>
    <w:p w14:paraId="292DDB0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F378BA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0F675A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3A0BEFD7"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76FCEE3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04C598C"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C14437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06D5D3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E9DBBF4"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4406996"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Приложение №16</w:t>
      </w:r>
    </w:p>
    <w:p w14:paraId="161F998E"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 xml:space="preserve">к концессионному соглашению </w:t>
      </w:r>
    </w:p>
    <w:p w14:paraId="55528BF1"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r w:rsidRPr="006D463E">
        <w:rPr>
          <w:rFonts w:eastAsia="Times New Roman" w:cs="Times New Roman"/>
          <w:lang w:eastAsia="zh-CN"/>
        </w:rPr>
        <w:t>от  ______________  года</w:t>
      </w:r>
    </w:p>
    <w:p w14:paraId="5ACF6E99"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62D2B973"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492150C3" w14:textId="77777777" w:rsidR="008978BE" w:rsidRPr="00495821" w:rsidRDefault="008978BE" w:rsidP="008978BE">
      <w:pPr>
        <w:pStyle w:val="2"/>
        <w:jc w:val="center"/>
        <w:rPr>
          <w:rFonts w:ascii="Times New Roman" w:hAnsi="Times New Roman" w:cs="Times New Roman"/>
          <w:bCs w:val="0"/>
          <w:sz w:val="24"/>
          <w:szCs w:val="24"/>
          <w:lang w:eastAsia="ru-RU"/>
        </w:rPr>
      </w:pPr>
      <w:r w:rsidRPr="00495821">
        <w:rPr>
          <w:rFonts w:ascii="Times New Roman" w:hAnsi="Times New Roman" w:cs="Times New Roman"/>
          <w:bCs w:val="0"/>
          <w:sz w:val="24"/>
          <w:szCs w:val="24"/>
          <w:lang w:eastAsia="ru-RU"/>
        </w:rPr>
        <w:t>Объем валовой выручки, получаемой Концессионером в рамках реализации концессионного соглашения, в том числе предельный (максимальный) рост необходимой валовой выручки по отношению к предыдущему году</w:t>
      </w:r>
    </w:p>
    <w:tbl>
      <w:tblPr>
        <w:tblW w:w="10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709"/>
        <w:gridCol w:w="709"/>
        <w:gridCol w:w="709"/>
        <w:gridCol w:w="708"/>
        <w:gridCol w:w="709"/>
        <w:gridCol w:w="709"/>
        <w:gridCol w:w="708"/>
        <w:gridCol w:w="709"/>
        <w:gridCol w:w="709"/>
        <w:gridCol w:w="709"/>
        <w:gridCol w:w="709"/>
        <w:gridCol w:w="14"/>
      </w:tblGrid>
      <w:tr w:rsidR="008978BE" w:rsidRPr="006D463E" w14:paraId="0206806E" w14:textId="77777777" w:rsidTr="00AB1610">
        <w:trPr>
          <w:gridAfter w:val="1"/>
          <w:wAfter w:w="14" w:type="dxa"/>
          <w:trHeight w:val="327"/>
        </w:trPr>
        <w:tc>
          <w:tcPr>
            <w:tcW w:w="2127" w:type="dxa"/>
          </w:tcPr>
          <w:p w14:paraId="1E241678" w14:textId="77777777" w:rsidR="008978BE" w:rsidRPr="00982F45" w:rsidRDefault="008978BE" w:rsidP="00AB1610">
            <w:pPr>
              <w:tabs>
                <w:tab w:val="left" w:pos="0"/>
                <w:tab w:val="left" w:pos="1080"/>
              </w:tabs>
              <w:ind w:firstLine="426"/>
              <w:jc w:val="both"/>
              <w:rPr>
                <w:rFonts w:eastAsia="Times New Roman" w:cs="Times New Roman"/>
                <w:sz w:val="22"/>
                <w:szCs w:val="22"/>
                <w:lang w:eastAsia="ru-RU"/>
              </w:rPr>
            </w:pPr>
            <w:r w:rsidRPr="00982F45">
              <w:rPr>
                <w:rFonts w:eastAsia="Times New Roman" w:cs="Times New Roman"/>
                <w:sz w:val="22"/>
                <w:szCs w:val="22"/>
                <w:lang w:eastAsia="ru-RU"/>
              </w:rPr>
              <w:t>Показатель</w:t>
            </w:r>
          </w:p>
        </w:tc>
        <w:tc>
          <w:tcPr>
            <w:tcW w:w="709" w:type="dxa"/>
          </w:tcPr>
          <w:p w14:paraId="697EB3F6"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2023</w:t>
            </w:r>
          </w:p>
        </w:tc>
        <w:tc>
          <w:tcPr>
            <w:tcW w:w="709" w:type="dxa"/>
          </w:tcPr>
          <w:p w14:paraId="3CCAD150"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2024</w:t>
            </w:r>
          </w:p>
        </w:tc>
        <w:tc>
          <w:tcPr>
            <w:tcW w:w="709" w:type="dxa"/>
          </w:tcPr>
          <w:p w14:paraId="4BCCC7F2"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2025</w:t>
            </w:r>
          </w:p>
        </w:tc>
        <w:tc>
          <w:tcPr>
            <w:tcW w:w="709" w:type="dxa"/>
          </w:tcPr>
          <w:p w14:paraId="0A1F7F9C"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2026</w:t>
            </w:r>
          </w:p>
        </w:tc>
        <w:tc>
          <w:tcPr>
            <w:tcW w:w="708" w:type="dxa"/>
          </w:tcPr>
          <w:p w14:paraId="756F3E56"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2027</w:t>
            </w:r>
          </w:p>
        </w:tc>
        <w:tc>
          <w:tcPr>
            <w:tcW w:w="709" w:type="dxa"/>
          </w:tcPr>
          <w:p w14:paraId="47B77210"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2028</w:t>
            </w:r>
          </w:p>
        </w:tc>
        <w:tc>
          <w:tcPr>
            <w:tcW w:w="709" w:type="dxa"/>
          </w:tcPr>
          <w:p w14:paraId="639F9D5D"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2029</w:t>
            </w:r>
          </w:p>
        </w:tc>
        <w:tc>
          <w:tcPr>
            <w:tcW w:w="708" w:type="dxa"/>
          </w:tcPr>
          <w:p w14:paraId="7D64D28C"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2030</w:t>
            </w:r>
          </w:p>
        </w:tc>
        <w:tc>
          <w:tcPr>
            <w:tcW w:w="709" w:type="dxa"/>
          </w:tcPr>
          <w:p w14:paraId="1FEE35EE"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2031</w:t>
            </w:r>
          </w:p>
        </w:tc>
        <w:tc>
          <w:tcPr>
            <w:tcW w:w="709" w:type="dxa"/>
          </w:tcPr>
          <w:p w14:paraId="1097A2B0"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2032</w:t>
            </w:r>
          </w:p>
        </w:tc>
        <w:tc>
          <w:tcPr>
            <w:tcW w:w="709" w:type="dxa"/>
          </w:tcPr>
          <w:p w14:paraId="2448E865"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2033</w:t>
            </w:r>
          </w:p>
        </w:tc>
        <w:tc>
          <w:tcPr>
            <w:tcW w:w="709" w:type="dxa"/>
          </w:tcPr>
          <w:p w14:paraId="1C0835D9"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2034</w:t>
            </w:r>
          </w:p>
        </w:tc>
      </w:tr>
      <w:tr w:rsidR="008978BE" w:rsidRPr="006D463E" w14:paraId="4D63A82D" w14:textId="77777777" w:rsidTr="00AB1610">
        <w:trPr>
          <w:gridAfter w:val="1"/>
          <w:wAfter w:w="14" w:type="dxa"/>
        </w:trPr>
        <w:tc>
          <w:tcPr>
            <w:tcW w:w="2127" w:type="dxa"/>
          </w:tcPr>
          <w:p w14:paraId="4E79B116" w14:textId="77777777" w:rsidR="008978BE" w:rsidRPr="00982F45" w:rsidRDefault="008978BE" w:rsidP="00AB1610">
            <w:pPr>
              <w:tabs>
                <w:tab w:val="left" w:pos="0"/>
                <w:tab w:val="left" w:pos="1080"/>
              </w:tabs>
              <w:ind w:firstLine="426"/>
              <w:jc w:val="both"/>
              <w:rPr>
                <w:rFonts w:eastAsia="Times New Roman" w:cs="Times New Roman"/>
                <w:color w:val="FF0000"/>
                <w:sz w:val="22"/>
                <w:szCs w:val="22"/>
                <w:lang w:eastAsia="ru-RU"/>
              </w:rPr>
            </w:pPr>
            <w:r w:rsidRPr="00982F45">
              <w:rPr>
                <w:rFonts w:eastAsia="Times New Roman" w:cs="Times New Roman"/>
                <w:sz w:val="22"/>
                <w:szCs w:val="22"/>
                <w:lang w:eastAsia="ru-RU"/>
              </w:rPr>
              <w:t xml:space="preserve">Объем валовой выручки, получаемый Концессионером в рамках реализации концессионного соглашения, млн. руб. </w:t>
            </w:r>
          </w:p>
        </w:tc>
        <w:tc>
          <w:tcPr>
            <w:tcW w:w="709" w:type="dxa"/>
            <w:vAlign w:val="center"/>
          </w:tcPr>
          <w:p w14:paraId="2D8B6A85" w14:textId="77777777" w:rsidR="008978BE" w:rsidRPr="00982F45" w:rsidRDefault="008978BE" w:rsidP="00AB1610">
            <w:pPr>
              <w:tabs>
                <w:tab w:val="left" w:pos="0"/>
                <w:tab w:val="left" w:pos="1080"/>
              </w:tabs>
              <w:ind w:firstLine="426"/>
              <w:rPr>
                <w:rFonts w:eastAsia="Times New Roman" w:cs="Times New Roman"/>
                <w:b/>
                <w:color w:val="FF0000"/>
                <w:sz w:val="22"/>
                <w:szCs w:val="22"/>
                <w:lang w:eastAsia="ru-RU"/>
              </w:rPr>
            </w:pPr>
          </w:p>
        </w:tc>
        <w:tc>
          <w:tcPr>
            <w:tcW w:w="709" w:type="dxa"/>
            <w:vAlign w:val="center"/>
          </w:tcPr>
          <w:p w14:paraId="58822C68" w14:textId="77777777" w:rsidR="008978BE" w:rsidRPr="00982F45" w:rsidRDefault="008978BE" w:rsidP="00AB1610">
            <w:pPr>
              <w:tabs>
                <w:tab w:val="left" w:pos="0"/>
                <w:tab w:val="left" w:pos="1080"/>
              </w:tabs>
              <w:ind w:firstLine="426"/>
              <w:rPr>
                <w:rFonts w:eastAsia="Times New Roman" w:cs="Times New Roman"/>
                <w:sz w:val="22"/>
                <w:szCs w:val="22"/>
                <w:lang w:eastAsia="ru-RU"/>
              </w:rPr>
            </w:pPr>
            <w:r w:rsidRPr="00982F45">
              <w:rPr>
                <w:rFonts w:eastAsia="Times New Roman" w:cs="Times New Roman"/>
                <w:sz w:val="22"/>
                <w:szCs w:val="22"/>
                <w:lang w:eastAsia="ru-RU"/>
              </w:rPr>
              <w:t>х</w:t>
            </w:r>
          </w:p>
        </w:tc>
        <w:tc>
          <w:tcPr>
            <w:tcW w:w="709" w:type="dxa"/>
            <w:vAlign w:val="center"/>
          </w:tcPr>
          <w:p w14:paraId="14EE858C" w14:textId="77777777" w:rsidR="008978BE" w:rsidRPr="00982F45" w:rsidRDefault="008978BE" w:rsidP="00AB1610">
            <w:pPr>
              <w:tabs>
                <w:tab w:val="left" w:pos="0"/>
                <w:tab w:val="left" w:pos="1080"/>
              </w:tabs>
              <w:ind w:firstLine="426"/>
              <w:rPr>
                <w:rFonts w:eastAsia="Times New Roman" w:cs="Times New Roman"/>
                <w:sz w:val="22"/>
                <w:szCs w:val="22"/>
                <w:lang w:eastAsia="ru-RU"/>
              </w:rPr>
            </w:pPr>
            <w:r w:rsidRPr="00982F45">
              <w:rPr>
                <w:rFonts w:eastAsia="Times New Roman" w:cs="Times New Roman"/>
                <w:sz w:val="22"/>
                <w:szCs w:val="22"/>
                <w:lang w:eastAsia="ru-RU"/>
              </w:rPr>
              <w:t>х</w:t>
            </w:r>
          </w:p>
        </w:tc>
        <w:tc>
          <w:tcPr>
            <w:tcW w:w="709" w:type="dxa"/>
            <w:vAlign w:val="center"/>
          </w:tcPr>
          <w:p w14:paraId="1D8617B0" w14:textId="77777777" w:rsidR="008978BE" w:rsidRPr="00982F45" w:rsidRDefault="008978BE" w:rsidP="00AB1610">
            <w:pPr>
              <w:tabs>
                <w:tab w:val="left" w:pos="0"/>
                <w:tab w:val="left" w:pos="1080"/>
              </w:tabs>
              <w:ind w:firstLine="426"/>
              <w:rPr>
                <w:rFonts w:eastAsia="Times New Roman" w:cs="Times New Roman"/>
                <w:sz w:val="22"/>
                <w:szCs w:val="22"/>
                <w:lang w:eastAsia="ru-RU"/>
              </w:rPr>
            </w:pPr>
            <w:r w:rsidRPr="00982F45">
              <w:rPr>
                <w:rFonts w:eastAsia="Times New Roman" w:cs="Times New Roman"/>
                <w:sz w:val="22"/>
                <w:szCs w:val="22"/>
                <w:lang w:eastAsia="ru-RU"/>
              </w:rPr>
              <w:t>х</w:t>
            </w:r>
          </w:p>
        </w:tc>
        <w:tc>
          <w:tcPr>
            <w:tcW w:w="708" w:type="dxa"/>
            <w:vAlign w:val="center"/>
          </w:tcPr>
          <w:p w14:paraId="3C478DE2" w14:textId="77777777" w:rsidR="008978BE" w:rsidRPr="00982F45" w:rsidRDefault="008978BE" w:rsidP="00AB1610">
            <w:pPr>
              <w:tabs>
                <w:tab w:val="left" w:pos="0"/>
                <w:tab w:val="left" w:pos="1080"/>
              </w:tabs>
              <w:ind w:firstLine="426"/>
              <w:rPr>
                <w:rFonts w:eastAsia="Times New Roman" w:cs="Times New Roman"/>
                <w:sz w:val="22"/>
                <w:szCs w:val="22"/>
                <w:lang w:eastAsia="ru-RU"/>
              </w:rPr>
            </w:pPr>
            <w:r w:rsidRPr="00982F45">
              <w:rPr>
                <w:rFonts w:eastAsia="Times New Roman" w:cs="Times New Roman"/>
                <w:sz w:val="22"/>
                <w:szCs w:val="22"/>
                <w:lang w:eastAsia="ru-RU"/>
              </w:rPr>
              <w:t>х</w:t>
            </w:r>
          </w:p>
        </w:tc>
        <w:tc>
          <w:tcPr>
            <w:tcW w:w="709" w:type="dxa"/>
            <w:vAlign w:val="center"/>
          </w:tcPr>
          <w:p w14:paraId="201AF3DD" w14:textId="77777777" w:rsidR="008978BE" w:rsidRPr="00982F45" w:rsidRDefault="008978BE" w:rsidP="00AB1610">
            <w:pPr>
              <w:tabs>
                <w:tab w:val="left" w:pos="0"/>
                <w:tab w:val="left" w:pos="1080"/>
              </w:tabs>
              <w:ind w:firstLine="426"/>
              <w:rPr>
                <w:rFonts w:eastAsia="Times New Roman" w:cs="Times New Roman"/>
                <w:sz w:val="22"/>
                <w:szCs w:val="22"/>
                <w:lang w:eastAsia="ru-RU"/>
              </w:rPr>
            </w:pPr>
            <w:r w:rsidRPr="00982F45">
              <w:rPr>
                <w:rFonts w:eastAsia="Times New Roman" w:cs="Times New Roman"/>
                <w:sz w:val="22"/>
                <w:szCs w:val="22"/>
                <w:lang w:eastAsia="ru-RU"/>
              </w:rPr>
              <w:t>х</w:t>
            </w:r>
          </w:p>
        </w:tc>
        <w:tc>
          <w:tcPr>
            <w:tcW w:w="709" w:type="dxa"/>
            <w:vAlign w:val="center"/>
          </w:tcPr>
          <w:p w14:paraId="450A3A2E" w14:textId="77777777" w:rsidR="008978BE" w:rsidRPr="00982F45" w:rsidRDefault="008978BE" w:rsidP="00AB1610">
            <w:pPr>
              <w:tabs>
                <w:tab w:val="left" w:pos="0"/>
                <w:tab w:val="left" w:pos="1080"/>
              </w:tabs>
              <w:ind w:firstLine="426"/>
              <w:rPr>
                <w:rFonts w:eastAsia="Times New Roman" w:cs="Times New Roman"/>
                <w:sz w:val="22"/>
                <w:szCs w:val="22"/>
                <w:lang w:eastAsia="ru-RU"/>
              </w:rPr>
            </w:pPr>
            <w:r w:rsidRPr="00982F45">
              <w:rPr>
                <w:rFonts w:eastAsia="Times New Roman" w:cs="Times New Roman"/>
                <w:sz w:val="22"/>
                <w:szCs w:val="22"/>
                <w:lang w:eastAsia="ru-RU"/>
              </w:rPr>
              <w:t>х</w:t>
            </w:r>
          </w:p>
        </w:tc>
        <w:tc>
          <w:tcPr>
            <w:tcW w:w="708" w:type="dxa"/>
          </w:tcPr>
          <w:p w14:paraId="3466C8D5" w14:textId="77777777" w:rsidR="008978BE" w:rsidRPr="00982F45" w:rsidRDefault="008978BE" w:rsidP="00AB1610">
            <w:pPr>
              <w:tabs>
                <w:tab w:val="left" w:pos="0"/>
                <w:tab w:val="left" w:pos="1080"/>
              </w:tabs>
              <w:ind w:firstLine="426"/>
              <w:rPr>
                <w:rFonts w:eastAsia="Times New Roman" w:cs="Times New Roman"/>
                <w:sz w:val="22"/>
                <w:szCs w:val="22"/>
                <w:lang w:eastAsia="ru-RU"/>
              </w:rPr>
            </w:pPr>
          </w:p>
        </w:tc>
        <w:tc>
          <w:tcPr>
            <w:tcW w:w="709" w:type="dxa"/>
          </w:tcPr>
          <w:p w14:paraId="66337037" w14:textId="77777777" w:rsidR="008978BE" w:rsidRPr="00982F45" w:rsidRDefault="008978BE" w:rsidP="00AB1610">
            <w:pPr>
              <w:tabs>
                <w:tab w:val="left" w:pos="0"/>
                <w:tab w:val="left" w:pos="1080"/>
              </w:tabs>
              <w:ind w:firstLine="426"/>
              <w:rPr>
                <w:rFonts w:eastAsia="Times New Roman" w:cs="Times New Roman"/>
                <w:sz w:val="22"/>
                <w:szCs w:val="22"/>
                <w:lang w:eastAsia="ru-RU"/>
              </w:rPr>
            </w:pPr>
          </w:p>
        </w:tc>
        <w:tc>
          <w:tcPr>
            <w:tcW w:w="709" w:type="dxa"/>
          </w:tcPr>
          <w:p w14:paraId="5E64C9D7" w14:textId="77777777" w:rsidR="008978BE" w:rsidRPr="00982F45" w:rsidRDefault="008978BE" w:rsidP="00AB1610">
            <w:pPr>
              <w:tabs>
                <w:tab w:val="left" w:pos="0"/>
                <w:tab w:val="left" w:pos="1080"/>
              </w:tabs>
              <w:ind w:firstLine="426"/>
              <w:rPr>
                <w:rFonts w:eastAsia="Times New Roman" w:cs="Times New Roman"/>
                <w:sz w:val="22"/>
                <w:szCs w:val="22"/>
                <w:lang w:eastAsia="ru-RU"/>
              </w:rPr>
            </w:pPr>
          </w:p>
        </w:tc>
        <w:tc>
          <w:tcPr>
            <w:tcW w:w="709" w:type="dxa"/>
          </w:tcPr>
          <w:p w14:paraId="5BA03178" w14:textId="77777777" w:rsidR="008978BE" w:rsidRPr="00982F45" w:rsidRDefault="008978BE" w:rsidP="00AB1610">
            <w:pPr>
              <w:tabs>
                <w:tab w:val="left" w:pos="0"/>
                <w:tab w:val="left" w:pos="1080"/>
              </w:tabs>
              <w:ind w:firstLine="426"/>
              <w:rPr>
                <w:rFonts w:eastAsia="Times New Roman" w:cs="Times New Roman"/>
                <w:sz w:val="22"/>
                <w:szCs w:val="22"/>
                <w:lang w:eastAsia="ru-RU"/>
              </w:rPr>
            </w:pPr>
          </w:p>
        </w:tc>
        <w:tc>
          <w:tcPr>
            <w:tcW w:w="709" w:type="dxa"/>
          </w:tcPr>
          <w:p w14:paraId="2B96A5CE" w14:textId="77777777" w:rsidR="008978BE" w:rsidRPr="00982F45" w:rsidRDefault="008978BE" w:rsidP="00AB1610">
            <w:pPr>
              <w:tabs>
                <w:tab w:val="left" w:pos="0"/>
                <w:tab w:val="left" w:pos="1080"/>
              </w:tabs>
              <w:ind w:firstLine="426"/>
              <w:rPr>
                <w:rFonts w:eastAsia="Times New Roman" w:cs="Times New Roman"/>
                <w:sz w:val="22"/>
                <w:szCs w:val="22"/>
                <w:lang w:eastAsia="ru-RU"/>
              </w:rPr>
            </w:pPr>
          </w:p>
        </w:tc>
      </w:tr>
      <w:tr w:rsidR="008978BE" w:rsidRPr="006D463E" w14:paraId="1D8035A7" w14:textId="77777777" w:rsidTr="00AB1610">
        <w:tc>
          <w:tcPr>
            <w:tcW w:w="2127" w:type="dxa"/>
          </w:tcPr>
          <w:p w14:paraId="0337A61C" w14:textId="77777777" w:rsidR="008978BE" w:rsidRPr="00982F45" w:rsidRDefault="008978BE" w:rsidP="00AB1610">
            <w:pPr>
              <w:tabs>
                <w:tab w:val="left" w:pos="0"/>
                <w:tab w:val="left" w:pos="1080"/>
              </w:tabs>
              <w:ind w:firstLine="426"/>
              <w:jc w:val="both"/>
              <w:rPr>
                <w:rFonts w:eastAsia="Times New Roman" w:cs="Times New Roman"/>
                <w:sz w:val="22"/>
                <w:szCs w:val="22"/>
                <w:lang w:eastAsia="ru-RU"/>
              </w:rPr>
            </w:pPr>
            <w:r w:rsidRPr="00982F45">
              <w:rPr>
                <w:rFonts w:eastAsia="Times New Roman" w:cs="Times New Roman"/>
                <w:sz w:val="22"/>
                <w:szCs w:val="22"/>
                <w:lang w:eastAsia="ru-RU"/>
              </w:rPr>
              <w:t>Предельный (максимальный рост) НВВ от осуществления регулируемых видов деятельности по отношению к предыдущему году, %</w:t>
            </w:r>
          </w:p>
        </w:tc>
        <w:tc>
          <w:tcPr>
            <w:tcW w:w="709" w:type="dxa"/>
            <w:vAlign w:val="center"/>
          </w:tcPr>
          <w:p w14:paraId="08EC38E5" w14:textId="77777777" w:rsidR="008978BE" w:rsidRPr="00982F45" w:rsidRDefault="008978BE" w:rsidP="00AB1610">
            <w:pPr>
              <w:tabs>
                <w:tab w:val="left" w:pos="0"/>
                <w:tab w:val="left" w:pos="1080"/>
              </w:tabs>
              <w:ind w:firstLine="426"/>
              <w:rPr>
                <w:rFonts w:eastAsia="Times New Roman" w:cs="Times New Roman"/>
                <w:sz w:val="22"/>
                <w:szCs w:val="22"/>
                <w:lang w:eastAsia="ru-RU"/>
              </w:rPr>
            </w:pPr>
            <w:r w:rsidRPr="00982F45">
              <w:rPr>
                <w:rFonts w:eastAsia="Times New Roman" w:cs="Times New Roman"/>
                <w:sz w:val="22"/>
                <w:szCs w:val="22"/>
                <w:lang w:eastAsia="ru-RU"/>
              </w:rPr>
              <w:t>х</w:t>
            </w:r>
          </w:p>
        </w:tc>
        <w:tc>
          <w:tcPr>
            <w:tcW w:w="709" w:type="dxa"/>
            <w:vAlign w:val="center"/>
          </w:tcPr>
          <w:p w14:paraId="694F6FED" w14:textId="77777777"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13,6</w:t>
            </w:r>
          </w:p>
        </w:tc>
        <w:tc>
          <w:tcPr>
            <w:tcW w:w="709" w:type="dxa"/>
            <w:vAlign w:val="center"/>
          </w:tcPr>
          <w:p w14:paraId="2785B38D" w14:textId="4001B76D" w:rsidR="008978BE" w:rsidRPr="00982F45" w:rsidRDefault="008978BE" w:rsidP="00AB1610">
            <w:pPr>
              <w:tabs>
                <w:tab w:val="left" w:pos="0"/>
                <w:tab w:val="left" w:pos="1080"/>
              </w:tabs>
              <w:rPr>
                <w:rFonts w:eastAsia="Times New Roman" w:cs="Times New Roman"/>
                <w:sz w:val="22"/>
                <w:szCs w:val="22"/>
                <w:lang w:eastAsia="ru-RU"/>
              </w:rPr>
            </w:pPr>
            <w:r w:rsidRPr="00982F45">
              <w:rPr>
                <w:rFonts w:eastAsia="Times New Roman" w:cs="Times New Roman"/>
                <w:sz w:val="22"/>
                <w:szCs w:val="22"/>
                <w:lang w:eastAsia="ru-RU"/>
              </w:rPr>
              <w:t>4,</w:t>
            </w:r>
            <w:r w:rsidR="007D7198">
              <w:rPr>
                <w:rFonts w:eastAsia="Times New Roman" w:cs="Times New Roman"/>
                <w:sz w:val="22"/>
                <w:szCs w:val="22"/>
                <w:lang w:eastAsia="ru-RU"/>
              </w:rPr>
              <w:t>2</w:t>
            </w:r>
          </w:p>
        </w:tc>
        <w:tc>
          <w:tcPr>
            <w:tcW w:w="709" w:type="dxa"/>
            <w:vAlign w:val="center"/>
          </w:tcPr>
          <w:p w14:paraId="4F45F852" w14:textId="77777777" w:rsidR="008978BE" w:rsidRPr="00982F45" w:rsidRDefault="008978BE" w:rsidP="00AB1610">
            <w:pPr>
              <w:tabs>
                <w:tab w:val="left" w:pos="0"/>
                <w:tab w:val="left" w:pos="1080"/>
              </w:tabs>
              <w:rPr>
                <w:rFonts w:eastAsia="Times New Roman" w:cs="Times New Roman"/>
                <w:sz w:val="22"/>
                <w:szCs w:val="22"/>
                <w:lang w:eastAsia="ru-RU"/>
              </w:rPr>
            </w:pPr>
            <w:r>
              <w:rPr>
                <w:rFonts w:eastAsia="Times New Roman" w:cs="Times New Roman"/>
                <w:sz w:val="22"/>
                <w:szCs w:val="22"/>
                <w:lang w:eastAsia="ru-RU"/>
              </w:rPr>
              <w:t>4,0</w:t>
            </w:r>
          </w:p>
        </w:tc>
        <w:tc>
          <w:tcPr>
            <w:tcW w:w="5684" w:type="dxa"/>
            <w:gridSpan w:val="9"/>
            <w:vAlign w:val="center"/>
          </w:tcPr>
          <w:p w14:paraId="4A54424C" w14:textId="77777777" w:rsidR="008978BE" w:rsidRPr="00982F45" w:rsidRDefault="008978BE" w:rsidP="00AB1610">
            <w:pPr>
              <w:tabs>
                <w:tab w:val="left" w:pos="0"/>
                <w:tab w:val="left" w:pos="1080"/>
              </w:tabs>
              <w:ind w:firstLine="426"/>
              <w:rPr>
                <w:rFonts w:eastAsia="Times New Roman" w:cs="Times New Roman"/>
                <w:sz w:val="22"/>
                <w:szCs w:val="22"/>
                <w:lang w:eastAsia="ru-RU"/>
              </w:rPr>
            </w:pPr>
            <w:r w:rsidRPr="00982F45">
              <w:rPr>
                <w:rFonts w:eastAsia="Times New Roman" w:cs="Times New Roman"/>
                <w:sz w:val="22"/>
                <w:szCs w:val="22"/>
                <w:lang w:eastAsia="ru-RU"/>
              </w:rPr>
              <w:t>РНВВ</w:t>
            </w:r>
            <w:proofErr w:type="spellStart"/>
            <w:r w:rsidRPr="00982F45">
              <w:rPr>
                <w:rFonts w:eastAsia="Times New Roman" w:cs="Times New Roman"/>
                <w:sz w:val="22"/>
                <w:szCs w:val="22"/>
                <w:vertAlign w:val="subscript"/>
                <w:lang w:val="en-US" w:eastAsia="ru-RU"/>
              </w:rPr>
              <w:t>i</w:t>
            </w:r>
            <w:proofErr w:type="spellEnd"/>
            <w:r w:rsidRPr="00982F45">
              <w:rPr>
                <w:rFonts w:eastAsia="Times New Roman" w:cs="Times New Roman"/>
                <w:sz w:val="22"/>
                <w:szCs w:val="22"/>
                <w:lang w:eastAsia="ru-RU"/>
              </w:rPr>
              <w:t>=(НВВ</w:t>
            </w:r>
            <w:proofErr w:type="spellStart"/>
            <w:r w:rsidRPr="00982F45">
              <w:rPr>
                <w:rFonts w:eastAsia="Times New Roman" w:cs="Times New Roman"/>
                <w:sz w:val="22"/>
                <w:szCs w:val="22"/>
                <w:vertAlign w:val="subscript"/>
                <w:lang w:val="en-US" w:eastAsia="ru-RU"/>
              </w:rPr>
              <w:t>i</w:t>
            </w:r>
            <w:proofErr w:type="spellEnd"/>
            <w:r w:rsidRPr="00982F45">
              <w:rPr>
                <w:rFonts w:eastAsia="Times New Roman" w:cs="Times New Roman"/>
                <w:sz w:val="22"/>
                <w:szCs w:val="22"/>
                <w:lang w:eastAsia="ru-RU"/>
              </w:rPr>
              <w:t>*ИРР</w:t>
            </w:r>
            <w:proofErr w:type="spellStart"/>
            <w:r w:rsidRPr="00982F45">
              <w:rPr>
                <w:rFonts w:eastAsia="Times New Roman" w:cs="Times New Roman"/>
                <w:sz w:val="22"/>
                <w:szCs w:val="22"/>
                <w:vertAlign w:val="subscript"/>
                <w:lang w:val="en-US" w:eastAsia="ru-RU"/>
              </w:rPr>
              <w:t>i</w:t>
            </w:r>
            <w:proofErr w:type="spellEnd"/>
            <w:r w:rsidRPr="00982F45">
              <w:rPr>
                <w:rFonts w:eastAsia="Times New Roman" w:cs="Times New Roman"/>
                <w:sz w:val="22"/>
                <w:szCs w:val="22"/>
                <w:lang w:eastAsia="ru-RU"/>
              </w:rPr>
              <w:t>) / НВВ</w:t>
            </w:r>
            <w:r w:rsidRPr="00982F45">
              <w:rPr>
                <w:rFonts w:eastAsia="Times New Roman" w:cs="Times New Roman"/>
                <w:sz w:val="22"/>
                <w:szCs w:val="22"/>
                <w:vertAlign w:val="subscript"/>
                <w:lang w:val="en-US" w:eastAsia="ru-RU"/>
              </w:rPr>
              <w:t>i-1</w:t>
            </w:r>
            <w:r w:rsidRPr="00982F45">
              <w:rPr>
                <w:rFonts w:eastAsia="Times New Roman" w:cs="Times New Roman"/>
                <w:sz w:val="22"/>
                <w:szCs w:val="22"/>
                <w:vertAlign w:val="subscript"/>
                <w:lang w:eastAsia="ru-RU"/>
              </w:rPr>
              <w:t xml:space="preserve"> </w:t>
            </w:r>
            <w:r w:rsidRPr="00982F45">
              <w:rPr>
                <w:rFonts w:eastAsia="Times New Roman" w:cs="Times New Roman"/>
                <w:sz w:val="22"/>
                <w:szCs w:val="22"/>
                <w:lang w:eastAsia="ru-RU"/>
              </w:rPr>
              <w:t>*100% - 100%</w:t>
            </w:r>
          </w:p>
        </w:tc>
      </w:tr>
    </w:tbl>
    <w:p w14:paraId="5A970B8D" w14:textId="77777777" w:rsidR="008978BE" w:rsidRPr="006D463E" w:rsidRDefault="008978BE" w:rsidP="008978BE">
      <w:pPr>
        <w:shd w:val="clear" w:color="auto" w:fill="FFFFFF"/>
        <w:tabs>
          <w:tab w:val="left" w:pos="0"/>
        </w:tabs>
        <w:ind w:firstLine="426"/>
        <w:jc w:val="both"/>
        <w:textAlignment w:val="baseline"/>
        <w:rPr>
          <w:rFonts w:eastAsia="Times New Roman" w:cs="Times New Roman"/>
          <w:lang w:eastAsia="zh-CN"/>
        </w:rPr>
      </w:pPr>
      <w:r w:rsidRPr="006D463E">
        <w:rPr>
          <w:rFonts w:eastAsia="Times New Roman" w:cs="Times New Roman"/>
          <w:lang w:eastAsia="zh-CN"/>
        </w:rPr>
        <w:t>Объем валовой выручки, получаемой Концессионером в рамках реализации Соглашения, устанавливается в концессионном соглашении после расчета дисконтированной выручки участника конкурса.</w:t>
      </w:r>
    </w:p>
    <w:bookmarkEnd w:id="1"/>
    <w:p w14:paraId="6FA30FCA" w14:textId="77777777" w:rsidR="008978BE" w:rsidRPr="006D463E" w:rsidRDefault="008978BE" w:rsidP="008978BE">
      <w:pPr>
        <w:shd w:val="clear" w:color="auto" w:fill="FFFFFF"/>
        <w:tabs>
          <w:tab w:val="left" w:pos="0"/>
        </w:tabs>
        <w:ind w:firstLine="426"/>
        <w:jc w:val="right"/>
        <w:textAlignment w:val="baseline"/>
        <w:rPr>
          <w:rFonts w:eastAsia="Times New Roman" w:cs="Times New Roman"/>
          <w:lang w:eastAsia="zh-CN"/>
        </w:rPr>
      </w:pPr>
    </w:p>
    <w:p w14:paraId="5DA1A3FA" w14:textId="77777777" w:rsidR="008978BE" w:rsidRPr="006D463E" w:rsidRDefault="008978BE" w:rsidP="008978BE">
      <w:pPr>
        <w:tabs>
          <w:tab w:val="left" w:pos="0"/>
        </w:tabs>
        <w:ind w:firstLine="426"/>
        <w:rPr>
          <w:rFonts w:cs="Times New Roman"/>
        </w:rPr>
      </w:pPr>
    </w:p>
    <w:p w14:paraId="38691C63" w14:textId="77777777" w:rsidR="008978BE" w:rsidRPr="00BE1D2E" w:rsidRDefault="008978BE" w:rsidP="008978BE">
      <w:pPr>
        <w:ind w:firstLine="709"/>
        <w:jc w:val="both"/>
        <w:rPr>
          <w:sz w:val="22"/>
          <w:szCs w:val="22"/>
        </w:rPr>
      </w:pPr>
    </w:p>
    <w:p w14:paraId="3372CC85" w14:textId="77777777" w:rsidR="008978BE" w:rsidRPr="00BE1D2E" w:rsidRDefault="008978BE" w:rsidP="008978BE">
      <w:pPr>
        <w:ind w:firstLine="709"/>
        <w:jc w:val="both"/>
        <w:rPr>
          <w:sz w:val="22"/>
          <w:szCs w:val="22"/>
        </w:rPr>
      </w:pPr>
    </w:p>
    <w:p w14:paraId="561CD9E4" w14:textId="77777777" w:rsidR="008978BE" w:rsidRPr="00BE1D2E" w:rsidRDefault="008978BE" w:rsidP="008978BE">
      <w:pPr>
        <w:pStyle w:val="1"/>
        <w:jc w:val="right"/>
        <w:rPr>
          <w:sz w:val="22"/>
          <w:szCs w:val="22"/>
        </w:rPr>
      </w:pPr>
      <w:r w:rsidRPr="00BE1D2E">
        <w:rPr>
          <w:sz w:val="22"/>
          <w:szCs w:val="22"/>
        </w:rPr>
        <w:t>Приложение №</w:t>
      </w:r>
      <w:r>
        <w:rPr>
          <w:sz w:val="22"/>
          <w:szCs w:val="22"/>
        </w:rPr>
        <w:t>2</w:t>
      </w:r>
      <w:r w:rsidRPr="00BE1D2E">
        <w:rPr>
          <w:sz w:val="22"/>
          <w:szCs w:val="22"/>
        </w:rPr>
        <w:t xml:space="preserve"> к Постановлению</w:t>
      </w:r>
    </w:p>
    <w:p w14:paraId="2BDFD5EC" w14:textId="77777777" w:rsidR="008978BE" w:rsidRPr="00BE1D2E" w:rsidRDefault="008978BE" w:rsidP="008978BE">
      <w:pPr>
        <w:pStyle w:val="2"/>
        <w:jc w:val="center"/>
        <w:rPr>
          <w:b w:val="0"/>
          <w:i w:val="0"/>
          <w:iCs w:val="0"/>
          <w:sz w:val="22"/>
          <w:szCs w:val="22"/>
        </w:rPr>
      </w:pPr>
      <w:r w:rsidRPr="00BE1D2E">
        <w:rPr>
          <w:sz w:val="22"/>
          <w:szCs w:val="22"/>
        </w:rPr>
        <w:t>Критерии конкурса на право заключения концессионного соглашения.</w:t>
      </w:r>
    </w:p>
    <w:p w14:paraId="451E8D42" w14:textId="77777777" w:rsidR="008978BE" w:rsidRPr="00BE1D2E" w:rsidRDefault="008978BE" w:rsidP="008978BE">
      <w:pPr>
        <w:jc w:val="both"/>
        <w:rPr>
          <w:sz w:val="22"/>
          <w:szCs w:val="22"/>
        </w:rPr>
      </w:pPr>
    </w:p>
    <w:p w14:paraId="401E049A" w14:textId="77777777" w:rsidR="008978BE" w:rsidRPr="00BE1D2E" w:rsidRDefault="008978BE" w:rsidP="008978BE">
      <w:pPr>
        <w:ind w:left="709"/>
        <w:rPr>
          <w:color w:val="000000"/>
          <w:sz w:val="22"/>
          <w:szCs w:val="22"/>
        </w:rPr>
      </w:pPr>
      <w:r w:rsidRPr="00BE1D2E">
        <w:rPr>
          <w:color w:val="000000"/>
          <w:sz w:val="22"/>
          <w:szCs w:val="22"/>
        </w:rPr>
        <w:t>5.1. Водоотведение:</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978BE" w:rsidRPr="00BE1D2E" w14:paraId="4A1EBFDA" w14:textId="77777777" w:rsidTr="00AB1610">
        <w:trPr>
          <w:cantSplit/>
          <w:trHeight w:val="1275"/>
        </w:trPr>
        <w:tc>
          <w:tcPr>
            <w:tcW w:w="9781" w:type="dxa"/>
            <w:shd w:val="clear" w:color="auto" w:fill="auto"/>
            <w:vAlign w:val="center"/>
          </w:tcPr>
          <w:p w14:paraId="5AA369CD" w14:textId="77777777" w:rsidR="008978BE" w:rsidRPr="00BE1D2E" w:rsidRDefault="008978BE" w:rsidP="00AB1610">
            <w:pPr>
              <w:rPr>
                <w:b/>
                <w:sz w:val="22"/>
                <w:szCs w:val="22"/>
              </w:rPr>
            </w:pPr>
            <w:r w:rsidRPr="00BE1D2E">
              <w:rPr>
                <w:b/>
                <w:sz w:val="22"/>
                <w:szCs w:val="22"/>
              </w:rPr>
              <w:lastRenderedPageBreak/>
              <w:t>Наименование критериев открытого конкурса</w:t>
            </w:r>
          </w:p>
        </w:tc>
      </w:tr>
      <w:tr w:rsidR="008978BE" w:rsidRPr="00BE1D2E" w14:paraId="4AB5CA0D" w14:textId="77777777" w:rsidTr="00AB1610">
        <w:tc>
          <w:tcPr>
            <w:tcW w:w="9781" w:type="dxa"/>
            <w:shd w:val="clear" w:color="auto" w:fill="auto"/>
          </w:tcPr>
          <w:p w14:paraId="18B2FAFE" w14:textId="77777777" w:rsidR="008978BE" w:rsidRPr="00BE1D2E" w:rsidRDefault="008978BE" w:rsidP="00AB1610">
            <w:pPr>
              <w:jc w:val="both"/>
              <w:rPr>
                <w:sz w:val="22"/>
                <w:szCs w:val="22"/>
              </w:rPr>
            </w:pPr>
            <w:r w:rsidRPr="00BE1D2E">
              <w:rPr>
                <w:sz w:val="22"/>
                <w:szCs w:val="22"/>
              </w:rPr>
              <w:t>1.Предельный</w:t>
            </w:r>
            <w:r>
              <w:rPr>
                <w:sz w:val="22"/>
                <w:szCs w:val="22"/>
              </w:rPr>
              <w:t xml:space="preserve"> (минимальный)</w:t>
            </w:r>
            <w:r w:rsidRPr="00BE1D2E">
              <w:rPr>
                <w:sz w:val="22"/>
                <w:szCs w:val="22"/>
              </w:rPr>
              <w:t xml:space="preserve"> размер расходов на создание и (или)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 (без учета расходов, источником финансирования которых является плата за подключение (технологическое присоединение) (тыс. руб.).</w:t>
            </w:r>
          </w:p>
          <w:p w14:paraId="2553B239" w14:textId="77777777" w:rsidR="008978BE" w:rsidRPr="00BE1D2E" w:rsidRDefault="008978BE" w:rsidP="00AB1610">
            <w:pPr>
              <w:rPr>
                <w:sz w:val="22"/>
                <w:szCs w:val="22"/>
              </w:rPr>
            </w:pPr>
            <w:r w:rsidRPr="00BE1D2E">
              <w:rPr>
                <w:sz w:val="22"/>
                <w:szCs w:val="22"/>
              </w:rPr>
              <w:t>202</w:t>
            </w:r>
            <w:r>
              <w:rPr>
                <w:sz w:val="22"/>
                <w:szCs w:val="22"/>
              </w:rPr>
              <w:t>3</w:t>
            </w:r>
          </w:p>
          <w:p w14:paraId="16E90748" w14:textId="77777777" w:rsidR="008978BE" w:rsidRPr="00BE1D2E" w:rsidRDefault="008978BE" w:rsidP="00AB1610">
            <w:pPr>
              <w:rPr>
                <w:sz w:val="22"/>
                <w:szCs w:val="22"/>
              </w:rPr>
            </w:pPr>
            <w:r w:rsidRPr="00BE1D2E">
              <w:rPr>
                <w:sz w:val="22"/>
                <w:szCs w:val="22"/>
              </w:rPr>
              <w:t>202</w:t>
            </w:r>
            <w:r>
              <w:rPr>
                <w:sz w:val="22"/>
                <w:szCs w:val="22"/>
              </w:rPr>
              <w:t>4</w:t>
            </w:r>
          </w:p>
          <w:p w14:paraId="04C90F14" w14:textId="77777777" w:rsidR="008978BE" w:rsidRDefault="008978BE" w:rsidP="00AB1610">
            <w:pPr>
              <w:rPr>
                <w:sz w:val="22"/>
                <w:szCs w:val="22"/>
              </w:rPr>
            </w:pPr>
            <w:r w:rsidRPr="00BE1D2E">
              <w:rPr>
                <w:sz w:val="22"/>
                <w:szCs w:val="22"/>
              </w:rPr>
              <w:t>20</w:t>
            </w:r>
            <w:r>
              <w:rPr>
                <w:sz w:val="22"/>
                <w:szCs w:val="22"/>
              </w:rPr>
              <w:t>25</w:t>
            </w:r>
          </w:p>
          <w:p w14:paraId="30543567" w14:textId="77777777" w:rsidR="008978BE" w:rsidRDefault="008978BE" w:rsidP="00AB1610">
            <w:pPr>
              <w:rPr>
                <w:sz w:val="22"/>
                <w:szCs w:val="22"/>
              </w:rPr>
            </w:pPr>
            <w:r>
              <w:rPr>
                <w:sz w:val="22"/>
                <w:szCs w:val="22"/>
              </w:rPr>
              <w:t>2026</w:t>
            </w:r>
          </w:p>
          <w:p w14:paraId="299180AB" w14:textId="77777777" w:rsidR="008978BE" w:rsidRDefault="008978BE" w:rsidP="00AB1610">
            <w:pPr>
              <w:rPr>
                <w:sz w:val="22"/>
                <w:szCs w:val="22"/>
              </w:rPr>
            </w:pPr>
            <w:r>
              <w:rPr>
                <w:sz w:val="22"/>
                <w:szCs w:val="22"/>
              </w:rPr>
              <w:t>2027</w:t>
            </w:r>
          </w:p>
          <w:p w14:paraId="4E01E834" w14:textId="77777777" w:rsidR="008978BE" w:rsidRDefault="008978BE" w:rsidP="00AB1610">
            <w:pPr>
              <w:rPr>
                <w:sz w:val="22"/>
                <w:szCs w:val="22"/>
              </w:rPr>
            </w:pPr>
            <w:r>
              <w:rPr>
                <w:sz w:val="22"/>
                <w:szCs w:val="22"/>
              </w:rPr>
              <w:t>2028</w:t>
            </w:r>
          </w:p>
          <w:p w14:paraId="3A35E2B1" w14:textId="77777777" w:rsidR="008978BE" w:rsidRDefault="008978BE" w:rsidP="00AB1610">
            <w:pPr>
              <w:rPr>
                <w:sz w:val="22"/>
                <w:szCs w:val="22"/>
              </w:rPr>
            </w:pPr>
            <w:r>
              <w:rPr>
                <w:sz w:val="22"/>
                <w:szCs w:val="22"/>
              </w:rPr>
              <w:t>2029</w:t>
            </w:r>
          </w:p>
          <w:p w14:paraId="404664EF" w14:textId="77777777" w:rsidR="008978BE" w:rsidRDefault="008978BE" w:rsidP="00AB1610">
            <w:pPr>
              <w:rPr>
                <w:sz w:val="22"/>
                <w:szCs w:val="22"/>
              </w:rPr>
            </w:pPr>
            <w:r>
              <w:rPr>
                <w:sz w:val="22"/>
                <w:szCs w:val="22"/>
              </w:rPr>
              <w:t>2030</w:t>
            </w:r>
          </w:p>
          <w:p w14:paraId="679B0D59" w14:textId="77777777" w:rsidR="008978BE" w:rsidRDefault="008978BE" w:rsidP="00AB1610">
            <w:pPr>
              <w:rPr>
                <w:sz w:val="22"/>
                <w:szCs w:val="22"/>
              </w:rPr>
            </w:pPr>
            <w:r>
              <w:rPr>
                <w:sz w:val="22"/>
                <w:szCs w:val="22"/>
              </w:rPr>
              <w:t>2031</w:t>
            </w:r>
          </w:p>
          <w:p w14:paraId="425BF815" w14:textId="77777777" w:rsidR="008978BE" w:rsidRDefault="008978BE" w:rsidP="00AB1610">
            <w:pPr>
              <w:rPr>
                <w:sz w:val="22"/>
                <w:szCs w:val="22"/>
              </w:rPr>
            </w:pPr>
            <w:r>
              <w:rPr>
                <w:sz w:val="22"/>
                <w:szCs w:val="22"/>
              </w:rPr>
              <w:t>2032</w:t>
            </w:r>
          </w:p>
          <w:p w14:paraId="5D4914EB" w14:textId="77777777" w:rsidR="008978BE" w:rsidRDefault="008978BE" w:rsidP="00AB1610">
            <w:pPr>
              <w:rPr>
                <w:sz w:val="22"/>
                <w:szCs w:val="22"/>
              </w:rPr>
            </w:pPr>
            <w:r>
              <w:rPr>
                <w:sz w:val="22"/>
                <w:szCs w:val="22"/>
              </w:rPr>
              <w:t>2033</w:t>
            </w:r>
          </w:p>
          <w:p w14:paraId="57B46CA9" w14:textId="77777777" w:rsidR="008978BE" w:rsidRDefault="008978BE" w:rsidP="00AB1610">
            <w:pPr>
              <w:rPr>
                <w:sz w:val="22"/>
                <w:szCs w:val="22"/>
              </w:rPr>
            </w:pPr>
            <w:r>
              <w:rPr>
                <w:sz w:val="22"/>
                <w:szCs w:val="22"/>
              </w:rPr>
              <w:t>2034</w:t>
            </w:r>
          </w:p>
          <w:p w14:paraId="3FB981CF" w14:textId="77777777" w:rsidR="008978BE" w:rsidRPr="00BE1D2E" w:rsidRDefault="008978BE" w:rsidP="00AB1610">
            <w:pPr>
              <w:rPr>
                <w:sz w:val="22"/>
                <w:szCs w:val="22"/>
              </w:rPr>
            </w:pPr>
          </w:p>
        </w:tc>
      </w:tr>
      <w:tr w:rsidR="008978BE" w:rsidRPr="00BE1D2E" w14:paraId="239E4DB7" w14:textId="77777777" w:rsidTr="00AB1610">
        <w:trPr>
          <w:trHeight w:val="768"/>
        </w:trPr>
        <w:tc>
          <w:tcPr>
            <w:tcW w:w="9781" w:type="dxa"/>
            <w:shd w:val="clear" w:color="auto" w:fill="auto"/>
          </w:tcPr>
          <w:p w14:paraId="3B15251F" w14:textId="77777777" w:rsidR="008978BE" w:rsidRPr="00BE1D2E" w:rsidRDefault="008978BE" w:rsidP="00AB1610">
            <w:pPr>
              <w:rPr>
                <w:sz w:val="22"/>
                <w:szCs w:val="22"/>
              </w:rPr>
            </w:pPr>
            <w:r w:rsidRPr="00BE1D2E">
              <w:rPr>
                <w:sz w:val="22"/>
                <w:szCs w:val="22"/>
              </w:rPr>
              <w:t>2. Долгосрочные параметры регулирования деятельности концессионера:</w:t>
            </w:r>
          </w:p>
          <w:p w14:paraId="353DEC48" w14:textId="77777777" w:rsidR="008978BE" w:rsidRPr="00BE1D2E" w:rsidRDefault="008978BE" w:rsidP="00AB1610">
            <w:pPr>
              <w:rPr>
                <w:sz w:val="22"/>
                <w:szCs w:val="22"/>
              </w:rPr>
            </w:pPr>
            <w:r w:rsidRPr="00BE1D2E">
              <w:rPr>
                <w:sz w:val="22"/>
                <w:szCs w:val="22"/>
              </w:rPr>
              <w:t>2.1. Базовый уровень операционных расходов, тыс. руб.</w:t>
            </w:r>
          </w:p>
        </w:tc>
      </w:tr>
      <w:tr w:rsidR="008978BE" w:rsidRPr="00BE1D2E" w14:paraId="4DC174BD" w14:textId="77777777" w:rsidTr="00AB1610">
        <w:trPr>
          <w:trHeight w:val="767"/>
        </w:trPr>
        <w:tc>
          <w:tcPr>
            <w:tcW w:w="9781" w:type="dxa"/>
            <w:shd w:val="clear" w:color="auto" w:fill="auto"/>
          </w:tcPr>
          <w:p w14:paraId="0B182ADE" w14:textId="77777777" w:rsidR="008978BE" w:rsidRPr="00BE1D2E" w:rsidRDefault="008978BE" w:rsidP="00AB1610">
            <w:pPr>
              <w:rPr>
                <w:sz w:val="22"/>
                <w:szCs w:val="22"/>
              </w:rPr>
            </w:pPr>
            <w:r w:rsidRPr="00BE1D2E">
              <w:rPr>
                <w:sz w:val="22"/>
                <w:szCs w:val="22"/>
              </w:rPr>
              <w:t>3.Показатели энергосбережения и энергетической эффективности</w:t>
            </w:r>
            <w:r>
              <w:rPr>
                <w:sz w:val="22"/>
                <w:szCs w:val="22"/>
              </w:rPr>
              <w:t>(максимальные)</w:t>
            </w:r>
          </w:p>
          <w:p w14:paraId="393141C5" w14:textId="77777777" w:rsidR="008978BE" w:rsidRPr="00BE1D2E" w:rsidRDefault="008978BE" w:rsidP="00AB1610">
            <w:pPr>
              <w:jc w:val="both"/>
              <w:rPr>
                <w:sz w:val="22"/>
                <w:szCs w:val="22"/>
              </w:rPr>
            </w:pPr>
            <w:r w:rsidRPr="00BE1D2E">
              <w:rPr>
                <w:sz w:val="22"/>
                <w:szCs w:val="22"/>
              </w:rPr>
              <w:t>3.1. Удельный расход электроэнергии кВт-ч/м3</w:t>
            </w:r>
          </w:p>
          <w:p w14:paraId="31B4E21B" w14:textId="77777777" w:rsidR="008978BE" w:rsidRPr="00BE1D2E" w:rsidRDefault="008978BE" w:rsidP="00AB1610">
            <w:pPr>
              <w:rPr>
                <w:sz w:val="22"/>
                <w:szCs w:val="22"/>
              </w:rPr>
            </w:pPr>
            <w:r w:rsidRPr="00BE1D2E">
              <w:rPr>
                <w:sz w:val="22"/>
                <w:szCs w:val="22"/>
              </w:rPr>
              <w:t>В т.ч. 2023</w:t>
            </w:r>
          </w:p>
          <w:p w14:paraId="035300DA" w14:textId="77777777" w:rsidR="008978BE" w:rsidRPr="00BE1D2E" w:rsidRDefault="008978BE" w:rsidP="00AB1610">
            <w:pPr>
              <w:rPr>
                <w:sz w:val="22"/>
                <w:szCs w:val="22"/>
              </w:rPr>
            </w:pPr>
            <w:r w:rsidRPr="00BE1D2E">
              <w:rPr>
                <w:sz w:val="22"/>
                <w:szCs w:val="22"/>
              </w:rPr>
              <w:t>В т.ч. 2024</w:t>
            </w:r>
          </w:p>
          <w:p w14:paraId="225452E9" w14:textId="77777777" w:rsidR="008978BE" w:rsidRPr="00BE1D2E" w:rsidRDefault="008978BE" w:rsidP="00AB1610">
            <w:pPr>
              <w:rPr>
                <w:sz w:val="22"/>
                <w:szCs w:val="22"/>
              </w:rPr>
            </w:pPr>
            <w:r w:rsidRPr="00BE1D2E">
              <w:rPr>
                <w:sz w:val="22"/>
                <w:szCs w:val="22"/>
              </w:rPr>
              <w:t>В т.ч. 2025</w:t>
            </w:r>
          </w:p>
          <w:p w14:paraId="17FD7277" w14:textId="77777777" w:rsidR="008978BE" w:rsidRPr="00BE1D2E" w:rsidRDefault="008978BE" w:rsidP="00AB1610">
            <w:pPr>
              <w:rPr>
                <w:sz w:val="22"/>
                <w:szCs w:val="22"/>
              </w:rPr>
            </w:pPr>
            <w:r w:rsidRPr="00BE1D2E">
              <w:rPr>
                <w:sz w:val="22"/>
                <w:szCs w:val="22"/>
              </w:rPr>
              <w:t>В т.ч. 2026</w:t>
            </w:r>
          </w:p>
          <w:p w14:paraId="711D0416" w14:textId="77777777" w:rsidR="008978BE" w:rsidRPr="00BE1D2E" w:rsidRDefault="008978BE" w:rsidP="00AB1610">
            <w:pPr>
              <w:rPr>
                <w:sz w:val="22"/>
                <w:szCs w:val="22"/>
              </w:rPr>
            </w:pPr>
            <w:r w:rsidRPr="00BE1D2E">
              <w:rPr>
                <w:sz w:val="22"/>
                <w:szCs w:val="22"/>
              </w:rPr>
              <w:t>В т.ч. 2027</w:t>
            </w:r>
          </w:p>
          <w:p w14:paraId="0132BD6D" w14:textId="77777777" w:rsidR="008978BE" w:rsidRPr="00BE1D2E" w:rsidRDefault="008978BE" w:rsidP="00AB1610">
            <w:pPr>
              <w:rPr>
                <w:sz w:val="22"/>
                <w:szCs w:val="22"/>
              </w:rPr>
            </w:pPr>
            <w:r w:rsidRPr="00BE1D2E">
              <w:rPr>
                <w:sz w:val="22"/>
                <w:szCs w:val="22"/>
              </w:rPr>
              <w:t>В т.ч. 2028</w:t>
            </w:r>
          </w:p>
          <w:p w14:paraId="1299B4C6" w14:textId="77777777" w:rsidR="008978BE" w:rsidRPr="00BE1D2E" w:rsidRDefault="008978BE" w:rsidP="00AB1610">
            <w:pPr>
              <w:rPr>
                <w:sz w:val="22"/>
                <w:szCs w:val="22"/>
              </w:rPr>
            </w:pPr>
            <w:r w:rsidRPr="00BE1D2E">
              <w:rPr>
                <w:sz w:val="22"/>
                <w:szCs w:val="22"/>
              </w:rPr>
              <w:t>В т.ч. 2029</w:t>
            </w:r>
          </w:p>
          <w:p w14:paraId="2DB8CFEC" w14:textId="77777777" w:rsidR="008978BE" w:rsidRPr="00BE1D2E" w:rsidRDefault="008978BE" w:rsidP="00AB1610">
            <w:pPr>
              <w:rPr>
                <w:sz w:val="22"/>
                <w:szCs w:val="22"/>
              </w:rPr>
            </w:pPr>
            <w:r w:rsidRPr="00BE1D2E">
              <w:rPr>
                <w:sz w:val="22"/>
                <w:szCs w:val="22"/>
              </w:rPr>
              <w:t>В т.ч. 2030</w:t>
            </w:r>
          </w:p>
          <w:p w14:paraId="260D545C" w14:textId="77777777" w:rsidR="008978BE" w:rsidRPr="00BE1D2E" w:rsidRDefault="008978BE" w:rsidP="00AB1610">
            <w:pPr>
              <w:rPr>
                <w:sz w:val="22"/>
                <w:szCs w:val="22"/>
              </w:rPr>
            </w:pPr>
            <w:r w:rsidRPr="00BE1D2E">
              <w:rPr>
                <w:sz w:val="22"/>
                <w:szCs w:val="22"/>
              </w:rPr>
              <w:t>В т.ч. 2031</w:t>
            </w:r>
          </w:p>
          <w:p w14:paraId="686A116B" w14:textId="77777777" w:rsidR="008978BE" w:rsidRPr="00BE1D2E" w:rsidRDefault="008978BE" w:rsidP="00AB1610">
            <w:pPr>
              <w:rPr>
                <w:sz w:val="22"/>
                <w:szCs w:val="22"/>
              </w:rPr>
            </w:pPr>
            <w:r w:rsidRPr="00BE1D2E">
              <w:rPr>
                <w:sz w:val="22"/>
                <w:szCs w:val="22"/>
              </w:rPr>
              <w:t>В т.ч. 2032</w:t>
            </w:r>
          </w:p>
          <w:p w14:paraId="482B1CB6" w14:textId="77777777" w:rsidR="008978BE" w:rsidRDefault="008978BE" w:rsidP="00AB1610">
            <w:pPr>
              <w:rPr>
                <w:sz w:val="22"/>
                <w:szCs w:val="22"/>
              </w:rPr>
            </w:pPr>
            <w:r w:rsidRPr="00BE1D2E">
              <w:rPr>
                <w:sz w:val="22"/>
                <w:szCs w:val="22"/>
              </w:rPr>
              <w:t>В т.ч. 2033</w:t>
            </w:r>
          </w:p>
          <w:p w14:paraId="38F94464" w14:textId="77777777" w:rsidR="008978BE" w:rsidRPr="00BE1D2E" w:rsidRDefault="008978BE" w:rsidP="00AB1610">
            <w:pPr>
              <w:rPr>
                <w:sz w:val="22"/>
                <w:szCs w:val="22"/>
              </w:rPr>
            </w:pPr>
            <w:r>
              <w:rPr>
                <w:color w:val="000000"/>
                <w:sz w:val="22"/>
                <w:szCs w:val="22"/>
              </w:rPr>
              <w:t xml:space="preserve">В т.ч.2034 </w:t>
            </w:r>
          </w:p>
        </w:tc>
      </w:tr>
      <w:tr w:rsidR="008978BE" w:rsidRPr="00BE1D2E" w14:paraId="76851C8F" w14:textId="77777777" w:rsidTr="00AB1610">
        <w:trPr>
          <w:trHeight w:val="767"/>
        </w:trPr>
        <w:tc>
          <w:tcPr>
            <w:tcW w:w="9781" w:type="dxa"/>
            <w:shd w:val="clear" w:color="auto" w:fill="auto"/>
          </w:tcPr>
          <w:p w14:paraId="11A84A49" w14:textId="77777777" w:rsidR="008978BE" w:rsidRPr="00BE1D2E" w:rsidRDefault="008978BE" w:rsidP="000F1FBD">
            <w:pPr>
              <w:pStyle w:val="a6"/>
              <w:numPr>
                <w:ilvl w:val="1"/>
                <w:numId w:val="2"/>
              </w:numPr>
              <w:spacing w:after="0" w:line="240" w:lineRule="auto"/>
            </w:pPr>
            <w:r w:rsidRPr="00BE1D2E">
              <w:t>Нормативный уровень прибыли, %</w:t>
            </w:r>
          </w:p>
          <w:p w14:paraId="00367AE9" w14:textId="77777777" w:rsidR="008978BE" w:rsidRPr="00BE1D2E" w:rsidRDefault="008978BE" w:rsidP="00AB1610">
            <w:pPr>
              <w:rPr>
                <w:sz w:val="22"/>
                <w:szCs w:val="22"/>
              </w:rPr>
            </w:pPr>
            <w:r w:rsidRPr="00BE1D2E">
              <w:rPr>
                <w:sz w:val="22"/>
                <w:szCs w:val="22"/>
              </w:rPr>
              <w:t>В т.ч. 2023</w:t>
            </w:r>
          </w:p>
          <w:p w14:paraId="4515EC73" w14:textId="77777777" w:rsidR="008978BE" w:rsidRPr="00BE1D2E" w:rsidRDefault="008978BE" w:rsidP="00AB1610">
            <w:pPr>
              <w:rPr>
                <w:sz w:val="22"/>
                <w:szCs w:val="22"/>
              </w:rPr>
            </w:pPr>
            <w:r w:rsidRPr="00BE1D2E">
              <w:rPr>
                <w:sz w:val="22"/>
                <w:szCs w:val="22"/>
              </w:rPr>
              <w:t>В т.ч. 2024</w:t>
            </w:r>
          </w:p>
          <w:p w14:paraId="751CCD45" w14:textId="77777777" w:rsidR="008978BE" w:rsidRPr="00BE1D2E" w:rsidRDefault="008978BE" w:rsidP="00AB1610">
            <w:pPr>
              <w:rPr>
                <w:sz w:val="22"/>
                <w:szCs w:val="22"/>
              </w:rPr>
            </w:pPr>
            <w:r w:rsidRPr="00BE1D2E">
              <w:rPr>
                <w:sz w:val="22"/>
                <w:szCs w:val="22"/>
              </w:rPr>
              <w:t>В т.ч. 2025</w:t>
            </w:r>
          </w:p>
          <w:p w14:paraId="6CFBC1F4" w14:textId="77777777" w:rsidR="008978BE" w:rsidRPr="00BE1D2E" w:rsidRDefault="008978BE" w:rsidP="00AB1610">
            <w:pPr>
              <w:rPr>
                <w:sz w:val="22"/>
                <w:szCs w:val="22"/>
              </w:rPr>
            </w:pPr>
            <w:r w:rsidRPr="00BE1D2E">
              <w:rPr>
                <w:sz w:val="22"/>
                <w:szCs w:val="22"/>
              </w:rPr>
              <w:t>В т.ч. 2026</w:t>
            </w:r>
          </w:p>
          <w:p w14:paraId="114CB171" w14:textId="77777777" w:rsidR="008978BE" w:rsidRPr="00BE1D2E" w:rsidRDefault="008978BE" w:rsidP="00AB1610">
            <w:pPr>
              <w:rPr>
                <w:sz w:val="22"/>
                <w:szCs w:val="22"/>
              </w:rPr>
            </w:pPr>
            <w:r w:rsidRPr="00BE1D2E">
              <w:rPr>
                <w:sz w:val="22"/>
                <w:szCs w:val="22"/>
              </w:rPr>
              <w:t>В т.ч. 2027</w:t>
            </w:r>
          </w:p>
          <w:p w14:paraId="46400302" w14:textId="77777777" w:rsidR="008978BE" w:rsidRPr="00BE1D2E" w:rsidRDefault="008978BE" w:rsidP="00AB1610">
            <w:pPr>
              <w:rPr>
                <w:sz w:val="22"/>
                <w:szCs w:val="22"/>
              </w:rPr>
            </w:pPr>
            <w:r w:rsidRPr="00BE1D2E">
              <w:rPr>
                <w:sz w:val="22"/>
                <w:szCs w:val="22"/>
              </w:rPr>
              <w:t>В т.ч. 2028</w:t>
            </w:r>
          </w:p>
          <w:p w14:paraId="20C03E18" w14:textId="77777777" w:rsidR="008978BE" w:rsidRPr="00BE1D2E" w:rsidRDefault="008978BE" w:rsidP="00AB1610">
            <w:pPr>
              <w:rPr>
                <w:sz w:val="22"/>
                <w:szCs w:val="22"/>
              </w:rPr>
            </w:pPr>
            <w:r w:rsidRPr="00BE1D2E">
              <w:rPr>
                <w:sz w:val="22"/>
                <w:szCs w:val="22"/>
              </w:rPr>
              <w:t>В т.ч. 2029</w:t>
            </w:r>
          </w:p>
          <w:p w14:paraId="0A1AD472" w14:textId="77777777" w:rsidR="008978BE" w:rsidRPr="00BE1D2E" w:rsidRDefault="008978BE" w:rsidP="00AB1610">
            <w:pPr>
              <w:rPr>
                <w:sz w:val="22"/>
                <w:szCs w:val="22"/>
              </w:rPr>
            </w:pPr>
            <w:r w:rsidRPr="00BE1D2E">
              <w:rPr>
                <w:sz w:val="22"/>
                <w:szCs w:val="22"/>
              </w:rPr>
              <w:t>В т.ч. 2030</w:t>
            </w:r>
          </w:p>
          <w:p w14:paraId="4254D5F5" w14:textId="77777777" w:rsidR="008978BE" w:rsidRPr="00BE1D2E" w:rsidRDefault="008978BE" w:rsidP="00AB1610">
            <w:pPr>
              <w:rPr>
                <w:sz w:val="22"/>
                <w:szCs w:val="22"/>
              </w:rPr>
            </w:pPr>
            <w:r w:rsidRPr="00BE1D2E">
              <w:rPr>
                <w:sz w:val="22"/>
                <w:szCs w:val="22"/>
              </w:rPr>
              <w:t>В т.ч. 2031</w:t>
            </w:r>
          </w:p>
          <w:p w14:paraId="4BA0E8DA" w14:textId="77777777" w:rsidR="008978BE" w:rsidRPr="00BE1D2E" w:rsidRDefault="008978BE" w:rsidP="00AB1610">
            <w:pPr>
              <w:rPr>
                <w:sz w:val="22"/>
                <w:szCs w:val="22"/>
              </w:rPr>
            </w:pPr>
            <w:r w:rsidRPr="00BE1D2E">
              <w:rPr>
                <w:sz w:val="22"/>
                <w:szCs w:val="22"/>
              </w:rPr>
              <w:t>В т.ч. 2032</w:t>
            </w:r>
          </w:p>
          <w:p w14:paraId="7711CCA8" w14:textId="77777777" w:rsidR="008978BE" w:rsidRDefault="008978BE" w:rsidP="00AB1610">
            <w:pPr>
              <w:rPr>
                <w:sz w:val="22"/>
                <w:szCs w:val="22"/>
              </w:rPr>
            </w:pPr>
            <w:r w:rsidRPr="00BE1D2E">
              <w:rPr>
                <w:sz w:val="22"/>
                <w:szCs w:val="22"/>
              </w:rPr>
              <w:t>В т.ч. 2033</w:t>
            </w:r>
          </w:p>
          <w:p w14:paraId="00E54498" w14:textId="77777777" w:rsidR="008978BE" w:rsidRPr="00BE1D2E" w:rsidRDefault="008978BE" w:rsidP="00AB1610">
            <w:pPr>
              <w:rPr>
                <w:sz w:val="22"/>
                <w:szCs w:val="22"/>
              </w:rPr>
            </w:pPr>
            <w:r>
              <w:rPr>
                <w:sz w:val="22"/>
                <w:szCs w:val="22"/>
              </w:rPr>
              <w:t xml:space="preserve">В т.ч. </w:t>
            </w:r>
            <w:r>
              <w:rPr>
                <w:color w:val="000000"/>
                <w:sz w:val="22"/>
                <w:szCs w:val="22"/>
              </w:rPr>
              <w:t>2034</w:t>
            </w:r>
          </w:p>
        </w:tc>
      </w:tr>
      <w:tr w:rsidR="008978BE" w:rsidRPr="00BE1D2E" w14:paraId="10858FC4" w14:textId="77777777" w:rsidTr="00AB1610">
        <w:trPr>
          <w:trHeight w:val="841"/>
        </w:trPr>
        <w:tc>
          <w:tcPr>
            <w:tcW w:w="9781" w:type="dxa"/>
            <w:shd w:val="clear" w:color="auto" w:fill="auto"/>
          </w:tcPr>
          <w:p w14:paraId="6BA593A2" w14:textId="77777777" w:rsidR="008978BE" w:rsidRPr="00BE1D2E" w:rsidRDefault="008978BE" w:rsidP="00AB1610">
            <w:pPr>
              <w:rPr>
                <w:sz w:val="22"/>
                <w:szCs w:val="22"/>
              </w:rPr>
            </w:pPr>
            <w:r w:rsidRPr="00BE1D2E">
              <w:rPr>
                <w:sz w:val="22"/>
                <w:szCs w:val="22"/>
              </w:rPr>
              <w:t>4. Плановые значения показателей деятельности концессионера</w:t>
            </w:r>
            <w:r>
              <w:rPr>
                <w:sz w:val="22"/>
                <w:szCs w:val="22"/>
              </w:rPr>
              <w:t>(максимальные)</w:t>
            </w:r>
          </w:p>
          <w:p w14:paraId="4A1D92A1" w14:textId="77777777" w:rsidR="008978BE" w:rsidRPr="00BE1D2E" w:rsidRDefault="008978BE" w:rsidP="00AB1610">
            <w:pPr>
              <w:tabs>
                <w:tab w:val="left" w:pos="0"/>
              </w:tabs>
              <w:ind w:firstLine="426"/>
              <w:rPr>
                <w:color w:val="000000"/>
                <w:sz w:val="22"/>
                <w:szCs w:val="22"/>
              </w:rPr>
            </w:pPr>
            <w:r w:rsidRPr="00BE1D2E">
              <w:rPr>
                <w:sz w:val="22"/>
                <w:szCs w:val="22"/>
              </w:rPr>
              <w:t xml:space="preserve">4.1. </w:t>
            </w:r>
            <w:r w:rsidRPr="00BE1D2E">
              <w:rPr>
                <w:color w:val="000000"/>
                <w:sz w:val="22"/>
                <w:szCs w:val="22"/>
              </w:rPr>
              <w:t>Удельное количество аварий и засоров в год, ед./100км:</w:t>
            </w:r>
          </w:p>
          <w:p w14:paraId="6B8F102A" w14:textId="77777777" w:rsidR="008978BE" w:rsidRPr="00BE1D2E" w:rsidRDefault="008978BE" w:rsidP="00AB1610">
            <w:pPr>
              <w:tabs>
                <w:tab w:val="left" w:pos="0"/>
              </w:tabs>
              <w:ind w:firstLine="426"/>
              <w:rPr>
                <w:color w:val="000000"/>
                <w:sz w:val="22"/>
                <w:szCs w:val="22"/>
              </w:rPr>
            </w:pPr>
            <w:r w:rsidRPr="00BE1D2E">
              <w:rPr>
                <w:color w:val="000000"/>
                <w:sz w:val="22"/>
                <w:szCs w:val="22"/>
              </w:rPr>
              <w:t>2023 год</w:t>
            </w:r>
          </w:p>
          <w:p w14:paraId="6A6C07C0" w14:textId="77777777" w:rsidR="008978BE" w:rsidRPr="00BE1D2E" w:rsidRDefault="008978BE" w:rsidP="00AB1610">
            <w:pPr>
              <w:tabs>
                <w:tab w:val="left" w:pos="0"/>
              </w:tabs>
              <w:ind w:firstLine="426"/>
              <w:rPr>
                <w:color w:val="000000"/>
                <w:sz w:val="22"/>
                <w:szCs w:val="22"/>
              </w:rPr>
            </w:pPr>
            <w:r w:rsidRPr="00BE1D2E">
              <w:rPr>
                <w:color w:val="000000"/>
                <w:sz w:val="22"/>
                <w:szCs w:val="22"/>
              </w:rPr>
              <w:t>2024 год</w:t>
            </w:r>
          </w:p>
          <w:p w14:paraId="4D72518D" w14:textId="77777777" w:rsidR="008978BE" w:rsidRPr="00BE1D2E" w:rsidRDefault="008978BE" w:rsidP="00AB1610">
            <w:pPr>
              <w:tabs>
                <w:tab w:val="left" w:pos="0"/>
              </w:tabs>
              <w:ind w:firstLine="426"/>
              <w:rPr>
                <w:color w:val="000000"/>
                <w:sz w:val="22"/>
                <w:szCs w:val="22"/>
              </w:rPr>
            </w:pPr>
            <w:r w:rsidRPr="00BE1D2E">
              <w:rPr>
                <w:color w:val="000000"/>
                <w:sz w:val="22"/>
                <w:szCs w:val="22"/>
              </w:rPr>
              <w:t>2025 год</w:t>
            </w:r>
          </w:p>
          <w:p w14:paraId="35AF7147" w14:textId="77777777" w:rsidR="008978BE" w:rsidRPr="00BE1D2E" w:rsidRDefault="008978BE" w:rsidP="00AB1610">
            <w:pPr>
              <w:tabs>
                <w:tab w:val="left" w:pos="0"/>
              </w:tabs>
              <w:ind w:firstLine="426"/>
              <w:rPr>
                <w:color w:val="000000"/>
                <w:sz w:val="22"/>
                <w:szCs w:val="22"/>
              </w:rPr>
            </w:pPr>
            <w:r w:rsidRPr="00BE1D2E">
              <w:rPr>
                <w:color w:val="000000"/>
                <w:sz w:val="22"/>
                <w:szCs w:val="22"/>
              </w:rPr>
              <w:t>2026 год</w:t>
            </w:r>
          </w:p>
          <w:p w14:paraId="26998F94" w14:textId="77777777" w:rsidR="008978BE" w:rsidRPr="00BE1D2E" w:rsidRDefault="008978BE" w:rsidP="00AB1610">
            <w:pPr>
              <w:tabs>
                <w:tab w:val="left" w:pos="0"/>
              </w:tabs>
              <w:ind w:firstLine="426"/>
              <w:rPr>
                <w:color w:val="000000"/>
                <w:sz w:val="22"/>
                <w:szCs w:val="22"/>
              </w:rPr>
            </w:pPr>
            <w:r w:rsidRPr="00BE1D2E">
              <w:rPr>
                <w:color w:val="000000"/>
                <w:sz w:val="22"/>
                <w:szCs w:val="22"/>
              </w:rPr>
              <w:t>2027 год</w:t>
            </w:r>
          </w:p>
          <w:p w14:paraId="6C25F1FC" w14:textId="77777777" w:rsidR="008978BE" w:rsidRPr="00BE1D2E" w:rsidRDefault="008978BE" w:rsidP="00AB1610">
            <w:pPr>
              <w:tabs>
                <w:tab w:val="left" w:pos="0"/>
              </w:tabs>
              <w:ind w:firstLine="426"/>
              <w:rPr>
                <w:color w:val="000000"/>
                <w:sz w:val="22"/>
                <w:szCs w:val="22"/>
              </w:rPr>
            </w:pPr>
            <w:r w:rsidRPr="00BE1D2E">
              <w:rPr>
                <w:color w:val="000000"/>
                <w:sz w:val="22"/>
                <w:szCs w:val="22"/>
              </w:rPr>
              <w:t>2028 год</w:t>
            </w:r>
          </w:p>
          <w:p w14:paraId="06C14CDB" w14:textId="77777777" w:rsidR="008978BE" w:rsidRPr="00BE1D2E" w:rsidRDefault="008978BE" w:rsidP="00AB1610">
            <w:pPr>
              <w:tabs>
                <w:tab w:val="left" w:pos="0"/>
              </w:tabs>
              <w:ind w:firstLine="426"/>
              <w:rPr>
                <w:color w:val="000000"/>
                <w:sz w:val="22"/>
                <w:szCs w:val="22"/>
              </w:rPr>
            </w:pPr>
            <w:r w:rsidRPr="00BE1D2E">
              <w:rPr>
                <w:color w:val="000000"/>
                <w:sz w:val="22"/>
                <w:szCs w:val="22"/>
              </w:rPr>
              <w:t>2029 год</w:t>
            </w:r>
          </w:p>
          <w:p w14:paraId="40AE2E39" w14:textId="77777777" w:rsidR="008978BE" w:rsidRPr="00BE1D2E" w:rsidRDefault="008978BE" w:rsidP="00AB1610">
            <w:pPr>
              <w:tabs>
                <w:tab w:val="left" w:pos="0"/>
              </w:tabs>
              <w:ind w:firstLine="426"/>
              <w:rPr>
                <w:color w:val="000000"/>
                <w:sz w:val="22"/>
                <w:szCs w:val="22"/>
              </w:rPr>
            </w:pPr>
            <w:r w:rsidRPr="00BE1D2E">
              <w:rPr>
                <w:color w:val="000000"/>
                <w:sz w:val="22"/>
                <w:szCs w:val="22"/>
              </w:rPr>
              <w:lastRenderedPageBreak/>
              <w:t>2030 год</w:t>
            </w:r>
          </w:p>
          <w:p w14:paraId="7530112D" w14:textId="77777777" w:rsidR="008978BE" w:rsidRPr="00BE1D2E" w:rsidRDefault="008978BE" w:rsidP="00AB1610">
            <w:pPr>
              <w:tabs>
                <w:tab w:val="left" w:pos="0"/>
              </w:tabs>
              <w:ind w:firstLine="426"/>
              <w:rPr>
                <w:color w:val="000000"/>
                <w:sz w:val="22"/>
                <w:szCs w:val="22"/>
              </w:rPr>
            </w:pPr>
            <w:r w:rsidRPr="00BE1D2E">
              <w:rPr>
                <w:color w:val="000000"/>
                <w:sz w:val="22"/>
                <w:szCs w:val="22"/>
              </w:rPr>
              <w:t>2031 год</w:t>
            </w:r>
          </w:p>
          <w:p w14:paraId="500FEEB2" w14:textId="77777777" w:rsidR="008978BE" w:rsidRPr="00BE1D2E" w:rsidRDefault="008978BE" w:rsidP="00AB1610">
            <w:pPr>
              <w:tabs>
                <w:tab w:val="left" w:pos="0"/>
              </w:tabs>
              <w:ind w:firstLine="426"/>
              <w:rPr>
                <w:color w:val="000000"/>
                <w:sz w:val="22"/>
                <w:szCs w:val="22"/>
              </w:rPr>
            </w:pPr>
            <w:r w:rsidRPr="00BE1D2E">
              <w:rPr>
                <w:color w:val="000000"/>
                <w:sz w:val="22"/>
                <w:szCs w:val="22"/>
              </w:rPr>
              <w:t>2032 год</w:t>
            </w:r>
          </w:p>
          <w:p w14:paraId="0E450C8B" w14:textId="77777777" w:rsidR="008978BE" w:rsidRDefault="008978BE" w:rsidP="00AB1610">
            <w:pPr>
              <w:rPr>
                <w:color w:val="000000"/>
                <w:sz w:val="22"/>
                <w:szCs w:val="22"/>
              </w:rPr>
            </w:pPr>
            <w:r w:rsidRPr="00BE1D2E">
              <w:rPr>
                <w:color w:val="000000"/>
                <w:sz w:val="22"/>
                <w:szCs w:val="22"/>
              </w:rPr>
              <w:t xml:space="preserve">      2033 год</w:t>
            </w:r>
          </w:p>
          <w:p w14:paraId="09FED6DD" w14:textId="77777777" w:rsidR="008978BE" w:rsidRPr="00BE1D2E" w:rsidRDefault="008978BE" w:rsidP="00AB1610">
            <w:pPr>
              <w:rPr>
                <w:sz w:val="22"/>
                <w:szCs w:val="22"/>
              </w:rPr>
            </w:pPr>
            <w:r>
              <w:rPr>
                <w:color w:val="000000"/>
                <w:sz w:val="22"/>
                <w:szCs w:val="22"/>
              </w:rPr>
              <w:t xml:space="preserve">        2034 год</w:t>
            </w:r>
          </w:p>
        </w:tc>
      </w:tr>
      <w:tr w:rsidR="008978BE" w:rsidRPr="00BE1D2E" w14:paraId="09D46E05" w14:textId="77777777" w:rsidTr="00AB1610">
        <w:trPr>
          <w:trHeight w:val="922"/>
        </w:trPr>
        <w:tc>
          <w:tcPr>
            <w:tcW w:w="9781" w:type="dxa"/>
            <w:shd w:val="clear" w:color="auto" w:fill="auto"/>
          </w:tcPr>
          <w:p w14:paraId="6EE8FD82" w14:textId="77777777" w:rsidR="008978BE" w:rsidRPr="00BE1D2E" w:rsidRDefault="008978BE" w:rsidP="00AB1610">
            <w:pPr>
              <w:tabs>
                <w:tab w:val="left" w:pos="0"/>
              </w:tabs>
              <w:ind w:firstLine="426"/>
              <w:rPr>
                <w:color w:val="000000"/>
                <w:sz w:val="22"/>
                <w:szCs w:val="22"/>
              </w:rPr>
            </w:pPr>
            <w:r w:rsidRPr="00BE1D2E">
              <w:rPr>
                <w:sz w:val="22"/>
                <w:szCs w:val="22"/>
              </w:rPr>
              <w:lastRenderedPageBreak/>
              <w:t xml:space="preserve">4.2. </w:t>
            </w:r>
            <w:r w:rsidRPr="00BE1D2E">
              <w:rPr>
                <w:color w:val="000000"/>
                <w:sz w:val="22"/>
                <w:szCs w:val="22"/>
              </w:rPr>
              <w:t>Доля сточных вод, не подвергающихся очистке, в общем объеме сточных вод, %</w:t>
            </w:r>
          </w:p>
          <w:p w14:paraId="7B5263FA" w14:textId="77777777" w:rsidR="008978BE" w:rsidRPr="00BE1D2E" w:rsidRDefault="008978BE" w:rsidP="00AB1610">
            <w:pPr>
              <w:tabs>
                <w:tab w:val="left" w:pos="0"/>
              </w:tabs>
              <w:ind w:firstLine="426"/>
              <w:rPr>
                <w:color w:val="000000"/>
                <w:sz w:val="22"/>
                <w:szCs w:val="22"/>
              </w:rPr>
            </w:pPr>
            <w:r w:rsidRPr="00BE1D2E">
              <w:rPr>
                <w:color w:val="000000"/>
                <w:sz w:val="22"/>
                <w:szCs w:val="22"/>
              </w:rPr>
              <w:t>2023 год</w:t>
            </w:r>
          </w:p>
          <w:p w14:paraId="22D2627C" w14:textId="77777777" w:rsidR="008978BE" w:rsidRPr="00BE1D2E" w:rsidRDefault="008978BE" w:rsidP="00AB1610">
            <w:pPr>
              <w:tabs>
                <w:tab w:val="left" w:pos="0"/>
              </w:tabs>
              <w:ind w:firstLine="426"/>
              <w:rPr>
                <w:color w:val="000000"/>
                <w:sz w:val="22"/>
                <w:szCs w:val="22"/>
              </w:rPr>
            </w:pPr>
            <w:r w:rsidRPr="00BE1D2E">
              <w:rPr>
                <w:color w:val="000000"/>
                <w:sz w:val="22"/>
                <w:szCs w:val="22"/>
              </w:rPr>
              <w:t>2024 год</w:t>
            </w:r>
          </w:p>
          <w:p w14:paraId="7C1901D7" w14:textId="77777777" w:rsidR="008978BE" w:rsidRPr="00BE1D2E" w:rsidRDefault="008978BE" w:rsidP="00AB1610">
            <w:pPr>
              <w:tabs>
                <w:tab w:val="left" w:pos="0"/>
              </w:tabs>
              <w:ind w:firstLine="426"/>
              <w:rPr>
                <w:color w:val="000000"/>
                <w:sz w:val="22"/>
                <w:szCs w:val="22"/>
              </w:rPr>
            </w:pPr>
            <w:r w:rsidRPr="00BE1D2E">
              <w:rPr>
                <w:color w:val="000000"/>
                <w:sz w:val="22"/>
                <w:szCs w:val="22"/>
              </w:rPr>
              <w:t>2025 год</w:t>
            </w:r>
          </w:p>
          <w:p w14:paraId="66688A4B" w14:textId="77777777" w:rsidR="008978BE" w:rsidRPr="00BE1D2E" w:rsidRDefault="008978BE" w:rsidP="00AB1610">
            <w:pPr>
              <w:tabs>
                <w:tab w:val="left" w:pos="0"/>
              </w:tabs>
              <w:ind w:firstLine="426"/>
              <w:rPr>
                <w:color w:val="000000"/>
                <w:sz w:val="22"/>
                <w:szCs w:val="22"/>
              </w:rPr>
            </w:pPr>
            <w:r w:rsidRPr="00BE1D2E">
              <w:rPr>
                <w:color w:val="000000"/>
                <w:sz w:val="22"/>
                <w:szCs w:val="22"/>
              </w:rPr>
              <w:t>2026 год</w:t>
            </w:r>
          </w:p>
          <w:p w14:paraId="538E3C62" w14:textId="77777777" w:rsidR="008978BE" w:rsidRPr="00BE1D2E" w:rsidRDefault="008978BE" w:rsidP="00AB1610">
            <w:pPr>
              <w:tabs>
                <w:tab w:val="left" w:pos="0"/>
              </w:tabs>
              <w:ind w:firstLine="426"/>
              <w:rPr>
                <w:color w:val="000000"/>
                <w:sz w:val="22"/>
                <w:szCs w:val="22"/>
              </w:rPr>
            </w:pPr>
            <w:r w:rsidRPr="00BE1D2E">
              <w:rPr>
                <w:color w:val="000000"/>
                <w:sz w:val="22"/>
                <w:szCs w:val="22"/>
              </w:rPr>
              <w:t>2027 год</w:t>
            </w:r>
          </w:p>
          <w:p w14:paraId="12AF4CFA" w14:textId="77777777" w:rsidR="008978BE" w:rsidRPr="00BE1D2E" w:rsidRDefault="008978BE" w:rsidP="00AB1610">
            <w:pPr>
              <w:tabs>
                <w:tab w:val="left" w:pos="0"/>
              </w:tabs>
              <w:ind w:firstLine="426"/>
              <w:rPr>
                <w:color w:val="000000"/>
                <w:sz w:val="22"/>
                <w:szCs w:val="22"/>
              </w:rPr>
            </w:pPr>
            <w:r w:rsidRPr="00BE1D2E">
              <w:rPr>
                <w:color w:val="000000"/>
                <w:sz w:val="22"/>
                <w:szCs w:val="22"/>
              </w:rPr>
              <w:t>2028 год</w:t>
            </w:r>
          </w:p>
          <w:p w14:paraId="6A28D056" w14:textId="77777777" w:rsidR="008978BE" w:rsidRPr="00BE1D2E" w:rsidRDefault="008978BE" w:rsidP="00AB1610">
            <w:pPr>
              <w:tabs>
                <w:tab w:val="left" w:pos="0"/>
              </w:tabs>
              <w:ind w:firstLine="426"/>
              <w:rPr>
                <w:color w:val="000000"/>
                <w:sz w:val="22"/>
                <w:szCs w:val="22"/>
              </w:rPr>
            </w:pPr>
            <w:r w:rsidRPr="00BE1D2E">
              <w:rPr>
                <w:color w:val="000000"/>
                <w:sz w:val="22"/>
                <w:szCs w:val="22"/>
              </w:rPr>
              <w:t>2029 год</w:t>
            </w:r>
          </w:p>
          <w:p w14:paraId="3ACD51F4" w14:textId="77777777" w:rsidR="008978BE" w:rsidRPr="00BE1D2E" w:rsidRDefault="008978BE" w:rsidP="00AB1610">
            <w:pPr>
              <w:tabs>
                <w:tab w:val="left" w:pos="0"/>
              </w:tabs>
              <w:ind w:firstLine="426"/>
              <w:rPr>
                <w:color w:val="000000"/>
                <w:sz w:val="22"/>
                <w:szCs w:val="22"/>
              </w:rPr>
            </w:pPr>
            <w:r w:rsidRPr="00BE1D2E">
              <w:rPr>
                <w:color w:val="000000"/>
                <w:sz w:val="22"/>
                <w:szCs w:val="22"/>
              </w:rPr>
              <w:t>2030 год</w:t>
            </w:r>
          </w:p>
          <w:p w14:paraId="71CDC7E4" w14:textId="77777777" w:rsidR="008978BE" w:rsidRPr="00BE1D2E" w:rsidRDefault="008978BE" w:rsidP="00AB1610">
            <w:pPr>
              <w:tabs>
                <w:tab w:val="left" w:pos="0"/>
              </w:tabs>
              <w:ind w:firstLine="426"/>
              <w:rPr>
                <w:color w:val="000000"/>
                <w:sz w:val="22"/>
                <w:szCs w:val="22"/>
              </w:rPr>
            </w:pPr>
            <w:r w:rsidRPr="00BE1D2E">
              <w:rPr>
                <w:color w:val="000000"/>
                <w:sz w:val="22"/>
                <w:szCs w:val="22"/>
              </w:rPr>
              <w:t>2031 год</w:t>
            </w:r>
          </w:p>
          <w:p w14:paraId="7E7A7640" w14:textId="77777777" w:rsidR="008978BE" w:rsidRPr="00BE1D2E" w:rsidRDefault="008978BE" w:rsidP="00AB1610">
            <w:pPr>
              <w:tabs>
                <w:tab w:val="left" w:pos="0"/>
              </w:tabs>
              <w:ind w:firstLine="426"/>
              <w:rPr>
                <w:color w:val="000000"/>
                <w:sz w:val="22"/>
                <w:szCs w:val="22"/>
              </w:rPr>
            </w:pPr>
            <w:r w:rsidRPr="00BE1D2E">
              <w:rPr>
                <w:color w:val="000000"/>
                <w:sz w:val="22"/>
                <w:szCs w:val="22"/>
              </w:rPr>
              <w:t>2032 год</w:t>
            </w:r>
          </w:p>
          <w:p w14:paraId="3B178257" w14:textId="77777777" w:rsidR="008978BE" w:rsidRDefault="008978BE" w:rsidP="00AB1610">
            <w:pPr>
              <w:jc w:val="both"/>
              <w:rPr>
                <w:color w:val="000000"/>
                <w:sz w:val="22"/>
                <w:szCs w:val="22"/>
              </w:rPr>
            </w:pPr>
            <w:r w:rsidRPr="00BE1D2E">
              <w:rPr>
                <w:color w:val="000000"/>
                <w:sz w:val="22"/>
                <w:szCs w:val="22"/>
              </w:rPr>
              <w:t xml:space="preserve">       2033 год</w:t>
            </w:r>
          </w:p>
          <w:p w14:paraId="0FF01EA6" w14:textId="77777777" w:rsidR="008978BE" w:rsidRPr="00BE1D2E" w:rsidRDefault="008978BE" w:rsidP="00AB1610">
            <w:pPr>
              <w:jc w:val="both"/>
              <w:rPr>
                <w:sz w:val="22"/>
                <w:szCs w:val="22"/>
              </w:rPr>
            </w:pPr>
            <w:r>
              <w:rPr>
                <w:color w:val="000000"/>
                <w:sz w:val="22"/>
                <w:szCs w:val="22"/>
              </w:rPr>
              <w:t xml:space="preserve">       2034 год</w:t>
            </w:r>
          </w:p>
        </w:tc>
      </w:tr>
      <w:tr w:rsidR="008978BE" w:rsidRPr="00BE1D2E" w14:paraId="4E14458E" w14:textId="77777777" w:rsidTr="00AB1610">
        <w:trPr>
          <w:trHeight w:val="922"/>
        </w:trPr>
        <w:tc>
          <w:tcPr>
            <w:tcW w:w="9781" w:type="dxa"/>
            <w:shd w:val="clear" w:color="auto" w:fill="auto"/>
          </w:tcPr>
          <w:p w14:paraId="358D73A2" w14:textId="77777777" w:rsidR="008978BE" w:rsidRPr="00BE1D2E" w:rsidRDefault="008978BE" w:rsidP="00AB1610">
            <w:pPr>
              <w:tabs>
                <w:tab w:val="left" w:pos="0"/>
              </w:tabs>
              <w:ind w:firstLine="426"/>
              <w:rPr>
                <w:color w:val="000000"/>
                <w:sz w:val="22"/>
                <w:szCs w:val="22"/>
              </w:rPr>
            </w:pPr>
            <w:r w:rsidRPr="00BE1D2E">
              <w:rPr>
                <w:color w:val="000000"/>
                <w:sz w:val="22"/>
                <w:szCs w:val="22"/>
              </w:rPr>
              <w:t>4.3.Доля проб сточных вод, не соответствующих установленным нормативам допустимых сбросов, лимитам на сбросы, %</w:t>
            </w:r>
          </w:p>
          <w:p w14:paraId="0E99E213" w14:textId="77777777" w:rsidR="008978BE" w:rsidRPr="00BE1D2E" w:rsidRDefault="008978BE" w:rsidP="00AB1610">
            <w:pPr>
              <w:tabs>
                <w:tab w:val="left" w:pos="0"/>
              </w:tabs>
              <w:ind w:firstLine="426"/>
              <w:rPr>
                <w:color w:val="000000"/>
                <w:sz w:val="22"/>
                <w:szCs w:val="22"/>
              </w:rPr>
            </w:pPr>
            <w:r w:rsidRPr="00BE1D2E">
              <w:rPr>
                <w:color w:val="000000"/>
                <w:sz w:val="22"/>
                <w:szCs w:val="22"/>
              </w:rPr>
              <w:t>2023 год</w:t>
            </w:r>
          </w:p>
          <w:p w14:paraId="4082ACAC" w14:textId="77777777" w:rsidR="008978BE" w:rsidRPr="00BE1D2E" w:rsidRDefault="008978BE" w:rsidP="00AB1610">
            <w:pPr>
              <w:tabs>
                <w:tab w:val="left" w:pos="0"/>
              </w:tabs>
              <w:ind w:firstLine="426"/>
              <w:rPr>
                <w:color w:val="000000"/>
                <w:sz w:val="22"/>
                <w:szCs w:val="22"/>
              </w:rPr>
            </w:pPr>
            <w:r w:rsidRPr="00BE1D2E">
              <w:rPr>
                <w:color w:val="000000"/>
                <w:sz w:val="22"/>
                <w:szCs w:val="22"/>
              </w:rPr>
              <w:t>2024 год</w:t>
            </w:r>
          </w:p>
          <w:p w14:paraId="70271E0B" w14:textId="77777777" w:rsidR="008978BE" w:rsidRPr="00BE1D2E" w:rsidRDefault="008978BE" w:rsidP="00AB1610">
            <w:pPr>
              <w:tabs>
                <w:tab w:val="left" w:pos="0"/>
              </w:tabs>
              <w:ind w:firstLine="426"/>
              <w:rPr>
                <w:color w:val="000000"/>
                <w:sz w:val="22"/>
                <w:szCs w:val="22"/>
              </w:rPr>
            </w:pPr>
            <w:r w:rsidRPr="00BE1D2E">
              <w:rPr>
                <w:color w:val="000000"/>
                <w:sz w:val="22"/>
                <w:szCs w:val="22"/>
              </w:rPr>
              <w:t>2025 год</w:t>
            </w:r>
          </w:p>
          <w:p w14:paraId="27B88ADA" w14:textId="77777777" w:rsidR="008978BE" w:rsidRPr="00BE1D2E" w:rsidRDefault="008978BE" w:rsidP="00AB1610">
            <w:pPr>
              <w:tabs>
                <w:tab w:val="left" w:pos="0"/>
              </w:tabs>
              <w:ind w:firstLine="426"/>
              <w:rPr>
                <w:color w:val="000000"/>
                <w:sz w:val="22"/>
                <w:szCs w:val="22"/>
              </w:rPr>
            </w:pPr>
            <w:r w:rsidRPr="00BE1D2E">
              <w:rPr>
                <w:color w:val="000000"/>
                <w:sz w:val="22"/>
                <w:szCs w:val="22"/>
              </w:rPr>
              <w:t>2026 год</w:t>
            </w:r>
          </w:p>
          <w:p w14:paraId="6DB39499" w14:textId="77777777" w:rsidR="008978BE" w:rsidRPr="00BE1D2E" w:rsidRDefault="008978BE" w:rsidP="00AB1610">
            <w:pPr>
              <w:tabs>
                <w:tab w:val="left" w:pos="0"/>
              </w:tabs>
              <w:ind w:firstLine="426"/>
              <w:rPr>
                <w:color w:val="000000"/>
                <w:sz w:val="22"/>
                <w:szCs w:val="22"/>
              </w:rPr>
            </w:pPr>
            <w:r w:rsidRPr="00BE1D2E">
              <w:rPr>
                <w:color w:val="000000"/>
                <w:sz w:val="22"/>
                <w:szCs w:val="22"/>
              </w:rPr>
              <w:t>2027 год</w:t>
            </w:r>
          </w:p>
          <w:p w14:paraId="1D58B5C2" w14:textId="77777777" w:rsidR="008978BE" w:rsidRPr="00BE1D2E" w:rsidRDefault="008978BE" w:rsidP="00AB1610">
            <w:pPr>
              <w:tabs>
                <w:tab w:val="left" w:pos="0"/>
              </w:tabs>
              <w:ind w:firstLine="426"/>
              <w:rPr>
                <w:color w:val="000000"/>
                <w:sz w:val="22"/>
                <w:szCs w:val="22"/>
              </w:rPr>
            </w:pPr>
            <w:r w:rsidRPr="00BE1D2E">
              <w:rPr>
                <w:color w:val="000000"/>
                <w:sz w:val="22"/>
                <w:szCs w:val="22"/>
              </w:rPr>
              <w:t>2028 год</w:t>
            </w:r>
          </w:p>
          <w:p w14:paraId="6F4196D6" w14:textId="77777777" w:rsidR="008978BE" w:rsidRPr="00BE1D2E" w:rsidRDefault="008978BE" w:rsidP="00AB1610">
            <w:pPr>
              <w:tabs>
                <w:tab w:val="left" w:pos="0"/>
              </w:tabs>
              <w:ind w:firstLine="426"/>
              <w:rPr>
                <w:color w:val="000000"/>
                <w:sz w:val="22"/>
                <w:szCs w:val="22"/>
              </w:rPr>
            </w:pPr>
            <w:r w:rsidRPr="00BE1D2E">
              <w:rPr>
                <w:color w:val="000000"/>
                <w:sz w:val="22"/>
                <w:szCs w:val="22"/>
              </w:rPr>
              <w:t>2029 год</w:t>
            </w:r>
          </w:p>
          <w:p w14:paraId="424474E5" w14:textId="77777777" w:rsidR="008978BE" w:rsidRPr="00BE1D2E" w:rsidRDefault="008978BE" w:rsidP="00AB1610">
            <w:pPr>
              <w:tabs>
                <w:tab w:val="left" w:pos="0"/>
              </w:tabs>
              <w:ind w:firstLine="426"/>
              <w:rPr>
                <w:color w:val="000000"/>
                <w:sz w:val="22"/>
                <w:szCs w:val="22"/>
              </w:rPr>
            </w:pPr>
            <w:r w:rsidRPr="00BE1D2E">
              <w:rPr>
                <w:color w:val="000000"/>
                <w:sz w:val="22"/>
                <w:szCs w:val="22"/>
              </w:rPr>
              <w:t>2030 год</w:t>
            </w:r>
          </w:p>
          <w:p w14:paraId="5745576C" w14:textId="77777777" w:rsidR="008978BE" w:rsidRPr="00BE1D2E" w:rsidRDefault="008978BE" w:rsidP="00AB1610">
            <w:pPr>
              <w:tabs>
                <w:tab w:val="left" w:pos="0"/>
              </w:tabs>
              <w:ind w:firstLine="426"/>
              <w:rPr>
                <w:color w:val="000000"/>
                <w:sz w:val="22"/>
                <w:szCs w:val="22"/>
              </w:rPr>
            </w:pPr>
            <w:r w:rsidRPr="00BE1D2E">
              <w:rPr>
                <w:color w:val="000000"/>
                <w:sz w:val="22"/>
                <w:szCs w:val="22"/>
              </w:rPr>
              <w:t>2031 год</w:t>
            </w:r>
          </w:p>
          <w:p w14:paraId="1A37A919" w14:textId="77777777" w:rsidR="008978BE" w:rsidRPr="00BE1D2E" w:rsidRDefault="008978BE" w:rsidP="00AB1610">
            <w:pPr>
              <w:tabs>
                <w:tab w:val="left" w:pos="0"/>
              </w:tabs>
              <w:ind w:firstLine="426"/>
              <w:rPr>
                <w:color w:val="000000"/>
                <w:sz w:val="22"/>
                <w:szCs w:val="22"/>
              </w:rPr>
            </w:pPr>
            <w:r w:rsidRPr="00BE1D2E">
              <w:rPr>
                <w:color w:val="000000"/>
                <w:sz w:val="22"/>
                <w:szCs w:val="22"/>
              </w:rPr>
              <w:t>2032 год</w:t>
            </w:r>
          </w:p>
          <w:p w14:paraId="645ED5E8" w14:textId="77777777" w:rsidR="008978BE" w:rsidRDefault="008978BE" w:rsidP="00AB1610">
            <w:pPr>
              <w:tabs>
                <w:tab w:val="left" w:pos="0"/>
              </w:tabs>
              <w:ind w:firstLine="426"/>
              <w:rPr>
                <w:color w:val="000000"/>
                <w:sz w:val="22"/>
                <w:szCs w:val="22"/>
              </w:rPr>
            </w:pPr>
            <w:r w:rsidRPr="00BE1D2E">
              <w:rPr>
                <w:color w:val="000000"/>
                <w:sz w:val="22"/>
                <w:szCs w:val="22"/>
              </w:rPr>
              <w:t>2033 год</w:t>
            </w:r>
          </w:p>
          <w:p w14:paraId="25411D78" w14:textId="77777777" w:rsidR="008978BE" w:rsidRPr="00BE1D2E" w:rsidRDefault="008978BE" w:rsidP="00AB1610">
            <w:pPr>
              <w:tabs>
                <w:tab w:val="left" w:pos="0"/>
              </w:tabs>
              <w:ind w:firstLine="426"/>
              <w:rPr>
                <w:sz w:val="22"/>
                <w:szCs w:val="22"/>
              </w:rPr>
            </w:pPr>
            <w:r>
              <w:rPr>
                <w:color w:val="000000"/>
                <w:sz w:val="22"/>
                <w:szCs w:val="22"/>
              </w:rPr>
              <w:t>2034 год</w:t>
            </w:r>
          </w:p>
        </w:tc>
      </w:tr>
      <w:tr w:rsidR="008978BE" w:rsidRPr="00BE1D2E" w14:paraId="3D8BB4B5" w14:textId="77777777" w:rsidTr="00AB1610">
        <w:trPr>
          <w:trHeight w:val="922"/>
        </w:trPr>
        <w:tc>
          <w:tcPr>
            <w:tcW w:w="9781" w:type="dxa"/>
            <w:shd w:val="clear" w:color="auto" w:fill="auto"/>
          </w:tcPr>
          <w:p w14:paraId="7ABD44EE" w14:textId="77777777" w:rsidR="008978BE" w:rsidRPr="00BE1D2E" w:rsidRDefault="008978BE" w:rsidP="00AB1610">
            <w:pPr>
              <w:tabs>
                <w:tab w:val="left" w:pos="0"/>
              </w:tabs>
              <w:ind w:firstLine="426"/>
              <w:rPr>
                <w:color w:val="000000"/>
                <w:sz w:val="22"/>
                <w:szCs w:val="22"/>
              </w:rPr>
            </w:pPr>
            <w:r w:rsidRPr="00BE1D2E">
              <w:rPr>
                <w:color w:val="000000"/>
                <w:sz w:val="22"/>
                <w:szCs w:val="22"/>
              </w:rPr>
              <w:t xml:space="preserve">4.4.Удельный расход электрической энергии, потребляемой в технологическом процессе очистки сточных вод, </w:t>
            </w:r>
            <w:proofErr w:type="spellStart"/>
            <w:r w:rsidRPr="00BE1D2E">
              <w:rPr>
                <w:color w:val="000000"/>
                <w:sz w:val="22"/>
                <w:szCs w:val="22"/>
              </w:rPr>
              <w:t>кВтч</w:t>
            </w:r>
            <w:proofErr w:type="spellEnd"/>
            <w:r w:rsidRPr="00BE1D2E">
              <w:rPr>
                <w:color w:val="000000"/>
                <w:sz w:val="22"/>
                <w:szCs w:val="22"/>
              </w:rPr>
              <w:t>/м³</w:t>
            </w:r>
          </w:p>
          <w:p w14:paraId="4A0A5153" w14:textId="77777777" w:rsidR="008978BE" w:rsidRPr="00BE1D2E" w:rsidRDefault="008978BE" w:rsidP="00AB1610">
            <w:pPr>
              <w:tabs>
                <w:tab w:val="left" w:pos="0"/>
              </w:tabs>
              <w:ind w:firstLine="426"/>
              <w:rPr>
                <w:color w:val="000000"/>
                <w:sz w:val="22"/>
                <w:szCs w:val="22"/>
              </w:rPr>
            </w:pPr>
            <w:r w:rsidRPr="00BE1D2E">
              <w:rPr>
                <w:color w:val="000000"/>
                <w:sz w:val="22"/>
                <w:szCs w:val="22"/>
              </w:rPr>
              <w:t>2023 год</w:t>
            </w:r>
          </w:p>
          <w:p w14:paraId="08DEC887" w14:textId="77777777" w:rsidR="008978BE" w:rsidRPr="00BE1D2E" w:rsidRDefault="008978BE" w:rsidP="00AB1610">
            <w:pPr>
              <w:tabs>
                <w:tab w:val="left" w:pos="0"/>
              </w:tabs>
              <w:ind w:firstLine="426"/>
              <w:rPr>
                <w:color w:val="000000"/>
                <w:sz w:val="22"/>
                <w:szCs w:val="22"/>
              </w:rPr>
            </w:pPr>
            <w:r w:rsidRPr="00BE1D2E">
              <w:rPr>
                <w:color w:val="000000"/>
                <w:sz w:val="22"/>
                <w:szCs w:val="22"/>
              </w:rPr>
              <w:t>2024 год</w:t>
            </w:r>
          </w:p>
          <w:p w14:paraId="65BFA1AE" w14:textId="77777777" w:rsidR="008978BE" w:rsidRPr="00BE1D2E" w:rsidRDefault="008978BE" w:rsidP="00AB1610">
            <w:pPr>
              <w:tabs>
                <w:tab w:val="left" w:pos="0"/>
              </w:tabs>
              <w:ind w:firstLine="426"/>
              <w:rPr>
                <w:color w:val="000000"/>
                <w:sz w:val="22"/>
                <w:szCs w:val="22"/>
              </w:rPr>
            </w:pPr>
            <w:r w:rsidRPr="00BE1D2E">
              <w:rPr>
                <w:color w:val="000000"/>
                <w:sz w:val="22"/>
                <w:szCs w:val="22"/>
              </w:rPr>
              <w:t>2025 год</w:t>
            </w:r>
          </w:p>
          <w:p w14:paraId="03AA8AB9" w14:textId="77777777" w:rsidR="008978BE" w:rsidRPr="00BE1D2E" w:rsidRDefault="008978BE" w:rsidP="00AB1610">
            <w:pPr>
              <w:tabs>
                <w:tab w:val="left" w:pos="0"/>
              </w:tabs>
              <w:ind w:firstLine="426"/>
              <w:rPr>
                <w:color w:val="000000"/>
                <w:sz w:val="22"/>
                <w:szCs w:val="22"/>
              </w:rPr>
            </w:pPr>
            <w:r w:rsidRPr="00BE1D2E">
              <w:rPr>
                <w:color w:val="000000"/>
                <w:sz w:val="22"/>
                <w:szCs w:val="22"/>
              </w:rPr>
              <w:t>2026 год</w:t>
            </w:r>
          </w:p>
          <w:p w14:paraId="40988E02" w14:textId="77777777" w:rsidR="008978BE" w:rsidRPr="00BE1D2E" w:rsidRDefault="008978BE" w:rsidP="00AB1610">
            <w:pPr>
              <w:tabs>
                <w:tab w:val="left" w:pos="0"/>
              </w:tabs>
              <w:ind w:firstLine="426"/>
              <w:rPr>
                <w:color w:val="000000"/>
                <w:sz w:val="22"/>
                <w:szCs w:val="22"/>
              </w:rPr>
            </w:pPr>
            <w:r w:rsidRPr="00BE1D2E">
              <w:rPr>
                <w:color w:val="000000"/>
                <w:sz w:val="22"/>
                <w:szCs w:val="22"/>
              </w:rPr>
              <w:t>2027 год</w:t>
            </w:r>
          </w:p>
          <w:p w14:paraId="378CC269" w14:textId="77777777" w:rsidR="008978BE" w:rsidRPr="00BE1D2E" w:rsidRDefault="008978BE" w:rsidP="00AB1610">
            <w:pPr>
              <w:tabs>
                <w:tab w:val="left" w:pos="0"/>
              </w:tabs>
              <w:ind w:firstLine="426"/>
              <w:rPr>
                <w:color w:val="000000"/>
                <w:sz w:val="22"/>
                <w:szCs w:val="22"/>
              </w:rPr>
            </w:pPr>
            <w:r w:rsidRPr="00BE1D2E">
              <w:rPr>
                <w:color w:val="000000"/>
                <w:sz w:val="22"/>
                <w:szCs w:val="22"/>
              </w:rPr>
              <w:t>2028 год</w:t>
            </w:r>
          </w:p>
          <w:p w14:paraId="2E0B0E43" w14:textId="77777777" w:rsidR="008978BE" w:rsidRPr="00BE1D2E" w:rsidRDefault="008978BE" w:rsidP="00AB1610">
            <w:pPr>
              <w:tabs>
                <w:tab w:val="left" w:pos="0"/>
              </w:tabs>
              <w:ind w:firstLine="426"/>
              <w:rPr>
                <w:color w:val="000000"/>
                <w:sz w:val="22"/>
                <w:szCs w:val="22"/>
              </w:rPr>
            </w:pPr>
            <w:r w:rsidRPr="00BE1D2E">
              <w:rPr>
                <w:color w:val="000000"/>
                <w:sz w:val="22"/>
                <w:szCs w:val="22"/>
              </w:rPr>
              <w:t>2029 год</w:t>
            </w:r>
          </w:p>
          <w:p w14:paraId="792EEB31" w14:textId="77777777" w:rsidR="008978BE" w:rsidRPr="00BE1D2E" w:rsidRDefault="008978BE" w:rsidP="00AB1610">
            <w:pPr>
              <w:tabs>
                <w:tab w:val="left" w:pos="0"/>
              </w:tabs>
              <w:ind w:firstLine="426"/>
              <w:rPr>
                <w:color w:val="000000"/>
                <w:sz w:val="22"/>
                <w:szCs w:val="22"/>
              </w:rPr>
            </w:pPr>
            <w:r w:rsidRPr="00BE1D2E">
              <w:rPr>
                <w:color w:val="000000"/>
                <w:sz w:val="22"/>
                <w:szCs w:val="22"/>
              </w:rPr>
              <w:t>2030 год</w:t>
            </w:r>
          </w:p>
          <w:p w14:paraId="1801A240" w14:textId="77777777" w:rsidR="008978BE" w:rsidRPr="00BE1D2E" w:rsidRDefault="008978BE" w:rsidP="00AB1610">
            <w:pPr>
              <w:tabs>
                <w:tab w:val="left" w:pos="0"/>
              </w:tabs>
              <w:ind w:firstLine="426"/>
              <w:rPr>
                <w:color w:val="000000"/>
                <w:sz w:val="22"/>
                <w:szCs w:val="22"/>
              </w:rPr>
            </w:pPr>
            <w:r w:rsidRPr="00BE1D2E">
              <w:rPr>
                <w:color w:val="000000"/>
                <w:sz w:val="22"/>
                <w:szCs w:val="22"/>
              </w:rPr>
              <w:t>2031 год</w:t>
            </w:r>
          </w:p>
          <w:p w14:paraId="11BA3703" w14:textId="77777777" w:rsidR="008978BE" w:rsidRPr="00BE1D2E" w:rsidRDefault="008978BE" w:rsidP="00AB1610">
            <w:pPr>
              <w:tabs>
                <w:tab w:val="left" w:pos="0"/>
              </w:tabs>
              <w:ind w:firstLine="426"/>
              <w:rPr>
                <w:color w:val="000000"/>
                <w:sz w:val="22"/>
                <w:szCs w:val="22"/>
              </w:rPr>
            </w:pPr>
            <w:r w:rsidRPr="00BE1D2E">
              <w:rPr>
                <w:color w:val="000000"/>
                <w:sz w:val="22"/>
                <w:szCs w:val="22"/>
              </w:rPr>
              <w:t>2032 год</w:t>
            </w:r>
          </w:p>
          <w:p w14:paraId="2FDD25B0" w14:textId="77777777" w:rsidR="008978BE" w:rsidRDefault="008978BE" w:rsidP="00AB1610">
            <w:pPr>
              <w:tabs>
                <w:tab w:val="left" w:pos="0"/>
              </w:tabs>
              <w:ind w:firstLine="426"/>
              <w:rPr>
                <w:color w:val="000000"/>
                <w:sz w:val="22"/>
                <w:szCs w:val="22"/>
              </w:rPr>
            </w:pPr>
            <w:r w:rsidRPr="00BE1D2E">
              <w:rPr>
                <w:color w:val="000000"/>
                <w:sz w:val="22"/>
                <w:szCs w:val="22"/>
              </w:rPr>
              <w:t>2033 год</w:t>
            </w:r>
          </w:p>
          <w:p w14:paraId="51FBA23C" w14:textId="77777777" w:rsidR="008978BE" w:rsidRPr="00BE1D2E" w:rsidRDefault="008978BE" w:rsidP="00AB1610">
            <w:pPr>
              <w:tabs>
                <w:tab w:val="left" w:pos="0"/>
              </w:tabs>
              <w:ind w:firstLine="426"/>
              <w:rPr>
                <w:color w:val="000000"/>
                <w:sz w:val="22"/>
                <w:szCs w:val="22"/>
              </w:rPr>
            </w:pPr>
            <w:r>
              <w:rPr>
                <w:color w:val="000000"/>
                <w:sz w:val="22"/>
                <w:szCs w:val="22"/>
              </w:rPr>
              <w:t>2034 год</w:t>
            </w:r>
          </w:p>
        </w:tc>
      </w:tr>
    </w:tbl>
    <w:p w14:paraId="33A06696" w14:textId="77777777" w:rsidR="008978BE" w:rsidRPr="00BE1D2E" w:rsidRDefault="008978BE" w:rsidP="008978BE">
      <w:pPr>
        <w:ind w:left="709"/>
        <w:rPr>
          <w:b/>
          <w:color w:val="000000"/>
          <w:sz w:val="22"/>
          <w:szCs w:val="22"/>
        </w:rPr>
      </w:pPr>
    </w:p>
    <w:p w14:paraId="2B8C5260" w14:textId="77777777" w:rsidR="008978BE" w:rsidRPr="00BE1D2E" w:rsidRDefault="008978BE" w:rsidP="008978BE">
      <w:pPr>
        <w:ind w:left="709"/>
        <w:rPr>
          <w:color w:val="000000"/>
          <w:sz w:val="22"/>
          <w:szCs w:val="22"/>
        </w:rPr>
      </w:pPr>
      <w:r w:rsidRPr="00BE1D2E">
        <w:rPr>
          <w:color w:val="000000"/>
          <w:sz w:val="22"/>
          <w:szCs w:val="22"/>
        </w:rPr>
        <w:t>Использование</w:t>
      </w:r>
      <w:r w:rsidRPr="00BE1D2E">
        <w:rPr>
          <w:b/>
          <w:color w:val="000000"/>
          <w:sz w:val="22"/>
          <w:szCs w:val="22"/>
        </w:rPr>
        <w:t xml:space="preserve"> </w:t>
      </w:r>
      <w:r w:rsidRPr="00BE1D2E">
        <w:rPr>
          <w:color w:val="000000"/>
          <w:sz w:val="22"/>
          <w:szCs w:val="22"/>
        </w:rPr>
        <w:t>критериев конкурса, не предусмотренные данным пунктом, не допускается.</w:t>
      </w:r>
    </w:p>
    <w:p w14:paraId="4140E419" w14:textId="77777777" w:rsidR="008978BE" w:rsidRPr="00BE1D2E" w:rsidRDefault="008978BE" w:rsidP="008978BE">
      <w:pPr>
        <w:tabs>
          <w:tab w:val="left" w:pos="6240"/>
        </w:tabs>
        <w:rPr>
          <w:sz w:val="22"/>
          <w:szCs w:val="22"/>
        </w:rPr>
      </w:pPr>
    </w:p>
    <w:p w14:paraId="717B67E6" w14:textId="77777777" w:rsidR="008978BE" w:rsidRPr="00BE1D2E" w:rsidRDefault="008978BE" w:rsidP="008978BE">
      <w:pPr>
        <w:tabs>
          <w:tab w:val="left" w:pos="6240"/>
        </w:tabs>
        <w:rPr>
          <w:sz w:val="22"/>
          <w:szCs w:val="22"/>
        </w:rPr>
      </w:pPr>
    </w:p>
    <w:p w14:paraId="264DD413" w14:textId="77777777" w:rsidR="008978BE" w:rsidRPr="00BE1D2E" w:rsidRDefault="008978BE" w:rsidP="008978BE">
      <w:pPr>
        <w:tabs>
          <w:tab w:val="left" w:pos="6240"/>
        </w:tabs>
        <w:rPr>
          <w:sz w:val="22"/>
          <w:szCs w:val="22"/>
        </w:rPr>
      </w:pPr>
    </w:p>
    <w:p w14:paraId="12CD9793" w14:textId="77777777" w:rsidR="008978BE" w:rsidRPr="00BE1D2E" w:rsidRDefault="008978BE" w:rsidP="008978BE">
      <w:pPr>
        <w:tabs>
          <w:tab w:val="left" w:pos="6240"/>
        </w:tabs>
        <w:rPr>
          <w:sz w:val="22"/>
          <w:szCs w:val="22"/>
        </w:rPr>
      </w:pPr>
    </w:p>
    <w:p w14:paraId="743C9E7E" w14:textId="77777777" w:rsidR="008978BE" w:rsidRPr="00BE1D2E" w:rsidRDefault="008978BE" w:rsidP="008978BE">
      <w:pPr>
        <w:tabs>
          <w:tab w:val="left" w:pos="6240"/>
        </w:tabs>
        <w:rPr>
          <w:sz w:val="22"/>
          <w:szCs w:val="22"/>
        </w:rPr>
      </w:pPr>
    </w:p>
    <w:p w14:paraId="54993B89" w14:textId="77777777" w:rsidR="008978BE" w:rsidRPr="00BE1D2E" w:rsidRDefault="008978BE" w:rsidP="008978BE">
      <w:pPr>
        <w:tabs>
          <w:tab w:val="left" w:pos="6240"/>
        </w:tabs>
        <w:rPr>
          <w:sz w:val="22"/>
          <w:szCs w:val="22"/>
        </w:rPr>
      </w:pPr>
    </w:p>
    <w:p w14:paraId="158DE90A" w14:textId="77777777" w:rsidR="008978BE" w:rsidRPr="00BE1D2E" w:rsidRDefault="008978BE" w:rsidP="008978BE">
      <w:pPr>
        <w:tabs>
          <w:tab w:val="left" w:pos="6240"/>
        </w:tabs>
        <w:rPr>
          <w:sz w:val="22"/>
          <w:szCs w:val="22"/>
        </w:rPr>
      </w:pPr>
    </w:p>
    <w:p w14:paraId="0031D830" w14:textId="77777777" w:rsidR="008978BE" w:rsidRPr="00BE1D2E" w:rsidRDefault="008978BE" w:rsidP="008978BE">
      <w:pPr>
        <w:tabs>
          <w:tab w:val="left" w:pos="6240"/>
        </w:tabs>
        <w:rPr>
          <w:sz w:val="22"/>
          <w:szCs w:val="22"/>
        </w:rPr>
      </w:pPr>
    </w:p>
    <w:p w14:paraId="133F5BB8" w14:textId="77777777" w:rsidR="008978BE" w:rsidRPr="00BE1D2E" w:rsidRDefault="008978BE" w:rsidP="008978BE">
      <w:pPr>
        <w:tabs>
          <w:tab w:val="left" w:pos="6240"/>
        </w:tabs>
        <w:rPr>
          <w:sz w:val="22"/>
          <w:szCs w:val="22"/>
        </w:rPr>
      </w:pPr>
    </w:p>
    <w:p w14:paraId="00AE50C1" w14:textId="77777777" w:rsidR="008978BE" w:rsidRPr="00BE1D2E" w:rsidRDefault="008978BE" w:rsidP="008978BE">
      <w:pPr>
        <w:tabs>
          <w:tab w:val="left" w:pos="6240"/>
        </w:tabs>
        <w:rPr>
          <w:sz w:val="22"/>
          <w:szCs w:val="22"/>
        </w:rPr>
      </w:pPr>
    </w:p>
    <w:p w14:paraId="3A5CB2B8" w14:textId="77777777" w:rsidR="008978BE" w:rsidRPr="00BE1D2E" w:rsidRDefault="008978BE" w:rsidP="008978BE">
      <w:pPr>
        <w:tabs>
          <w:tab w:val="left" w:pos="6240"/>
        </w:tabs>
        <w:rPr>
          <w:sz w:val="22"/>
          <w:szCs w:val="22"/>
        </w:rPr>
      </w:pPr>
    </w:p>
    <w:p w14:paraId="11410822" w14:textId="77777777" w:rsidR="008978BE" w:rsidRPr="00BE1D2E" w:rsidRDefault="008978BE" w:rsidP="008978BE">
      <w:pPr>
        <w:tabs>
          <w:tab w:val="left" w:pos="6240"/>
        </w:tabs>
        <w:rPr>
          <w:sz w:val="22"/>
          <w:szCs w:val="22"/>
        </w:rPr>
      </w:pPr>
    </w:p>
    <w:p w14:paraId="06E1B5DB" w14:textId="77777777" w:rsidR="008978BE" w:rsidRPr="00BE1D2E" w:rsidRDefault="008978BE" w:rsidP="008978BE">
      <w:pPr>
        <w:tabs>
          <w:tab w:val="left" w:pos="6240"/>
        </w:tabs>
        <w:rPr>
          <w:sz w:val="22"/>
          <w:szCs w:val="22"/>
        </w:rPr>
      </w:pPr>
    </w:p>
    <w:p w14:paraId="1C0A3A33" w14:textId="77777777" w:rsidR="008978BE" w:rsidRPr="00BE1D2E" w:rsidRDefault="008978BE" w:rsidP="008978BE">
      <w:pPr>
        <w:tabs>
          <w:tab w:val="left" w:pos="6240"/>
        </w:tabs>
        <w:rPr>
          <w:sz w:val="22"/>
          <w:szCs w:val="22"/>
        </w:rPr>
      </w:pPr>
    </w:p>
    <w:p w14:paraId="4F676D60" w14:textId="77777777" w:rsidR="008978BE" w:rsidRPr="00BE1D2E" w:rsidRDefault="008978BE" w:rsidP="008978BE">
      <w:pPr>
        <w:tabs>
          <w:tab w:val="left" w:pos="6240"/>
        </w:tabs>
        <w:rPr>
          <w:sz w:val="22"/>
          <w:szCs w:val="22"/>
        </w:rPr>
      </w:pPr>
    </w:p>
    <w:p w14:paraId="4DDBD437" w14:textId="77777777" w:rsidR="008978BE" w:rsidRPr="00BE1D2E" w:rsidRDefault="008978BE" w:rsidP="008978BE">
      <w:pPr>
        <w:tabs>
          <w:tab w:val="left" w:pos="6240"/>
        </w:tabs>
        <w:rPr>
          <w:sz w:val="22"/>
          <w:szCs w:val="22"/>
        </w:rPr>
      </w:pPr>
    </w:p>
    <w:p w14:paraId="056921BE" w14:textId="77777777" w:rsidR="008978BE" w:rsidRDefault="008978BE" w:rsidP="008978BE">
      <w:pPr>
        <w:tabs>
          <w:tab w:val="left" w:pos="6240"/>
        </w:tabs>
        <w:rPr>
          <w:sz w:val="22"/>
          <w:szCs w:val="22"/>
        </w:rPr>
      </w:pPr>
    </w:p>
    <w:p w14:paraId="2D402EBF" w14:textId="77777777" w:rsidR="008978BE" w:rsidRDefault="008978BE" w:rsidP="008978BE">
      <w:pPr>
        <w:tabs>
          <w:tab w:val="left" w:pos="6240"/>
        </w:tabs>
        <w:rPr>
          <w:sz w:val="22"/>
          <w:szCs w:val="22"/>
        </w:rPr>
      </w:pPr>
    </w:p>
    <w:p w14:paraId="124E1C1F" w14:textId="77777777" w:rsidR="008978BE" w:rsidRDefault="008978BE" w:rsidP="008978BE">
      <w:pPr>
        <w:tabs>
          <w:tab w:val="left" w:pos="6240"/>
        </w:tabs>
        <w:rPr>
          <w:sz w:val="22"/>
          <w:szCs w:val="22"/>
        </w:rPr>
      </w:pPr>
    </w:p>
    <w:p w14:paraId="599996B8" w14:textId="77777777" w:rsidR="008978BE" w:rsidRDefault="008978BE" w:rsidP="008978BE">
      <w:pPr>
        <w:tabs>
          <w:tab w:val="left" w:pos="6240"/>
        </w:tabs>
        <w:rPr>
          <w:sz w:val="22"/>
          <w:szCs w:val="22"/>
        </w:rPr>
      </w:pPr>
    </w:p>
    <w:p w14:paraId="7437F94A" w14:textId="77777777" w:rsidR="008978BE" w:rsidRDefault="008978BE" w:rsidP="008978BE">
      <w:pPr>
        <w:tabs>
          <w:tab w:val="left" w:pos="6240"/>
        </w:tabs>
        <w:rPr>
          <w:sz w:val="22"/>
          <w:szCs w:val="22"/>
        </w:rPr>
      </w:pPr>
    </w:p>
    <w:p w14:paraId="22639408" w14:textId="77777777" w:rsidR="008978BE" w:rsidRDefault="008978BE" w:rsidP="008978BE">
      <w:pPr>
        <w:tabs>
          <w:tab w:val="left" w:pos="6240"/>
        </w:tabs>
        <w:rPr>
          <w:sz w:val="22"/>
          <w:szCs w:val="22"/>
        </w:rPr>
      </w:pPr>
    </w:p>
    <w:p w14:paraId="6132AC07" w14:textId="77777777" w:rsidR="008978BE" w:rsidRDefault="008978BE" w:rsidP="008978BE">
      <w:pPr>
        <w:tabs>
          <w:tab w:val="left" w:pos="6240"/>
        </w:tabs>
        <w:rPr>
          <w:sz w:val="22"/>
          <w:szCs w:val="22"/>
        </w:rPr>
      </w:pPr>
    </w:p>
    <w:p w14:paraId="6FFE806D" w14:textId="77777777" w:rsidR="008978BE" w:rsidRDefault="008978BE" w:rsidP="008978BE">
      <w:pPr>
        <w:tabs>
          <w:tab w:val="left" w:pos="6240"/>
        </w:tabs>
        <w:rPr>
          <w:sz w:val="22"/>
          <w:szCs w:val="22"/>
        </w:rPr>
      </w:pPr>
    </w:p>
    <w:p w14:paraId="1191C76B" w14:textId="77777777" w:rsidR="008978BE" w:rsidRDefault="008978BE" w:rsidP="008978BE">
      <w:pPr>
        <w:tabs>
          <w:tab w:val="left" w:pos="6240"/>
        </w:tabs>
        <w:rPr>
          <w:sz w:val="22"/>
          <w:szCs w:val="22"/>
        </w:rPr>
      </w:pPr>
    </w:p>
    <w:p w14:paraId="209C040D" w14:textId="77777777" w:rsidR="008978BE" w:rsidRDefault="008978BE" w:rsidP="008978BE">
      <w:pPr>
        <w:tabs>
          <w:tab w:val="left" w:pos="6240"/>
        </w:tabs>
        <w:rPr>
          <w:sz w:val="22"/>
          <w:szCs w:val="22"/>
        </w:rPr>
      </w:pPr>
    </w:p>
    <w:p w14:paraId="1C5438B2" w14:textId="77777777" w:rsidR="008978BE" w:rsidRDefault="008978BE" w:rsidP="008978BE">
      <w:pPr>
        <w:tabs>
          <w:tab w:val="left" w:pos="6240"/>
        </w:tabs>
        <w:rPr>
          <w:sz w:val="22"/>
          <w:szCs w:val="22"/>
        </w:rPr>
      </w:pPr>
    </w:p>
    <w:p w14:paraId="660FD390" w14:textId="77777777" w:rsidR="008978BE" w:rsidRDefault="008978BE" w:rsidP="008978BE">
      <w:pPr>
        <w:tabs>
          <w:tab w:val="left" w:pos="6240"/>
        </w:tabs>
        <w:rPr>
          <w:sz w:val="22"/>
          <w:szCs w:val="22"/>
        </w:rPr>
      </w:pPr>
    </w:p>
    <w:p w14:paraId="08341F6C" w14:textId="77777777" w:rsidR="008978BE" w:rsidRDefault="008978BE" w:rsidP="008978BE">
      <w:pPr>
        <w:tabs>
          <w:tab w:val="left" w:pos="6240"/>
        </w:tabs>
        <w:rPr>
          <w:sz w:val="22"/>
          <w:szCs w:val="22"/>
        </w:rPr>
      </w:pPr>
    </w:p>
    <w:p w14:paraId="52A6191F" w14:textId="77777777" w:rsidR="008978BE" w:rsidRDefault="008978BE" w:rsidP="008978BE">
      <w:pPr>
        <w:tabs>
          <w:tab w:val="left" w:pos="6240"/>
        </w:tabs>
        <w:rPr>
          <w:sz w:val="22"/>
          <w:szCs w:val="22"/>
        </w:rPr>
      </w:pPr>
    </w:p>
    <w:p w14:paraId="491E9E84" w14:textId="77777777" w:rsidR="008978BE" w:rsidRDefault="008978BE" w:rsidP="008978BE">
      <w:pPr>
        <w:tabs>
          <w:tab w:val="left" w:pos="6240"/>
        </w:tabs>
        <w:rPr>
          <w:sz w:val="22"/>
          <w:szCs w:val="22"/>
        </w:rPr>
      </w:pPr>
    </w:p>
    <w:p w14:paraId="36B40924" w14:textId="77777777" w:rsidR="008978BE" w:rsidRDefault="008978BE" w:rsidP="008978BE">
      <w:pPr>
        <w:tabs>
          <w:tab w:val="left" w:pos="6240"/>
        </w:tabs>
        <w:rPr>
          <w:sz w:val="22"/>
          <w:szCs w:val="22"/>
        </w:rPr>
      </w:pPr>
    </w:p>
    <w:p w14:paraId="33CF8617" w14:textId="77777777" w:rsidR="008978BE" w:rsidRDefault="008978BE" w:rsidP="008978BE">
      <w:pPr>
        <w:tabs>
          <w:tab w:val="left" w:pos="6240"/>
        </w:tabs>
        <w:rPr>
          <w:sz w:val="22"/>
          <w:szCs w:val="22"/>
        </w:rPr>
      </w:pPr>
    </w:p>
    <w:p w14:paraId="3B57FC4B" w14:textId="77777777" w:rsidR="008978BE" w:rsidRDefault="008978BE" w:rsidP="008978BE">
      <w:pPr>
        <w:tabs>
          <w:tab w:val="left" w:pos="6240"/>
        </w:tabs>
        <w:rPr>
          <w:sz w:val="22"/>
          <w:szCs w:val="22"/>
        </w:rPr>
      </w:pPr>
    </w:p>
    <w:p w14:paraId="39769E37" w14:textId="77777777" w:rsidR="008978BE" w:rsidRDefault="008978BE" w:rsidP="008978BE">
      <w:pPr>
        <w:tabs>
          <w:tab w:val="left" w:pos="6240"/>
        </w:tabs>
        <w:rPr>
          <w:sz w:val="22"/>
          <w:szCs w:val="22"/>
        </w:rPr>
      </w:pPr>
    </w:p>
    <w:p w14:paraId="16A07D13" w14:textId="77777777" w:rsidR="008978BE" w:rsidRDefault="008978BE" w:rsidP="008978BE">
      <w:pPr>
        <w:tabs>
          <w:tab w:val="left" w:pos="6240"/>
        </w:tabs>
        <w:rPr>
          <w:sz w:val="22"/>
          <w:szCs w:val="22"/>
        </w:rPr>
      </w:pPr>
    </w:p>
    <w:p w14:paraId="25EAF442" w14:textId="77777777" w:rsidR="008978BE" w:rsidRDefault="008978BE" w:rsidP="008978BE">
      <w:pPr>
        <w:tabs>
          <w:tab w:val="left" w:pos="6240"/>
        </w:tabs>
        <w:rPr>
          <w:sz w:val="22"/>
          <w:szCs w:val="22"/>
        </w:rPr>
      </w:pPr>
    </w:p>
    <w:p w14:paraId="41A93DDA" w14:textId="77777777" w:rsidR="008978BE" w:rsidRDefault="008978BE" w:rsidP="008978BE">
      <w:pPr>
        <w:tabs>
          <w:tab w:val="left" w:pos="6240"/>
        </w:tabs>
        <w:rPr>
          <w:sz w:val="22"/>
          <w:szCs w:val="22"/>
        </w:rPr>
      </w:pPr>
    </w:p>
    <w:p w14:paraId="14B69EAD" w14:textId="77777777" w:rsidR="008978BE" w:rsidRDefault="008978BE" w:rsidP="008978BE">
      <w:pPr>
        <w:tabs>
          <w:tab w:val="left" w:pos="6240"/>
        </w:tabs>
        <w:rPr>
          <w:sz w:val="22"/>
          <w:szCs w:val="22"/>
        </w:rPr>
      </w:pPr>
    </w:p>
    <w:p w14:paraId="3CF21B74" w14:textId="77777777" w:rsidR="008978BE" w:rsidRDefault="008978BE" w:rsidP="008978BE">
      <w:pPr>
        <w:tabs>
          <w:tab w:val="left" w:pos="6240"/>
        </w:tabs>
        <w:rPr>
          <w:sz w:val="22"/>
          <w:szCs w:val="22"/>
        </w:rPr>
      </w:pPr>
    </w:p>
    <w:p w14:paraId="2F140B5B" w14:textId="77777777" w:rsidR="008978BE" w:rsidRDefault="008978BE" w:rsidP="008978BE">
      <w:pPr>
        <w:tabs>
          <w:tab w:val="left" w:pos="6240"/>
        </w:tabs>
        <w:rPr>
          <w:sz w:val="22"/>
          <w:szCs w:val="22"/>
        </w:rPr>
      </w:pPr>
    </w:p>
    <w:p w14:paraId="2F047036" w14:textId="77777777" w:rsidR="008978BE" w:rsidRDefault="008978BE" w:rsidP="008978BE">
      <w:pPr>
        <w:tabs>
          <w:tab w:val="left" w:pos="6240"/>
        </w:tabs>
        <w:rPr>
          <w:sz w:val="22"/>
          <w:szCs w:val="22"/>
        </w:rPr>
      </w:pPr>
    </w:p>
    <w:p w14:paraId="58518C66" w14:textId="77777777" w:rsidR="008978BE" w:rsidRDefault="008978BE" w:rsidP="008978BE">
      <w:pPr>
        <w:tabs>
          <w:tab w:val="left" w:pos="6240"/>
        </w:tabs>
        <w:rPr>
          <w:sz w:val="22"/>
          <w:szCs w:val="22"/>
        </w:rPr>
      </w:pPr>
    </w:p>
    <w:p w14:paraId="4B841B84" w14:textId="77777777" w:rsidR="008978BE" w:rsidRDefault="008978BE" w:rsidP="008978BE">
      <w:pPr>
        <w:tabs>
          <w:tab w:val="left" w:pos="6240"/>
        </w:tabs>
        <w:rPr>
          <w:sz w:val="22"/>
          <w:szCs w:val="22"/>
        </w:rPr>
      </w:pPr>
    </w:p>
    <w:p w14:paraId="26207776" w14:textId="77777777" w:rsidR="008978BE" w:rsidRDefault="008978BE" w:rsidP="008978BE">
      <w:pPr>
        <w:tabs>
          <w:tab w:val="left" w:pos="6240"/>
        </w:tabs>
        <w:rPr>
          <w:sz w:val="22"/>
          <w:szCs w:val="22"/>
        </w:rPr>
      </w:pPr>
    </w:p>
    <w:p w14:paraId="4693C1E8" w14:textId="77777777" w:rsidR="008978BE" w:rsidRDefault="008978BE" w:rsidP="008978BE">
      <w:pPr>
        <w:tabs>
          <w:tab w:val="left" w:pos="6240"/>
        </w:tabs>
        <w:rPr>
          <w:sz w:val="22"/>
          <w:szCs w:val="22"/>
        </w:rPr>
      </w:pPr>
    </w:p>
    <w:p w14:paraId="2D82CB88" w14:textId="77777777" w:rsidR="008978BE" w:rsidRDefault="008978BE" w:rsidP="008978BE">
      <w:pPr>
        <w:tabs>
          <w:tab w:val="left" w:pos="6240"/>
        </w:tabs>
        <w:rPr>
          <w:sz w:val="22"/>
          <w:szCs w:val="22"/>
        </w:rPr>
      </w:pPr>
    </w:p>
    <w:p w14:paraId="0DC6E99D" w14:textId="77777777" w:rsidR="008978BE" w:rsidRPr="00BE1D2E" w:rsidRDefault="008978BE" w:rsidP="008978BE">
      <w:pPr>
        <w:tabs>
          <w:tab w:val="left" w:pos="6240"/>
        </w:tabs>
        <w:rPr>
          <w:sz w:val="22"/>
          <w:szCs w:val="22"/>
        </w:rPr>
      </w:pPr>
    </w:p>
    <w:p w14:paraId="22FCF145" w14:textId="77777777" w:rsidR="008978BE" w:rsidRPr="00BE1D2E" w:rsidRDefault="008978BE" w:rsidP="008978BE">
      <w:pPr>
        <w:tabs>
          <w:tab w:val="left" w:pos="6240"/>
        </w:tabs>
        <w:rPr>
          <w:sz w:val="22"/>
          <w:szCs w:val="22"/>
        </w:rPr>
      </w:pPr>
    </w:p>
    <w:p w14:paraId="5CC0B79C" w14:textId="77777777" w:rsidR="008978BE" w:rsidRPr="00BE1D2E" w:rsidRDefault="008978BE" w:rsidP="008978BE">
      <w:pPr>
        <w:tabs>
          <w:tab w:val="left" w:pos="6240"/>
        </w:tabs>
        <w:rPr>
          <w:sz w:val="22"/>
          <w:szCs w:val="22"/>
        </w:rPr>
      </w:pPr>
    </w:p>
    <w:p w14:paraId="6850C9D0" w14:textId="77777777" w:rsidR="008978BE" w:rsidRPr="00BE1D2E" w:rsidRDefault="008978BE" w:rsidP="008978BE">
      <w:pPr>
        <w:tabs>
          <w:tab w:val="left" w:pos="6240"/>
        </w:tabs>
        <w:rPr>
          <w:sz w:val="22"/>
          <w:szCs w:val="22"/>
        </w:rPr>
      </w:pPr>
    </w:p>
    <w:p w14:paraId="7E5B3136" w14:textId="77777777" w:rsidR="008978BE" w:rsidRPr="00BE1D2E" w:rsidRDefault="008978BE" w:rsidP="008978BE">
      <w:pPr>
        <w:tabs>
          <w:tab w:val="left" w:pos="6240"/>
        </w:tabs>
        <w:rPr>
          <w:sz w:val="22"/>
          <w:szCs w:val="22"/>
        </w:rPr>
      </w:pPr>
    </w:p>
    <w:p w14:paraId="0B7BE01A" w14:textId="77777777" w:rsidR="008978BE" w:rsidRPr="00BE1D2E" w:rsidRDefault="008978BE" w:rsidP="008978BE">
      <w:pPr>
        <w:tabs>
          <w:tab w:val="left" w:pos="6240"/>
        </w:tabs>
        <w:rPr>
          <w:sz w:val="22"/>
          <w:szCs w:val="22"/>
        </w:rPr>
      </w:pPr>
    </w:p>
    <w:p w14:paraId="2A51061C" w14:textId="77777777" w:rsidR="008978BE" w:rsidRDefault="008978BE" w:rsidP="008978BE">
      <w:pPr>
        <w:pStyle w:val="1"/>
        <w:jc w:val="right"/>
        <w:rPr>
          <w:sz w:val="22"/>
          <w:szCs w:val="22"/>
        </w:rPr>
      </w:pPr>
      <w:r w:rsidRPr="00BE1D2E">
        <w:rPr>
          <w:sz w:val="22"/>
          <w:szCs w:val="22"/>
        </w:rPr>
        <w:t>Приложение №</w:t>
      </w:r>
      <w:r>
        <w:rPr>
          <w:sz w:val="22"/>
          <w:szCs w:val="22"/>
        </w:rPr>
        <w:t>3</w:t>
      </w:r>
      <w:r w:rsidRPr="00BE1D2E">
        <w:rPr>
          <w:sz w:val="22"/>
          <w:szCs w:val="22"/>
        </w:rPr>
        <w:t xml:space="preserve"> к Постановлению</w:t>
      </w:r>
    </w:p>
    <w:p w14:paraId="016430A6" w14:textId="77777777" w:rsidR="008978BE" w:rsidRPr="00E96C17" w:rsidRDefault="008978BE" w:rsidP="008978BE"/>
    <w:p w14:paraId="7BAB06ED" w14:textId="77777777" w:rsidR="008978BE" w:rsidRPr="00452366" w:rsidRDefault="008978BE" w:rsidP="008978BE">
      <w:pPr>
        <w:pStyle w:val="2"/>
        <w:rPr>
          <w:bCs w:val="0"/>
          <w:sz w:val="28"/>
          <w:szCs w:val="20"/>
          <w:lang w:eastAsia="en-US"/>
        </w:rPr>
      </w:pPr>
      <w:bookmarkStart w:id="35" w:name="_Hlk122011083"/>
      <w:r w:rsidRPr="00452366">
        <w:rPr>
          <w:sz w:val="28"/>
          <w:szCs w:val="20"/>
          <w:lang w:eastAsia="en-US"/>
        </w:rPr>
        <w:t>Долгосрочные параметры регулирования деятельности Концессионера</w:t>
      </w:r>
    </w:p>
    <w:p w14:paraId="6B359BE5" w14:textId="77777777" w:rsidR="008978BE" w:rsidRPr="002E6820" w:rsidRDefault="008978BE" w:rsidP="008978BE">
      <w:pPr>
        <w:rPr>
          <w:b/>
        </w:rPr>
      </w:pPr>
    </w:p>
    <w:p w14:paraId="02AA97DB" w14:textId="77777777" w:rsidR="008978BE" w:rsidRPr="002E6820" w:rsidRDefault="008978BE" w:rsidP="008978BE">
      <w:pPr>
        <w:rPr>
          <w:b/>
        </w:rPr>
      </w:pPr>
      <w:r w:rsidRPr="002E6820">
        <w:rPr>
          <w:b/>
        </w:rPr>
        <w:t>Долгосрочные и иные параметры регулирования деятельности Концессионера</w:t>
      </w:r>
    </w:p>
    <w:p w14:paraId="6590632E" w14:textId="77777777" w:rsidR="008978BE" w:rsidRPr="002E6820" w:rsidRDefault="008978BE" w:rsidP="008978BE">
      <w:pPr>
        <w:rPr>
          <w:b/>
        </w:rPr>
      </w:pPr>
    </w:p>
    <w:p w14:paraId="6F39C582" w14:textId="77777777" w:rsidR="008978BE" w:rsidRPr="002E6820" w:rsidRDefault="008978BE" w:rsidP="008978BE">
      <w:pPr>
        <w:spacing w:line="360" w:lineRule="auto"/>
      </w:pPr>
      <w:r w:rsidRPr="002E6820">
        <w:rPr>
          <w:b/>
          <w:bCs/>
        </w:rPr>
        <w:t>Метод регулирования тарифов</w:t>
      </w:r>
      <w:r w:rsidRPr="002E6820">
        <w:t xml:space="preserve"> – Метод долгосрочного регулирования тарифов</w:t>
      </w:r>
    </w:p>
    <w:p w14:paraId="165B0F5B" w14:textId="77777777" w:rsidR="008978BE" w:rsidRPr="002E6820" w:rsidRDefault="008978BE" w:rsidP="008978BE">
      <w:pPr>
        <w:spacing w:line="360" w:lineRule="auto"/>
        <w:rPr>
          <w:bCs/>
        </w:rPr>
      </w:pPr>
      <w:r w:rsidRPr="002E6820">
        <w:t>Предельно максимальные значения долгосрочных параметров регулирования тарифов, являющихся критерием конкурса</w:t>
      </w:r>
    </w:p>
    <w:p w14:paraId="3E68C4BD" w14:textId="77777777" w:rsidR="008978BE" w:rsidRPr="002E6820" w:rsidRDefault="008978BE" w:rsidP="008978BE">
      <w:pPr>
        <w:tabs>
          <w:tab w:val="left" w:pos="0"/>
        </w:tabs>
        <w:jc w:val="both"/>
        <w:rPr>
          <w:b/>
        </w:rPr>
      </w:pPr>
    </w:p>
    <w:tbl>
      <w:tblPr>
        <w:tblpPr w:leftFromText="180" w:rightFromText="180" w:vertAnchor="text" w:horzAnchor="page" w:tblpX="563" w:tblpY="340"/>
        <w:tblOverlap w:val="never"/>
        <w:tblW w:w="1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74"/>
        <w:gridCol w:w="851"/>
        <w:gridCol w:w="850"/>
        <w:gridCol w:w="851"/>
        <w:gridCol w:w="851"/>
        <w:gridCol w:w="708"/>
        <w:gridCol w:w="848"/>
        <w:gridCol w:w="707"/>
        <w:gridCol w:w="709"/>
        <w:gridCol w:w="710"/>
        <w:gridCol w:w="851"/>
        <w:gridCol w:w="709"/>
        <w:gridCol w:w="710"/>
        <w:gridCol w:w="710"/>
        <w:gridCol w:w="38"/>
        <w:gridCol w:w="10"/>
      </w:tblGrid>
      <w:tr w:rsidR="008978BE" w:rsidRPr="002E6820" w14:paraId="6A10ADA9" w14:textId="77777777" w:rsidTr="00AB1610">
        <w:trPr>
          <w:gridAfter w:val="2"/>
          <w:wAfter w:w="48" w:type="dxa"/>
        </w:trPr>
        <w:tc>
          <w:tcPr>
            <w:tcW w:w="1384" w:type="dxa"/>
            <w:gridSpan w:val="2"/>
            <w:vAlign w:val="center"/>
          </w:tcPr>
          <w:p w14:paraId="545066B8" w14:textId="77777777" w:rsidR="008978BE" w:rsidRPr="002E6820" w:rsidRDefault="008978BE" w:rsidP="00AB1610">
            <w:pPr>
              <w:tabs>
                <w:tab w:val="left" w:pos="0"/>
              </w:tabs>
              <w:jc w:val="both"/>
              <w:rPr>
                <w:b/>
              </w:rPr>
            </w:pPr>
            <w:bookmarkStart w:id="36" w:name="_Hlk122011718"/>
            <w:r w:rsidRPr="002E6820">
              <w:rPr>
                <w:b/>
              </w:rPr>
              <w:t>Показатель</w:t>
            </w:r>
          </w:p>
        </w:tc>
        <w:tc>
          <w:tcPr>
            <w:tcW w:w="851" w:type="dxa"/>
            <w:vAlign w:val="center"/>
          </w:tcPr>
          <w:p w14:paraId="2B817570" w14:textId="77777777" w:rsidR="008978BE" w:rsidRPr="002E6820" w:rsidRDefault="008978BE" w:rsidP="00AB1610">
            <w:pPr>
              <w:tabs>
                <w:tab w:val="left" w:pos="0"/>
              </w:tabs>
              <w:jc w:val="both"/>
              <w:rPr>
                <w:b/>
              </w:rPr>
            </w:pPr>
            <w:r w:rsidRPr="002E6820">
              <w:rPr>
                <w:b/>
              </w:rPr>
              <w:t>2023</w:t>
            </w:r>
          </w:p>
        </w:tc>
        <w:tc>
          <w:tcPr>
            <w:tcW w:w="850" w:type="dxa"/>
          </w:tcPr>
          <w:p w14:paraId="2083264D" w14:textId="77777777" w:rsidR="008978BE" w:rsidRPr="002E6820" w:rsidRDefault="008978BE" w:rsidP="00AB1610">
            <w:pPr>
              <w:tabs>
                <w:tab w:val="left" w:pos="0"/>
              </w:tabs>
              <w:jc w:val="both"/>
              <w:rPr>
                <w:b/>
              </w:rPr>
            </w:pPr>
            <w:r w:rsidRPr="002E6820">
              <w:rPr>
                <w:b/>
              </w:rPr>
              <w:t>2024</w:t>
            </w:r>
          </w:p>
        </w:tc>
        <w:tc>
          <w:tcPr>
            <w:tcW w:w="851" w:type="dxa"/>
            <w:vAlign w:val="center"/>
          </w:tcPr>
          <w:p w14:paraId="62611EEE" w14:textId="77777777" w:rsidR="008978BE" w:rsidRPr="002E6820" w:rsidRDefault="008978BE" w:rsidP="00AB1610">
            <w:pPr>
              <w:tabs>
                <w:tab w:val="left" w:pos="0"/>
              </w:tabs>
              <w:jc w:val="both"/>
              <w:rPr>
                <w:b/>
              </w:rPr>
            </w:pPr>
            <w:r w:rsidRPr="002E6820">
              <w:rPr>
                <w:b/>
              </w:rPr>
              <w:t>2025</w:t>
            </w:r>
          </w:p>
        </w:tc>
        <w:tc>
          <w:tcPr>
            <w:tcW w:w="851" w:type="dxa"/>
            <w:vAlign w:val="center"/>
          </w:tcPr>
          <w:p w14:paraId="42EC6AD3" w14:textId="77777777" w:rsidR="008978BE" w:rsidRPr="002E6820" w:rsidRDefault="008978BE" w:rsidP="00AB1610">
            <w:pPr>
              <w:tabs>
                <w:tab w:val="left" w:pos="0"/>
              </w:tabs>
              <w:jc w:val="both"/>
              <w:rPr>
                <w:b/>
              </w:rPr>
            </w:pPr>
            <w:r w:rsidRPr="002E6820">
              <w:rPr>
                <w:b/>
              </w:rPr>
              <w:t>2026</w:t>
            </w:r>
          </w:p>
        </w:tc>
        <w:tc>
          <w:tcPr>
            <w:tcW w:w="708" w:type="dxa"/>
            <w:vAlign w:val="center"/>
          </w:tcPr>
          <w:p w14:paraId="02CAFCBE" w14:textId="77777777" w:rsidR="008978BE" w:rsidRPr="002E6820" w:rsidRDefault="008978BE" w:rsidP="00AB1610">
            <w:pPr>
              <w:tabs>
                <w:tab w:val="left" w:pos="0"/>
              </w:tabs>
              <w:jc w:val="both"/>
              <w:rPr>
                <w:b/>
              </w:rPr>
            </w:pPr>
            <w:r w:rsidRPr="002E6820">
              <w:rPr>
                <w:b/>
              </w:rPr>
              <w:t>2027</w:t>
            </w:r>
          </w:p>
        </w:tc>
        <w:tc>
          <w:tcPr>
            <w:tcW w:w="848" w:type="dxa"/>
            <w:vAlign w:val="center"/>
          </w:tcPr>
          <w:p w14:paraId="404EC191" w14:textId="77777777" w:rsidR="008978BE" w:rsidRPr="002E6820" w:rsidRDefault="008978BE" w:rsidP="00AB1610">
            <w:pPr>
              <w:tabs>
                <w:tab w:val="left" w:pos="0"/>
              </w:tabs>
              <w:jc w:val="both"/>
              <w:rPr>
                <w:b/>
              </w:rPr>
            </w:pPr>
            <w:r w:rsidRPr="002E6820">
              <w:rPr>
                <w:b/>
              </w:rPr>
              <w:t>2028</w:t>
            </w:r>
          </w:p>
        </w:tc>
        <w:tc>
          <w:tcPr>
            <w:tcW w:w="707" w:type="dxa"/>
            <w:vAlign w:val="center"/>
          </w:tcPr>
          <w:p w14:paraId="2864A887" w14:textId="77777777" w:rsidR="008978BE" w:rsidRPr="002E6820" w:rsidRDefault="008978BE" w:rsidP="00AB1610">
            <w:pPr>
              <w:tabs>
                <w:tab w:val="left" w:pos="0"/>
              </w:tabs>
              <w:jc w:val="both"/>
              <w:rPr>
                <w:b/>
              </w:rPr>
            </w:pPr>
            <w:r w:rsidRPr="002E6820">
              <w:rPr>
                <w:b/>
              </w:rPr>
              <w:t>2029</w:t>
            </w:r>
          </w:p>
        </w:tc>
        <w:tc>
          <w:tcPr>
            <w:tcW w:w="709" w:type="dxa"/>
            <w:vAlign w:val="center"/>
          </w:tcPr>
          <w:p w14:paraId="38A20D26" w14:textId="77777777" w:rsidR="008978BE" w:rsidRPr="002E6820" w:rsidRDefault="008978BE" w:rsidP="00AB1610">
            <w:pPr>
              <w:tabs>
                <w:tab w:val="left" w:pos="0"/>
              </w:tabs>
              <w:jc w:val="both"/>
              <w:rPr>
                <w:b/>
              </w:rPr>
            </w:pPr>
            <w:r w:rsidRPr="002E6820">
              <w:rPr>
                <w:b/>
              </w:rPr>
              <w:t>2030</w:t>
            </w:r>
          </w:p>
        </w:tc>
        <w:tc>
          <w:tcPr>
            <w:tcW w:w="710" w:type="dxa"/>
            <w:vAlign w:val="center"/>
          </w:tcPr>
          <w:p w14:paraId="3BDF36EF" w14:textId="77777777" w:rsidR="008978BE" w:rsidRPr="002E6820" w:rsidRDefault="008978BE" w:rsidP="00AB1610">
            <w:pPr>
              <w:tabs>
                <w:tab w:val="left" w:pos="0"/>
              </w:tabs>
              <w:jc w:val="both"/>
              <w:rPr>
                <w:b/>
              </w:rPr>
            </w:pPr>
            <w:r w:rsidRPr="002E6820">
              <w:rPr>
                <w:b/>
              </w:rPr>
              <w:t>2031</w:t>
            </w:r>
          </w:p>
        </w:tc>
        <w:tc>
          <w:tcPr>
            <w:tcW w:w="851" w:type="dxa"/>
            <w:vAlign w:val="center"/>
          </w:tcPr>
          <w:p w14:paraId="7D4B3747" w14:textId="77777777" w:rsidR="008978BE" w:rsidRPr="002E6820" w:rsidRDefault="008978BE" w:rsidP="00AB1610">
            <w:pPr>
              <w:tabs>
                <w:tab w:val="left" w:pos="0"/>
              </w:tabs>
              <w:jc w:val="both"/>
              <w:rPr>
                <w:b/>
              </w:rPr>
            </w:pPr>
            <w:r w:rsidRPr="002E6820">
              <w:rPr>
                <w:b/>
              </w:rPr>
              <w:t>2031</w:t>
            </w:r>
          </w:p>
        </w:tc>
        <w:tc>
          <w:tcPr>
            <w:tcW w:w="709" w:type="dxa"/>
            <w:vAlign w:val="center"/>
          </w:tcPr>
          <w:p w14:paraId="4994916F" w14:textId="77777777" w:rsidR="008978BE" w:rsidRPr="002E6820" w:rsidRDefault="008978BE" w:rsidP="00AB1610">
            <w:pPr>
              <w:tabs>
                <w:tab w:val="left" w:pos="0"/>
              </w:tabs>
              <w:jc w:val="both"/>
              <w:rPr>
                <w:b/>
              </w:rPr>
            </w:pPr>
            <w:r w:rsidRPr="002E6820">
              <w:rPr>
                <w:b/>
              </w:rPr>
              <w:t>2032</w:t>
            </w:r>
          </w:p>
        </w:tc>
        <w:tc>
          <w:tcPr>
            <w:tcW w:w="710" w:type="dxa"/>
          </w:tcPr>
          <w:p w14:paraId="639C25DD" w14:textId="77777777" w:rsidR="008978BE" w:rsidRPr="002E6820" w:rsidRDefault="008978BE" w:rsidP="00AB1610">
            <w:pPr>
              <w:tabs>
                <w:tab w:val="left" w:pos="0"/>
              </w:tabs>
              <w:jc w:val="both"/>
              <w:rPr>
                <w:b/>
              </w:rPr>
            </w:pPr>
            <w:r w:rsidRPr="002E6820">
              <w:rPr>
                <w:b/>
              </w:rPr>
              <w:t>2033</w:t>
            </w:r>
          </w:p>
        </w:tc>
        <w:tc>
          <w:tcPr>
            <w:tcW w:w="710" w:type="dxa"/>
          </w:tcPr>
          <w:p w14:paraId="7865879E" w14:textId="77777777" w:rsidR="008978BE" w:rsidRPr="002E6820" w:rsidRDefault="008978BE" w:rsidP="00AB1610">
            <w:pPr>
              <w:tabs>
                <w:tab w:val="left" w:pos="0"/>
              </w:tabs>
              <w:jc w:val="both"/>
              <w:rPr>
                <w:b/>
              </w:rPr>
            </w:pPr>
            <w:r>
              <w:rPr>
                <w:b/>
              </w:rPr>
              <w:t>2034</w:t>
            </w:r>
          </w:p>
        </w:tc>
      </w:tr>
      <w:tr w:rsidR="008978BE" w:rsidRPr="002E6820" w14:paraId="2562A29B" w14:textId="77777777" w:rsidTr="00AB1610">
        <w:trPr>
          <w:trHeight w:val="312"/>
        </w:trPr>
        <w:tc>
          <w:tcPr>
            <w:tcW w:w="710" w:type="dxa"/>
          </w:tcPr>
          <w:p w14:paraId="1CE31093" w14:textId="77777777" w:rsidR="008978BE" w:rsidRPr="002E6820" w:rsidRDefault="008978BE" w:rsidP="00AB1610">
            <w:pPr>
              <w:tabs>
                <w:tab w:val="left" w:pos="0"/>
              </w:tabs>
              <w:ind w:firstLine="426"/>
              <w:rPr>
                <w:b/>
                <w:highlight w:val="yellow"/>
              </w:rPr>
            </w:pPr>
          </w:p>
        </w:tc>
        <w:tc>
          <w:tcPr>
            <w:tcW w:w="10787" w:type="dxa"/>
            <w:gridSpan w:val="16"/>
          </w:tcPr>
          <w:p w14:paraId="4DFFAB9F" w14:textId="77777777" w:rsidR="008978BE" w:rsidRPr="002E6820" w:rsidRDefault="008978BE" w:rsidP="00AB1610">
            <w:pPr>
              <w:tabs>
                <w:tab w:val="left" w:pos="0"/>
              </w:tabs>
              <w:ind w:firstLine="426"/>
              <w:rPr>
                <w:b/>
                <w:highlight w:val="yellow"/>
              </w:rPr>
            </w:pPr>
          </w:p>
          <w:p w14:paraId="6467D2E5" w14:textId="77777777" w:rsidR="008978BE" w:rsidRPr="002E6820" w:rsidRDefault="008978BE" w:rsidP="00AB1610">
            <w:pPr>
              <w:tabs>
                <w:tab w:val="left" w:pos="0"/>
              </w:tabs>
              <w:ind w:firstLine="426"/>
              <w:rPr>
                <w:b/>
              </w:rPr>
            </w:pPr>
            <w:r w:rsidRPr="002E6820">
              <w:rPr>
                <w:b/>
              </w:rPr>
              <w:t xml:space="preserve">Базовый уровень операционных расходов, тыс. руб. </w:t>
            </w:r>
          </w:p>
          <w:p w14:paraId="7E1276C0" w14:textId="77777777" w:rsidR="008978BE" w:rsidRPr="002E6820" w:rsidRDefault="008978BE" w:rsidP="00AB1610">
            <w:pPr>
              <w:tabs>
                <w:tab w:val="left" w:pos="0"/>
              </w:tabs>
              <w:ind w:firstLine="426"/>
              <w:rPr>
                <w:b/>
                <w:highlight w:val="yellow"/>
              </w:rPr>
            </w:pPr>
          </w:p>
        </w:tc>
      </w:tr>
      <w:tr w:rsidR="008978BE" w:rsidRPr="002E6820" w14:paraId="6635D59B" w14:textId="77777777" w:rsidTr="00AB1610">
        <w:trPr>
          <w:gridAfter w:val="1"/>
          <w:wAfter w:w="10" w:type="dxa"/>
          <w:trHeight w:val="275"/>
        </w:trPr>
        <w:tc>
          <w:tcPr>
            <w:tcW w:w="1384" w:type="dxa"/>
            <w:gridSpan w:val="2"/>
            <w:vAlign w:val="center"/>
          </w:tcPr>
          <w:p w14:paraId="5404DBB7" w14:textId="77777777" w:rsidR="008978BE" w:rsidRPr="002E6820" w:rsidRDefault="008978BE" w:rsidP="00AB1610">
            <w:pPr>
              <w:tabs>
                <w:tab w:val="left" w:pos="0"/>
              </w:tabs>
              <w:jc w:val="both"/>
            </w:pPr>
            <w:r w:rsidRPr="002E6820">
              <w:t>2023 год</w:t>
            </w:r>
          </w:p>
        </w:tc>
        <w:tc>
          <w:tcPr>
            <w:tcW w:w="10103" w:type="dxa"/>
            <w:gridSpan w:val="14"/>
          </w:tcPr>
          <w:p w14:paraId="596DD94A" w14:textId="77777777" w:rsidR="008978BE" w:rsidRPr="002E6820" w:rsidRDefault="008978BE" w:rsidP="00AB1610">
            <w:pPr>
              <w:tabs>
                <w:tab w:val="left" w:pos="0"/>
              </w:tabs>
              <w:ind w:firstLine="426"/>
            </w:pPr>
            <w:r w:rsidRPr="002E6820">
              <w:t>23 254,66</w:t>
            </w:r>
          </w:p>
        </w:tc>
      </w:tr>
      <w:tr w:rsidR="008978BE" w:rsidRPr="002E6820" w14:paraId="36600B33" w14:textId="77777777" w:rsidTr="00AB1610">
        <w:trPr>
          <w:gridAfter w:val="1"/>
          <w:wAfter w:w="10" w:type="dxa"/>
          <w:trHeight w:val="275"/>
        </w:trPr>
        <w:tc>
          <w:tcPr>
            <w:tcW w:w="1384" w:type="dxa"/>
            <w:gridSpan w:val="2"/>
            <w:vAlign w:val="center"/>
          </w:tcPr>
          <w:p w14:paraId="3A508076" w14:textId="77777777" w:rsidR="008978BE" w:rsidRPr="002E6820" w:rsidRDefault="008978BE" w:rsidP="00AB1610">
            <w:pPr>
              <w:tabs>
                <w:tab w:val="left" w:pos="0"/>
              </w:tabs>
              <w:jc w:val="both"/>
            </w:pPr>
            <w:r>
              <w:lastRenderedPageBreak/>
              <w:t>2024 год</w:t>
            </w:r>
          </w:p>
        </w:tc>
        <w:tc>
          <w:tcPr>
            <w:tcW w:w="10103" w:type="dxa"/>
            <w:gridSpan w:val="14"/>
          </w:tcPr>
          <w:p w14:paraId="3D5D10F3" w14:textId="77777777" w:rsidR="008978BE" w:rsidRPr="002E6820" w:rsidRDefault="008978BE" w:rsidP="00AB1610">
            <w:pPr>
              <w:tabs>
                <w:tab w:val="left" w:pos="0"/>
              </w:tabs>
              <w:ind w:firstLine="426"/>
            </w:pPr>
            <w:r w:rsidRPr="00D16429">
              <w:t>24</w:t>
            </w:r>
            <w:r>
              <w:t xml:space="preserve"> </w:t>
            </w:r>
            <w:r w:rsidRPr="00D16429">
              <w:t>679,71</w:t>
            </w:r>
          </w:p>
        </w:tc>
      </w:tr>
      <w:tr w:rsidR="008978BE" w:rsidRPr="002E6820" w14:paraId="65EF82E9" w14:textId="77777777" w:rsidTr="00AB1610">
        <w:trPr>
          <w:trHeight w:val="540"/>
        </w:trPr>
        <w:tc>
          <w:tcPr>
            <w:tcW w:w="710" w:type="dxa"/>
          </w:tcPr>
          <w:p w14:paraId="1D9A83F6" w14:textId="77777777" w:rsidR="008978BE" w:rsidRPr="002E6820" w:rsidRDefault="008978BE" w:rsidP="00AB1610">
            <w:pPr>
              <w:tabs>
                <w:tab w:val="left" w:pos="0"/>
              </w:tabs>
              <w:ind w:firstLine="426"/>
              <w:rPr>
                <w:b/>
              </w:rPr>
            </w:pPr>
          </w:p>
        </w:tc>
        <w:tc>
          <w:tcPr>
            <w:tcW w:w="10787" w:type="dxa"/>
            <w:gridSpan w:val="16"/>
          </w:tcPr>
          <w:p w14:paraId="4BC54570" w14:textId="77777777" w:rsidR="008978BE" w:rsidRPr="002E6820" w:rsidRDefault="008978BE" w:rsidP="00AB1610">
            <w:pPr>
              <w:tabs>
                <w:tab w:val="left" w:pos="0"/>
              </w:tabs>
              <w:ind w:firstLine="426"/>
              <w:rPr>
                <w:b/>
              </w:rPr>
            </w:pPr>
          </w:p>
          <w:p w14:paraId="6A05C80E" w14:textId="77777777" w:rsidR="008978BE" w:rsidRPr="002E6820" w:rsidRDefault="008978BE" w:rsidP="00AB1610">
            <w:pPr>
              <w:tabs>
                <w:tab w:val="left" w:pos="0"/>
              </w:tabs>
              <w:ind w:firstLine="426"/>
              <w:rPr>
                <w:b/>
              </w:rPr>
            </w:pPr>
            <w:r w:rsidRPr="002E6820">
              <w:rPr>
                <w:b/>
              </w:rPr>
              <w:t>Нормативный уровень прибыли, %</w:t>
            </w:r>
          </w:p>
          <w:p w14:paraId="7AD8B047" w14:textId="77777777" w:rsidR="008978BE" w:rsidRPr="002E6820" w:rsidRDefault="008978BE" w:rsidP="00AB1610">
            <w:pPr>
              <w:tabs>
                <w:tab w:val="left" w:pos="0"/>
              </w:tabs>
              <w:ind w:firstLine="426"/>
              <w:rPr>
                <w:b/>
              </w:rPr>
            </w:pPr>
          </w:p>
        </w:tc>
      </w:tr>
      <w:tr w:rsidR="008978BE" w:rsidRPr="002E6820" w14:paraId="5F9B158E" w14:textId="77777777" w:rsidTr="00AB1610">
        <w:trPr>
          <w:gridAfter w:val="2"/>
          <w:wAfter w:w="48" w:type="dxa"/>
          <w:trHeight w:val="540"/>
        </w:trPr>
        <w:tc>
          <w:tcPr>
            <w:tcW w:w="1384" w:type="dxa"/>
            <w:gridSpan w:val="2"/>
            <w:vAlign w:val="center"/>
          </w:tcPr>
          <w:p w14:paraId="307E0CDF" w14:textId="77777777" w:rsidR="008978BE" w:rsidRPr="002E6820" w:rsidRDefault="008978BE" w:rsidP="00AB1610">
            <w:pPr>
              <w:tabs>
                <w:tab w:val="left" w:pos="0"/>
              </w:tabs>
              <w:jc w:val="both"/>
            </w:pPr>
            <w:r w:rsidRPr="002E6820">
              <w:t>водоотведение</w:t>
            </w:r>
          </w:p>
        </w:tc>
        <w:tc>
          <w:tcPr>
            <w:tcW w:w="851" w:type="dxa"/>
            <w:vAlign w:val="center"/>
          </w:tcPr>
          <w:p w14:paraId="6EC093E3" w14:textId="77777777" w:rsidR="008978BE" w:rsidRPr="002E6820" w:rsidRDefault="008978BE" w:rsidP="00AB1610">
            <w:pPr>
              <w:tabs>
                <w:tab w:val="left" w:pos="0"/>
              </w:tabs>
              <w:jc w:val="both"/>
            </w:pPr>
          </w:p>
        </w:tc>
        <w:tc>
          <w:tcPr>
            <w:tcW w:w="850" w:type="dxa"/>
            <w:vAlign w:val="center"/>
          </w:tcPr>
          <w:p w14:paraId="6CF6533D" w14:textId="77777777" w:rsidR="008978BE" w:rsidRPr="002E6820" w:rsidRDefault="008978BE" w:rsidP="00AB1610">
            <w:pPr>
              <w:tabs>
                <w:tab w:val="left" w:pos="0"/>
              </w:tabs>
              <w:jc w:val="both"/>
            </w:pPr>
            <w:r w:rsidRPr="002E6820">
              <w:t>0,18</w:t>
            </w:r>
          </w:p>
        </w:tc>
        <w:tc>
          <w:tcPr>
            <w:tcW w:w="851" w:type="dxa"/>
            <w:vAlign w:val="center"/>
          </w:tcPr>
          <w:p w14:paraId="40E43B07" w14:textId="3A53455B" w:rsidR="008978BE" w:rsidRPr="002E6820" w:rsidRDefault="00156BCD" w:rsidP="00AB1610">
            <w:pPr>
              <w:tabs>
                <w:tab w:val="left" w:pos="0"/>
              </w:tabs>
              <w:jc w:val="both"/>
            </w:pPr>
            <w:r>
              <w:rPr>
                <w:rFonts w:cs="Times New Roman"/>
              </w:rPr>
              <w:t>0,0</w:t>
            </w:r>
          </w:p>
        </w:tc>
        <w:tc>
          <w:tcPr>
            <w:tcW w:w="851" w:type="dxa"/>
            <w:vAlign w:val="center"/>
          </w:tcPr>
          <w:p w14:paraId="0EB95CBA" w14:textId="279883DC" w:rsidR="008978BE" w:rsidRPr="002E6820" w:rsidRDefault="00156BCD" w:rsidP="00AB1610">
            <w:pPr>
              <w:tabs>
                <w:tab w:val="left" w:pos="0"/>
              </w:tabs>
              <w:jc w:val="both"/>
            </w:pPr>
            <w:r>
              <w:rPr>
                <w:rFonts w:cs="Times New Roman"/>
              </w:rPr>
              <w:t>0,0</w:t>
            </w:r>
          </w:p>
        </w:tc>
        <w:tc>
          <w:tcPr>
            <w:tcW w:w="708" w:type="dxa"/>
            <w:vAlign w:val="center"/>
          </w:tcPr>
          <w:p w14:paraId="78271599" w14:textId="4DA3B5EC" w:rsidR="008978BE" w:rsidRPr="002E6820" w:rsidRDefault="00156BCD" w:rsidP="00AB1610">
            <w:pPr>
              <w:tabs>
                <w:tab w:val="left" w:pos="0"/>
              </w:tabs>
              <w:jc w:val="both"/>
            </w:pPr>
            <w:r>
              <w:rPr>
                <w:rFonts w:cs="Times New Roman"/>
              </w:rPr>
              <w:t>0,0</w:t>
            </w:r>
          </w:p>
        </w:tc>
        <w:tc>
          <w:tcPr>
            <w:tcW w:w="848" w:type="dxa"/>
            <w:vAlign w:val="center"/>
          </w:tcPr>
          <w:p w14:paraId="0E747A1C" w14:textId="2107538F" w:rsidR="008978BE" w:rsidRPr="002E6820" w:rsidRDefault="00156BCD" w:rsidP="00AB1610">
            <w:pPr>
              <w:tabs>
                <w:tab w:val="left" w:pos="0"/>
              </w:tabs>
              <w:jc w:val="both"/>
            </w:pPr>
            <w:r>
              <w:rPr>
                <w:rFonts w:cs="Times New Roman"/>
              </w:rPr>
              <w:t>0,0</w:t>
            </w:r>
          </w:p>
        </w:tc>
        <w:tc>
          <w:tcPr>
            <w:tcW w:w="707" w:type="dxa"/>
            <w:vAlign w:val="center"/>
          </w:tcPr>
          <w:p w14:paraId="257D2A76" w14:textId="311D571D" w:rsidR="008978BE" w:rsidRPr="002E6820" w:rsidRDefault="00156BCD" w:rsidP="00AB1610">
            <w:pPr>
              <w:tabs>
                <w:tab w:val="left" w:pos="0"/>
              </w:tabs>
              <w:jc w:val="both"/>
            </w:pPr>
            <w:r>
              <w:rPr>
                <w:rFonts w:cs="Times New Roman"/>
              </w:rPr>
              <w:t>0,0</w:t>
            </w:r>
          </w:p>
        </w:tc>
        <w:tc>
          <w:tcPr>
            <w:tcW w:w="709" w:type="dxa"/>
            <w:vAlign w:val="center"/>
          </w:tcPr>
          <w:p w14:paraId="4DD2C3BD" w14:textId="1C86F607" w:rsidR="008978BE" w:rsidRPr="002E6820" w:rsidRDefault="00156BCD" w:rsidP="00AB1610">
            <w:pPr>
              <w:tabs>
                <w:tab w:val="left" w:pos="0"/>
              </w:tabs>
              <w:jc w:val="both"/>
            </w:pPr>
            <w:r>
              <w:rPr>
                <w:rFonts w:cs="Times New Roman"/>
              </w:rPr>
              <w:t>0,0</w:t>
            </w:r>
          </w:p>
        </w:tc>
        <w:tc>
          <w:tcPr>
            <w:tcW w:w="710" w:type="dxa"/>
            <w:vAlign w:val="center"/>
          </w:tcPr>
          <w:p w14:paraId="29ABFF74" w14:textId="0099357A" w:rsidR="008978BE" w:rsidRPr="002E6820" w:rsidRDefault="00156BCD" w:rsidP="00AB1610">
            <w:pPr>
              <w:tabs>
                <w:tab w:val="left" w:pos="0"/>
              </w:tabs>
              <w:jc w:val="both"/>
            </w:pPr>
            <w:r>
              <w:rPr>
                <w:rFonts w:cs="Times New Roman"/>
              </w:rPr>
              <w:t>0,0</w:t>
            </w:r>
          </w:p>
        </w:tc>
        <w:tc>
          <w:tcPr>
            <w:tcW w:w="851" w:type="dxa"/>
            <w:vAlign w:val="center"/>
          </w:tcPr>
          <w:p w14:paraId="4673DE28" w14:textId="10A52F03" w:rsidR="008978BE" w:rsidRPr="002E6820" w:rsidRDefault="00156BCD" w:rsidP="00AB1610">
            <w:pPr>
              <w:tabs>
                <w:tab w:val="left" w:pos="0"/>
              </w:tabs>
              <w:jc w:val="both"/>
            </w:pPr>
            <w:r>
              <w:rPr>
                <w:rFonts w:cs="Times New Roman"/>
              </w:rPr>
              <w:t>0,0</w:t>
            </w:r>
          </w:p>
        </w:tc>
        <w:tc>
          <w:tcPr>
            <w:tcW w:w="709" w:type="dxa"/>
            <w:vAlign w:val="center"/>
          </w:tcPr>
          <w:p w14:paraId="661E7647" w14:textId="7EF41A9A" w:rsidR="008978BE" w:rsidRPr="002E6820" w:rsidRDefault="00156BCD" w:rsidP="00AB1610">
            <w:pPr>
              <w:tabs>
                <w:tab w:val="left" w:pos="0"/>
              </w:tabs>
              <w:jc w:val="both"/>
            </w:pPr>
            <w:r>
              <w:rPr>
                <w:rFonts w:cs="Times New Roman"/>
              </w:rPr>
              <w:t>0,0</w:t>
            </w:r>
          </w:p>
        </w:tc>
        <w:tc>
          <w:tcPr>
            <w:tcW w:w="710" w:type="dxa"/>
          </w:tcPr>
          <w:p w14:paraId="39AC6227" w14:textId="2C094794" w:rsidR="008978BE" w:rsidRPr="002E6820" w:rsidRDefault="00156BCD" w:rsidP="00AB1610">
            <w:pPr>
              <w:tabs>
                <w:tab w:val="left" w:pos="0"/>
              </w:tabs>
              <w:jc w:val="both"/>
            </w:pPr>
            <w:r>
              <w:rPr>
                <w:rFonts w:cs="Times New Roman"/>
              </w:rPr>
              <w:t>0,0</w:t>
            </w:r>
          </w:p>
        </w:tc>
        <w:tc>
          <w:tcPr>
            <w:tcW w:w="710" w:type="dxa"/>
          </w:tcPr>
          <w:p w14:paraId="253E3C46" w14:textId="75AD7942" w:rsidR="008978BE" w:rsidRPr="002E6820" w:rsidRDefault="00156BCD" w:rsidP="00AB1610">
            <w:pPr>
              <w:tabs>
                <w:tab w:val="left" w:pos="0"/>
              </w:tabs>
              <w:jc w:val="both"/>
            </w:pPr>
            <w:r>
              <w:rPr>
                <w:rFonts w:cs="Times New Roman"/>
              </w:rPr>
              <w:t>0,0</w:t>
            </w:r>
          </w:p>
        </w:tc>
      </w:tr>
      <w:tr w:rsidR="008978BE" w:rsidRPr="002E6820" w14:paraId="0AAE7402" w14:textId="77777777" w:rsidTr="00AB1610">
        <w:trPr>
          <w:trHeight w:val="540"/>
        </w:trPr>
        <w:tc>
          <w:tcPr>
            <w:tcW w:w="710" w:type="dxa"/>
          </w:tcPr>
          <w:p w14:paraId="5B96D767" w14:textId="77777777" w:rsidR="008978BE" w:rsidRPr="002E6820" w:rsidRDefault="008978BE" w:rsidP="00AB1610">
            <w:pPr>
              <w:tabs>
                <w:tab w:val="left" w:pos="0"/>
              </w:tabs>
              <w:ind w:firstLine="426"/>
            </w:pPr>
          </w:p>
        </w:tc>
        <w:tc>
          <w:tcPr>
            <w:tcW w:w="10787" w:type="dxa"/>
            <w:gridSpan w:val="16"/>
          </w:tcPr>
          <w:p w14:paraId="44D27D0F" w14:textId="77777777" w:rsidR="008978BE" w:rsidRPr="002E6820" w:rsidRDefault="008978BE" w:rsidP="00AB1610">
            <w:pPr>
              <w:tabs>
                <w:tab w:val="left" w:pos="0"/>
              </w:tabs>
              <w:ind w:firstLine="426"/>
            </w:pPr>
          </w:p>
          <w:p w14:paraId="5A147ED7" w14:textId="77777777" w:rsidR="008978BE" w:rsidRPr="002E6820" w:rsidRDefault="008978BE" w:rsidP="00AB1610">
            <w:pPr>
              <w:tabs>
                <w:tab w:val="left" w:pos="0"/>
              </w:tabs>
              <w:ind w:firstLine="426"/>
              <w:rPr>
                <w:b/>
                <w:vertAlign w:val="superscript"/>
              </w:rPr>
            </w:pPr>
            <w:r w:rsidRPr="002E6820">
              <w:rPr>
                <w:b/>
              </w:rPr>
              <w:t xml:space="preserve">Удельный расход электроэнергии, </w:t>
            </w:r>
            <w:proofErr w:type="spellStart"/>
            <w:r w:rsidRPr="002E6820">
              <w:rPr>
                <w:b/>
              </w:rPr>
              <w:t>кВтч</w:t>
            </w:r>
            <w:proofErr w:type="spellEnd"/>
            <w:r w:rsidRPr="002E6820">
              <w:rPr>
                <w:b/>
              </w:rPr>
              <w:t>/м</w:t>
            </w:r>
            <w:r w:rsidRPr="002E6820">
              <w:rPr>
                <w:b/>
                <w:vertAlign w:val="superscript"/>
              </w:rPr>
              <w:t>3</w:t>
            </w:r>
          </w:p>
          <w:p w14:paraId="5F52E881" w14:textId="77777777" w:rsidR="008978BE" w:rsidRPr="002E6820" w:rsidRDefault="008978BE" w:rsidP="00AB1610">
            <w:pPr>
              <w:tabs>
                <w:tab w:val="left" w:pos="0"/>
              </w:tabs>
              <w:ind w:firstLine="426"/>
            </w:pPr>
          </w:p>
        </w:tc>
      </w:tr>
      <w:tr w:rsidR="008978BE" w:rsidRPr="002E6820" w14:paraId="347C83D2" w14:textId="77777777" w:rsidTr="00AB1610">
        <w:trPr>
          <w:gridAfter w:val="2"/>
          <w:wAfter w:w="48" w:type="dxa"/>
          <w:trHeight w:val="540"/>
        </w:trPr>
        <w:tc>
          <w:tcPr>
            <w:tcW w:w="1384" w:type="dxa"/>
            <w:gridSpan w:val="2"/>
            <w:vAlign w:val="center"/>
          </w:tcPr>
          <w:p w14:paraId="61A52DB7" w14:textId="77777777" w:rsidR="008978BE" w:rsidRPr="002E6820" w:rsidRDefault="008978BE" w:rsidP="00AB1610">
            <w:pPr>
              <w:tabs>
                <w:tab w:val="left" w:pos="0"/>
              </w:tabs>
              <w:jc w:val="both"/>
            </w:pPr>
            <w:r w:rsidRPr="002E6820">
              <w:t>водоотведение</w:t>
            </w:r>
          </w:p>
        </w:tc>
        <w:tc>
          <w:tcPr>
            <w:tcW w:w="851" w:type="dxa"/>
            <w:vAlign w:val="center"/>
          </w:tcPr>
          <w:p w14:paraId="18D7C024" w14:textId="77777777" w:rsidR="008978BE" w:rsidRPr="002E6820" w:rsidRDefault="008978BE" w:rsidP="00AB1610">
            <w:pPr>
              <w:tabs>
                <w:tab w:val="left" w:pos="0"/>
              </w:tabs>
              <w:jc w:val="both"/>
            </w:pPr>
            <w:r w:rsidRPr="002E6820">
              <w:t>2,065</w:t>
            </w:r>
          </w:p>
        </w:tc>
        <w:tc>
          <w:tcPr>
            <w:tcW w:w="850" w:type="dxa"/>
            <w:vAlign w:val="center"/>
          </w:tcPr>
          <w:p w14:paraId="27F2E5D1" w14:textId="77777777" w:rsidR="008978BE" w:rsidRPr="002E6820" w:rsidRDefault="008978BE" w:rsidP="00AB1610">
            <w:pPr>
              <w:tabs>
                <w:tab w:val="left" w:pos="0"/>
              </w:tabs>
              <w:jc w:val="both"/>
            </w:pPr>
            <w:r w:rsidRPr="002E6820">
              <w:t>2,065</w:t>
            </w:r>
          </w:p>
        </w:tc>
        <w:tc>
          <w:tcPr>
            <w:tcW w:w="851" w:type="dxa"/>
            <w:vAlign w:val="center"/>
          </w:tcPr>
          <w:p w14:paraId="2C675A5E" w14:textId="77777777" w:rsidR="008978BE" w:rsidRPr="002E6820" w:rsidRDefault="008978BE" w:rsidP="00AB1610">
            <w:pPr>
              <w:tabs>
                <w:tab w:val="left" w:pos="0"/>
              </w:tabs>
              <w:jc w:val="both"/>
            </w:pPr>
            <w:r w:rsidRPr="002E6820">
              <w:t>2,065</w:t>
            </w:r>
          </w:p>
        </w:tc>
        <w:tc>
          <w:tcPr>
            <w:tcW w:w="851" w:type="dxa"/>
            <w:vAlign w:val="center"/>
          </w:tcPr>
          <w:p w14:paraId="1402A104" w14:textId="77777777" w:rsidR="008978BE" w:rsidRPr="002E6820" w:rsidRDefault="008978BE" w:rsidP="00AB1610">
            <w:pPr>
              <w:tabs>
                <w:tab w:val="left" w:pos="0"/>
              </w:tabs>
              <w:jc w:val="both"/>
            </w:pPr>
            <w:r w:rsidRPr="002E6820">
              <w:t>2,065</w:t>
            </w:r>
          </w:p>
        </w:tc>
        <w:tc>
          <w:tcPr>
            <w:tcW w:w="708" w:type="dxa"/>
            <w:vAlign w:val="center"/>
          </w:tcPr>
          <w:p w14:paraId="43E7DA43" w14:textId="77777777" w:rsidR="008978BE" w:rsidRPr="002E6820" w:rsidRDefault="008978BE" w:rsidP="00AB1610">
            <w:pPr>
              <w:tabs>
                <w:tab w:val="left" w:pos="0"/>
              </w:tabs>
              <w:jc w:val="both"/>
            </w:pPr>
            <w:r w:rsidRPr="002E6820">
              <w:t>2,065</w:t>
            </w:r>
          </w:p>
        </w:tc>
        <w:tc>
          <w:tcPr>
            <w:tcW w:w="848" w:type="dxa"/>
            <w:vAlign w:val="center"/>
          </w:tcPr>
          <w:p w14:paraId="30AD24F1" w14:textId="77777777" w:rsidR="008978BE" w:rsidRPr="002E6820" w:rsidRDefault="008978BE" w:rsidP="00AB1610">
            <w:pPr>
              <w:tabs>
                <w:tab w:val="left" w:pos="0"/>
              </w:tabs>
              <w:jc w:val="both"/>
            </w:pPr>
            <w:r w:rsidRPr="002E6820">
              <w:t>2,065</w:t>
            </w:r>
          </w:p>
        </w:tc>
        <w:tc>
          <w:tcPr>
            <w:tcW w:w="707" w:type="dxa"/>
            <w:vAlign w:val="center"/>
          </w:tcPr>
          <w:p w14:paraId="7D6EFAE7" w14:textId="77777777" w:rsidR="008978BE" w:rsidRPr="002E6820" w:rsidRDefault="008978BE" w:rsidP="00AB1610">
            <w:pPr>
              <w:tabs>
                <w:tab w:val="left" w:pos="0"/>
              </w:tabs>
              <w:jc w:val="both"/>
            </w:pPr>
            <w:r w:rsidRPr="002E6820">
              <w:t>2,065</w:t>
            </w:r>
          </w:p>
        </w:tc>
        <w:tc>
          <w:tcPr>
            <w:tcW w:w="709" w:type="dxa"/>
            <w:vAlign w:val="center"/>
          </w:tcPr>
          <w:p w14:paraId="259C6974" w14:textId="77777777" w:rsidR="008978BE" w:rsidRPr="002E6820" w:rsidRDefault="008978BE" w:rsidP="00AB1610">
            <w:pPr>
              <w:tabs>
                <w:tab w:val="left" w:pos="0"/>
              </w:tabs>
              <w:jc w:val="both"/>
            </w:pPr>
            <w:r w:rsidRPr="002E6820">
              <w:t>2,065</w:t>
            </w:r>
          </w:p>
        </w:tc>
        <w:tc>
          <w:tcPr>
            <w:tcW w:w="710" w:type="dxa"/>
            <w:vAlign w:val="center"/>
          </w:tcPr>
          <w:p w14:paraId="7C865297" w14:textId="77777777" w:rsidR="008978BE" w:rsidRPr="002E6820" w:rsidRDefault="008978BE" w:rsidP="00AB1610">
            <w:pPr>
              <w:tabs>
                <w:tab w:val="left" w:pos="0"/>
              </w:tabs>
              <w:jc w:val="both"/>
            </w:pPr>
            <w:r w:rsidRPr="002E6820">
              <w:t>2,065</w:t>
            </w:r>
          </w:p>
        </w:tc>
        <w:tc>
          <w:tcPr>
            <w:tcW w:w="851" w:type="dxa"/>
            <w:vAlign w:val="center"/>
          </w:tcPr>
          <w:p w14:paraId="481B67B0" w14:textId="77777777" w:rsidR="008978BE" w:rsidRPr="002E6820" w:rsidRDefault="008978BE" w:rsidP="00AB1610">
            <w:pPr>
              <w:tabs>
                <w:tab w:val="left" w:pos="0"/>
              </w:tabs>
              <w:jc w:val="both"/>
            </w:pPr>
            <w:r w:rsidRPr="002E6820">
              <w:t>2,065</w:t>
            </w:r>
          </w:p>
        </w:tc>
        <w:tc>
          <w:tcPr>
            <w:tcW w:w="709" w:type="dxa"/>
            <w:vAlign w:val="center"/>
          </w:tcPr>
          <w:p w14:paraId="5E659617" w14:textId="77777777" w:rsidR="008978BE" w:rsidRPr="002E6820" w:rsidRDefault="008978BE" w:rsidP="00AB1610">
            <w:pPr>
              <w:tabs>
                <w:tab w:val="left" w:pos="0"/>
              </w:tabs>
              <w:jc w:val="both"/>
            </w:pPr>
            <w:r w:rsidRPr="002E6820">
              <w:t>2,065</w:t>
            </w:r>
          </w:p>
        </w:tc>
        <w:tc>
          <w:tcPr>
            <w:tcW w:w="710" w:type="dxa"/>
          </w:tcPr>
          <w:p w14:paraId="7A3BD14F" w14:textId="77777777" w:rsidR="008978BE" w:rsidRPr="002E6820" w:rsidRDefault="008978BE" w:rsidP="00AB1610">
            <w:pPr>
              <w:tabs>
                <w:tab w:val="left" w:pos="0"/>
              </w:tabs>
              <w:jc w:val="both"/>
            </w:pPr>
            <w:r w:rsidRPr="002E6820">
              <w:t>2,065</w:t>
            </w:r>
          </w:p>
        </w:tc>
        <w:tc>
          <w:tcPr>
            <w:tcW w:w="710" w:type="dxa"/>
          </w:tcPr>
          <w:p w14:paraId="63D9C58C" w14:textId="77777777" w:rsidR="008978BE" w:rsidRPr="002E6820" w:rsidRDefault="008978BE" w:rsidP="00AB1610">
            <w:pPr>
              <w:tabs>
                <w:tab w:val="left" w:pos="0"/>
              </w:tabs>
              <w:jc w:val="both"/>
            </w:pPr>
            <w:r>
              <w:t>2,065</w:t>
            </w:r>
          </w:p>
        </w:tc>
      </w:tr>
      <w:bookmarkEnd w:id="36"/>
    </w:tbl>
    <w:p w14:paraId="27D9E1B6" w14:textId="77777777" w:rsidR="008978BE" w:rsidRPr="002E6820" w:rsidRDefault="008978BE" w:rsidP="008978BE">
      <w:pPr>
        <w:pStyle w:val="ConsPlusNonformat"/>
        <w:tabs>
          <w:tab w:val="left" w:pos="0"/>
        </w:tabs>
        <w:jc w:val="both"/>
        <w:rPr>
          <w:rFonts w:ascii="Times New Roman" w:hAnsi="Times New Roman" w:cs="Times New Roman"/>
          <w:sz w:val="24"/>
          <w:szCs w:val="24"/>
          <w:lang w:val="en-US"/>
        </w:rPr>
      </w:pPr>
    </w:p>
    <w:p w14:paraId="6CB4D576" w14:textId="77777777" w:rsidR="008978BE" w:rsidRPr="002E6820" w:rsidRDefault="008978BE" w:rsidP="008978BE">
      <w:pPr>
        <w:spacing w:line="360" w:lineRule="auto"/>
        <w:rPr>
          <w:b/>
          <w:lang w:val="en-US"/>
        </w:rPr>
      </w:pPr>
    </w:p>
    <w:p w14:paraId="706E019B" w14:textId="77777777" w:rsidR="008978BE" w:rsidRPr="002E6820" w:rsidRDefault="008978BE" w:rsidP="008978BE">
      <w:pPr>
        <w:tabs>
          <w:tab w:val="left" w:pos="0"/>
        </w:tabs>
        <w:ind w:firstLine="426"/>
        <w:rPr>
          <w:b/>
        </w:rPr>
      </w:pPr>
      <w:r w:rsidRPr="002E6820">
        <w:rPr>
          <w:b/>
        </w:rPr>
        <w:t>Долгосрочные параметры регулирования тарифов (индекса эффективности операционных расходов), не установленного в качестве критерия конкурса</w:t>
      </w:r>
    </w:p>
    <w:tbl>
      <w:tblPr>
        <w:tblpPr w:leftFromText="180" w:rightFromText="180" w:vertAnchor="text" w:horzAnchor="page" w:tblpX="563" w:tblpY="340"/>
        <w:tblOverlap w:val="neve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3"/>
        <w:gridCol w:w="851"/>
        <w:gridCol w:w="708"/>
        <w:gridCol w:w="851"/>
        <w:gridCol w:w="851"/>
        <w:gridCol w:w="708"/>
        <w:gridCol w:w="708"/>
        <w:gridCol w:w="707"/>
        <w:gridCol w:w="709"/>
        <w:gridCol w:w="710"/>
        <w:gridCol w:w="710"/>
        <w:gridCol w:w="709"/>
        <w:gridCol w:w="710"/>
        <w:gridCol w:w="710"/>
        <w:gridCol w:w="77"/>
      </w:tblGrid>
      <w:tr w:rsidR="008978BE" w:rsidRPr="002E6820" w14:paraId="081EFDD3" w14:textId="77777777" w:rsidTr="00AB1610">
        <w:trPr>
          <w:gridAfter w:val="1"/>
          <w:wAfter w:w="77" w:type="dxa"/>
        </w:trPr>
        <w:tc>
          <w:tcPr>
            <w:tcW w:w="1413" w:type="dxa"/>
            <w:gridSpan w:val="2"/>
            <w:vAlign w:val="center"/>
          </w:tcPr>
          <w:p w14:paraId="47408D52" w14:textId="77777777" w:rsidR="008978BE" w:rsidRPr="002E6820" w:rsidRDefault="008978BE" w:rsidP="00AB1610">
            <w:pPr>
              <w:tabs>
                <w:tab w:val="left" w:pos="0"/>
              </w:tabs>
              <w:jc w:val="both"/>
              <w:rPr>
                <w:b/>
              </w:rPr>
            </w:pPr>
            <w:r w:rsidRPr="002E6820">
              <w:rPr>
                <w:b/>
              </w:rPr>
              <w:t>Показатель</w:t>
            </w:r>
          </w:p>
        </w:tc>
        <w:tc>
          <w:tcPr>
            <w:tcW w:w="851" w:type="dxa"/>
            <w:vAlign w:val="center"/>
          </w:tcPr>
          <w:p w14:paraId="127A5FEE" w14:textId="77777777" w:rsidR="008978BE" w:rsidRPr="002E6820" w:rsidRDefault="008978BE" w:rsidP="00AB1610">
            <w:pPr>
              <w:tabs>
                <w:tab w:val="left" w:pos="0"/>
              </w:tabs>
              <w:jc w:val="both"/>
              <w:rPr>
                <w:b/>
              </w:rPr>
            </w:pPr>
            <w:r w:rsidRPr="002E6820">
              <w:rPr>
                <w:b/>
              </w:rPr>
              <w:t>2023</w:t>
            </w:r>
          </w:p>
        </w:tc>
        <w:tc>
          <w:tcPr>
            <w:tcW w:w="708" w:type="dxa"/>
          </w:tcPr>
          <w:p w14:paraId="7BBED877" w14:textId="77777777" w:rsidR="008978BE" w:rsidRPr="002E6820" w:rsidRDefault="008978BE" w:rsidP="00AB1610">
            <w:pPr>
              <w:tabs>
                <w:tab w:val="left" w:pos="0"/>
              </w:tabs>
              <w:jc w:val="both"/>
              <w:rPr>
                <w:b/>
              </w:rPr>
            </w:pPr>
            <w:r w:rsidRPr="002E6820">
              <w:rPr>
                <w:b/>
              </w:rPr>
              <w:t>2024</w:t>
            </w:r>
          </w:p>
        </w:tc>
        <w:tc>
          <w:tcPr>
            <w:tcW w:w="851" w:type="dxa"/>
            <w:vAlign w:val="center"/>
          </w:tcPr>
          <w:p w14:paraId="63835779" w14:textId="77777777" w:rsidR="008978BE" w:rsidRPr="002E6820" w:rsidRDefault="008978BE" w:rsidP="00AB1610">
            <w:pPr>
              <w:tabs>
                <w:tab w:val="left" w:pos="0"/>
              </w:tabs>
              <w:jc w:val="both"/>
              <w:rPr>
                <w:b/>
              </w:rPr>
            </w:pPr>
            <w:r w:rsidRPr="002E6820">
              <w:rPr>
                <w:b/>
              </w:rPr>
              <w:t>2025</w:t>
            </w:r>
          </w:p>
        </w:tc>
        <w:tc>
          <w:tcPr>
            <w:tcW w:w="851" w:type="dxa"/>
            <w:vAlign w:val="center"/>
          </w:tcPr>
          <w:p w14:paraId="40BF9BBE" w14:textId="77777777" w:rsidR="008978BE" w:rsidRPr="002E6820" w:rsidRDefault="008978BE" w:rsidP="00AB1610">
            <w:pPr>
              <w:tabs>
                <w:tab w:val="left" w:pos="0"/>
              </w:tabs>
              <w:jc w:val="both"/>
              <w:rPr>
                <w:b/>
              </w:rPr>
            </w:pPr>
            <w:r w:rsidRPr="002E6820">
              <w:rPr>
                <w:b/>
              </w:rPr>
              <w:t>2026</w:t>
            </w:r>
          </w:p>
        </w:tc>
        <w:tc>
          <w:tcPr>
            <w:tcW w:w="708" w:type="dxa"/>
            <w:vAlign w:val="center"/>
          </w:tcPr>
          <w:p w14:paraId="11C69940" w14:textId="77777777" w:rsidR="008978BE" w:rsidRPr="002E6820" w:rsidRDefault="008978BE" w:rsidP="00AB1610">
            <w:pPr>
              <w:tabs>
                <w:tab w:val="left" w:pos="0"/>
              </w:tabs>
              <w:jc w:val="both"/>
              <w:rPr>
                <w:b/>
              </w:rPr>
            </w:pPr>
            <w:r w:rsidRPr="002E6820">
              <w:rPr>
                <w:b/>
              </w:rPr>
              <w:t>2027</w:t>
            </w:r>
          </w:p>
        </w:tc>
        <w:tc>
          <w:tcPr>
            <w:tcW w:w="708" w:type="dxa"/>
            <w:vAlign w:val="center"/>
          </w:tcPr>
          <w:p w14:paraId="0AF1DBD5" w14:textId="77777777" w:rsidR="008978BE" w:rsidRPr="002E6820" w:rsidRDefault="008978BE" w:rsidP="00AB1610">
            <w:pPr>
              <w:tabs>
                <w:tab w:val="left" w:pos="0"/>
              </w:tabs>
              <w:jc w:val="both"/>
              <w:rPr>
                <w:b/>
              </w:rPr>
            </w:pPr>
            <w:r w:rsidRPr="002E6820">
              <w:rPr>
                <w:b/>
              </w:rPr>
              <w:t>2028</w:t>
            </w:r>
          </w:p>
        </w:tc>
        <w:tc>
          <w:tcPr>
            <w:tcW w:w="707" w:type="dxa"/>
            <w:vAlign w:val="center"/>
          </w:tcPr>
          <w:p w14:paraId="7B8B3AF7" w14:textId="77777777" w:rsidR="008978BE" w:rsidRPr="002E6820" w:rsidRDefault="008978BE" w:rsidP="00AB1610">
            <w:pPr>
              <w:tabs>
                <w:tab w:val="left" w:pos="0"/>
              </w:tabs>
              <w:jc w:val="both"/>
              <w:rPr>
                <w:b/>
              </w:rPr>
            </w:pPr>
            <w:r w:rsidRPr="002E6820">
              <w:rPr>
                <w:b/>
              </w:rPr>
              <w:t>2029</w:t>
            </w:r>
          </w:p>
        </w:tc>
        <w:tc>
          <w:tcPr>
            <w:tcW w:w="709" w:type="dxa"/>
            <w:vAlign w:val="center"/>
          </w:tcPr>
          <w:p w14:paraId="2762059A" w14:textId="77777777" w:rsidR="008978BE" w:rsidRPr="002E6820" w:rsidRDefault="008978BE" w:rsidP="00AB1610">
            <w:pPr>
              <w:tabs>
                <w:tab w:val="left" w:pos="0"/>
              </w:tabs>
              <w:jc w:val="both"/>
              <w:rPr>
                <w:b/>
              </w:rPr>
            </w:pPr>
            <w:r w:rsidRPr="002E6820">
              <w:rPr>
                <w:b/>
              </w:rPr>
              <w:t>2030</w:t>
            </w:r>
          </w:p>
        </w:tc>
        <w:tc>
          <w:tcPr>
            <w:tcW w:w="710" w:type="dxa"/>
            <w:vAlign w:val="center"/>
          </w:tcPr>
          <w:p w14:paraId="767D9FC3" w14:textId="77777777" w:rsidR="008978BE" w:rsidRPr="002E6820" w:rsidRDefault="008978BE" w:rsidP="00AB1610">
            <w:pPr>
              <w:tabs>
                <w:tab w:val="left" w:pos="0"/>
              </w:tabs>
              <w:jc w:val="both"/>
              <w:rPr>
                <w:b/>
              </w:rPr>
            </w:pPr>
            <w:r w:rsidRPr="002E6820">
              <w:rPr>
                <w:b/>
              </w:rPr>
              <w:t>2031</w:t>
            </w:r>
          </w:p>
        </w:tc>
        <w:tc>
          <w:tcPr>
            <w:tcW w:w="710" w:type="dxa"/>
            <w:vAlign w:val="center"/>
          </w:tcPr>
          <w:p w14:paraId="4C66EC3B" w14:textId="77777777" w:rsidR="008978BE" w:rsidRPr="002E6820" w:rsidRDefault="008978BE" w:rsidP="00AB1610">
            <w:pPr>
              <w:tabs>
                <w:tab w:val="left" w:pos="0"/>
              </w:tabs>
              <w:jc w:val="both"/>
              <w:rPr>
                <w:b/>
              </w:rPr>
            </w:pPr>
            <w:r w:rsidRPr="002E6820">
              <w:rPr>
                <w:b/>
              </w:rPr>
              <w:t>2031</w:t>
            </w:r>
          </w:p>
        </w:tc>
        <w:tc>
          <w:tcPr>
            <w:tcW w:w="709" w:type="dxa"/>
            <w:vAlign w:val="center"/>
          </w:tcPr>
          <w:p w14:paraId="23817EF5" w14:textId="77777777" w:rsidR="008978BE" w:rsidRPr="002E6820" w:rsidRDefault="008978BE" w:rsidP="00AB1610">
            <w:pPr>
              <w:tabs>
                <w:tab w:val="left" w:pos="0"/>
              </w:tabs>
              <w:jc w:val="both"/>
              <w:rPr>
                <w:b/>
              </w:rPr>
            </w:pPr>
            <w:r w:rsidRPr="002E6820">
              <w:rPr>
                <w:b/>
              </w:rPr>
              <w:t>2032</w:t>
            </w:r>
          </w:p>
        </w:tc>
        <w:tc>
          <w:tcPr>
            <w:tcW w:w="710" w:type="dxa"/>
          </w:tcPr>
          <w:p w14:paraId="39F04995" w14:textId="77777777" w:rsidR="008978BE" w:rsidRPr="002E6820" w:rsidRDefault="008978BE" w:rsidP="00AB1610">
            <w:pPr>
              <w:tabs>
                <w:tab w:val="left" w:pos="0"/>
              </w:tabs>
              <w:jc w:val="both"/>
              <w:rPr>
                <w:b/>
              </w:rPr>
            </w:pPr>
            <w:r w:rsidRPr="002E6820">
              <w:rPr>
                <w:b/>
              </w:rPr>
              <w:t>2033</w:t>
            </w:r>
          </w:p>
        </w:tc>
        <w:tc>
          <w:tcPr>
            <w:tcW w:w="710" w:type="dxa"/>
          </w:tcPr>
          <w:p w14:paraId="5243A508" w14:textId="77777777" w:rsidR="008978BE" w:rsidRPr="002E6820" w:rsidRDefault="008978BE" w:rsidP="00AB1610">
            <w:pPr>
              <w:tabs>
                <w:tab w:val="left" w:pos="0"/>
              </w:tabs>
              <w:jc w:val="both"/>
              <w:rPr>
                <w:b/>
              </w:rPr>
            </w:pPr>
            <w:r>
              <w:rPr>
                <w:b/>
              </w:rPr>
              <w:t>2034</w:t>
            </w:r>
          </w:p>
        </w:tc>
      </w:tr>
      <w:tr w:rsidR="008978BE" w:rsidRPr="002E6820" w14:paraId="639D65BC" w14:textId="77777777" w:rsidTr="00AB1610">
        <w:trPr>
          <w:trHeight w:val="540"/>
        </w:trPr>
        <w:tc>
          <w:tcPr>
            <w:tcW w:w="710" w:type="dxa"/>
          </w:tcPr>
          <w:p w14:paraId="27FC39EE" w14:textId="77777777" w:rsidR="008978BE" w:rsidRPr="002E6820" w:rsidRDefault="008978BE" w:rsidP="00AB1610">
            <w:pPr>
              <w:tabs>
                <w:tab w:val="left" w:pos="0"/>
              </w:tabs>
              <w:ind w:firstLine="426"/>
              <w:rPr>
                <w:b/>
              </w:rPr>
            </w:pPr>
          </w:p>
        </w:tc>
        <w:tc>
          <w:tcPr>
            <w:tcW w:w="10422" w:type="dxa"/>
            <w:gridSpan w:val="15"/>
            <w:vAlign w:val="center"/>
          </w:tcPr>
          <w:p w14:paraId="124734BC" w14:textId="77777777" w:rsidR="008978BE" w:rsidRPr="002E6820" w:rsidRDefault="008978BE" w:rsidP="00AB1610">
            <w:pPr>
              <w:tabs>
                <w:tab w:val="left" w:pos="0"/>
              </w:tabs>
              <w:ind w:firstLine="426"/>
              <w:rPr>
                <w:b/>
              </w:rPr>
            </w:pPr>
          </w:p>
          <w:p w14:paraId="50BEB888" w14:textId="77777777" w:rsidR="008978BE" w:rsidRPr="002E6820" w:rsidRDefault="008978BE" w:rsidP="00AB1610">
            <w:pPr>
              <w:tabs>
                <w:tab w:val="left" w:pos="0"/>
              </w:tabs>
              <w:ind w:firstLine="426"/>
              <w:rPr>
                <w:b/>
              </w:rPr>
            </w:pPr>
            <w:r w:rsidRPr="002E6820">
              <w:rPr>
                <w:b/>
              </w:rPr>
              <w:t>Индекс эффективности операционных расходов, %</w:t>
            </w:r>
          </w:p>
          <w:p w14:paraId="3FBA2800" w14:textId="77777777" w:rsidR="008978BE" w:rsidRPr="002E6820" w:rsidRDefault="008978BE" w:rsidP="00AB1610">
            <w:pPr>
              <w:tabs>
                <w:tab w:val="left" w:pos="0"/>
              </w:tabs>
              <w:ind w:firstLine="426"/>
              <w:rPr>
                <w:b/>
              </w:rPr>
            </w:pPr>
          </w:p>
        </w:tc>
      </w:tr>
      <w:tr w:rsidR="008978BE" w:rsidRPr="002E6820" w14:paraId="3DAE4677" w14:textId="77777777" w:rsidTr="00AB1610">
        <w:trPr>
          <w:gridAfter w:val="1"/>
          <w:wAfter w:w="77" w:type="dxa"/>
          <w:trHeight w:val="540"/>
        </w:trPr>
        <w:tc>
          <w:tcPr>
            <w:tcW w:w="1413" w:type="dxa"/>
            <w:gridSpan w:val="2"/>
            <w:vAlign w:val="center"/>
          </w:tcPr>
          <w:p w14:paraId="2854C00E" w14:textId="77777777" w:rsidR="008978BE" w:rsidRPr="002E6820" w:rsidRDefault="008978BE" w:rsidP="00AB1610">
            <w:pPr>
              <w:tabs>
                <w:tab w:val="left" w:pos="0"/>
              </w:tabs>
              <w:jc w:val="both"/>
            </w:pPr>
            <w:r w:rsidRPr="002E6820">
              <w:t>водоотведение</w:t>
            </w:r>
          </w:p>
        </w:tc>
        <w:tc>
          <w:tcPr>
            <w:tcW w:w="851" w:type="dxa"/>
            <w:vAlign w:val="center"/>
          </w:tcPr>
          <w:p w14:paraId="56589BFF" w14:textId="77777777" w:rsidR="008978BE" w:rsidRPr="002E6820" w:rsidRDefault="008978BE" w:rsidP="00AB1610">
            <w:pPr>
              <w:tabs>
                <w:tab w:val="left" w:pos="0"/>
              </w:tabs>
              <w:jc w:val="both"/>
            </w:pPr>
            <w:r w:rsidRPr="002E6820">
              <w:t>1,0</w:t>
            </w:r>
          </w:p>
        </w:tc>
        <w:tc>
          <w:tcPr>
            <w:tcW w:w="708" w:type="dxa"/>
            <w:vAlign w:val="center"/>
          </w:tcPr>
          <w:p w14:paraId="20656758" w14:textId="77777777" w:rsidR="008978BE" w:rsidRPr="002E6820" w:rsidRDefault="008978BE" w:rsidP="00AB1610">
            <w:pPr>
              <w:tabs>
                <w:tab w:val="left" w:pos="0"/>
              </w:tabs>
              <w:jc w:val="both"/>
            </w:pPr>
            <w:r w:rsidRPr="002E6820">
              <w:t>1,0</w:t>
            </w:r>
          </w:p>
        </w:tc>
        <w:tc>
          <w:tcPr>
            <w:tcW w:w="851" w:type="dxa"/>
            <w:vAlign w:val="center"/>
          </w:tcPr>
          <w:p w14:paraId="6D3A6F69" w14:textId="77777777" w:rsidR="008978BE" w:rsidRPr="002E6820" w:rsidRDefault="008978BE" w:rsidP="00AB1610">
            <w:pPr>
              <w:tabs>
                <w:tab w:val="left" w:pos="0"/>
              </w:tabs>
              <w:jc w:val="both"/>
            </w:pPr>
            <w:r w:rsidRPr="002E6820">
              <w:t>1,0</w:t>
            </w:r>
          </w:p>
        </w:tc>
        <w:tc>
          <w:tcPr>
            <w:tcW w:w="851" w:type="dxa"/>
            <w:vAlign w:val="center"/>
          </w:tcPr>
          <w:p w14:paraId="75D1042E" w14:textId="77777777" w:rsidR="008978BE" w:rsidRPr="002E6820" w:rsidRDefault="008978BE" w:rsidP="00AB1610">
            <w:pPr>
              <w:tabs>
                <w:tab w:val="left" w:pos="0"/>
              </w:tabs>
              <w:jc w:val="both"/>
            </w:pPr>
            <w:r w:rsidRPr="002E6820">
              <w:t>1,0</w:t>
            </w:r>
          </w:p>
        </w:tc>
        <w:tc>
          <w:tcPr>
            <w:tcW w:w="708" w:type="dxa"/>
            <w:vAlign w:val="center"/>
          </w:tcPr>
          <w:p w14:paraId="6E9A4E6C" w14:textId="77777777" w:rsidR="008978BE" w:rsidRPr="002E6820" w:rsidRDefault="008978BE" w:rsidP="00AB1610">
            <w:pPr>
              <w:tabs>
                <w:tab w:val="left" w:pos="0"/>
              </w:tabs>
              <w:jc w:val="both"/>
            </w:pPr>
            <w:r w:rsidRPr="002E6820">
              <w:t>1,0</w:t>
            </w:r>
          </w:p>
        </w:tc>
        <w:tc>
          <w:tcPr>
            <w:tcW w:w="708" w:type="dxa"/>
            <w:vAlign w:val="center"/>
          </w:tcPr>
          <w:p w14:paraId="30BF6CDD" w14:textId="77777777" w:rsidR="008978BE" w:rsidRPr="002E6820" w:rsidRDefault="008978BE" w:rsidP="00AB1610">
            <w:pPr>
              <w:tabs>
                <w:tab w:val="left" w:pos="0"/>
              </w:tabs>
              <w:jc w:val="both"/>
            </w:pPr>
            <w:r w:rsidRPr="002E6820">
              <w:t>1,0</w:t>
            </w:r>
          </w:p>
        </w:tc>
        <w:tc>
          <w:tcPr>
            <w:tcW w:w="707" w:type="dxa"/>
            <w:vAlign w:val="center"/>
          </w:tcPr>
          <w:p w14:paraId="3AC015DB" w14:textId="77777777" w:rsidR="008978BE" w:rsidRPr="002E6820" w:rsidRDefault="008978BE" w:rsidP="00AB1610">
            <w:pPr>
              <w:tabs>
                <w:tab w:val="left" w:pos="0"/>
              </w:tabs>
              <w:jc w:val="both"/>
            </w:pPr>
            <w:r w:rsidRPr="002E6820">
              <w:t>1,0</w:t>
            </w:r>
          </w:p>
        </w:tc>
        <w:tc>
          <w:tcPr>
            <w:tcW w:w="709" w:type="dxa"/>
            <w:vAlign w:val="center"/>
          </w:tcPr>
          <w:p w14:paraId="7613358B" w14:textId="77777777" w:rsidR="008978BE" w:rsidRPr="002E6820" w:rsidRDefault="008978BE" w:rsidP="00AB1610">
            <w:pPr>
              <w:tabs>
                <w:tab w:val="left" w:pos="0"/>
              </w:tabs>
              <w:jc w:val="both"/>
            </w:pPr>
            <w:r w:rsidRPr="002E6820">
              <w:t>1,0</w:t>
            </w:r>
          </w:p>
        </w:tc>
        <w:tc>
          <w:tcPr>
            <w:tcW w:w="710" w:type="dxa"/>
            <w:vAlign w:val="center"/>
          </w:tcPr>
          <w:p w14:paraId="59F9FE2B" w14:textId="77777777" w:rsidR="008978BE" w:rsidRPr="002E6820" w:rsidRDefault="008978BE" w:rsidP="00AB1610">
            <w:pPr>
              <w:tabs>
                <w:tab w:val="left" w:pos="0"/>
              </w:tabs>
              <w:jc w:val="both"/>
            </w:pPr>
            <w:r w:rsidRPr="002E6820">
              <w:t>1,0</w:t>
            </w:r>
          </w:p>
        </w:tc>
        <w:tc>
          <w:tcPr>
            <w:tcW w:w="710" w:type="dxa"/>
            <w:vAlign w:val="center"/>
          </w:tcPr>
          <w:p w14:paraId="6698AE61" w14:textId="77777777" w:rsidR="008978BE" w:rsidRPr="002E6820" w:rsidRDefault="008978BE" w:rsidP="00AB1610">
            <w:pPr>
              <w:tabs>
                <w:tab w:val="left" w:pos="0"/>
              </w:tabs>
              <w:jc w:val="both"/>
            </w:pPr>
            <w:r w:rsidRPr="002E6820">
              <w:t>1,0</w:t>
            </w:r>
          </w:p>
        </w:tc>
        <w:tc>
          <w:tcPr>
            <w:tcW w:w="709" w:type="dxa"/>
            <w:vAlign w:val="center"/>
          </w:tcPr>
          <w:p w14:paraId="0A66BB9F" w14:textId="77777777" w:rsidR="008978BE" w:rsidRPr="002E6820" w:rsidRDefault="008978BE" w:rsidP="00AB1610">
            <w:pPr>
              <w:tabs>
                <w:tab w:val="left" w:pos="0"/>
              </w:tabs>
              <w:jc w:val="both"/>
            </w:pPr>
            <w:r w:rsidRPr="002E6820">
              <w:t>1,0</w:t>
            </w:r>
          </w:p>
        </w:tc>
        <w:tc>
          <w:tcPr>
            <w:tcW w:w="710" w:type="dxa"/>
          </w:tcPr>
          <w:p w14:paraId="22388A52" w14:textId="77777777" w:rsidR="008978BE" w:rsidRPr="002E6820" w:rsidRDefault="008978BE" w:rsidP="00AB1610">
            <w:pPr>
              <w:tabs>
                <w:tab w:val="left" w:pos="0"/>
              </w:tabs>
              <w:jc w:val="both"/>
            </w:pPr>
            <w:r w:rsidRPr="002E6820">
              <w:t>1,0</w:t>
            </w:r>
          </w:p>
        </w:tc>
        <w:tc>
          <w:tcPr>
            <w:tcW w:w="710" w:type="dxa"/>
          </w:tcPr>
          <w:p w14:paraId="6E1F312C" w14:textId="77777777" w:rsidR="008978BE" w:rsidRPr="002E6820" w:rsidRDefault="008978BE" w:rsidP="00AB1610">
            <w:pPr>
              <w:tabs>
                <w:tab w:val="left" w:pos="0"/>
              </w:tabs>
              <w:jc w:val="both"/>
            </w:pPr>
          </w:p>
        </w:tc>
      </w:tr>
    </w:tbl>
    <w:p w14:paraId="61D22935" w14:textId="0BFDDA5C" w:rsidR="008978BE" w:rsidRDefault="008978BE" w:rsidP="008978BE">
      <w:pPr>
        <w:tabs>
          <w:tab w:val="left" w:pos="0"/>
        </w:tabs>
        <w:ind w:firstLine="426"/>
        <w:rPr>
          <w:b/>
        </w:rPr>
      </w:pPr>
    </w:p>
    <w:p w14:paraId="24AEAD1A" w14:textId="5C338254" w:rsidR="007D7198" w:rsidRDefault="007D7198" w:rsidP="008978BE">
      <w:pPr>
        <w:tabs>
          <w:tab w:val="left" w:pos="0"/>
        </w:tabs>
        <w:ind w:firstLine="426"/>
        <w:rPr>
          <w:b/>
        </w:rPr>
      </w:pPr>
    </w:p>
    <w:p w14:paraId="3F1BC016" w14:textId="26A4D13A" w:rsidR="007D7198" w:rsidRDefault="007D7198" w:rsidP="008978BE">
      <w:pPr>
        <w:tabs>
          <w:tab w:val="left" w:pos="0"/>
        </w:tabs>
        <w:ind w:firstLine="426"/>
        <w:rPr>
          <w:b/>
        </w:rPr>
      </w:pPr>
    </w:p>
    <w:p w14:paraId="1BFB719E" w14:textId="77777777" w:rsidR="007D7198" w:rsidRPr="002E6820" w:rsidRDefault="007D7198" w:rsidP="008978BE">
      <w:pPr>
        <w:tabs>
          <w:tab w:val="left" w:pos="0"/>
        </w:tabs>
        <w:ind w:firstLine="426"/>
        <w:rPr>
          <w:b/>
        </w:rPr>
      </w:pPr>
    </w:p>
    <w:tbl>
      <w:tblPr>
        <w:tblpPr w:leftFromText="180" w:rightFromText="180" w:vertAnchor="text" w:horzAnchor="margin" w:tblpXSpec="center" w:tblpY="1015"/>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58"/>
        <w:gridCol w:w="52"/>
        <w:gridCol w:w="799"/>
        <w:gridCol w:w="62"/>
        <w:gridCol w:w="646"/>
        <w:gridCol w:w="142"/>
        <w:gridCol w:w="567"/>
        <w:gridCol w:w="425"/>
        <w:gridCol w:w="81"/>
        <w:gridCol w:w="851"/>
        <w:gridCol w:w="707"/>
        <w:gridCol w:w="848"/>
        <w:gridCol w:w="709"/>
        <w:gridCol w:w="710"/>
        <w:gridCol w:w="630"/>
        <w:gridCol w:w="709"/>
        <w:gridCol w:w="629"/>
        <w:gridCol w:w="646"/>
      </w:tblGrid>
      <w:tr w:rsidR="007D7198" w:rsidRPr="00276AF8" w14:paraId="10336F48" w14:textId="77777777" w:rsidTr="007D7198">
        <w:tc>
          <w:tcPr>
            <w:tcW w:w="1668" w:type="dxa"/>
            <w:gridSpan w:val="2"/>
            <w:vAlign w:val="center"/>
          </w:tcPr>
          <w:p w14:paraId="53745F07" w14:textId="77777777" w:rsidR="007D7198" w:rsidRPr="00276AF8" w:rsidRDefault="007D7198" w:rsidP="007D7198">
            <w:pPr>
              <w:tabs>
                <w:tab w:val="left" w:pos="0"/>
              </w:tabs>
              <w:jc w:val="both"/>
              <w:rPr>
                <w:b/>
                <w:sz w:val="20"/>
                <w:szCs w:val="20"/>
              </w:rPr>
            </w:pPr>
            <w:r w:rsidRPr="00276AF8">
              <w:rPr>
                <w:b/>
                <w:sz w:val="20"/>
                <w:szCs w:val="20"/>
              </w:rPr>
              <w:t>Показатель</w:t>
            </w:r>
          </w:p>
        </w:tc>
        <w:tc>
          <w:tcPr>
            <w:tcW w:w="851" w:type="dxa"/>
            <w:gridSpan w:val="2"/>
            <w:vAlign w:val="center"/>
          </w:tcPr>
          <w:p w14:paraId="326E79A5" w14:textId="77777777" w:rsidR="007D7198" w:rsidRPr="00276AF8" w:rsidRDefault="007D7198" w:rsidP="007D7198">
            <w:pPr>
              <w:tabs>
                <w:tab w:val="left" w:pos="0"/>
              </w:tabs>
              <w:jc w:val="both"/>
              <w:rPr>
                <w:b/>
                <w:sz w:val="20"/>
                <w:szCs w:val="20"/>
              </w:rPr>
            </w:pPr>
            <w:r w:rsidRPr="00276AF8">
              <w:rPr>
                <w:b/>
                <w:sz w:val="20"/>
                <w:szCs w:val="20"/>
              </w:rPr>
              <w:t>2023</w:t>
            </w:r>
          </w:p>
        </w:tc>
        <w:tc>
          <w:tcPr>
            <w:tcW w:w="850" w:type="dxa"/>
            <w:gridSpan w:val="3"/>
          </w:tcPr>
          <w:p w14:paraId="533D6A35" w14:textId="77777777" w:rsidR="007D7198" w:rsidRPr="00276AF8" w:rsidRDefault="007D7198" w:rsidP="007D7198">
            <w:pPr>
              <w:tabs>
                <w:tab w:val="left" w:pos="0"/>
              </w:tabs>
              <w:jc w:val="both"/>
              <w:rPr>
                <w:b/>
                <w:sz w:val="20"/>
                <w:szCs w:val="20"/>
              </w:rPr>
            </w:pPr>
            <w:r w:rsidRPr="00276AF8">
              <w:rPr>
                <w:b/>
                <w:sz w:val="20"/>
                <w:szCs w:val="20"/>
              </w:rPr>
              <w:t>2024</w:t>
            </w:r>
          </w:p>
        </w:tc>
        <w:tc>
          <w:tcPr>
            <w:tcW w:w="567" w:type="dxa"/>
            <w:vAlign w:val="center"/>
          </w:tcPr>
          <w:p w14:paraId="76206717" w14:textId="77777777" w:rsidR="007D7198" w:rsidRPr="00276AF8" w:rsidRDefault="007D7198" w:rsidP="007D7198">
            <w:pPr>
              <w:tabs>
                <w:tab w:val="left" w:pos="0"/>
              </w:tabs>
              <w:jc w:val="both"/>
              <w:rPr>
                <w:b/>
                <w:sz w:val="20"/>
                <w:szCs w:val="20"/>
              </w:rPr>
            </w:pPr>
            <w:r w:rsidRPr="00276AF8">
              <w:rPr>
                <w:b/>
                <w:sz w:val="20"/>
                <w:szCs w:val="20"/>
              </w:rPr>
              <w:t>2025</w:t>
            </w:r>
          </w:p>
        </w:tc>
        <w:tc>
          <w:tcPr>
            <w:tcW w:w="506" w:type="dxa"/>
            <w:gridSpan w:val="2"/>
            <w:vAlign w:val="center"/>
          </w:tcPr>
          <w:p w14:paraId="541FD683" w14:textId="77777777" w:rsidR="007D7198" w:rsidRPr="00276AF8" w:rsidRDefault="007D7198" w:rsidP="007D7198">
            <w:pPr>
              <w:tabs>
                <w:tab w:val="left" w:pos="0"/>
              </w:tabs>
              <w:jc w:val="both"/>
              <w:rPr>
                <w:b/>
                <w:sz w:val="20"/>
                <w:szCs w:val="20"/>
              </w:rPr>
            </w:pPr>
            <w:r w:rsidRPr="00276AF8">
              <w:rPr>
                <w:b/>
                <w:sz w:val="20"/>
                <w:szCs w:val="20"/>
              </w:rPr>
              <w:t>2026</w:t>
            </w:r>
          </w:p>
        </w:tc>
        <w:tc>
          <w:tcPr>
            <w:tcW w:w="851" w:type="dxa"/>
            <w:vAlign w:val="center"/>
          </w:tcPr>
          <w:p w14:paraId="647554DA" w14:textId="77777777" w:rsidR="007D7198" w:rsidRPr="00276AF8" w:rsidRDefault="007D7198" w:rsidP="007D7198">
            <w:pPr>
              <w:tabs>
                <w:tab w:val="left" w:pos="0"/>
              </w:tabs>
              <w:jc w:val="both"/>
              <w:rPr>
                <w:b/>
                <w:sz w:val="20"/>
                <w:szCs w:val="20"/>
              </w:rPr>
            </w:pPr>
            <w:r w:rsidRPr="00276AF8">
              <w:rPr>
                <w:b/>
                <w:sz w:val="20"/>
                <w:szCs w:val="20"/>
              </w:rPr>
              <w:t>2027</w:t>
            </w:r>
          </w:p>
        </w:tc>
        <w:tc>
          <w:tcPr>
            <w:tcW w:w="707" w:type="dxa"/>
            <w:vAlign w:val="center"/>
          </w:tcPr>
          <w:p w14:paraId="0445134E" w14:textId="77777777" w:rsidR="007D7198" w:rsidRPr="00276AF8" w:rsidRDefault="007D7198" w:rsidP="007D7198">
            <w:pPr>
              <w:tabs>
                <w:tab w:val="left" w:pos="0"/>
              </w:tabs>
              <w:jc w:val="both"/>
              <w:rPr>
                <w:b/>
                <w:sz w:val="20"/>
                <w:szCs w:val="20"/>
              </w:rPr>
            </w:pPr>
            <w:r w:rsidRPr="00276AF8">
              <w:rPr>
                <w:b/>
                <w:sz w:val="20"/>
                <w:szCs w:val="20"/>
              </w:rPr>
              <w:t>2028</w:t>
            </w:r>
          </w:p>
        </w:tc>
        <w:tc>
          <w:tcPr>
            <w:tcW w:w="848" w:type="dxa"/>
            <w:vAlign w:val="center"/>
          </w:tcPr>
          <w:p w14:paraId="69023E39" w14:textId="77777777" w:rsidR="007D7198" w:rsidRPr="00276AF8" w:rsidRDefault="007D7198" w:rsidP="007D7198">
            <w:pPr>
              <w:tabs>
                <w:tab w:val="left" w:pos="0"/>
              </w:tabs>
              <w:jc w:val="both"/>
              <w:rPr>
                <w:b/>
                <w:sz w:val="20"/>
                <w:szCs w:val="20"/>
              </w:rPr>
            </w:pPr>
            <w:r w:rsidRPr="00276AF8">
              <w:rPr>
                <w:b/>
                <w:sz w:val="20"/>
                <w:szCs w:val="20"/>
              </w:rPr>
              <w:t>2029</w:t>
            </w:r>
          </w:p>
        </w:tc>
        <w:tc>
          <w:tcPr>
            <w:tcW w:w="709" w:type="dxa"/>
            <w:vAlign w:val="center"/>
          </w:tcPr>
          <w:p w14:paraId="1619F4F7" w14:textId="77777777" w:rsidR="007D7198" w:rsidRPr="00276AF8" w:rsidRDefault="007D7198" w:rsidP="007D7198">
            <w:pPr>
              <w:tabs>
                <w:tab w:val="left" w:pos="0"/>
              </w:tabs>
              <w:jc w:val="both"/>
              <w:rPr>
                <w:b/>
                <w:sz w:val="20"/>
                <w:szCs w:val="20"/>
              </w:rPr>
            </w:pPr>
            <w:r w:rsidRPr="00276AF8">
              <w:rPr>
                <w:b/>
                <w:sz w:val="20"/>
                <w:szCs w:val="20"/>
              </w:rPr>
              <w:t>2030</w:t>
            </w:r>
          </w:p>
        </w:tc>
        <w:tc>
          <w:tcPr>
            <w:tcW w:w="710" w:type="dxa"/>
            <w:vAlign w:val="center"/>
          </w:tcPr>
          <w:p w14:paraId="7CD75C8D" w14:textId="77777777" w:rsidR="007D7198" w:rsidRPr="00276AF8" w:rsidRDefault="007D7198" w:rsidP="007D7198">
            <w:pPr>
              <w:tabs>
                <w:tab w:val="left" w:pos="0"/>
              </w:tabs>
              <w:jc w:val="both"/>
              <w:rPr>
                <w:b/>
                <w:sz w:val="20"/>
                <w:szCs w:val="20"/>
              </w:rPr>
            </w:pPr>
            <w:r w:rsidRPr="00276AF8">
              <w:rPr>
                <w:b/>
                <w:sz w:val="20"/>
                <w:szCs w:val="20"/>
              </w:rPr>
              <w:t>2031</w:t>
            </w:r>
          </w:p>
        </w:tc>
        <w:tc>
          <w:tcPr>
            <w:tcW w:w="630" w:type="dxa"/>
            <w:vAlign w:val="center"/>
          </w:tcPr>
          <w:p w14:paraId="6D068F98" w14:textId="77777777" w:rsidR="007D7198" w:rsidRPr="00276AF8" w:rsidRDefault="007D7198" w:rsidP="007D7198">
            <w:pPr>
              <w:tabs>
                <w:tab w:val="left" w:pos="0"/>
              </w:tabs>
              <w:jc w:val="both"/>
              <w:rPr>
                <w:b/>
                <w:sz w:val="20"/>
                <w:szCs w:val="20"/>
              </w:rPr>
            </w:pPr>
            <w:r w:rsidRPr="00276AF8">
              <w:rPr>
                <w:b/>
                <w:sz w:val="20"/>
                <w:szCs w:val="20"/>
              </w:rPr>
              <w:t>2031</w:t>
            </w:r>
          </w:p>
        </w:tc>
        <w:tc>
          <w:tcPr>
            <w:tcW w:w="709" w:type="dxa"/>
            <w:vAlign w:val="center"/>
          </w:tcPr>
          <w:p w14:paraId="2FBFBC85" w14:textId="77777777" w:rsidR="007D7198" w:rsidRPr="00276AF8" w:rsidRDefault="007D7198" w:rsidP="007D7198">
            <w:pPr>
              <w:tabs>
                <w:tab w:val="left" w:pos="0"/>
              </w:tabs>
              <w:jc w:val="both"/>
              <w:rPr>
                <w:b/>
                <w:sz w:val="20"/>
                <w:szCs w:val="20"/>
              </w:rPr>
            </w:pPr>
            <w:r w:rsidRPr="00276AF8">
              <w:rPr>
                <w:b/>
                <w:sz w:val="20"/>
                <w:szCs w:val="20"/>
              </w:rPr>
              <w:t>2032</w:t>
            </w:r>
          </w:p>
        </w:tc>
        <w:tc>
          <w:tcPr>
            <w:tcW w:w="629" w:type="dxa"/>
          </w:tcPr>
          <w:p w14:paraId="69B00F5C" w14:textId="77777777" w:rsidR="007D7198" w:rsidRPr="00276AF8" w:rsidRDefault="007D7198" w:rsidP="007D7198">
            <w:pPr>
              <w:tabs>
                <w:tab w:val="left" w:pos="0"/>
              </w:tabs>
              <w:jc w:val="both"/>
              <w:rPr>
                <w:b/>
                <w:sz w:val="20"/>
                <w:szCs w:val="20"/>
              </w:rPr>
            </w:pPr>
            <w:r w:rsidRPr="00276AF8">
              <w:rPr>
                <w:b/>
                <w:sz w:val="20"/>
                <w:szCs w:val="20"/>
              </w:rPr>
              <w:t>2033</w:t>
            </w:r>
          </w:p>
        </w:tc>
        <w:tc>
          <w:tcPr>
            <w:tcW w:w="646" w:type="dxa"/>
          </w:tcPr>
          <w:p w14:paraId="224A1C7B" w14:textId="77777777" w:rsidR="007D7198" w:rsidRPr="00276AF8" w:rsidRDefault="007D7198" w:rsidP="007D7198">
            <w:pPr>
              <w:tabs>
                <w:tab w:val="left" w:pos="0"/>
              </w:tabs>
              <w:jc w:val="both"/>
              <w:rPr>
                <w:b/>
                <w:sz w:val="20"/>
                <w:szCs w:val="20"/>
              </w:rPr>
            </w:pPr>
            <w:r>
              <w:rPr>
                <w:b/>
                <w:sz w:val="20"/>
                <w:szCs w:val="20"/>
              </w:rPr>
              <w:t>2034</w:t>
            </w:r>
          </w:p>
        </w:tc>
      </w:tr>
      <w:tr w:rsidR="007D7198" w:rsidRPr="002E6820" w14:paraId="45CB4406" w14:textId="77777777" w:rsidTr="007D7198">
        <w:trPr>
          <w:trHeight w:val="540"/>
        </w:trPr>
        <w:tc>
          <w:tcPr>
            <w:tcW w:w="710" w:type="dxa"/>
          </w:tcPr>
          <w:p w14:paraId="2040D368" w14:textId="77777777" w:rsidR="007D7198" w:rsidRPr="00276AF8" w:rsidRDefault="007D7198" w:rsidP="007D7198">
            <w:pPr>
              <w:tabs>
                <w:tab w:val="left" w:pos="0"/>
              </w:tabs>
              <w:ind w:firstLine="426"/>
              <w:rPr>
                <w:b/>
                <w:bCs/>
                <w:sz w:val="20"/>
                <w:szCs w:val="20"/>
              </w:rPr>
            </w:pPr>
          </w:p>
        </w:tc>
        <w:tc>
          <w:tcPr>
            <w:tcW w:w="10171" w:type="dxa"/>
            <w:gridSpan w:val="18"/>
            <w:vAlign w:val="center"/>
          </w:tcPr>
          <w:p w14:paraId="71FB03BC" w14:textId="77777777" w:rsidR="007D7198" w:rsidRPr="00276AF8" w:rsidRDefault="007D7198" w:rsidP="007D7198">
            <w:pPr>
              <w:tabs>
                <w:tab w:val="left" w:pos="0"/>
              </w:tabs>
              <w:ind w:firstLine="426"/>
              <w:rPr>
                <w:b/>
                <w:bCs/>
                <w:sz w:val="20"/>
                <w:szCs w:val="20"/>
              </w:rPr>
            </w:pPr>
            <w:r w:rsidRPr="00276AF8">
              <w:rPr>
                <w:b/>
                <w:bCs/>
                <w:sz w:val="20"/>
                <w:szCs w:val="20"/>
              </w:rPr>
              <w:t>Предельный (максимальный) Рост необходимой валовой выручки от осуществления регулируемых видов деятельности в сфере холодного водоснабжения по отношению к каждому предыдущему году</w:t>
            </w:r>
          </w:p>
        </w:tc>
      </w:tr>
      <w:tr w:rsidR="007D7198" w:rsidRPr="00AB1610" w14:paraId="110871AE" w14:textId="77777777" w:rsidTr="007D7198">
        <w:trPr>
          <w:trHeight w:val="540"/>
        </w:trPr>
        <w:tc>
          <w:tcPr>
            <w:tcW w:w="1720" w:type="dxa"/>
            <w:gridSpan w:val="3"/>
            <w:vAlign w:val="center"/>
          </w:tcPr>
          <w:p w14:paraId="13B4B15A" w14:textId="37F89961" w:rsidR="007D7198" w:rsidRPr="00276AF8" w:rsidRDefault="007D7198" w:rsidP="007D7198">
            <w:pPr>
              <w:tabs>
                <w:tab w:val="left" w:pos="0"/>
              </w:tabs>
              <w:jc w:val="both"/>
              <w:rPr>
                <w:sz w:val="20"/>
                <w:szCs w:val="20"/>
              </w:rPr>
            </w:pPr>
            <w:r w:rsidRPr="00276AF8">
              <w:rPr>
                <w:sz w:val="20"/>
                <w:szCs w:val="20"/>
              </w:rPr>
              <w:t>В тарифах на водоотведение</w:t>
            </w:r>
          </w:p>
        </w:tc>
        <w:tc>
          <w:tcPr>
            <w:tcW w:w="861" w:type="dxa"/>
            <w:gridSpan w:val="2"/>
            <w:vAlign w:val="center"/>
          </w:tcPr>
          <w:p w14:paraId="1604924E" w14:textId="4A88F900" w:rsidR="007D7198" w:rsidRPr="00276AF8" w:rsidRDefault="007D7198" w:rsidP="007D7198">
            <w:pPr>
              <w:tabs>
                <w:tab w:val="left" w:pos="0"/>
              </w:tabs>
              <w:jc w:val="both"/>
              <w:rPr>
                <w:sz w:val="20"/>
                <w:szCs w:val="20"/>
              </w:rPr>
            </w:pPr>
          </w:p>
        </w:tc>
        <w:tc>
          <w:tcPr>
            <w:tcW w:w="646" w:type="dxa"/>
            <w:vAlign w:val="center"/>
          </w:tcPr>
          <w:p w14:paraId="486D6E30" w14:textId="6D6F7740" w:rsidR="007D7198" w:rsidRPr="00276AF8" w:rsidRDefault="007D7198" w:rsidP="007D7198">
            <w:pPr>
              <w:tabs>
                <w:tab w:val="left" w:pos="0"/>
              </w:tabs>
              <w:jc w:val="both"/>
              <w:rPr>
                <w:sz w:val="20"/>
                <w:szCs w:val="20"/>
              </w:rPr>
            </w:pPr>
            <w:r>
              <w:rPr>
                <w:sz w:val="20"/>
                <w:szCs w:val="20"/>
              </w:rPr>
              <w:t>13,5</w:t>
            </w:r>
          </w:p>
        </w:tc>
        <w:tc>
          <w:tcPr>
            <w:tcW w:w="709" w:type="dxa"/>
            <w:gridSpan w:val="2"/>
          </w:tcPr>
          <w:p w14:paraId="5A5D4F12" w14:textId="77777777" w:rsidR="007D7198" w:rsidRDefault="007D7198" w:rsidP="007D7198">
            <w:pPr>
              <w:tabs>
                <w:tab w:val="left" w:pos="0"/>
              </w:tabs>
              <w:rPr>
                <w:sz w:val="20"/>
                <w:szCs w:val="20"/>
              </w:rPr>
            </w:pPr>
          </w:p>
          <w:p w14:paraId="2928F597" w14:textId="39ADC4A2" w:rsidR="007D7198" w:rsidRPr="007D7198" w:rsidRDefault="007D7198" w:rsidP="007D7198">
            <w:pPr>
              <w:tabs>
                <w:tab w:val="left" w:pos="0"/>
              </w:tabs>
              <w:rPr>
                <w:sz w:val="20"/>
                <w:szCs w:val="20"/>
              </w:rPr>
            </w:pPr>
            <w:r>
              <w:rPr>
                <w:sz w:val="20"/>
                <w:szCs w:val="20"/>
              </w:rPr>
              <w:t>4,2</w:t>
            </w:r>
          </w:p>
        </w:tc>
        <w:tc>
          <w:tcPr>
            <w:tcW w:w="425" w:type="dxa"/>
            <w:vAlign w:val="center"/>
          </w:tcPr>
          <w:p w14:paraId="5ECADAB2" w14:textId="13AEF305" w:rsidR="007D7198" w:rsidRPr="007D7198" w:rsidRDefault="007D7198" w:rsidP="007D7198">
            <w:pPr>
              <w:tabs>
                <w:tab w:val="left" w:pos="0"/>
              </w:tabs>
              <w:ind w:firstLine="426"/>
              <w:rPr>
                <w:sz w:val="20"/>
                <w:szCs w:val="20"/>
              </w:rPr>
            </w:pPr>
            <w:r>
              <w:rPr>
                <w:sz w:val="20"/>
                <w:szCs w:val="20"/>
              </w:rPr>
              <w:t>44,0</w:t>
            </w:r>
          </w:p>
        </w:tc>
        <w:tc>
          <w:tcPr>
            <w:tcW w:w="6520" w:type="dxa"/>
            <w:gridSpan w:val="10"/>
            <w:vAlign w:val="center"/>
          </w:tcPr>
          <w:p w14:paraId="236266A4" w14:textId="1C1C2CC4" w:rsidR="007D7198" w:rsidRPr="00276AF8" w:rsidRDefault="007D7198" w:rsidP="007D7198">
            <w:pPr>
              <w:tabs>
                <w:tab w:val="left" w:pos="0"/>
              </w:tabs>
              <w:ind w:firstLine="426"/>
              <w:rPr>
                <w:sz w:val="20"/>
                <w:szCs w:val="20"/>
                <w:lang w:val="en-US"/>
              </w:rPr>
            </w:pPr>
            <w:proofErr w:type="spellStart"/>
            <w:r w:rsidRPr="00276AF8">
              <w:rPr>
                <w:sz w:val="20"/>
                <w:szCs w:val="20"/>
                <w:lang w:val="en-US"/>
              </w:rPr>
              <w:t>PHBB</w:t>
            </w:r>
            <w:r w:rsidRPr="00276AF8">
              <w:rPr>
                <w:sz w:val="20"/>
                <w:szCs w:val="20"/>
                <w:vertAlign w:val="subscript"/>
                <w:lang w:val="en-US"/>
              </w:rPr>
              <w:t>i</w:t>
            </w:r>
            <w:proofErr w:type="spellEnd"/>
            <w:proofErr w:type="gramStart"/>
            <w:r w:rsidRPr="00276AF8">
              <w:rPr>
                <w:sz w:val="20"/>
                <w:szCs w:val="20"/>
                <w:lang w:val="en-US"/>
              </w:rPr>
              <w:t>=(</w:t>
            </w:r>
            <w:proofErr w:type="spellStart"/>
            <w:proofErr w:type="gramEnd"/>
            <w:r w:rsidRPr="00276AF8">
              <w:rPr>
                <w:sz w:val="20"/>
                <w:szCs w:val="20"/>
                <w:lang w:val="en-US"/>
              </w:rPr>
              <w:t>HBB</w:t>
            </w:r>
            <w:r w:rsidRPr="00276AF8">
              <w:rPr>
                <w:sz w:val="20"/>
                <w:szCs w:val="20"/>
                <w:vertAlign w:val="subscript"/>
                <w:lang w:val="en-US"/>
              </w:rPr>
              <w:t>i</w:t>
            </w:r>
            <w:proofErr w:type="spellEnd"/>
            <w:r w:rsidRPr="00276AF8">
              <w:rPr>
                <w:sz w:val="20"/>
                <w:szCs w:val="20"/>
                <w:vertAlign w:val="subscript"/>
                <w:lang w:val="en-US"/>
              </w:rPr>
              <w:t>-I</w:t>
            </w:r>
            <w:r w:rsidRPr="00276AF8">
              <w:rPr>
                <w:sz w:val="20"/>
                <w:szCs w:val="20"/>
                <w:lang w:val="en-US"/>
              </w:rPr>
              <w:t xml:space="preserve"> * </w:t>
            </w:r>
            <w:proofErr w:type="spellStart"/>
            <w:r w:rsidRPr="00276AF8">
              <w:rPr>
                <w:sz w:val="20"/>
                <w:szCs w:val="20"/>
              </w:rPr>
              <w:t>ИРР</w:t>
            </w:r>
            <w:r w:rsidRPr="00276AF8">
              <w:rPr>
                <w:sz w:val="20"/>
                <w:szCs w:val="20"/>
                <w:vertAlign w:val="subscript"/>
              </w:rPr>
              <w:t>ш</w:t>
            </w:r>
            <w:proofErr w:type="spellEnd"/>
            <w:r w:rsidRPr="00276AF8">
              <w:rPr>
                <w:sz w:val="20"/>
                <w:szCs w:val="20"/>
                <w:lang w:val="en-US"/>
              </w:rPr>
              <w:t>)/H</w:t>
            </w:r>
            <w:r w:rsidRPr="00276AF8">
              <w:rPr>
                <w:sz w:val="20"/>
                <w:szCs w:val="20"/>
              </w:rPr>
              <w:t>ВВ</w:t>
            </w:r>
            <w:proofErr w:type="spellStart"/>
            <w:r w:rsidRPr="00276AF8">
              <w:rPr>
                <w:sz w:val="20"/>
                <w:szCs w:val="20"/>
                <w:vertAlign w:val="subscript"/>
                <w:lang w:val="en-US"/>
              </w:rPr>
              <w:t>i-i</w:t>
            </w:r>
            <w:proofErr w:type="spellEnd"/>
            <w:r w:rsidRPr="00276AF8">
              <w:rPr>
                <w:sz w:val="20"/>
                <w:szCs w:val="20"/>
                <w:lang w:val="en-US"/>
              </w:rPr>
              <w:t>*100%-100%</w:t>
            </w:r>
          </w:p>
        </w:tc>
      </w:tr>
    </w:tbl>
    <w:p w14:paraId="70861CC4" w14:textId="77777777" w:rsidR="008978BE" w:rsidRPr="002E6820" w:rsidRDefault="008978BE" w:rsidP="008978BE">
      <w:pPr>
        <w:pStyle w:val="ConsPlusNonformat"/>
        <w:tabs>
          <w:tab w:val="left" w:pos="0"/>
        </w:tabs>
        <w:ind w:firstLine="426"/>
        <w:jc w:val="both"/>
        <w:rPr>
          <w:rFonts w:ascii="Times New Roman" w:hAnsi="Times New Roman" w:cs="Times New Roman"/>
          <w:sz w:val="24"/>
          <w:szCs w:val="24"/>
          <w:lang w:val="en-US"/>
        </w:rPr>
      </w:pPr>
    </w:p>
    <w:p w14:paraId="640A78D2" w14:textId="2F35207D" w:rsidR="008978BE" w:rsidRDefault="008978BE" w:rsidP="008978BE">
      <w:pPr>
        <w:tabs>
          <w:tab w:val="left" w:pos="0"/>
        </w:tabs>
        <w:ind w:firstLine="426"/>
        <w:jc w:val="center"/>
        <w:rPr>
          <w:b/>
          <w:highlight w:val="yellow"/>
          <w:lang w:val="en-US"/>
        </w:rPr>
      </w:pPr>
    </w:p>
    <w:p w14:paraId="242C31CE" w14:textId="4E7F6FDF" w:rsidR="007D7198" w:rsidRDefault="007D7198" w:rsidP="008978BE">
      <w:pPr>
        <w:tabs>
          <w:tab w:val="left" w:pos="0"/>
        </w:tabs>
        <w:ind w:firstLine="426"/>
        <w:jc w:val="center"/>
        <w:rPr>
          <w:b/>
          <w:highlight w:val="yellow"/>
          <w:lang w:val="en-US"/>
        </w:rPr>
      </w:pPr>
    </w:p>
    <w:p w14:paraId="09F39528" w14:textId="60ADDC85" w:rsidR="007D7198" w:rsidRDefault="007D7198" w:rsidP="008978BE">
      <w:pPr>
        <w:tabs>
          <w:tab w:val="left" w:pos="0"/>
        </w:tabs>
        <w:ind w:firstLine="426"/>
        <w:jc w:val="center"/>
        <w:rPr>
          <w:b/>
          <w:highlight w:val="yellow"/>
          <w:lang w:val="en-US"/>
        </w:rPr>
      </w:pPr>
    </w:p>
    <w:p w14:paraId="08F1D4FA" w14:textId="40843B8F" w:rsidR="007D7198" w:rsidRDefault="007D7198" w:rsidP="008978BE">
      <w:pPr>
        <w:tabs>
          <w:tab w:val="left" w:pos="0"/>
        </w:tabs>
        <w:ind w:firstLine="426"/>
        <w:jc w:val="center"/>
        <w:rPr>
          <w:b/>
          <w:highlight w:val="yellow"/>
          <w:lang w:val="en-US"/>
        </w:rPr>
      </w:pPr>
    </w:p>
    <w:p w14:paraId="2BEDB464" w14:textId="592E3931" w:rsidR="007D7198" w:rsidRDefault="007D7198" w:rsidP="008978BE">
      <w:pPr>
        <w:tabs>
          <w:tab w:val="left" w:pos="0"/>
        </w:tabs>
        <w:ind w:firstLine="426"/>
        <w:jc w:val="center"/>
        <w:rPr>
          <w:b/>
          <w:highlight w:val="yellow"/>
          <w:lang w:val="en-US"/>
        </w:rPr>
      </w:pPr>
    </w:p>
    <w:p w14:paraId="5D54F6F9" w14:textId="1F93970F" w:rsidR="007D7198" w:rsidRDefault="007D7198" w:rsidP="008978BE">
      <w:pPr>
        <w:tabs>
          <w:tab w:val="left" w:pos="0"/>
        </w:tabs>
        <w:ind w:firstLine="426"/>
        <w:jc w:val="center"/>
        <w:rPr>
          <w:b/>
          <w:highlight w:val="yellow"/>
          <w:lang w:val="en-US"/>
        </w:rPr>
      </w:pPr>
    </w:p>
    <w:p w14:paraId="7C16E3CD" w14:textId="152E2902" w:rsidR="007D7198" w:rsidRDefault="007D7198" w:rsidP="008978BE">
      <w:pPr>
        <w:tabs>
          <w:tab w:val="left" w:pos="0"/>
        </w:tabs>
        <w:ind w:firstLine="426"/>
        <w:jc w:val="center"/>
        <w:rPr>
          <w:b/>
          <w:highlight w:val="yellow"/>
          <w:lang w:val="en-US"/>
        </w:rPr>
      </w:pPr>
    </w:p>
    <w:p w14:paraId="26E7FD2E" w14:textId="77777777" w:rsidR="007D7198" w:rsidRPr="002E6820" w:rsidRDefault="007D7198" w:rsidP="008978BE">
      <w:pPr>
        <w:tabs>
          <w:tab w:val="left" w:pos="0"/>
        </w:tabs>
        <w:ind w:firstLine="426"/>
        <w:jc w:val="center"/>
        <w:rPr>
          <w:b/>
          <w:highlight w:val="yellow"/>
          <w:lang w:val="en-US"/>
        </w:rPr>
      </w:pPr>
    </w:p>
    <w:p w14:paraId="00CA069B" w14:textId="77777777" w:rsidR="008978BE" w:rsidRDefault="008978BE" w:rsidP="008978BE">
      <w:pPr>
        <w:tabs>
          <w:tab w:val="left" w:pos="0"/>
        </w:tabs>
        <w:ind w:firstLine="426"/>
        <w:jc w:val="right"/>
        <w:rPr>
          <w:b/>
          <w:lang w:val="en-US"/>
        </w:rPr>
      </w:pPr>
    </w:p>
    <w:bookmarkEnd w:id="35"/>
    <w:p w14:paraId="616C1484" w14:textId="77777777" w:rsidR="008978BE" w:rsidRPr="00BE1D2E" w:rsidRDefault="008978BE" w:rsidP="008978BE">
      <w:pPr>
        <w:tabs>
          <w:tab w:val="left" w:pos="6240"/>
        </w:tabs>
        <w:rPr>
          <w:sz w:val="22"/>
          <w:szCs w:val="22"/>
          <w:lang w:val="en-US"/>
        </w:rPr>
      </w:pPr>
    </w:p>
    <w:p w14:paraId="0A5BEC3E" w14:textId="77777777" w:rsidR="008978BE" w:rsidRPr="00BE1D2E" w:rsidRDefault="008978BE" w:rsidP="008978BE">
      <w:pPr>
        <w:pStyle w:val="1"/>
        <w:jc w:val="right"/>
        <w:rPr>
          <w:sz w:val="22"/>
          <w:szCs w:val="22"/>
        </w:rPr>
      </w:pPr>
      <w:r w:rsidRPr="00BE1D2E">
        <w:rPr>
          <w:sz w:val="22"/>
          <w:szCs w:val="22"/>
        </w:rPr>
        <w:t>Приложение №</w:t>
      </w:r>
      <w:r>
        <w:rPr>
          <w:sz w:val="22"/>
          <w:szCs w:val="22"/>
        </w:rPr>
        <w:t>4</w:t>
      </w:r>
      <w:r w:rsidRPr="00BE1D2E">
        <w:rPr>
          <w:sz w:val="22"/>
          <w:szCs w:val="22"/>
        </w:rPr>
        <w:t xml:space="preserve"> к Постановлению</w:t>
      </w:r>
    </w:p>
    <w:p w14:paraId="0382AEC4" w14:textId="77777777" w:rsidR="008978BE" w:rsidRPr="00BE1D2E" w:rsidRDefault="008978BE" w:rsidP="008978BE">
      <w:pPr>
        <w:tabs>
          <w:tab w:val="left" w:pos="0"/>
        </w:tabs>
        <w:spacing w:line="360" w:lineRule="auto"/>
        <w:jc w:val="center"/>
        <w:rPr>
          <w:b/>
          <w:sz w:val="22"/>
          <w:szCs w:val="22"/>
        </w:rPr>
      </w:pPr>
      <w:r w:rsidRPr="00BE1D2E">
        <w:rPr>
          <w:b/>
          <w:sz w:val="22"/>
          <w:szCs w:val="22"/>
        </w:rPr>
        <w:t>ТЕХНИЧЕСКОЕ ЗАДАНИЕ</w:t>
      </w:r>
    </w:p>
    <w:p w14:paraId="47773712" w14:textId="77777777" w:rsidR="008978BE" w:rsidRPr="00BE1D2E" w:rsidRDefault="008978BE" w:rsidP="008978BE">
      <w:pPr>
        <w:spacing w:line="360" w:lineRule="auto"/>
        <w:rPr>
          <w:b/>
          <w:sz w:val="22"/>
          <w:szCs w:val="22"/>
        </w:rPr>
      </w:pPr>
      <w:r w:rsidRPr="00BE1D2E">
        <w:rPr>
          <w:b/>
          <w:sz w:val="22"/>
          <w:szCs w:val="22"/>
        </w:rPr>
        <w:t xml:space="preserve">в отношении объектов водоотведения, расположенных на территории </w:t>
      </w:r>
      <w:r w:rsidRPr="00BE1D2E">
        <w:rPr>
          <w:b/>
          <w:bCs/>
          <w:sz w:val="22"/>
          <w:szCs w:val="22"/>
          <w:lang w:eastAsia="zh-CN"/>
        </w:rPr>
        <w:t>Симского городского поселения</w:t>
      </w:r>
      <w:r w:rsidRPr="00BE1D2E">
        <w:rPr>
          <w:b/>
          <w:bCs/>
          <w:sz w:val="22"/>
          <w:szCs w:val="22"/>
        </w:rPr>
        <w:t>, подлежащих реконструкции (модернизации), капитально</w:t>
      </w:r>
      <w:r w:rsidRPr="00BE1D2E">
        <w:rPr>
          <w:b/>
          <w:sz w:val="22"/>
          <w:szCs w:val="22"/>
        </w:rPr>
        <w:t>му ремонту</w:t>
      </w:r>
    </w:p>
    <w:p w14:paraId="43888B46" w14:textId="77777777" w:rsidR="008978BE" w:rsidRPr="00BE1D2E" w:rsidRDefault="008978BE" w:rsidP="008978BE">
      <w:pPr>
        <w:shd w:val="clear" w:color="auto" w:fill="FFFFFF"/>
        <w:spacing w:line="360" w:lineRule="auto"/>
        <w:ind w:firstLine="360"/>
        <w:rPr>
          <w:sz w:val="22"/>
          <w:szCs w:val="22"/>
        </w:rPr>
      </w:pPr>
    </w:p>
    <w:p w14:paraId="6853DF2F" w14:textId="77777777" w:rsidR="008978BE" w:rsidRPr="00BE1D2E" w:rsidRDefault="008978BE" w:rsidP="008978BE">
      <w:pPr>
        <w:tabs>
          <w:tab w:val="left" w:pos="0"/>
          <w:tab w:val="left" w:pos="960"/>
        </w:tabs>
        <w:spacing w:line="360" w:lineRule="auto"/>
        <w:contextualSpacing/>
        <w:jc w:val="both"/>
        <w:rPr>
          <w:sz w:val="22"/>
          <w:szCs w:val="22"/>
        </w:rPr>
      </w:pPr>
      <w:r w:rsidRPr="00BE1D2E">
        <w:rPr>
          <w:sz w:val="22"/>
          <w:szCs w:val="22"/>
        </w:rPr>
        <w:tab/>
        <w:t>Настоящее Задание сформировано по результатам обследования систем водоотведения Симского городского поселения Ашинского муниципального района Челябинской области.</w:t>
      </w:r>
    </w:p>
    <w:p w14:paraId="74A5F758" w14:textId="77777777" w:rsidR="008978BE" w:rsidRPr="00BE1D2E" w:rsidRDefault="008978BE" w:rsidP="008978BE">
      <w:pPr>
        <w:tabs>
          <w:tab w:val="left" w:pos="0"/>
          <w:tab w:val="left" w:pos="960"/>
        </w:tabs>
        <w:spacing w:line="360" w:lineRule="auto"/>
        <w:contextualSpacing/>
        <w:jc w:val="both"/>
        <w:rPr>
          <w:sz w:val="22"/>
          <w:szCs w:val="22"/>
        </w:rPr>
      </w:pPr>
      <w:r w:rsidRPr="00BE1D2E">
        <w:rPr>
          <w:sz w:val="22"/>
          <w:szCs w:val="22"/>
        </w:rPr>
        <w:tab/>
        <w:t xml:space="preserve">В целях обеспечения полного удовлетворения потребностей водоотведения Симского городского поселения Ашинского муниципального района Челябинской области в услугах по водоотведению </w:t>
      </w:r>
      <w:r w:rsidRPr="00BE1D2E">
        <w:rPr>
          <w:sz w:val="22"/>
          <w:szCs w:val="22"/>
        </w:rPr>
        <w:lastRenderedPageBreak/>
        <w:t>необходимо проведение мероприятий по реконструкции (модернизации), капитальному ремонту централизованной системы водоотведения.</w:t>
      </w:r>
    </w:p>
    <w:p w14:paraId="1E0EF30A" w14:textId="77777777" w:rsidR="008978BE" w:rsidRPr="00BE1D2E" w:rsidRDefault="008978BE" w:rsidP="008978BE">
      <w:pPr>
        <w:tabs>
          <w:tab w:val="left" w:pos="0"/>
          <w:tab w:val="left" w:pos="960"/>
        </w:tabs>
        <w:spacing w:line="360" w:lineRule="auto"/>
        <w:contextualSpacing/>
        <w:jc w:val="both"/>
        <w:rPr>
          <w:sz w:val="22"/>
          <w:szCs w:val="22"/>
        </w:rPr>
      </w:pPr>
      <w:r w:rsidRPr="00BE1D2E">
        <w:rPr>
          <w:sz w:val="22"/>
          <w:szCs w:val="22"/>
        </w:rPr>
        <w:tab/>
        <w:t>Для повышения надежности и эффективности централизованной системы водоотведения Концессионер должен реализовать следующие мероприятия:</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34"/>
        <w:gridCol w:w="1276"/>
        <w:gridCol w:w="1701"/>
      </w:tblGrid>
      <w:tr w:rsidR="008978BE" w:rsidRPr="00BE1D2E" w14:paraId="7C7A69FB" w14:textId="77777777" w:rsidTr="00AB1610">
        <w:trPr>
          <w:trHeight w:val="1041"/>
          <w:jc w:val="center"/>
        </w:trPr>
        <w:tc>
          <w:tcPr>
            <w:tcW w:w="851" w:type="dxa"/>
            <w:shd w:val="clear" w:color="auto" w:fill="auto"/>
          </w:tcPr>
          <w:p w14:paraId="3E8E9B14" w14:textId="77777777" w:rsidR="008978BE" w:rsidRPr="00BE1D2E" w:rsidRDefault="008978BE" w:rsidP="00AB1610">
            <w:pPr>
              <w:spacing w:line="276" w:lineRule="auto"/>
              <w:rPr>
                <w:b/>
                <w:noProof/>
                <w:sz w:val="22"/>
                <w:szCs w:val="22"/>
              </w:rPr>
            </w:pPr>
            <w:bookmarkStart w:id="37" w:name="_Hlk142902960"/>
            <w:r w:rsidRPr="00BE1D2E">
              <w:rPr>
                <w:b/>
                <w:noProof/>
                <w:sz w:val="22"/>
                <w:szCs w:val="22"/>
              </w:rPr>
              <w:t>№</w:t>
            </w:r>
          </w:p>
          <w:p w14:paraId="7FE01CF0" w14:textId="77777777" w:rsidR="008978BE" w:rsidRPr="00BE1D2E" w:rsidRDefault="008978BE" w:rsidP="00AB1610">
            <w:pPr>
              <w:spacing w:line="276" w:lineRule="auto"/>
              <w:rPr>
                <w:b/>
                <w:noProof/>
                <w:sz w:val="22"/>
                <w:szCs w:val="22"/>
              </w:rPr>
            </w:pPr>
            <w:r w:rsidRPr="00BE1D2E">
              <w:rPr>
                <w:b/>
                <w:noProof/>
                <w:sz w:val="22"/>
                <w:szCs w:val="22"/>
              </w:rPr>
              <w:t>п/п</w:t>
            </w:r>
          </w:p>
        </w:tc>
        <w:tc>
          <w:tcPr>
            <w:tcW w:w="5534" w:type="dxa"/>
            <w:shd w:val="clear" w:color="auto" w:fill="auto"/>
          </w:tcPr>
          <w:p w14:paraId="53C318C0" w14:textId="77777777" w:rsidR="008978BE" w:rsidRPr="00BE1D2E" w:rsidRDefault="008978BE" w:rsidP="00AB1610">
            <w:pPr>
              <w:spacing w:line="276" w:lineRule="auto"/>
              <w:rPr>
                <w:b/>
                <w:noProof/>
                <w:sz w:val="22"/>
                <w:szCs w:val="22"/>
              </w:rPr>
            </w:pPr>
            <w:r w:rsidRPr="00BE1D2E">
              <w:rPr>
                <w:b/>
                <w:noProof/>
                <w:sz w:val="22"/>
                <w:szCs w:val="22"/>
              </w:rPr>
              <w:t xml:space="preserve">Наименование </w:t>
            </w:r>
          </w:p>
          <w:p w14:paraId="7E995770" w14:textId="77777777" w:rsidR="008978BE" w:rsidRPr="00BE1D2E" w:rsidRDefault="008978BE" w:rsidP="00AB1610">
            <w:pPr>
              <w:spacing w:line="276" w:lineRule="auto"/>
              <w:rPr>
                <w:noProof/>
                <w:sz w:val="22"/>
                <w:szCs w:val="22"/>
              </w:rPr>
            </w:pPr>
            <w:r w:rsidRPr="00BE1D2E">
              <w:rPr>
                <w:b/>
                <w:noProof/>
                <w:sz w:val="22"/>
                <w:szCs w:val="22"/>
              </w:rPr>
              <w:t>мероприятия</w:t>
            </w:r>
          </w:p>
        </w:tc>
        <w:tc>
          <w:tcPr>
            <w:tcW w:w="1276" w:type="dxa"/>
            <w:shd w:val="clear" w:color="auto" w:fill="auto"/>
          </w:tcPr>
          <w:p w14:paraId="5BBC4DC9" w14:textId="77777777" w:rsidR="008978BE" w:rsidRPr="00BE1D2E" w:rsidRDefault="008978BE" w:rsidP="00AB1610">
            <w:pPr>
              <w:spacing w:line="276" w:lineRule="auto"/>
              <w:rPr>
                <w:b/>
                <w:noProof/>
                <w:sz w:val="22"/>
                <w:szCs w:val="22"/>
              </w:rPr>
            </w:pPr>
            <w:r w:rsidRPr="00BE1D2E">
              <w:rPr>
                <w:b/>
                <w:noProof/>
                <w:sz w:val="22"/>
                <w:szCs w:val="22"/>
              </w:rPr>
              <w:t>Срок завершения</w:t>
            </w:r>
          </w:p>
          <w:p w14:paraId="6200F9A6" w14:textId="77777777" w:rsidR="008978BE" w:rsidRPr="00BE1D2E" w:rsidRDefault="008978BE" w:rsidP="00AB1610">
            <w:pPr>
              <w:spacing w:line="276" w:lineRule="auto"/>
              <w:rPr>
                <w:b/>
                <w:noProof/>
                <w:sz w:val="22"/>
                <w:szCs w:val="22"/>
              </w:rPr>
            </w:pPr>
            <w:r w:rsidRPr="00BE1D2E">
              <w:rPr>
                <w:b/>
                <w:noProof/>
                <w:sz w:val="22"/>
                <w:szCs w:val="22"/>
              </w:rPr>
              <w:t>реконструкции</w:t>
            </w:r>
          </w:p>
        </w:tc>
        <w:tc>
          <w:tcPr>
            <w:tcW w:w="1701" w:type="dxa"/>
            <w:shd w:val="clear" w:color="auto" w:fill="auto"/>
          </w:tcPr>
          <w:p w14:paraId="5A764924" w14:textId="77777777" w:rsidR="008978BE" w:rsidRPr="00BE1D2E" w:rsidRDefault="008978BE" w:rsidP="00AB1610">
            <w:pPr>
              <w:spacing w:line="276" w:lineRule="auto"/>
              <w:rPr>
                <w:b/>
                <w:noProof/>
                <w:sz w:val="22"/>
                <w:szCs w:val="22"/>
              </w:rPr>
            </w:pPr>
            <w:r w:rsidRPr="00BE1D2E">
              <w:rPr>
                <w:b/>
                <w:noProof/>
                <w:sz w:val="22"/>
                <w:szCs w:val="22"/>
              </w:rPr>
              <w:t xml:space="preserve">Стоимость, (тыс.руб.), без </w:t>
            </w:r>
          </w:p>
          <w:p w14:paraId="06E0E33E" w14:textId="77777777" w:rsidR="008978BE" w:rsidRPr="00BE1D2E" w:rsidRDefault="008978BE" w:rsidP="00AB1610">
            <w:pPr>
              <w:spacing w:line="276" w:lineRule="auto"/>
              <w:rPr>
                <w:b/>
                <w:noProof/>
                <w:sz w:val="22"/>
                <w:szCs w:val="22"/>
              </w:rPr>
            </w:pPr>
            <w:r w:rsidRPr="00BE1D2E">
              <w:rPr>
                <w:b/>
                <w:noProof/>
                <w:sz w:val="22"/>
                <w:szCs w:val="22"/>
              </w:rPr>
              <w:t>НДС</w:t>
            </w:r>
          </w:p>
        </w:tc>
      </w:tr>
      <w:tr w:rsidR="008978BE" w:rsidRPr="00BE1D2E" w14:paraId="6D8374CB" w14:textId="77777777" w:rsidTr="00AB1610">
        <w:trPr>
          <w:trHeight w:val="401"/>
          <w:jc w:val="center"/>
        </w:trPr>
        <w:tc>
          <w:tcPr>
            <w:tcW w:w="851" w:type="dxa"/>
            <w:shd w:val="clear" w:color="auto" w:fill="auto"/>
            <w:vAlign w:val="center"/>
          </w:tcPr>
          <w:p w14:paraId="7F40C5AE" w14:textId="77777777" w:rsidR="008978BE" w:rsidRPr="00BE1D2E" w:rsidRDefault="008978BE" w:rsidP="00AB1610">
            <w:pPr>
              <w:spacing w:line="276" w:lineRule="auto"/>
              <w:rPr>
                <w:noProof/>
                <w:sz w:val="22"/>
                <w:szCs w:val="22"/>
              </w:rPr>
            </w:pPr>
            <w:r w:rsidRPr="00BE1D2E">
              <w:rPr>
                <w:noProof/>
                <w:sz w:val="22"/>
                <w:szCs w:val="22"/>
              </w:rPr>
              <w:t>1</w:t>
            </w:r>
          </w:p>
        </w:tc>
        <w:tc>
          <w:tcPr>
            <w:tcW w:w="5534" w:type="dxa"/>
            <w:shd w:val="clear" w:color="auto" w:fill="auto"/>
          </w:tcPr>
          <w:p w14:paraId="72EC9C05" w14:textId="77777777" w:rsidR="008978BE" w:rsidRPr="00BE1D2E" w:rsidRDefault="008978BE" w:rsidP="00AB1610">
            <w:pPr>
              <w:pStyle w:val="a6"/>
              <w:tabs>
                <w:tab w:val="left" w:pos="0"/>
                <w:tab w:val="left" w:pos="1075"/>
              </w:tabs>
              <w:spacing w:before="1"/>
              <w:ind w:left="0" w:right="222"/>
              <w:contextualSpacing w:val="0"/>
              <w:jc w:val="both"/>
              <w:rPr>
                <w:noProof/>
              </w:rPr>
            </w:pPr>
            <w:r w:rsidRPr="00BE1D2E">
              <w:rPr>
                <w:noProof/>
              </w:rPr>
              <w:t>Капитальный ремонт мягкой кровли КНС №1</w:t>
            </w:r>
          </w:p>
        </w:tc>
        <w:tc>
          <w:tcPr>
            <w:tcW w:w="1276" w:type="dxa"/>
            <w:shd w:val="clear" w:color="auto" w:fill="auto"/>
            <w:vAlign w:val="center"/>
          </w:tcPr>
          <w:p w14:paraId="7A2A56BC" w14:textId="77777777" w:rsidR="008978BE" w:rsidRPr="00BE1D2E" w:rsidRDefault="008978BE" w:rsidP="00AB1610">
            <w:pPr>
              <w:spacing w:line="276" w:lineRule="auto"/>
              <w:rPr>
                <w:noProof/>
                <w:sz w:val="22"/>
                <w:szCs w:val="22"/>
              </w:rPr>
            </w:pPr>
            <w:r w:rsidRPr="00BE1D2E">
              <w:rPr>
                <w:noProof/>
                <w:sz w:val="22"/>
                <w:szCs w:val="22"/>
              </w:rPr>
              <w:t>2026</w:t>
            </w:r>
          </w:p>
        </w:tc>
        <w:tc>
          <w:tcPr>
            <w:tcW w:w="1701" w:type="dxa"/>
            <w:shd w:val="clear" w:color="auto" w:fill="auto"/>
            <w:vAlign w:val="center"/>
          </w:tcPr>
          <w:p w14:paraId="454E724B" w14:textId="77777777" w:rsidR="008978BE" w:rsidRPr="00BE1D2E" w:rsidRDefault="008978BE" w:rsidP="00AB1610">
            <w:pPr>
              <w:spacing w:line="276" w:lineRule="auto"/>
              <w:rPr>
                <w:noProof/>
                <w:sz w:val="22"/>
                <w:szCs w:val="22"/>
              </w:rPr>
            </w:pPr>
          </w:p>
        </w:tc>
      </w:tr>
      <w:tr w:rsidR="008978BE" w:rsidRPr="00BE1D2E" w14:paraId="4AF06D9F" w14:textId="77777777" w:rsidTr="00AB1610">
        <w:trPr>
          <w:jc w:val="center"/>
        </w:trPr>
        <w:tc>
          <w:tcPr>
            <w:tcW w:w="851" w:type="dxa"/>
            <w:shd w:val="clear" w:color="auto" w:fill="auto"/>
            <w:vAlign w:val="center"/>
          </w:tcPr>
          <w:p w14:paraId="67248FDF" w14:textId="77777777" w:rsidR="008978BE" w:rsidRPr="00BE1D2E" w:rsidRDefault="008978BE" w:rsidP="00AB1610">
            <w:pPr>
              <w:spacing w:line="276" w:lineRule="auto"/>
              <w:rPr>
                <w:noProof/>
                <w:sz w:val="22"/>
                <w:szCs w:val="22"/>
              </w:rPr>
            </w:pPr>
            <w:r w:rsidRPr="00BE1D2E">
              <w:rPr>
                <w:noProof/>
                <w:sz w:val="22"/>
                <w:szCs w:val="22"/>
              </w:rPr>
              <w:t>2</w:t>
            </w:r>
          </w:p>
        </w:tc>
        <w:tc>
          <w:tcPr>
            <w:tcW w:w="5534" w:type="dxa"/>
            <w:shd w:val="clear" w:color="auto" w:fill="auto"/>
          </w:tcPr>
          <w:p w14:paraId="00B04F3C" w14:textId="77777777" w:rsidR="008978BE" w:rsidRPr="00BE1D2E" w:rsidRDefault="008978BE" w:rsidP="00AB1610">
            <w:pPr>
              <w:spacing w:line="276" w:lineRule="auto"/>
              <w:jc w:val="both"/>
              <w:rPr>
                <w:noProof/>
                <w:sz w:val="22"/>
                <w:szCs w:val="22"/>
              </w:rPr>
            </w:pPr>
            <w:r w:rsidRPr="00BE1D2E">
              <w:rPr>
                <w:noProof/>
                <w:sz w:val="22"/>
                <w:szCs w:val="22"/>
              </w:rPr>
              <w:t>Капительный р</w:t>
            </w:r>
            <w:r>
              <w:rPr>
                <w:noProof/>
                <w:sz w:val="22"/>
                <w:szCs w:val="22"/>
              </w:rPr>
              <w:t>ем</w:t>
            </w:r>
            <w:r w:rsidRPr="00BE1D2E">
              <w:rPr>
                <w:noProof/>
                <w:sz w:val="22"/>
                <w:szCs w:val="22"/>
              </w:rPr>
              <w:t>онт мягкой кровли КНС №2</w:t>
            </w:r>
          </w:p>
        </w:tc>
        <w:tc>
          <w:tcPr>
            <w:tcW w:w="1276" w:type="dxa"/>
            <w:shd w:val="clear" w:color="auto" w:fill="auto"/>
            <w:vAlign w:val="center"/>
          </w:tcPr>
          <w:p w14:paraId="06DC4F85" w14:textId="77777777" w:rsidR="008978BE" w:rsidRPr="00BE1D2E" w:rsidRDefault="008978BE" w:rsidP="00AB1610">
            <w:pPr>
              <w:spacing w:line="276" w:lineRule="auto"/>
              <w:rPr>
                <w:noProof/>
                <w:sz w:val="22"/>
                <w:szCs w:val="22"/>
              </w:rPr>
            </w:pPr>
            <w:r w:rsidRPr="00BE1D2E">
              <w:rPr>
                <w:noProof/>
                <w:sz w:val="22"/>
                <w:szCs w:val="22"/>
              </w:rPr>
              <w:t>2025</w:t>
            </w:r>
          </w:p>
        </w:tc>
        <w:tc>
          <w:tcPr>
            <w:tcW w:w="1701" w:type="dxa"/>
            <w:shd w:val="clear" w:color="auto" w:fill="auto"/>
            <w:vAlign w:val="center"/>
          </w:tcPr>
          <w:p w14:paraId="4CE366ED" w14:textId="77777777" w:rsidR="008978BE" w:rsidRPr="00BE1D2E" w:rsidRDefault="008978BE" w:rsidP="00AB1610">
            <w:pPr>
              <w:spacing w:line="276" w:lineRule="auto"/>
              <w:rPr>
                <w:noProof/>
                <w:sz w:val="22"/>
                <w:szCs w:val="22"/>
              </w:rPr>
            </w:pPr>
          </w:p>
        </w:tc>
      </w:tr>
      <w:tr w:rsidR="008978BE" w:rsidRPr="00BE1D2E" w14:paraId="740097E6" w14:textId="77777777" w:rsidTr="00AB1610">
        <w:trPr>
          <w:jc w:val="center"/>
        </w:trPr>
        <w:tc>
          <w:tcPr>
            <w:tcW w:w="851" w:type="dxa"/>
            <w:shd w:val="clear" w:color="auto" w:fill="auto"/>
            <w:vAlign w:val="center"/>
          </w:tcPr>
          <w:p w14:paraId="04AA54EA" w14:textId="77777777" w:rsidR="008978BE" w:rsidRPr="00BE1D2E" w:rsidRDefault="008978BE" w:rsidP="00AB1610">
            <w:pPr>
              <w:spacing w:line="276" w:lineRule="auto"/>
              <w:rPr>
                <w:noProof/>
                <w:sz w:val="22"/>
                <w:szCs w:val="22"/>
              </w:rPr>
            </w:pPr>
            <w:r w:rsidRPr="00BE1D2E">
              <w:rPr>
                <w:noProof/>
                <w:sz w:val="22"/>
                <w:szCs w:val="22"/>
              </w:rPr>
              <w:t>3</w:t>
            </w:r>
          </w:p>
        </w:tc>
        <w:tc>
          <w:tcPr>
            <w:tcW w:w="5534" w:type="dxa"/>
            <w:shd w:val="clear" w:color="auto" w:fill="auto"/>
          </w:tcPr>
          <w:p w14:paraId="15885AEB" w14:textId="77777777" w:rsidR="008978BE" w:rsidRPr="00BE1D2E" w:rsidRDefault="008978BE" w:rsidP="00AB1610">
            <w:pPr>
              <w:pStyle w:val="TableParagraph"/>
              <w:ind w:right="166"/>
            </w:pPr>
            <w:r w:rsidRPr="00BE1D2E">
              <w:rPr>
                <w:noProof/>
                <w:lang w:eastAsia="ru-RU"/>
              </w:rPr>
              <w:t>Капительный р</w:t>
            </w:r>
            <w:r>
              <w:rPr>
                <w:noProof/>
                <w:lang w:eastAsia="ru-RU"/>
              </w:rPr>
              <w:t>ем</w:t>
            </w:r>
            <w:r w:rsidRPr="00BE1D2E">
              <w:rPr>
                <w:noProof/>
                <w:lang w:eastAsia="ru-RU"/>
              </w:rPr>
              <w:t>онт мягкой кровли КНС №3</w:t>
            </w:r>
          </w:p>
        </w:tc>
        <w:tc>
          <w:tcPr>
            <w:tcW w:w="1276" w:type="dxa"/>
            <w:shd w:val="clear" w:color="auto" w:fill="auto"/>
            <w:vAlign w:val="center"/>
          </w:tcPr>
          <w:p w14:paraId="2B14AEE8" w14:textId="77777777" w:rsidR="008978BE" w:rsidRPr="00BE1D2E" w:rsidRDefault="008978BE" w:rsidP="00AB1610">
            <w:pPr>
              <w:spacing w:line="276" w:lineRule="auto"/>
              <w:rPr>
                <w:noProof/>
                <w:sz w:val="22"/>
                <w:szCs w:val="22"/>
              </w:rPr>
            </w:pPr>
            <w:r w:rsidRPr="00BE1D2E">
              <w:rPr>
                <w:noProof/>
                <w:sz w:val="22"/>
                <w:szCs w:val="22"/>
              </w:rPr>
              <w:t>2025</w:t>
            </w:r>
          </w:p>
        </w:tc>
        <w:tc>
          <w:tcPr>
            <w:tcW w:w="1701" w:type="dxa"/>
            <w:shd w:val="clear" w:color="auto" w:fill="auto"/>
            <w:vAlign w:val="center"/>
          </w:tcPr>
          <w:p w14:paraId="5386C356" w14:textId="77777777" w:rsidR="008978BE" w:rsidRPr="00BE1D2E" w:rsidRDefault="008978BE" w:rsidP="00AB1610">
            <w:pPr>
              <w:spacing w:line="276" w:lineRule="auto"/>
              <w:rPr>
                <w:noProof/>
                <w:sz w:val="22"/>
                <w:szCs w:val="22"/>
              </w:rPr>
            </w:pPr>
          </w:p>
        </w:tc>
      </w:tr>
      <w:tr w:rsidR="008978BE" w:rsidRPr="00BE1D2E" w14:paraId="19961CE1" w14:textId="77777777" w:rsidTr="00AB1610">
        <w:trPr>
          <w:jc w:val="center"/>
        </w:trPr>
        <w:tc>
          <w:tcPr>
            <w:tcW w:w="851" w:type="dxa"/>
            <w:shd w:val="clear" w:color="auto" w:fill="auto"/>
            <w:vAlign w:val="center"/>
          </w:tcPr>
          <w:p w14:paraId="55D054B4" w14:textId="77777777" w:rsidR="008978BE" w:rsidRPr="00BE1D2E" w:rsidRDefault="008978BE" w:rsidP="00AB1610">
            <w:pPr>
              <w:spacing w:line="276" w:lineRule="auto"/>
              <w:rPr>
                <w:noProof/>
                <w:sz w:val="22"/>
                <w:szCs w:val="22"/>
              </w:rPr>
            </w:pPr>
            <w:r w:rsidRPr="00BE1D2E">
              <w:rPr>
                <w:noProof/>
                <w:sz w:val="22"/>
                <w:szCs w:val="22"/>
              </w:rPr>
              <w:t>4</w:t>
            </w:r>
          </w:p>
        </w:tc>
        <w:tc>
          <w:tcPr>
            <w:tcW w:w="5534" w:type="dxa"/>
            <w:shd w:val="clear" w:color="auto" w:fill="auto"/>
          </w:tcPr>
          <w:p w14:paraId="344E6ADD" w14:textId="77777777" w:rsidR="008978BE" w:rsidRPr="00BE1D2E" w:rsidRDefault="008978BE" w:rsidP="00AB1610">
            <w:pPr>
              <w:spacing w:line="276" w:lineRule="auto"/>
              <w:rPr>
                <w:noProof/>
                <w:sz w:val="22"/>
                <w:szCs w:val="22"/>
              </w:rPr>
            </w:pPr>
            <w:r w:rsidRPr="00BE1D2E">
              <w:rPr>
                <w:noProof/>
                <w:sz w:val="22"/>
                <w:szCs w:val="22"/>
              </w:rPr>
              <w:t>Изготовление и замена прокодированнных мелкопрозорных металлических решеток, в количестве 5 шт. между при</w:t>
            </w:r>
            <w:r>
              <w:rPr>
                <w:noProof/>
                <w:sz w:val="22"/>
                <w:szCs w:val="22"/>
              </w:rPr>
              <w:t>емной</w:t>
            </w:r>
            <w:r w:rsidRPr="00BE1D2E">
              <w:rPr>
                <w:noProof/>
                <w:sz w:val="22"/>
                <w:szCs w:val="22"/>
              </w:rPr>
              <w:t xml:space="preserve"> камерой и горизонтальными песколовками</w:t>
            </w:r>
          </w:p>
        </w:tc>
        <w:tc>
          <w:tcPr>
            <w:tcW w:w="1276" w:type="dxa"/>
            <w:shd w:val="clear" w:color="auto" w:fill="auto"/>
            <w:vAlign w:val="center"/>
          </w:tcPr>
          <w:p w14:paraId="3F666239" w14:textId="77777777" w:rsidR="008978BE" w:rsidRPr="00BE1D2E" w:rsidRDefault="008978BE" w:rsidP="00AB1610">
            <w:pPr>
              <w:spacing w:line="276" w:lineRule="auto"/>
              <w:rPr>
                <w:noProof/>
                <w:sz w:val="22"/>
                <w:szCs w:val="22"/>
              </w:rPr>
            </w:pPr>
            <w:r w:rsidRPr="00BE1D2E">
              <w:rPr>
                <w:noProof/>
                <w:sz w:val="22"/>
                <w:szCs w:val="22"/>
              </w:rPr>
              <w:t>2025</w:t>
            </w:r>
          </w:p>
        </w:tc>
        <w:tc>
          <w:tcPr>
            <w:tcW w:w="1701" w:type="dxa"/>
            <w:shd w:val="clear" w:color="auto" w:fill="auto"/>
            <w:vAlign w:val="center"/>
          </w:tcPr>
          <w:p w14:paraId="55D2F88D" w14:textId="77777777" w:rsidR="008978BE" w:rsidRPr="00BE1D2E" w:rsidRDefault="008978BE" w:rsidP="00AB1610">
            <w:pPr>
              <w:spacing w:line="276" w:lineRule="auto"/>
              <w:rPr>
                <w:noProof/>
                <w:sz w:val="22"/>
                <w:szCs w:val="22"/>
              </w:rPr>
            </w:pPr>
          </w:p>
        </w:tc>
      </w:tr>
      <w:tr w:rsidR="008978BE" w:rsidRPr="00BE1D2E" w14:paraId="547F978F" w14:textId="77777777" w:rsidTr="00AB1610">
        <w:trPr>
          <w:trHeight w:val="480"/>
          <w:jc w:val="center"/>
        </w:trPr>
        <w:tc>
          <w:tcPr>
            <w:tcW w:w="851" w:type="dxa"/>
            <w:vMerge w:val="restart"/>
            <w:shd w:val="clear" w:color="auto" w:fill="auto"/>
            <w:vAlign w:val="center"/>
          </w:tcPr>
          <w:p w14:paraId="2EDEAD8B" w14:textId="77777777" w:rsidR="008978BE" w:rsidRPr="00BE1D2E" w:rsidRDefault="008978BE" w:rsidP="00AB1610">
            <w:pPr>
              <w:spacing w:line="276" w:lineRule="auto"/>
              <w:rPr>
                <w:noProof/>
                <w:sz w:val="22"/>
                <w:szCs w:val="22"/>
              </w:rPr>
            </w:pPr>
            <w:r w:rsidRPr="00BE1D2E">
              <w:rPr>
                <w:noProof/>
                <w:sz w:val="22"/>
                <w:szCs w:val="22"/>
              </w:rPr>
              <w:t>5</w:t>
            </w:r>
          </w:p>
        </w:tc>
        <w:tc>
          <w:tcPr>
            <w:tcW w:w="5534" w:type="dxa"/>
            <w:vMerge w:val="restart"/>
            <w:shd w:val="clear" w:color="auto" w:fill="auto"/>
          </w:tcPr>
          <w:p w14:paraId="2FB4841D" w14:textId="77777777" w:rsidR="008978BE" w:rsidRPr="00BE1D2E" w:rsidRDefault="008978BE" w:rsidP="00AB1610">
            <w:pPr>
              <w:spacing w:line="276" w:lineRule="auto"/>
              <w:rPr>
                <w:noProof/>
                <w:sz w:val="22"/>
                <w:szCs w:val="22"/>
              </w:rPr>
            </w:pPr>
            <w:r w:rsidRPr="00BE1D2E">
              <w:rPr>
                <w:noProof/>
                <w:sz w:val="22"/>
                <w:szCs w:val="22"/>
              </w:rPr>
              <w:t>Замена прокор</w:t>
            </w:r>
            <w:r>
              <w:rPr>
                <w:noProof/>
                <w:sz w:val="22"/>
                <w:szCs w:val="22"/>
              </w:rPr>
              <w:t>р</w:t>
            </w:r>
            <w:r w:rsidRPr="00BE1D2E">
              <w:rPr>
                <w:noProof/>
                <w:sz w:val="22"/>
                <w:szCs w:val="22"/>
              </w:rPr>
              <w:t xml:space="preserve">одированных металлических </w:t>
            </w:r>
            <w:r>
              <w:rPr>
                <w:noProof/>
                <w:sz w:val="22"/>
                <w:szCs w:val="22"/>
              </w:rPr>
              <w:t>л</w:t>
            </w:r>
            <w:r w:rsidRPr="00BE1D2E">
              <w:rPr>
                <w:noProof/>
                <w:sz w:val="22"/>
                <w:szCs w:val="22"/>
              </w:rPr>
              <w:t>отков между камерой-зданием</w:t>
            </w:r>
            <w:r>
              <w:rPr>
                <w:noProof/>
                <w:sz w:val="22"/>
                <w:szCs w:val="22"/>
              </w:rPr>
              <w:t xml:space="preserve"> </w:t>
            </w:r>
            <w:r w:rsidRPr="00BE1D2E">
              <w:rPr>
                <w:noProof/>
                <w:sz w:val="22"/>
                <w:szCs w:val="22"/>
              </w:rPr>
              <w:t xml:space="preserve">решеток-горинтальными песколовками из листовой стали </w:t>
            </w:r>
            <w:r w:rsidRPr="00BE1D2E">
              <w:rPr>
                <w:noProof/>
                <w:sz w:val="22"/>
                <w:szCs w:val="22"/>
                <w:lang w:val="en-US"/>
              </w:rPr>
              <w:t>h</w:t>
            </w:r>
            <w:r w:rsidRPr="00BE1D2E">
              <w:rPr>
                <w:noProof/>
                <w:sz w:val="22"/>
                <w:szCs w:val="22"/>
              </w:rPr>
              <w:t>=6 мм</w:t>
            </w:r>
          </w:p>
        </w:tc>
        <w:tc>
          <w:tcPr>
            <w:tcW w:w="1276" w:type="dxa"/>
            <w:vMerge w:val="restart"/>
            <w:shd w:val="clear" w:color="auto" w:fill="auto"/>
            <w:vAlign w:val="center"/>
          </w:tcPr>
          <w:p w14:paraId="3B3D257A" w14:textId="77777777" w:rsidR="008978BE" w:rsidRPr="00BE1D2E" w:rsidRDefault="008978BE" w:rsidP="00AB1610">
            <w:pPr>
              <w:spacing w:line="276" w:lineRule="auto"/>
              <w:rPr>
                <w:noProof/>
                <w:sz w:val="22"/>
                <w:szCs w:val="22"/>
              </w:rPr>
            </w:pPr>
            <w:r w:rsidRPr="00BE1D2E">
              <w:rPr>
                <w:noProof/>
                <w:sz w:val="22"/>
                <w:szCs w:val="22"/>
              </w:rPr>
              <w:t>2025-2027</w:t>
            </w:r>
          </w:p>
        </w:tc>
        <w:tc>
          <w:tcPr>
            <w:tcW w:w="1701" w:type="dxa"/>
            <w:shd w:val="clear" w:color="auto" w:fill="auto"/>
            <w:vAlign w:val="center"/>
          </w:tcPr>
          <w:p w14:paraId="33D3841A" w14:textId="77777777" w:rsidR="008978BE" w:rsidRPr="00BE1D2E" w:rsidRDefault="008978BE" w:rsidP="00AB1610">
            <w:pPr>
              <w:spacing w:line="276" w:lineRule="auto"/>
              <w:rPr>
                <w:noProof/>
                <w:sz w:val="22"/>
                <w:szCs w:val="22"/>
              </w:rPr>
            </w:pPr>
          </w:p>
        </w:tc>
      </w:tr>
      <w:tr w:rsidR="008978BE" w:rsidRPr="00BE1D2E" w14:paraId="200FD835" w14:textId="77777777" w:rsidTr="00AB1610">
        <w:trPr>
          <w:trHeight w:val="480"/>
          <w:jc w:val="center"/>
        </w:trPr>
        <w:tc>
          <w:tcPr>
            <w:tcW w:w="851" w:type="dxa"/>
            <w:vMerge/>
            <w:shd w:val="clear" w:color="auto" w:fill="auto"/>
            <w:vAlign w:val="center"/>
          </w:tcPr>
          <w:p w14:paraId="3DE6390B" w14:textId="77777777" w:rsidR="008978BE" w:rsidRPr="00BE1D2E" w:rsidRDefault="008978BE" w:rsidP="00AB1610">
            <w:pPr>
              <w:spacing w:line="276" w:lineRule="auto"/>
              <w:rPr>
                <w:noProof/>
                <w:sz w:val="22"/>
                <w:szCs w:val="22"/>
              </w:rPr>
            </w:pPr>
          </w:p>
        </w:tc>
        <w:tc>
          <w:tcPr>
            <w:tcW w:w="5534" w:type="dxa"/>
            <w:vMerge/>
            <w:shd w:val="clear" w:color="auto" w:fill="auto"/>
          </w:tcPr>
          <w:p w14:paraId="44272AA5" w14:textId="77777777" w:rsidR="008978BE" w:rsidRPr="00BE1D2E" w:rsidRDefault="008978BE" w:rsidP="00AB1610">
            <w:pPr>
              <w:spacing w:line="276" w:lineRule="auto"/>
              <w:rPr>
                <w:noProof/>
                <w:sz w:val="22"/>
                <w:szCs w:val="22"/>
              </w:rPr>
            </w:pPr>
          </w:p>
        </w:tc>
        <w:tc>
          <w:tcPr>
            <w:tcW w:w="1276" w:type="dxa"/>
            <w:vMerge/>
            <w:shd w:val="clear" w:color="auto" w:fill="auto"/>
            <w:vAlign w:val="center"/>
          </w:tcPr>
          <w:p w14:paraId="2D9BD901" w14:textId="77777777" w:rsidR="008978BE" w:rsidRPr="00BE1D2E" w:rsidRDefault="008978BE" w:rsidP="00AB1610">
            <w:pPr>
              <w:spacing w:line="276" w:lineRule="auto"/>
              <w:rPr>
                <w:noProof/>
                <w:sz w:val="22"/>
                <w:szCs w:val="22"/>
              </w:rPr>
            </w:pPr>
          </w:p>
        </w:tc>
        <w:tc>
          <w:tcPr>
            <w:tcW w:w="1701" w:type="dxa"/>
            <w:shd w:val="clear" w:color="auto" w:fill="auto"/>
            <w:vAlign w:val="center"/>
          </w:tcPr>
          <w:p w14:paraId="4EE0C5C4" w14:textId="77777777" w:rsidR="008978BE" w:rsidRPr="00BE1D2E" w:rsidRDefault="008978BE" w:rsidP="00AB1610">
            <w:pPr>
              <w:spacing w:line="276" w:lineRule="auto"/>
              <w:rPr>
                <w:noProof/>
                <w:sz w:val="22"/>
                <w:szCs w:val="22"/>
              </w:rPr>
            </w:pPr>
          </w:p>
        </w:tc>
      </w:tr>
      <w:tr w:rsidR="008978BE" w:rsidRPr="00BE1D2E" w14:paraId="36537A82" w14:textId="77777777" w:rsidTr="00AB1610">
        <w:trPr>
          <w:trHeight w:val="480"/>
          <w:jc w:val="center"/>
        </w:trPr>
        <w:tc>
          <w:tcPr>
            <w:tcW w:w="851" w:type="dxa"/>
            <w:vMerge/>
            <w:shd w:val="clear" w:color="auto" w:fill="auto"/>
            <w:vAlign w:val="center"/>
          </w:tcPr>
          <w:p w14:paraId="1AE6213A" w14:textId="77777777" w:rsidR="008978BE" w:rsidRPr="00BE1D2E" w:rsidRDefault="008978BE" w:rsidP="00AB1610">
            <w:pPr>
              <w:spacing w:line="276" w:lineRule="auto"/>
              <w:rPr>
                <w:noProof/>
                <w:sz w:val="22"/>
                <w:szCs w:val="22"/>
              </w:rPr>
            </w:pPr>
          </w:p>
        </w:tc>
        <w:tc>
          <w:tcPr>
            <w:tcW w:w="5534" w:type="dxa"/>
            <w:vMerge/>
            <w:shd w:val="clear" w:color="auto" w:fill="auto"/>
          </w:tcPr>
          <w:p w14:paraId="09957BD9" w14:textId="77777777" w:rsidR="008978BE" w:rsidRPr="00BE1D2E" w:rsidRDefault="008978BE" w:rsidP="00AB1610">
            <w:pPr>
              <w:spacing w:line="276" w:lineRule="auto"/>
              <w:rPr>
                <w:noProof/>
                <w:sz w:val="22"/>
                <w:szCs w:val="22"/>
              </w:rPr>
            </w:pPr>
          </w:p>
        </w:tc>
        <w:tc>
          <w:tcPr>
            <w:tcW w:w="1276" w:type="dxa"/>
            <w:vMerge/>
            <w:shd w:val="clear" w:color="auto" w:fill="auto"/>
            <w:vAlign w:val="center"/>
          </w:tcPr>
          <w:p w14:paraId="46BCFC23" w14:textId="77777777" w:rsidR="008978BE" w:rsidRPr="00BE1D2E" w:rsidRDefault="008978BE" w:rsidP="00AB1610">
            <w:pPr>
              <w:spacing w:line="276" w:lineRule="auto"/>
              <w:rPr>
                <w:noProof/>
                <w:sz w:val="22"/>
                <w:szCs w:val="22"/>
              </w:rPr>
            </w:pPr>
          </w:p>
        </w:tc>
        <w:tc>
          <w:tcPr>
            <w:tcW w:w="1701" w:type="dxa"/>
            <w:shd w:val="clear" w:color="auto" w:fill="auto"/>
            <w:vAlign w:val="center"/>
          </w:tcPr>
          <w:p w14:paraId="5B21AF6B" w14:textId="77777777" w:rsidR="008978BE" w:rsidRPr="00BE1D2E" w:rsidRDefault="008978BE" w:rsidP="00AB1610">
            <w:pPr>
              <w:spacing w:line="276" w:lineRule="auto"/>
              <w:rPr>
                <w:noProof/>
                <w:sz w:val="22"/>
                <w:szCs w:val="22"/>
              </w:rPr>
            </w:pPr>
          </w:p>
        </w:tc>
      </w:tr>
      <w:tr w:rsidR="008978BE" w:rsidRPr="00BE1D2E" w14:paraId="44565096" w14:textId="77777777" w:rsidTr="00AB1610">
        <w:trPr>
          <w:jc w:val="center"/>
        </w:trPr>
        <w:tc>
          <w:tcPr>
            <w:tcW w:w="851" w:type="dxa"/>
            <w:shd w:val="clear" w:color="auto" w:fill="auto"/>
            <w:vAlign w:val="center"/>
          </w:tcPr>
          <w:p w14:paraId="3B8F9083" w14:textId="77777777" w:rsidR="008978BE" w:rsidRPr="00BE1D2E" w:rsidRDefault="008978BE" w:rsidP="00AB1610">
            <w:pPr>
              <w:spacing w:line="276" w:lineRule="auto"/>
              <w:rPr>
                <w:noProof/>
                <w:sz w:val="22"/>
                <w:szCs w:val="22"/>
              </w:rPr>
            </w:pPr>
            <w:r w:rsidRPr="00BE1D2E">
              <w:rPr>
                <w:noProof/>
                <w:sz w:val="22"/>
                <w:szCs w:val="22"/>
              </w:rPr>
              <w:t>6</w:t>
            </w:r>
          </w:p>
        </w:tc>
        <w:tc>
          <w:tcPr>
            <w:tcW w:w="5534" w:type="dxa"/>
            <w:shd w:val="clear" w:color="auto" w:fill="auto"/>
          </w:tcPr>
          <w:p w14:paraId="0DA7CFC7" w14:textId="77777777" w:rsidR="008978BE" w:rsidRPr="00BE1D2E" w:rsidRDefault="008978BE" w:rsidP="00AB1610">
            <w:pPr>
              <w:rPr>
                <w:noProof/>
                <w:sz w:val="22"/>
                <w:szCs w:val="22"/>
              </w:rPr>
            </w:pPr>
            <w:r w:rsidRPr="00BE1D2E">
              <w:rPr>
                <w:noProof/>
                <w:sz w:val="22"/>
                <w:szCs w:val="22"/>
              </w:rPr>
              <w:t>Опорожнение и о</w:t>
            </w:r>
            <w:r>
              <w:rPr>
                <w:noProof/>
                <w:sz w:val="22"/>
                <w:szCs w:val="22"/>
              </w:rPr>
              <w:t>ч</w:t>
            </w:r>
            <w:r w:rsidRPr="00BE1D2E">
              <w:rPr>
                <w:noProof/>
                <w:sz w:val="22"/>
                <w:szCs w:val="22"/>
              </w:rPr>
              <w:t xml:space="preserve">истка </w:t>
            </w:r>
            <w:r>
              <w:rPr>
                <w:noProof/>
                <w:sz w:val="22"/>
                <w:szCs w:val="22"/>
              </w:rPr>
              <w:t>ж</w:t>
            </w:r>
            <w:r w:rsidRPr="00BE1D2E">
              <w:rPr>
                <w:noProof/>
                <w:sz w:val="22"/>
                <w:szCs w:val="22"/>
              </w:rPr>
              <w:t>елезобетонных лотков карт иловых площадок от уплот</w:t>
            </w:r>
            <w:r>
              <w:rPr>
                <w:noProof/>
                <w:sz w:val="22"/>
                <w:szCs w:val="22"/>
              </w:rPr>
              <w:t>нитель</w:t>
            </w:r>
            <w:r w:rsidRPr="00BE1D2E">
              <w:rPr>
                <w:noProof/>
                <w:sz w:val="22"/>
                <w:szCs w:val="22"/>
              </w:rPr>
              <w:t xml:space="preserve">нного дренажного слоя щебня с последующей заменой на полимерную дренажную систему </w:t>
            </w:r>
            <w:r w:rsidRPr="00BE1D2E">
              <w:rPr>
                <w:b/>
                <w:bCs/>
                <w:color w:val="333333"/>
                <w:sz w:val="22"/>
                <w:szCs w:val="22"/>
                <w:shd w:val="clear" w:color="auto" w:fill="FFFFFF"/>
              </w:rPr>
              <w:t>диаметром</w:t>
            </w:r>
            <w:r w:rsidRPr="00BE1D2E">
              <w:rPr>
                <w:color w:val="333333"/>
                <w:sz w:val="22"/>
                <w:szCs w:val="22"/>
                <w:shd w:val="clear" w:color="auto" w:fill="FFFFFF"/>
              </w:rPr>
              <w:t> (</w:t>
            </w:r>
            <w:r w:rsidRPr="00BE1D2E">
              <w:rPr>
                <w:rFonts w:ascii="Cambria Math" w:hAnsi="Cambria Math" w:cs="Cambria Math"/>
                <w:color w:val="333333"/>
                <w:sz w:val="22"/>
                <w:szCs w:val="22"/>
                <w:shd w:val="clear" w:color="auto" w:fill="FFFFFF"/>
              </w:rPr>
              <w:t>⌀</w:t>
            </w:r>
            <w:r w:rsidRPr="00BE1D2E">
              <w:rPr>
                <w:color w:val="333333"/>
                <w:sz w:val="22"/>
                <w:szCs w:val="22"/>
                <w:shd w:val="clear" w:color="auto" w:fill="FFFFFF"/>
              </w:rPr>
              <w:t>) 160 мм и щебеночного наполнителя</w:t>
            </w:r>
          </w:p>
        </w:tc>
        <w:tc>
          <w:tcPr>
            <w:tcW w:w="1276" w:type="dxa"/>
            <w:shd w:val="clear" w:color="auto" w:fill="auto"/>
            <w:vAlign w:val="center"/>
          </w:tcPr>
          <w:p w14:paraId="79DAC521" w14:textId="77777777" w:rsidR="008978BE" w:rsidRPr="00BE1D2E" w:rsidRDefault="008978BE" w:rsidP="00AB1610">
            <w:pPr>
              <w:spacing w:line="276" w:lineRule="auto"/>
              <w:rPr>
                <w:noProof/>
                <w:sz w:val="22"/>
                <w:szCs w:val="22"/>
              </w:rPr>
            </w:pPr>
            <w:r w:rsidRPr="00BE1D2E">
              <w:rPr>
                <w:noProof/>
                <w:sz w:val="22"/>
                <w:szCs w:val="22"/>
              </w:rPr>
              <w:t>2024</w:t>
            </w:r>
          </w:p>
        </w:tc>
        <w:tc>
          <w:tcPr>
            <w:tcW w:w="1701" w:type="dxa"/>
            <w:shd w:val="clear" w:color="auto" w:fill="auto"/>
            <w:vAlign w:val="center"/>
          </w:tcPr>
          <w:p w14:paraId="58C979E6" w14:textId="77777777" w:rsidR="008978BE" w:rsidRPr="00BE1D2E" w:rsidRDefault="008978BE" w:rsidP="00AB1610">
            <w:pPr>
              <w:spacing w:line="276" w:lineRule="auto"/>
              <w:rPr>
                <w:noProof/>
                <w:sz w:val="22"/>
                <w:szCs w:val="22"/>
              </w:rPr>
            </w:pPr>
          </w:p>
        </w:tc>
      </w:tr>
      <w:tr w:rsidR="008978BE" w:rsidRPr="00BE1D2E" w14:paraId="70E6D7C8" w14:textId="77777777" w:rsidTr="00AB1610">
        <w:trPr>
          <w:jc w:val="center"/>
        </w:trPr>
        <w:tc>
          <w:tcPr>
            <w:tcW w:w="851" w:type="dxa"/>
            <w:shd w:val="clear" w:color="auto" w:fill="auto"/>
            <w:vAlign w:val="center"/>
          </w:tcPr>
          <w:p w14:paraId="3E5E50C6" w14:textId="77777777" w:rsidR="008978BE" w:rsidRPr="00BE1D2E" w:rsidRDefault="008978BE" w:rsidP="00AB1610">
            <w:pPr>
              <w:spacing w:line="276" w:lineRule="auto"/>
              <w:rPr>
                <w:noProof/>
                <w:sz w:val="22"/>
                <w:szCs w:val="22"/>
              </w:rPr>
            </w:pPr>
            <w:r w:rsidRPr="00BE1D2E">
              <w:rPr>
                <w:noProof/>
                <w:sz w:val="22"/>
                <w:szCs w:val="22"/>
              </w:rPr>
              <w:t>7</w:t>
            </w:r>
          </w:p>
        </w:tc>
        <w:tc>
          <w:tcPr>
            <w:tcW w:w="5534" w:type="dxa"/>
            <w:shd w:val="clear" w:color="auto" w:fill="auto"/>
          </w:tcPr>
          <w:p w14:paraId="434DA44E" w14:textId="77777777" w:rsidR="008978BE" w:rsidRPr="00BE1D2E" w:rsidRDefault="008978BE" w:rsidP="00AB1610">
            <w:pPr>
              <w:pStyle w:val="TableParagraph"/>
              <w:ind w:right="176"/>
              <w:rPr>
                <w:noProof/>
                <w:lang w:eastAsia="ru-RU"/>
              </w:rPr>
            </w:pPr>
            <w:r w:rsidRPr="00BE1D2E">
              <w:rPr>
                <w:noProof/>
                <w:lang w:eastAsia="ru-RU"/>
              </w:rPr>
              <w:t>Капит</w:t>
            </w:r>
            <w:r>
              <w:rPr>
                <w:noProof/>
                <w:lang w:eastAsia="ru-RU"/>
              </w:rPr>
              <w:t>а</w:t>
            </w:r>
            <w:r w:rsidRPr="00BE1D2E">
              <w:rPr>
                <w:noProof/>
                <w:lang w:eastAsia="ru-RU"/>
              </w:rPr>
              <w:t>льный р</w:t>
            </w:r>
            <w:r>
              <w:rPr>
                <w:noProof/>
                <w:lang w:eastAsia="ru-RU"/>
              </w:rPr>
              <w:t>е</w:t>
            </w:r>
            <w:r w:rsidRPr="00BE1D2E">
              <w:rPr>
                <w:noProof/>
                <w:lang w:eastAsia="ru-RU"/>
              </w:rPr>
              <w:t>монт металличес</w:t>
            </w:r>
            <w:r>
              <w:rPr>
                <w:noProof/>
                <w:lang w:eastAsia="ru-RU"/>
              </w:rPr>
              <w:t>кого</w:t>
            </w:r>
            <w:r w:rsidRPr="00BE1D2E">
              <w:rPr>
                <w:noProof/>
                <w:lang w:eastAsia="ru-RU"/>
              </w:rPr>
              <w:t xml:space="preserve"> кессона примной камеры очистных сооружений</w:t>
            </w:r>
          </w:p>
        </w:tc>
        <w:tc>
          <w:tcPr>
            <w:tcW w:w="1276" w:type="dxa"/>
            <w:shd w:val="clear" w:color="auto" w:fill="auto"/>
            <w:vAlign w:val="center"/>
          </w:tcPr>
          <w:p w14:paraId="14A51F27" w14:textId="77777777" w:rsidR="008978BE" w:rsidRPr="00BE1D2E" w:rsidRDefault="008978BE" w:rsidP="00AB1610">
            <w:pPr>
              <w:spacing w:line="276" w:lineRule="auto"/>
              <w:rPr>
                <w:noProof/>
                <w:sz w:val="22"/>
                <w:szCs w:val="22"/>
              </w:rPr>
            </w:pPr>
            <w:r w:rsidRPr="00BE1D2E">
              <w:rPr>
                <w:noProof/>
                <w:sz w:val="22"/>
                <w:szCs w:val="22"/>
              </w:rPr>
              <w:t>2028</w:t>
            </w:r>
          </w:p>
        </w:tc>
        <w:tc>
          <w:tcPr>
            <w:tcW w:w="1701" w:type="dxa"/>
            <w:shd w:val="clear" w:color="auto" w:fill="auto"/>
            <w:vAlign w:val="center"/>
          </w:tcPr>
          <w:p w14:paraId="1DA8D457" w14:textId="77777777" w:rsidR="008978BE" w:rsidRPr="00BE1D2E" w:rsidRDefault="008978BE" w:rsidP="00AB1610">
            <w:pPr>
              <w:spacing w:line="276" w:lineRule="auto"/>
              <w:rPr>
                <w:noProof/>
                <w:sz w:val="22"/>
                <w:szCs w:val="22"/>
              </w:rPr>
            </w:pPr>
          </w:p>
        </w:tc>
      </w:tr>
      <w:tr w:rsidR="008978BE" w:rsidRPr="00BE1D2E" w14:paraId="1E63A24D" w14:textId="77777777" w:rsidTr="00AB1610">
        <w:trPr>
          <w:jc w:val="center"/>
        </w:trPr>
        <w:tc>
          <w:tcPr>
            <w:tcW w:w="851" w:type="dxa"/>
            <w:shd w:val="clear" w:color="auto" w:fill="auto"/>
            <w:vAlign w:val="center"/>
          </w:tcPr>
          <w:p w14:paraId="62F10D1D" w14:textId="77777777" w:rsidR="008978BE" w:rsidRPr="00BE1D2E" w:rsidRDefault="008978BE" w:rsidP="00AB1610">
            <w:pPr>
              <w:spacing w:line="276" w:lineRule="auto"/>
              <w:rPr>
                <w:noProof/>
                <w:sz w:val="22"/>
                <w:szCs w:val="22"/>
              </w:rPr>
            </w:pPr>
            <w:r w:rsidRPr="00BE1D2E">
              <w:rPr>
                <w:noProof/>
                <w:sz w:val="22"/>
                <w:szCs w:val="22"/>
              </w:rPr>
              <w:t>8</w:t>
            </w:r>
          </w:p>
        </w:tc>
        <w:tc>
          <w:tcPr>
            <w:tcW w:w="5534" w:type="dxa"/>
            <w:shd w:val="clear" w:color="auto" w:fill="auto"/>
          </w:tcPr>
          <w:p w14:paraId="5490FC4F" w14:textId="77777777" w:rsidR="008978BE" w:rsidRPr="00BE1D2E" w:rsidRDefault="008978BE" w:rsidP="00AB1610">
            <w:pPr>
              <w:spacing w:line="276" w:lineRule="auto"/>
              <w:rPr>
                <w:noProof/>
                <w:sz w:val="22"/>
                <w:szCs w:val="22"/>
              </w:rPr>
            </w:pPr>
            <w:r w:rsidRPr="00BE1D2E">
              <w:rPr>
                <w:noProof/>
                <w:sz w:val="22"/>
                <w:szCs w:val="22"/>
              </w:rPr>
              <w:t>Капит</w:t>
            </w:r>
            <w:r>
              <w:rPr>
                <w:noProof/>
                <w:sz w:val="22"/>
                <w:szCs w:val="22"/>
              </w:rPr>
              <w:t>а</w:t>
            </w:r>
            <w:r w:rsidRPr="00BE1D2E">
              <w:rPr>
                <w:noProof/>
                <w:sz w:val="22"/>
                <w:szCs w:val="22"/>
              </w:rPr>
              <w:t>лный ремонт железобетонных конструкций 3-х горизонтальных песколовок</w:t>
            </w:r>
          </w:p>
        </w:tc>
        <w:tc>
          <w:tcPr>
            <w:tcW w:w="1276" w:type="dxa"/>
            <w:shd w:val="clear" w:color="auto" w:fill="auto"/>
            <w:vAlign w:val="center"/>
          </w:tcPr>
          <w:p w14:paraId="592C3651" w14:textId="77777777" w:rsidR="008978BE" w:rsidRPr="00BE1D2E" w:rsidRDefault="008978BE" w:rsidP="00AB1610">
            <w:pPr>
              <w:spacing w:line="276" w:lineRule="auto"/>
              <w:rPr>
                <w:noProof/>
                <w:sz w:val="22"/>
                <w:szCs w:val="22"/>
              </w:rPr>
            </w:pPr>
            <w:r w:rsidRPr="00BE1D2E">
              <w:rPr>
                <w:noProof/>
                <w:sz w:val="22"/>
                <w:szCs w:val="22"/>
              </w:rPr>
              <w:t>2027</w:t>
            </w:r>
          </w:p>
        </w:tc>
        <w:tc>
          <w:tcPr>
            <w:tcW w:w="1701" w:type="dxa"/>
            <w:shd w:val="clear" w:color="auto" w:fill="auto"/>
            <w:vAlign w:val="center"/>
          </w:tcPr>
          <w:p w14:paraId="102CB68B" w14:textId="77777777" w:rsidR="008978BE" w:rsidRPr="00BE1D2E" w:rsidRDefault="008978BE" w:rsidP="00AB1610">
            <w:pPr>
              <w:spacing w:line="276" w:lineRule="auto"/>
              <w:rPr>
                <w:noProof/>
                <w:sz w:val="22"/>
                <w:szCs w:val="22"/>
              </w:rPr>
            </w:pPr>
          </w:p>
        </w:tc>
      </w:tr>
      <w:tr w:rsidR="008978BE" w:rsidRPr="00BE1D2E" w14:paraId="5A2AAA1B" w14:textId="77777777" w:rsidTr="00AB1610">
        <w:trPr>
          <w:jc w:val="center"/>
        </w:trPr>
        <w:tc>
          <w:tcPr>
            <w:tcW w:w="851" w:type="dxa"/>
            <w:shd w:val="clear" w:color="auto" w:fill="auto"/>
            <w:vAlign w:val="center"/>
          </w:tcPr>
          <w:p w14:paraId="6F563977" w14:textId="77777777" w:rsidR="008978BE" w:rsidRPr="00BE1D2E" w:rsidRDefault="008978BE" w:rsidP="00AB1610">
            <w:pPr>
              <w:spacing w:line="276" w:lineRule="auto"/>
              <w:rPr>
                <w:noProof/>
                <w:sz w:val="22"/>
                <w:szCs w:val="22"/>
              </w:rPr>
            </w:pPr>
            <w:r>
              <w:rPr>
                <w:noProof/>
                <w:sz w:val="22"/>
                <w:szCs w:val="22"/>
              </w:rPr>
              <w:t>9</w:t>
            </w:r>
          </w:p>
        </w:tc>
        <w:tc>
          <w:tcPr>
            <w:tcW w:w="5534" w:type="dxa"/>
            <w:shd w:val="clear" w:color="auto" w:fill="auto"/>
          </w:tcPr>
          <w:p w14:paraId="59E76DBC" w14:textId="04FFC318" w:rsidR="008978BE" w:rsidRPr="00EF5BBB" w:rsidRDefault="00EF5BBB" w:rsidP="00AB1610">
            <w:pPr>
              <w:spacing w:line="276" w:lineRule="auto"/>
              <w:rPr>
                <w:noProof/>
                <w:sz w:val="22"/>
                <w:szCs w:val="22"/>
              </w:rPr>
            </w:pPr>
            <w:r w:rsidRPr="00EF5BBB">
              <w:rPr>
                <w:noProof/>
                <w:sz w:val="22"/>
                <w:szCs w:val="22"/>
              </w:rPr>
              <w:t xml:space="preserve">Реконструкция кровли здания </w:t>
            </w:r>
            <w:r w:rsidRPr="00EF5BBB">
              <w:rPr>
                <w:rFonts w:cs="Times New Roman"/>
                <w:sz w:val="22"/>
                <w:szCs w:val="22"/>
              </w:rPr>
              <w:t xml:space="preserve">производственного корпуса, </w:t>
            </w:r>
            <w:r w:rsidRPr="00EF5BBB">
              <w:rPr>
                <w:rFonts w:cs="Times New Roman"/>
                <w:sz w:val="22"/>
                <w:szCs w:val="22"/>
                <w:lang w:eastAsia="zh-CN"/>
              </w:rPr>
              <w:t>расположенного по адресу: Челябинская область, Ашинский р-н, г. Сим, ул. Железнодорожная, д.117, Кадастровый номер: 74:03:0804010:42</w:t>
            </w:r>
          </w:p>
        </w:tc>
        <w:tc>
          <w:tcPr>
            <w:tcW w:w="1276" w:type="dxa"/>
            <w:shd w:val="clear" w:color="auto" w:fill="auto"/>
            <w:vAlign w:val="center"/>
          </w:tcPr>
          <w:p w14:paraId="1E69A788" w14:textId="6D71879C" w:rsidR="008978BE" w:rsidRPr="00BE1D2E" w:rsidRDefault="00EF5BBB" w:rsidP="00AB1610">
            <w:pPr>
              <w:spacing w:line="276" w:lineRule="auto"/>
              <w:rPr>
                <w:noProof/>
                <w:sz w:val="22"/>
                <w:szCs w:val="22"/>
              </w:rPr>
            </w:pPr>
            <w:r>
              <w:rPr>
                <w:noProof/>
                <w:sz w:val="22"/>
                <w:szCs w:val="22"/>
              </w:rPr>
              <w:t>2024-2027</w:t>
            </w:r>
          </w:p>
        </w:tc>
        <w:tc>
          <w:tcPr>
            <w:tcW w:w="1701" w:type="dxa"/>
            <w:shd w:val="clear" w:color="auto" w:fill="auto"/>
            <w:vAlign w:val="center"/>
          </w:tcPr>
          <w:p w14:paraId="564CC4E7" w14:textId="77777777" w:rsidR="008978BE" w:rsidRPr="00BE1D2E" w:rsidRDefault="008978BE" w:rsidP="00AB1610">
            <w:pPr>
              <w:spacing w:line="276" w:lineRule="auto"/>
              <w:rPr>
                <w:noProof/>
                <w:sz w:val="22"/>
                <w:szCs w:val="22"/>
              </w:rPr>
            </w:pPr>
          </w:p>
        </w:tc>
      </w:tr>
    </w:tbl>
    <w:bookmarkEnd w:id="37"/>
    <w:p w14:paraId="31CCC5FF" w14:textId="77777777" w:rsidR="008978BE" w:rsidRPr="00BE1D2E" w:rsidRDefault="008978BE" w:rsidP="008978BE">
      <w:pPr>
        <w:spacing w:line="360" w:lineRule="auto"/>
        <w:ind w:firstLine="720"/>
        <w:contextualSpacing/>
        <w:jc w:val="both"/>
        <w:rPr>
          <w:sz w:val="22"/>
          <w:szCs w:val="22"/>
        </w:rPr>
      </w:pPr>
      <w:r w:rsidRPr="00BE1D2E">
        <w:rPr>
          <w:sz w:val="22"/>
          <w:szCs w:val="22"/>
        </w:rPr>
        <w:t>При необходимости вышеуказанные мероприятия по повышению надёжности и эффективности работы систем водо</w:t>
      </w:r>
      <w:r>
        <w:rPr>
          <w:sz w:val="22"/>
          <w:szCs w:val="22"/>
        </w:rPr>
        <w:t>отведения</w:t>
      </w:r>
      <w:r w:rsidRPr="00BE1D2E">
        <w:rPr>
          <w:sz w:val="22"/>
          <w:szCs w:val="22"/>
        </w:rPr>
        <w:t xml:space="preserve"> можно заменить на другие без увеличения стоимости выполненных работ и по согласованию с Концедентом.    </w:t>
      </w:r>
    </w:p>
    <w:p w14:paraId="17D4889A" w14:textId="77777777" w:rsidR="008978BE" w:rsidRPr="00BE1D2E" w:rsidRDefault="008978BE" w:rsidP="008978BE">
      <w:pPr>
        <w:spacing w:line="360" w:lineRule="auto"/>
        <w:ind w:firstLine="720"/>
        <w:contextualSpacing/>
        <w:jc w:val="both"/>
        <w:rPr>
          <w:sz w:val="22"/>
          <w:szCs w:val="22"/>
        </w:rPr>
      </w:pPr>
      <w:r w:rsidRPr="00BE1D2E">
        <w:rPr>
          <w:sz w:val="22"/>
          <w:szCs w:val="22"/>
        </w:rPr>
        <w:t>Основные требования к технологическому оборудованию:</w:t>
      </w:r>
    </w:p>
    <w:p w14:paraId="4F8941ED" w14:textId="77777777" w:rsidR="008978BE" w:rsidRPr="00BE1D2E" w:rsidRDefault="008978BE" w:rsidP="008978BE">
      <w:pPr>
        <w:spacing w:line="360" w:lineRule="auto"/>
        <w:contextualSpacing/>
        <w:jc w:val="both"/>
        <w:rPr>
          <w:sz w:val="22"/>
          <w:szCs w:val="22"/>
        </w:rPr>
      </w:pPr>
      <w:r w:rsidRPr="00BE1D2E">
        <w:rPr>
          <w:sz w:val="22"/>
          <w:szCs w:val="22"/>
        </w:rPr>
        <w:t xml:space="preserve">-  работы по замене оборудования, трубопровода и запорной арматуры осуществлять без изменения технических характеристик  </w:t>
      </w:r>
    </w:p>
    <w:p w14:paraId="5FB313F6" w14:textId="77777777" w:rsidR="008978BE" w:rsidRPr="00BE1D2E" w:rsidRDefault="008978BE" w:rsidP="008978BE">
      <w:pPr>
        <w:spacing w:line="360" w:lineRule="auto"/>
        <w:contextualSpacing/>
        <w:jc w:val="both"/>
        <w:rPr>
          <w:sz w:val="22"/>
          <w:szCs w:val="22"/>
        </w:rPr>
      </w:pPr>
      <w:r w:rsidRPr="00BE1D2E">
        <w:rPr>
          <w:sz w:val="22"/>
          <w:szCs w:val="22"/>
        </w:rPr>
        <w:t>-  при работе использовать только сертифицированное в РФ технологическое оборудование</w:t>
      </w:r>
    </w:p>
    <w:p w14:paraId="7411AFA9" w14:textId="77777777" w:rsidR="008978BE" w:rsidRPr="00BE1D2E" w:rsidRDefault="008978BE" w:rsidP="008978BE">
      <w:pPr>
        <w:spacing w:line="360" w:lineRule="auto"/>
        <w:contextualSpacing/>
        <w:jc w:val="both"/>
        <w:rPr>
          <w:sz w:val="22"/>
          <w:szCs w:val="22"/>
        </w:rPr>
      </w:pPr>
      <w:r w:rsidRPr="00BE1D2E">
        <w:rPr>
          <w:sz w:val="22"/>
          <w:szCs w:val="22"/>
        </w:rPr>
        <w:tab/>
        <w:t>Перечень мероприятий, реализуемых Концессионером в целях достижения плановых значений показателей деятельности Концессионера и целевых показателей развития системы водоотведения на территории</w:t>
      </w:r>
      <w:r w:rsidRPr="00BE1D2E">
        <w:rPr>
          <w:bCs/>
          <w:sz w:val="22"/>
          <w:szCs w:val="22"/>
        </w:rPr>
        <w:t xml:space="preserve"> Симского городского поселения Челябинской области </w:t>
      </w:r>
      <w:r w:rsidRPr="00BE1D2E">
        <w:rPr>
          <w:sz w:val="22"/>
          <w:szCs w:val="22"/>
        </w:rPr>
        <w:t>с момента заключения концессионного соглашения до окончания срока действия концессионного соглашения, определяется на основании задания.</w:t>
      </w:r>
    </w:p>
    <w:p w14:paraId="658CEACA" w14:textId="77777777" w:rsidR="008978BE" w:rsidRPr="00BE1D2E" w:rsidRDefault="008978BE" w:rsidP="008978BE">
      <w:pPr>
        <w:spacing w:line="360" w:lineRule="auto"/>
        <w:contextualSpacing/>
        <w:jc w:val="both"/>
        <w:rPr>
          <w:sz w:val="22"/>
          <w:szCs w:val="22"/>
        </w:rPr>
      </w:pPr>
      <w:r w:rsidRPr="00BE1D2E">
        <w:rPr>
          <w:sz w:val="22"/>
          <w:szCs w:val="22"/>
        </w:rPr>
        <w:tab/>
        <w:t>Настоящее задание может уточняться и дополняться в установленном законодательством порядке.</w:t>
      </w:r>
    </w:p>
    <w:p w14:paraId="6A184616" w14:textId="77777777" w:rsidR="008978BE" w:rsidRDefault="008978BE" w:rsidP="008978BE">
      <w:pPr>
        <w:rPr>
          <w:sz w:val="22"/>
          <w:szCs w:val="22"/>
        </w:rPr>
      </w:pPr>
    </w:p>
    <w:p w14:paraId="404599C0" w14:textId="77777777" w:rsidR="008978BE" w:rsidRDefault="008978BE" w:rsidP="008978BE">
      <w:pPr>
        <w:rPr>
          <w:sz w:val="22"/>
          <w:szCs w:val="22"/>
        </w:rPr>
      </w:pPr>
    </w:p>
    <w:p w14:paraId="492839D5" w14:textId="77777777" w:rsidR="008978BE" w:rsidRDefault="008978BE" w:rsidP="008978BE">
      <w:pPr>
        <w:rPr>
          <w:sz w:val="22"/>
          <w:szCs w:val="22"/>
        </w:rPr>
      </w:pPr>
    </w:p>
    <w:p w14:paraId="273F8D7A" w14:textId="77777777" w:rsidR="008978BE" w:rsidRDefault="008978BE" w:rsidP="008978BE">
      <w:pPr>
        <w:rPr>
          <w:sz w:val="22"/>
          <w:szCs w:val="22"/>
        </w:rPr>
      </w:pPr>
    </w:p>
    <w:p w14:paraId="4C2346C7" w14:textId="77777777" w:rsidR="008978BE" w:rsidRDefault="008978BE" w:rsidP="008978BE">
      <w:pPr>
        <w:rPr>
          <w:sz w:val="22"/>
          <w:szCs w:val="22"/>
        </w:rPr>
      </w:pPr>
    </w:p>
    <w:p w14:paraId="005F28BF" w14:textId="77777777" w:rsidR="008978BE" w:rsidRDefault="008978BE" w:rsidP="008978BE">
      <w:pPr>
        <w:rPr>
          <w:sz w:val="22"/>
          <w:szCs w:val="22"/>
        </w:rPr>
      </w:pPr>
    </w:p>
    <w:p w14:paraId="5DAAE2CE" w14:textId="77777777" w:rsidR="008978BE" w:rsidRDefault="008978BE" w:rsidP="008978BE">
      <w:pPr>
        <w:rPr>
          <w:sz w:val="22"/>
          <w:szCs w:val="22"/>
        </w:rPr>
      </w:pPr>
    </w:p>
    <w:p w14:paraId="076B688C" w14:textId="77777777" w:rsidR="008978BE" w:rsidRDefault="008978BE" w:rsidP="008978BE">
      <w:pPr>
        <w:rPr>
          <w:sz w:val="22"/>
          <w:szCs w:val="22"/>
        </w:rPr>
      </w:pPr>
    </w:p>
    <w:p w14:paraId="3E968685" w14:textId="77777777" w:rsidR="008978BE" w:rsidRDefault="008978BE" w:rsidP="008978BE">
      <w:pPr>
        <w:rPr>
          <w:sz w:val="22"/>
          <w:szCs w:val="22"/>
        </w:rPr>
      </w:pPr>
    </w:p>
    <w:p w14:paraId="2FB376FB" w14:textId="77777777" w:rsidR="008978BE" w:rsidRDefault="008978BE" w:rsidP="008978BE">
      <w:pPr>
        <w:rPr>
          <w:sz w:val="22"/>
          <w:szCs w:val="22"/>
        </w:rPr>
      </w:pPr>
    </w:p>
    <w:p w14:paraId="12E84CC9" w14:textId="77777777" w:rsidR="008978BE" w:rsidRDefault="008978BE" w:rsidP="008978BE">
      <w:pPr>
        <w:rPr>
          <w:sz w:val="22"/>
          <w:szCs w:val="22"/>
        </w:rPr>
      </w:pPr>
    </w:p>
    <w:p w14:paraId="74D66713" w14:textId="77777777" w:rsidR="008978BE" w:rsidRDefault="008978BE" w:rsidP="008978BE">
      <w:pPr>
        <w:rPr>
          <w:sz w:val="22"/>
          <w:szCs w:val="22"/>
        </w:rPr>
      </w:pPr>
    </w:p>
    <w:p w14:paraId="66B374AE" w14:textId="77777777" w:rsidR="008978BE" w:rsidRPr="00BE1D2E" w:rsidRDefault="008978BE" w:rsidP="008978BE">
      <w:pPr>
        <w:rPr>
          <w:sz w:val="22"/>
          <w:szCs w:val="22"/>
        </w:rPr>
      </w:pPr>
    </w:p>
    <w:p w14:paraId="0D90134D" w14:textId="77777777" w:rsidR="008978BE" w:rsidRPr="00BE1D2E" w:rsidRDefault="008978BE" w:rsidP="008978BE">
      <w:pPr>
        <w:pStyle w:val="1"/>
        <w:jc w:val="right"/>
        <w:rPr>
          <w:sz w:val="22"/>
          <w:szCs w:val="22"/>
        </w:rPr>
      </w:pPr>
      <w:r w:rsidRPr="00BE1D2E">
        <w:rPr>
          <w:sz w:val="22"/>
          <w:szCs w:val="22"/>
        </w:rPr>
        <w:t>Приложение №</w:t>
      </w:r>
      <w:r>
        <w:rPr>
          <w:sz w:val="22"/>
          <w:szCs w:val="22"/>
        </w:rPr>
        <w:t>5</w:t>
      </w:r>
      <w:r w:rsidRPr="00BE1D2E">
        <w:rPr>
          <w:sz w:val="22"/>
          <w:szCs w:val="22"/>
        </w:rPr>
        <w:t xml:space="preserve"> к Постановлению</w:t>
      </w:r>
    </w:p>
    <w:p w14:paraId="6B412D83" w14:textId="77777777" w:rsidR="008978BE" w:rsidRPr="00E96C17" w:rsidRDefault="008978BE" w:rsidP="008978BE">
      <w:pPr>
        <w:jc w:val="center"/>
        <w:rPr>
          <w:b/>
          <w:bCs/>
          <w:sz w:val="22"/>
          <w:szCs w:val="22"/>
        </w:rPr>
      </w:pPr>
      <w:r w:rsidRPr="00E96C17">
        <w:rPr>
          <w:b/>
          <w:bCs/>
          <w:sz w:val="22"/>
          <w:szCs w:val="22"/>
        </w:rPr>
        <w:t>Конкурсная документация</w:t>
      </w:r>
    </w:p>
    <w:p w14:paraId="50D38339" w14:textId="77777777" w:rsidR="008978BE" w:rsidRPr="00C91AD9" w:rsidRDefault="008978BE" w:rsidP="008978BE">
      <w:r w:rsidRPr="00C91AD9">
        <w:t>на проведение открытого конкурса на право заключения концессионного соглашения в отношении объектов водоотведения Симского городского поселения</w:t>
      </w:r>
    </w:p>
    <w:p w14:paraId="5D5DFE51" w14:textId="77777777" w:rsidR="008978BE" w:rsidRPr="00C91AD9" w:rsidRDefault="008978BE" w:rsidP="008978BE"/>
    <w:p w14:paraId="5FE6D0C5" w14:textId="44AD6635" w:rsidR="008978BE" w:rsidRDefault="008978BE" w:rsidP="008978BE">
      <w:bookmarkStart w:id="38" w:name="_Hlk153965829"/>
    </w:p>
    <w:p w14:paraId="42794487" w14:textId="77777777" w:rsidR="008978BE" w:rsidRPr="00C91AD9" w:rsidRDefault="008978BE" w:rsidP="008978BE">
      <w:pPr>
        <w:pStyle w:val="1"/>
        <w:jc w:val="center"/>
        <w:rPr>
          <w:bCs/>
          <w:color w:val="000000"/>
          <w:sz w:val="24"/>
          <w:szCs w:val="24"/>
        </w:rPr>
      </w:pPr>
      <w:bookmarkStart w:id="39" w:name="_Toc142908618"/>
      <w:r w:rsidRPr="00C91AD9">
        <w:rPr>
          <w:bCs/>
          <w:color w:val="000000"/>
          <w:sz w:val="24"/>
          <w:szCs w:val="24"/>
        </w:rPr>
        <w:t xml:space="preserve">РАЗДЕЛ </w:t>
      </w:r>
      <w:r w:rsidRPr="00C91AD9">
        <w:rPr>
          <w:bCs/>
          <w:color w:val="000000"/>
          <w:sz w:val="24"/>
          <w:szCs w:val="24"/>
          <w:lang w:val="en-US"/>
        </w:rPr>
        <w:t>I</w:t>
      </w:r>
      <w:r w:rsidRPr="00C91AD9">
        <w:rPr>
          <w:bCs/>
          <w:color w:val="000000"/>
          <w:sz w:val="24"/>
          <w:szCs w:val="24"/>
        </w:rPr>
        <w:t>. Общие положения проведения открытого конкурса</w:t>
      </w:r>
      <w:bookmarkEnd w:id="39"/>
    </w:p>
    <w:p w14:paraId="4146BF4B" w14:textId="77777777" w:rsidR="008978BE" w:rsidRPr="00C91AD9" w:rsidRDefault="008978BE" w:rsidP="008978BE">
      <w:pPr>
        <w:ind w:firstLine="709"/>
        <w:rPr>
          <w:b/>
        </w:rPr>
      </w:pPr>
    </w:p>
    <w:p w14:paraId="52256854" w14:textId="77777777" w:rsidR="008978BE" w:rsidRPr="00C91AD9" w:rsidRDefault="008978BE" w:rsidP="008978BE">
      <w:pPr>
        <w:pStyle w:val="Web"/>
        <w:keepNext/>
        <w:spacing w:after="0"/>
        <w:ind w:firstLine="709"/>
        <w:jc w:val="both"/>
      </w:pPr>
      <w:r w:rsidRPr="00C91AD9">
        <w:t xml:space="preserve">Настоящая конкурсная документация подготовлена в соответствии с Гражданским кодексом Российской Федерации, Федеральным законом от 26.07.2006г. № 135-ФЗ «О защите конкуренции», Федеральным законом от 07.12.2011г. № 416-ФЗ «О водоснабжении и водоотведении», Федеральным законом от 21.07.2005 № 115-ФЗ «О концессионных соглашениях», </w:t>
      </w:r>
      <w:r w:rsidRPr="00C91AD9">
        <w:rPr>
          <w:bCs/>
          <w:shd w:val="clear" w:color="auto" w:fill="FFFFFF"/>
        </w:rPr>
        <w:t>Постановлением Правительства РФ от 5 декабря 2006 г. № 748</w:t>
      </w:r>
      <w:r w:rsidRPr="00C91AD9">
        <w:rPr>
          <w:bCs/>
        </w:rPr>
        <w:t xml:space="preserve"> </w:t>
      </w:r>
      <w:r w:rsidRPr="00C91AD9">
        <w:rPr>
          <w:bCs/>
          <w:shd w:val="clear" w:color="auto" w:fill="FFFFFF"/>
        </w:rPr>
        <w:t>«Об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r w:rsidRPr="00C91AD9">
        <w:rPr>
          <w:bCs/>
        </w:rPr>
        <w:t xml:space="preserve">, </w:t>
      </w:r>
      <w:r w:rsidRPr="00C91AD9">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видом имущества, в отношении которого заключение указанных договоров может осуществляться путем проведения торгов в форме конкурса» (далее Правила).</w:t>
      </w:r>
    </w:p>
    <w:p w14:paraId="00202E52" w14:textId="77777777" w:rsidR="008978BE" w:rsidRPr="00C91AD9" w:rsidRDefault="008978BE" w:rsidP="008978BE">
      <w:pPr>
        <w:pStyle w:val="Web"/>
        <w:keepNext/>
        <w:spacing w:after="0"/>
        <w:ind w:firstLine="709"/>
        <w:jc w:val="both"/>
      </w:pPr>
    </w:p>
    <w:p w14:paraId="6D9D9E0F" w14:textId="77777777" w:rsidR="008978BE" w:rsidRPr="00C91AD9" w:rsidRDefault="008978BE" w:rsidP="008978BE">
      <w:pPr>
        <w:pStyle w:val="Standard"/>
        <w:autoSpaceDE w:val="0"/>
        <w:ind w:left="1069"/>
        <w:outlineLvl w:val="1"/>
        <w:rPr>
          <w:rFonts w:eastAsia="Times New Roman CYR" w:cs="Times New Roman"/>
          <w:b/>
          <w:bCs/>
        </w:rPr>
      </w:pPr>
      <w:bookmarkStart w:id="40" w:name="_Toc142908619"/>
      <w:r w:rsidRPr="00C91AD9">
        <w:rPr>
          <w:rFonts w:eastAsia="Times New Roman CYR" w:cs="Times New Roman"/>
          <w:b/>
          <w:bCs/>
          <w:lang w:val="ru-RU"/>
        </w:rPr>
        <w:t>1.Термины и определения</w:t>
      </w:r>
      <w:bookmarkEnd w:id="40"/>
    </w:p>
    <w:p w14:paraId="52C58DFA" w14:textId="77777777" w:rsidR="008978BE" w:rsidRPr="00C91AD9" w:rsidRDefault="008978BE" w:rsidP="008978BE">
      <w:pPr>
        <w:pStyle w:val="Standard"/>
        <w:autoSpaceDE w:val="0"/>
        <w:ind w:left="1069"/>
        <w:rPr>
          <w:rFonts w:eastAsia="Times New Roman CYR" w:cs="Times New Roman"/>
          <w:b/>
          <w:bCs/>
        </w:rPr>
      </w:pPr>
    </w:p>
    <w:p w14:paraId="7FE480AA" w14:textId="77777777" w:rsidR="008978BE" w:rsidRPr="00C91AD9" w:rsidRDefault="008978BE" w:rsidP="008978BE">
      <w:pPr>
        <w:pStyle w:val="Standard"/>
        <w:autoSpaceDE w:val="0"/>
        <w:ind w:left="1069"/>
        <w:jc w:val="both"/>
        <w:rPr>
          <w:rFonts w:eastAsia="Times New Roman CYR" w:cs="Times New Roman"/>
          <w:bCs/>
        </w:rPr>
      </w:pPr>
      <w:proofErr w:type="spellStart"/>
      <w:r w:rsidRPr="00C91AD9">
        <w:rPr>
          <w:rFonts w:eastAsia="Times New Roman CYR" w:cs="Times New Roman"/>
          <w:bCs/>
        </w:rPr>
        <w:t>Для</w:t>
      </w:r>
      <w:proofErr w:type="spellEnd"/>
      <w:r w:rsidRPr="00C91AD9">
        <w:rPr>
          <w:rFonts w:eastAsia="Times New Roman CYR" w:cs="Times New Roman"/>
          <w:bCs/>
        </w:rPr>
        <w:t xml:space="preserve"> </w:t>
      </w:r>
      <w:proofErr w:type="spellStart"/>
      <w:r w:rsidRPr="00C91AD9">
        <w:rPr>
          <w:rFonts w:eastAsia="Times New Roman CYR" w:cs="Times New Roman"/>
          <w:bCs/>
        </w:rPr>
        <w:t>целей</w:t>
      </w:r>
      <w:proofErr w:type="spellEnd"/>
      <w:r w:rsidRPr="00C91AD9">
        <w:rPr>
          <w:rFonts w:eastAsia="Times New Roman CYR" w:cs="Times New Roman"/>
          <w:bCs/>
        </w:rPr>
        <w:t xml:space="preserve"> </w:t>
      </w:r>
      <w:proofErr w:type="spellStart"/>
      <w:r w:rsidRPr="00C91AD9">
        <w:rPr>
          <w:rFonts w:eastAsia="Times New Roman CYR" w:cs="Times New Roman"/>
          <w:bCs/>
        </w:rPr>
        <w:t>настоящей</w:t>
      </w:r>
      <w:proofErr w:type="spellEnd"/>
      <w:r w:rsidRPr="00C91AD9">
        <w:rPr>
          <w:rFonts w:eastAsia="Times New Roman CYR" w:cs="Times New Roman"/>
          <w:bCs/>
          <w:lang w:val="ru-RU"/>
        </w:rPr>
        <w:t xml:space="preserve"> </w:t>
      </w:r>
      <w:proofErr w:type="spellStart"/>
      <w:r w:rsidRPr="00C91AD9">
        <w:rPr>
          <w:rFonts w:eastAsia="Times New Roman CYR" w:cs="Times New Roman"/>
          <w:bCs/>
        </w:rPr>
        <w:t>конкурсной</w:t>
      </w:r>
      <w:proofErr w:type="spellEnd"/>
      <w:r w:rsidRPr="00C91AD9">
        <w:rPr>
          <w:rFonts w:eastAsia="Times New Roman CYR" w:cs="Times New Roman"/>
          <w:bCs/>
        </w:rPr>
        <w:t xml:space="preserve"> </w:t>
      </w:r>
      <w:proofErr w:type="spellStart"/>
      <w:r w:rsidRPr="00C91AD9">
        <w:rPr>
          <w:rFonts w:eastAsia="Times New Roman CYR" w:cs="Times New Roman"/>
          <w:bCs/>
        </w:rPr>
        <w:t>документации</w:t>
      </w:r>
      <w:proofErr w:type="spellEnd"/>
      <w:r w:rsidRPr="00C91AD9">
        <w:rPr>
          <w:rFonts w:eastAsia="Times New Roman CYR" w:cs="Times New Roman"/>
          <w:bCs/>
        </w:rPr>
        <w:t xml:space="preserve"> </w:t>
      </w:r>
      <w:proofErr w:type="spellStart"/>
      <w:r w:rsidRPr="00C91AD9">
        <w:rPr>
          <w:rFonts w:eastAsia="Times New Roman CYR" w:cs="Times New Roman"/>
          <w:bCs/>
        </w:rPr>
        <w:t>используются</w:t>
      </w:r>
      <w:proofErr w:type="spellEnd"/>
      <w:r w:rsidRPr="00C91AD9">
        <w:rPr>
          <w:rFonts w:eastAsia="Times New Roman CYR" w:cs="Times New Roman"/>
          <w:bCs/>
        </w:rPr>
        <w:t xml:space="preserve"> </w:t>
      </w:r>
      <w:proofErr w:type="spellStart"/>
      <w:r w:rsidRPr="00C91AD9">
        <w:rPr>
          <w:rFonts w:eastAsia="Times New Roman CYR" w:cs="Times New Roman"/>
          <w:bCs/>
        </w:rPr>
        <w:t>следующие</w:t>
      </w:r>
      <w:proofErr w:type="spellEnd"/>
      <w:r w:rsidRPr="00C91AD9">
        <w:rPr>
          <w:rFonts w:eastAsia="Times New Roman CYR" w:cs="Times New Roman"/>
          <w:bCs/>
        </w:rPr>
        <w:t xml:space="preserve"> </w:t>
      </w:r>
      <w:proofErr w:type="spellStart"/>
      <w:r w:rsidRPr="00C91AD9">
        <w:rPr>
          <w:rFonts w:eastAsia="Times New Roman CYR" w:cs="Times New Roman"/>
          <w:bCs/>
        </w:rPr>
        <w:t>термины</w:t>
      </w:r>
      <w:proofErr w:type="spellEnd"/>
      <w:r w:rsidRPr="00C91AD9">
        <w:rPr>
          <w:rFonts w:eastAsia="Times New Roman CYR" w:cs="Times New Roman"/>
          <w:bCs/>
        </w:rPr>
        <w:t>:</w:t>
      </w:r>
    </w:p>
    <w:p w14:paraId="7C28F995" w14:textId="77777777" w:rsidR="008978BE" w:rsidRPr="00C91AD9" w:rsidRDefault="008978BE" w:rsidP="008978BE">
      <w:pPr>
        <w:pStyle w:val="Standard"/>
        <w:autoSpaceDE w:val="0"/>
        <w:ind w:firstLine="709"/>
        <w:jc w:val="both"/>
        <w:rPr>
          <w:rFonts w:cs="Times New Roman"/>
          <w:color w:val="000000"/>
        </w:rPr>
      </w:pPr>
      <w:r w:rsidRPr="00C91AD9">
        <w:rPr>
          <w:rFonts w:eastAsia="Times New Roman CYR" w:cs="Times New Roman"/>
          <w:b/>
          <w:bCs/>
          <w:color w:val="000000"/>
          <w:lang w:val="ru-RU"/>
        </w:rPr>
        <w:t xml:space="preserve">Задаток – </w:t>
      </w:r>
      <w:r w:rsidRPr="00C91AD9">
        <w:rPr>
          <w:rFonts w:eastAsia="Times New Roman CYR" w:cs="Times New Roman"/>
          <w:bCs/>
          <w:color w:val="000000"/>
          <w:lang w:val="ru-RU"/>
        </w:rPr>
        <w:t xml:space="preserve">денежные средства, вносимые заявителем в срок, размере и порядке, установленном конкурсной документацией, в качестве </w:t>
      </w:r>
      <w:r w:rsidRPr="00C91AD9">
        <w:rPr>
          <w:rFonts w:eastAsia="Times New Roman CYR" w:cs="Times New Roman"/>
          <w:color w:val="000000"/>
          <w:lang w:val="ru-RU"/>
        </w:rPr>
        <w:t>обеспечения исполнения обязательства заявителя по заключению концессионного соглашения.</w:t>
      </w:r>
    </w:p>
    <w:p w14:paraId="4AFBC4D6" w14:textId="77777777" w:rsidR="008978BE" w:rsidRPr="00C91AD9" w:rsidRDefault="008978BE" w:rsidP="008978BE">
      <w:pPr>
        <w:pStyle w:val="Standard"/>
        <w:autoSpaceDE w:val="0"/>
        <w:ind w:firstLine="709"/>
        <w:jc w:val="both"/>
        <w:rPr>
          <w:rFonts w:cs="Times New Roman"/>
          <w:color w:val="000000"/>
        </w:rPr>
      </w:pPr>
      <w:r w:rsidRPr="00C91AD9">
        <w:rPr>
          <w:rFonts w:eastAsia="Times New Roman CYR" w:cs="Times New Roman"/>
          <w:b/>
          <w:bCs/>
          <w:color w:val="000000"/>
          <w:lang w:val="ru-RU"/>
        </w:rPr>
        <w:t xml:space="preserve">Закон о концессионных соглашениях </w:t>
      </w:r>
      <w:r w:rsidRPr="00C91AD9">
        <w:rPr>
          <w:rFonts w:eastAsia="Times New Roman CYR" w:cs="Times New Roman"/>
          <w:color w:val="000000"/>
          <w:lang w:val="ru-RU"/>
        </w:rPr>
        <w:t>– Федеральный закон от 21 июля 2005 года №</w:t>
      </w:r>
      <w:r w:rsidRPr="00C91AD9">
        <w:rPr>
          <w:rFonts w:eastAsia="Times New Roman" w:cs="Times New Roman"/>
          <w:color w:val="000000"/>
          <w:lang w:val="en-US"/>
        </w:rPr>
        <w:t> </w:t>
      </w:r>
      <w:r w:rsidRPr="00C91AD9">
        <w:rPr>
          <w:rFonts w:eastAsia="Times New Roman" w:cs="Times New Roman"/>
          <w:color w:val="000000"/>
          <w:lang w:val="ru-RU"/>
        </w:rPr>
        <w:t>115-</w:t>
      </w:r>
      <w:r w:rsidRPr="00C91AD9">
        <w:rPr>
          <w:rFonts w:eastAsia="Times New Roman CYR" w:cs="Times New Roman"/>
          <w:color w:val="000000"/>
          <w:lang w:val="ru-RU"/>
        </w:rPr>
        <w:t xml:space="preserve">ФЗ </w:t>
      </w:r>
      <w:r w:rsidRPr="00C91AD9">
        <w:rPr>
          <w:rFonts w:eastAsia="Times New Roman" w:cs="Times New Roman"/>
          <w:color w:val="000000"/>
          <w:lang w:val="ru-RU"/>
        </w:rPr>
        <w:t>«</w:t>
      </w:r>
      <w:r w:rsidRPr="00C91AD9">
        <w:rPr>
          <w:rFonts w:eastAsia="Times New Roman CYR" w:cs="Times New Roman"/>
          <w:color w:val="000000"/>
          <w:lang w:val="ru-RU"/>
        </w:rPr>
        <w:t>О</w:t>
      </w:r>
      <w:r w:rsidRPr="00C91AD9">
        <w:rPr>
          <w:rFonts w:eastAsia="Times New Roman" w:cs="Times New Roman"/>
          <w:color w:val="000000"/>
          <w:lang w:val="en-US"/>
        </w:rPr>
        <w:t> </w:t>
      </w:r>
      <w:r w:rsidRPr="00C91AD9">
        <w:rPr>
          <w:rFonts w:eastAsia="Times New Roman CYR" w:cs="Times New Roman"/>
          <w:color w:val="000000"/>
          <w:lang w:val="ru-RU"/>
        </w:rPr>
        <w:t>концессионных соглашениях</w:t>
      </w:r>
      <w:r w:rsidRPr="00C91AD9">
        <w:rPr>
          <w:rFonts w:eastAsia="Times New Roman" w:cs="Times New Roman"/>
          <w:color w:val="000000"/>
          <w:lang w:val="ru-RU"/>
        </w:rPr>
        <w:t>».</w:t>
      </w:r>
    </w:p>
    <w:p w14:paraId="37BB1B63" w14:textId="77777777" w:rsidR="008978BE" w:rsidRPr="00C91AD9" w:rsidRDefault="008978BE" w:rsidP="008978BE">
      <w:pPr>
        <w:pStyle w:val="Standard"/>
        <w:autoSpaceDE w:val="0"/>
        <w:ind w:firstLine="709"/>
        <w:jc w:val="both"/>
        <w:rPr>
          <w:rFonts w:eastAsia="Times New Roman CYR" w:cs="Times New Roman"/>
          <w:color w:val="000000"/>
          <w:lang w:val="ru-RU"/>
        </w:rPr>
      </w:pPr>
      <w:r w:rsidRPr="00C91AD9">
        <w:rPr>
          <w:rFonts w:eastAsia="Times New Roman CYR" w:cs="Times New Roman"/>
          <w:b/>
          <w:bCs/>
          <w:color w:val="000000"/>
          <w:lang w:val="ru-RU"/>
        </w:rPr>
        <w:t>Заявитель</w:t>
      </w:r>
      <w:r w:rsidRPr="00C91AD9">
        <w:rPr>
          <w:rFonts w:eastAsia="Times New Roman CYR" w:cs="Times New Roman"/>
          <w:color w:val="000000"/>
          <w:lang w:val="ru-RU"/>
        </w:rPr>
        <w:t xml:space="preserve"> – </w:t>
      </w:r>
      <w:r w:rsidRPr="00C91AD9">
        <w:rPr>
          <w:rFonts w:eastAsia="Times New Roman CYR" w:cs="Times New Roman"/>
          <w:bCs/>
          <w:color w:val="000000"/>
          <w:lang w:val="ru-RU"/>
        </w:rPr>
        <w:t xml:space="preserve">индивидуальный предприниматель, </w:t>
      </w:r>
      <w:r>
        <w:rPr>
          <w:rFonts w:eastAsia="Times New Roman CYR" w:cs="Times New Roman"/>
          <w:bCs/>
          <w:color w:val="000000"/>
          <w:lang w:val="ru-RU"/>
        </w:rPr>
        <w:t>Р</w:t>
      </w:r>
      <w:r w:rsidRPr="00C91AD9">
        <w:rPr>
          <w:rFonts w:eastAsia="Times New Roman CYR" w:cs="Times New Roman"/>
          <w:bCs/>
          <w:color w:val="000000"/>
          <w:lang w:val="ru-RU"/>
        </w:rPr>
        <w:t>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C91AD9">
        <w:rPr>
          <w:rFonts w:eastAsia="Times New Roman CYR" w:cs="Times New Roman"/>
          <w:color w:val="000000"/>
          <w:lang w:val="ru-RU"/>
        </w:rPr>
        <w:t>.</w:t>
      </w:r>
    </w:p>
    <w:p w14:paraId="2016700C" w14:textId="77777777" w:rsidR="008978BE" w:rsidRPr="00C91AD9" w:rsidRDefault="008978BE" w:rsidP="008978BE">
      <w:pPr>
        <w:pStyle w:val="Standard"/>
        <w:autoSpaceDE w:val="0"/>
        <w:ind w:firstLine="709"/>
        <w:jc w:val="both"/>
        <w:rPr>
          <w:rFonts w:eastAsia="Times New Roman CYR" w:cs="Times New Roman"/>
          <w:b/>
          <w:bCs/>
          <w:color w:val="000000"/>
          <w:lang w:val="ru-RU"/>
        </w:rPr>
      </w:pPr>
      <w:r w:rsidRPr="00C91AD9">
        <w:rPr>
          <w:rFonts w:eastAsia="Times New Roman CYR" w:cs="Times New Roman"/>
          <w:b/>
          <w:bCs/>
          <w:color w:val="000000"/>
          <w:lang w:val="ru-RU"/>
        </w:rPr>
        <w:t xml:space="preserve">Заявка </w:t>
      </w:r>
      <w:r w:rsidRPr="00C91AD9">
        <w:rPr>
          <w:rFonts w:eastAsia="Times New Roman CYR" w:cs="Times New Roman"/>
          <w:color w:val="000000"/>
          <w:lang w:val="ru-RU"/>
        </w:rPr>
        <w:t xml:space="preserve">– </w:t>
      </w:r>
      <w:r w:rsidRPr="00C91AD9">
        <w:rPr>
          <w:rFonts w:eastAsia="Times New Roman CYR" w:cs="Times New Roman"/>
          <w:bCs/>
          <w:color w:val="000000"/>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r w:rsidRPr="00C91AD9">
        <w:rPr>
          <w:rFonts w:eastAsia="Times New Roman CYR" w:cs="Times New Roman"/>
          <w:b/>
          <w:bCs/>
          <w:color w:val="000000"/>
          <w:lang w:val="ru-RU"/>
        </w:rPr>
        <w:t xml:space="preserve"> </w:t>
      </w:r>
    </w:p>
    <w:p w14:paraId="17D52FFD" w14:textId="77777777" w:rsidR="008978BE" w:rsidRPr="00C91AD9" w:rsidRDefault="008978BE" w:rsidP="008978BE">
      <w:pPr>
        <w:pStyle w:val="Standard"/>
        <w:autoSpaceDE w:val="0"/>
        <w:ind w:firstLine="709"/>
        <w:jc w:val="both"/>
        <w:rPr>
          <w:rFonts w:eastAsia="Times New Roman CYR" w:cs="Times New Roman"/>
          <w:bCs/>
          <w:color w:val="000000"/>
          <w:lang w:val="ru-RU"/>
        </w:rPr>
      </w:pPr>
      <w:r w:rsidRPr="00C91AD9">
        <w:rPr>
          <w:rFonts w:eastAsia="Times New Roman CYR" w:cs="Times New Roman"/>
          <w:b/>
          <w:bCs/>
          <w:color w:val="000000"/>
          <w:lang w:val="ru-RU"/>
        </w:rPr>
        <w:t>Иное имущество</w:t>
      </w:r>
      <w:r w:rsidRPr="00C91AD9">
        <w:rPr>
          <w:rFonts w:eastAsia="Times New Roman CYR" w:cs="Times New Roman"/>
          <w:bCs/>
          <w:color w:val="000000"/>
          <w:lang w:val="ru-RU"/>
        </w:rPr>
        <w:t xml:space="preserve"> - </w:t>
      </w:r>
      <w:proofErr w:type="spellStart"/>
      <w:r w:rsidRPr="00C91AD9">
        <w:rPr>
          <w:rFonts w:eastAsia="Times New Roman CYR" w:cs="Times New Roman"/>
          <w:bCs/>
          <w:color w:val="000000"/>
        </w:rPr>
        <w:t>имущество</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которое</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образует</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единое</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целое</w:t>
      </w:r>
      <w:proofErr w:type="spellEnd"/>
      <w:r w:rsidRPr="00C91AD9">
        <w:rPr>
          <w:rFonts w:eastAsia="Times New Roman CYR" w:cs="Times New Roman"/>
          <w:bCs/>
          <w:color w:val="000000"/>
        </w:rPr>
        <w:t xml:space="preserve"> с </w:t>
      </w:r>
      <w:r w:rsidRPr="00C91AD9">
        <w:rPr>
          <w:rFonts w:eastAsia="Times New Roman CYR" w:cs="Times New Roman"/>
          <w:bCs/>
          <w:color w:val="000000"/>
          <w:lang w:val="ru-RU"/>
        </w:rPr>
        <w:t>о</w:t>
      </w:r>
      <w:proofErr w:type="spellStart"/>
      <w:r w:rsidRPr="00C91AD9">
        <w:rPr>
          <w:rFonts w:eastAsia="Times New Roman CYR" w:cs="Times New Roman"/>
          <w:bCs/>
          <w:color w:val="000000"/>
        </w:rPr>
        <w:t>бъектом</w:t>
      </w:r>
      <w:proofErr w:type="spellEnd"/>
      <w:r w:rsidRPr="00C91AD9">
        <w:rPr>
          <w:rFonts w:eastAsia="Times New Roman CYR" w:cs="Times New Roman"/>
          <w:bCs/>
          <w:color w:val="000000"/>
        </w:rPr>
        <w:t xml:space="preserve"> </w:t>
      </w:r>
      <w:r w:rsidRPr="00C91AD9">
        <w:rPr>
          <w:rFonts w:eastAsia="Times New Roman CYR" w:cs="Times New Roman"/>
          <w:bCs/>
          <w:color w:val="000000"/>
          <w:lang w:val="ru-RU"/>
        </w:rPr>
        <w:t>концессионного с</w:t>
      </w:r>
      <w:proofErr w:type="spellStart"/>
      <w:r w:rsidRPr="00C91AD9">
        <w:rPr>
          <w:rFonts w:eastAsia="Times New Roman CYR" w:cs="Times New Roman"/>
          <w:bCs/>
          <w:color w:val="000000"/>
        </w:rPr>
        <w:t>оглашения</w:t>
      </w:r>
      <w:proofErr w:type="spellEnd"/>
      <w:r w:rsidRPr="00C91AD9">
        <w:rPr>
          <w:rFonts w:eastAsia="Times New Roman CYR" w:cs="Times New Roman"/>
          <w:bCs/>
          <w:color w:val="000000"/>
        </w:rPr>
        <w:t xml:space="preserve"> и/</w:t>
      </w:r>
      <w:proofErr w:type="spellStart"/>
      <w:r w:rsidRPr="00C91AD9">
        <w:rPr>
          <w:rFonts w:eastAsia="Times New Roman CYR" w:cs="Times New Roman"/>
          <w:bCs/>
          <w:color w:val="000000"/>
        </w:rPr>
        <w:t>или</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предназначено</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для</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использования</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по</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общему</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назначению</w:t>
      </w:r>
      <w:proofErr w:type="spellEnd"/>
      <w:r w:rsidRPr="00C91AD9">
        <w:rPr>
          <w:rFonts w:eastAsia="Times New Roman CYR" w:cs="Times New Roman"/>
          <w:bCs/>
          <w:color w:val="000000"/>
        </w:rPr>
        <w:t xml:space="preserve"> с </w:t>
      </w:r>
      <w:r w:rsidRPr="00C91AD9">
        <w:rPr>
          <w:rFonts w:eastAsia="Times New Roman CYR" w:cs="Times New Roman"/>
          <w:bCs/>
          <w:color w:val="000000"/>
          <w:lang w:val="ru-RU"/>
        </w:rPr>
        <w:t>о</w:t>
      </w:r>
      <w:proofErr w:type="spellStart"/>
      <w:r w:rsidRPr="00C91AD9">
        <w:rPr>
          <w:rFonts w:eastAsia="Times New Roman CYR" w:cs="Times New Roman"/>
          <w:bCs/>
          <w:color w:val="000000"/>
        </w:rPr>
        <w:t>бъектом</w:t>
      </w:r>
      <w:proofErr w:type="spellEnd"/>
      <w:r w:rsidRPr="00C91AD9">
        <w:rPr>
          <w:rFonts w:eastAsia="Times New Roman CYR" w:cs="Times New Roman"/>
          <w:bCs/>
          <w:color w:val="000000"/>
        </w:rPr>
        <w:t xml:space="preserve"> </w:t>
      </w:r>
      <w:r w:rsidRPr="00C91AD9">
        <w:rPr>
          <w:rFonts w:eastAsia="Times New Roman CYR" w:cs="Times New Roman"/>
          <w:bCs/>
          <w:color w:val="000000"/>
          <w:lang w:val="ru-RU"/>
        </w:rPr>
        <w:t>концессионного со</w:t>
      </w:r>
      <w:proofErr w:type="spellStart"/>
      <w:r w:rsidRPr="00C91AD9">
        <w:rPr>
          <w:rFonts w:eastAsia="Times New Roman CYR" w:cs="Times New Roman"/>
          <w:bCs/>
          <w:color w:val="000000"/>
        </w:rPr>
        <w:t>глашения</w:t>
      </w:r>
      <w:proofErr w:type="spellEnd"/>
      <w:r w:rsidRPr="00C91AD9">
        <w:rPr>
          <w:rFonts w:eastAsia="Times New Roman CYR" w:cs="Times New Roman"/>
          <w:bCs/>
          <w:color w:val="000000"/>
        </w:rPr>
        <w:t xml:space="preserve">, </w:t>
      </w:r>
      <w:r w:rsidRPr="00C91AD9">
        <w:rPr>
          <w:rFonts w:eastAsia="Times New Roman CYR" w:cs="Times New Roman"/>
          <w:bCs/>
          <w:color w:val="000000"/>
          <w:lang w:val="ru-RU"/>
        </w:rPr>
        <w:t xml:space="preserve">и </w:t>
      </w:r>
      <w:proofErr w:type="spellStart"/>
      <w:r w:rsidRPr="00C91AD9">
        <w:rPr>
          <w:rFonts w:eastAsia="Times New Roman CYR" w:cs="Times New Roman"/>
          <w:bCs/>
          <w:color w:val="000000"/>
        </w:rPr>
        <w:t>предоставляет</w:t>
      </w:r>
      <w:r w:rsidRPr="00C91AD9">
        <w:rPr>
          <w:rFonts w:eastAsia="Times New Roman CYR" w:cs="Times New Roman"/>
          <w:bCs/>
          <w:color w:val="000000"/>
          <w:lang w:val="ru-RU"/>
        </w:rPr>
        <w:t>ся</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концессионеру</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во</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временное</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владение</w:t>
      </w:r>
      <w:proofErr w:type="spellEnd"/>
      <w:r w:rsidRPr="00C91AD9">
        <w:rPr>
          <w:rFonts w:eastAsia="Times New Roman CYR" w:cs="Times New Roman"/>
          <w:bCs/>
          <w:color w:val="000000"/>
        </w:rPr>
        <w:t xml:space="preserve"> и </w:t>
      </w:r>
      <w:proofErr w:type="spellStart"/>
      <w:r w:rsidRPr="00C91AD9">
        <w:rPr>
          <w:rFonts w:eastAsia="Times New Roman CYR" w:cs="Times New Roman"/>
          <w:bCs/>
          <w:color w:val="000000"/>
        </w:rPr>
        <w:t>пользование</w:t>
      </w:r>
      <w:proofErr w:type="spellEnd"/>
      <w:r w:rsidRPr="00C91AD9">
        <w:rPr>
          <w:rFonts w:eastAsia="Times New Roman CYR" w:cs="Times New Roman"/>
          <w:bCs/>
          <w:color w:val="000000"/>
        </w:rPr>
        <w:t xml:space="preserve"> в </w:t>
      </w:r>
      <w:proofErr w:type="spellStart"/>
      <w:r w:rsidRPr="00C91AD9">
        <w:rPr>
          <w:rFonts w:eastAsia="Times New Roman CYR" w:cs="Times New Roman"/>
          <w:bCs/>
          <w:color w:val="000000"/>
        </w:rPr>
        <w:t>целях</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осуществления</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концессионером</w:t>
      </w:r>
      <w:proofErr w:type="spellEnd"/>
      <w:r w:rsidRPr="00C91AD9">
        <w:rPr>
          <w:rFonts w:eastAsia="Times New Roman CYR" w:cs="Times New Roman"/>
          <w:bCs/>
          <w:color w:val="000000"/>
        </w:rPr>
        <w:t xml:space="preserve"> </w:t>
      </w:r>
      <w:proofErr w:type="spellStart"/>
      <w:r w:rsidRPr="00C91AD9">
        <w:rPr>
          <w:rFonts w:eastAsia="Times New Roman CYR" w:cs="Times New Roman"/>
          <w:bCs/>
          <w:color w:val="000000"/>
        </w:rPr>
        <w:t>деятельности</w:t>
      </w:r>
      <w:proofErr w:type="spellEnd"/>
      <w:r w:rsidRPr="00C91AD9">
        <w:rPr>
          <w:rFonts w:eastAsia="Times New Roman CYR" w:cs="Times New Roman"/>
          <w:bCs/>
          <w:color w:val="000000"/>
          <w:lang w:val="ru-RU"/>
        </w:rPr>
        <w:t>, по водоснабжению и теплоснабжению.</w:t>
      </w:r>
    </w:p>
    <w:p w14:paraId="689EB627" w14:textId="77777777" w:rsidR="008978BE" w:rsidRPr="00C91AD9" w:rsidRDefault="008978BE" w:rsidP="008978BE">
      <w:pPr>
        <w:pStyle w:val="Standard"/>
        <w:autoSpaceDE w:val="0"/>
        <w:ind w:firstLine="709"/>
        <w:jc w:val="both"/>
        <w:rPr>
          <w:rFonts w:eastAsia="Times New Roman CYR" w:cs="Times New Roman"/>
          <w:bCs/>
          <w:color w:val="000000"/>
          <w:lang w:val="ru-RU"/>
        </w:rPr>
      </w:pPr>
      <w:proofErr w:type="spellStart"/>
      <w:r w:rsidRPr="00C91AD9">
        <w:rPr>
          <w:rFonts w:eastAsia="Times New Roman CYR" w:cs="Times New Roman"/>
          <w:b/>
          <w:bCs/>
          <w:color w:val="000000"/>
        </w:rPr>
        <w:lastRenderedPageBreak/>
        <w:t>Иное</w:t>
      </w:r>
      <w:proofErr w:type="spellEnd"/>
      <w:r w:rsidRPr="00C91AD9">
        <w:rPr>
          <w:rFonts w:eastAsia="Times New Roman CYR" w:cs="Times New Roman"/>
          <w:b/>
          <w:bCs/>
          <w:color w:val="000000"/>
          <w:lang w:val="ru-RU"/>
        </w:rPr>
        <w:t xml:space="preserve"> </w:t>
      </w:r>
      <w:proofErr w:type="spellStart"/>
      <w:r w:rsidRPr="00C91AD9">
        <w:rPr>
          <w:rFonts w:eastAsia="Times New Roman CYR" w:cs="Times New Roman"/>
          <w:b/>
          <w:bCs/>
          <w:color w:val="000000"/>
        </w:rPr>
        <w:t>лицо</w:t>
      </w:r>
      <w:proofErr w:type="spellEnd"/>
      <w:r w:rsidRPr="00C91AD9">
        <w:rPr>
          <w:rFonts w:eastAsia="Times New Roman CYR" w:cs="Times New Roman"/>
          <w:b/>
          <w:bCs/>
          <w:color w:val="000000"/>
        </w:rPr>
        <w:t xml:space="preserve">, </w:t>
      </w:r>
      <w:proofErr w:type="spellStart"/>
      <w:r w:rsidRPr="00C91AD9">
        <w:rPr>
          <w:rFonts w:eastAsia="Times New Roman CYR" w:cs="Times New Roman"/>
          <w:b/>
          <w:bCs/>
          <w:color w:val="000000"/>
        </w:rPr>
        <w:t>заключающее</w:t>
      </w:r>
      <w:proofErr w:type="spellEnd"/>
      <w:r w:rsidRPr="00C91AD9">
        <w:rPr>
          <w:rFonts w:eastAsia="Times New Roman CYR" w:cs="Times New Roman"/>
          <w:b/>
          <w:bCs/>
          <w:color w:val="000000"/>
          <w:lang w:val="ru-RU"/>
        </w:rPr>
        <w:t xml:space="preserve"> </w:t>
      </w:r>
      <w:proofErr w:type="spellStart"/>
      <w:r w:rsidRPr="00C91AD9">
        <w:rPr>
          <w:rFonts w:eastAsia="Times New Roman CYR" w:cs="Times New Roman"/>
          <w:b/>
          <w:bCs/>
          <w:color w:val="000000"/>
        </w:rPr>
        <w:t>концессионное</w:t>
      </w:r>
      <w:proofErr w:type="spellEnd"/>
      <w:r w:rsidRPr="00C91AD9">
        <w:rPr>
          <w:rFonts w:eastAsia="Times New Roman CYR" w:cs="Times New Roman"/>
          <w:b/>
          <w:bCs/>
          <w:color w:val="000000"/>
          <w:lang w:val="ru-RU"/>
        </w:rPr>
        <w:t xml:space="preserve"> </w:t>
      </w:r>
      <w:proofErr w:type="spellStart"/>
      <w:r w:rsidRPr="00C91AD9">
        <w:rPr>
          <w:rFonts w:eastAsia="Times New Roman CYR" w:cs="Times New Roman"/>
          <w:b/>
          <w:bCs/>
          <w:color w:val="000000"/>
        </w:rPr>
        <w:t>соглашение</w:t>
      </w:r>
      <w:proofErr w:type="spellEnd"/>
      <w:r w:rsidRPr="00C91AD9">
        <w:rPr>
          <w:rFonts w:eastAsia="Times New Roman CYR" w:cs="Times New Roman"/>
          <w:b/>
          <w:bCs/>
          <w:color w:val="000000"/>
          <w:lang w:val="ru-RU"/>
        </w:rPr>
        <w:t xml:space="preserve"> </w:t>
      </w:r>
      <w:r w:rsidRPr="00C91AD9">
        <w:rPr>
          <w:rFonts w:eastAsia="Times New Roman CYR" w:cs="Times New Roman"/>
          <w:bCs/>
          <w:color w:val="000000"/>
        </w:rPr>
        <w:t xml:space="preserve">– </w:t>
      </w:r>
      <w:r w:rsidRPr="00C91AD9">
        <w:rPr>
          <w:rFonts w:eastAsia="Times New Roman CYR" w:cs="Times New Roman"/>
          <w:bCs/>
          <w:color w:val="00000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14:paraId="2BBEEDAE" w14:textId="77777777" w:rsidR="008978BE" w:rsidRPr="00C91AD9" w:rsidRDefault="008978BE" w:rsidP="008978BE">
      <w:pPr>
        <w:pStyle w:val="Standard"/>
        <w:autoSpaceDE w:val="0"/>
        <w:ind w:firstLine="709"/>
        <w:jc w:val="both"/>
        <w:rPr>
          <w:rFonts w:eastAsia="Times New Roman CYR" w:cs="Times New Roman"/>
          <w:bCs/>
          <w:color w:val="000000"/>
          <w:lang w:val="ru-RU"/>
        </w:rPr>
      </w:pPr>
      <w:r w:rsidRPr="00C91AD9">
        <w:rPr>
          <w:rFonts w:eastAsia="Times New Roman CYR" w:cs="Times New Roman"/>
          <w:b/>
          <w:bCs/>
          <w:color w:val="000000"/>
          <w:lang w:val="ru-RU"/>
        </w:rPr>
        <w:t>Конкурс</w:t>
      </w:r>
      <w:r w:rsidRPr="00C91AD9">
        <w:rPr>
          <w:rFonts w:eastAsia="Times New Roman CYR" w:cs="Times New Roman"/>
          <w:bCs/>
          <w:color w:val="000000"/>
          <w:lang w:val="ru-RU"/>
        </w:rPr>
        <w:t xml:space="preserve"> – открытый конкурс на право заключения концессионного соглашения в отношении объектов </w:t>
      </w:r>
      <w:proofErr w:type="gramStart"/>
      <w:r w:rsidRPr="00C91AD9">
        <w:rPr>
          <w:rFonts w:eastAsia="Times New Roman CYR" w:cs="Times New Roman"/>
          <w:bCs/>
          <w:color w:val="000000"/>
          <w:lang w:val="ru-RU"/>
        </w:rPr>
        <w:t>водоотведения..</w:t>
      </w:r>
      <w:proofErr w:type="gramEnd"/>
      <w:r w:rsidRPr="00C91AD9">
        <w:rPr>
          <w:rFonts w:eastAsia="Times New Roman CYR" w:cs="Times New Roman"/>
          <w:bCs/>
          <w:color w:val="000000"/>
          <w:lang w:val="ru-RU"/>
        </w:rPr>
        <w:t xml:space="preserve"> </w:t>
      </w:r>
    </w:p>
    <w:p w14:paraId="56B0FB2F" w14:textId="77777777" w:rsidR="008978BE" w:rsidRPr="00C91AD9" w:rsidRDefault="008978BE" w:rsidP="008978BE">
      <w:pPr>
        <w:pStyle w:val="Standard"/>
        <w:autoSpaceDE w:val="0"/>
        <w:ind w:firstLine="709"/>
        <w:jc w:val="both"/>
        <w:rPr>
          <w:rFonts w:eastAsia="Times New Roman CYR" w:cs="Times New Roman"/>
          <w:color w:val="000000"/>
          <w:lang w:val="ru-RU"/>
        </w:rPr>
      </w:pPr>
      <w:r w:rsidRPr="00C91AD9">
        <w:rPr>
          <w:rFonts w:eastAsia="Times New Roman CYR" w:cs="Times New Roman"/>
          <w:b/>
          <w:bCs/>
          <w:color w:val="000000"/>
          <w:lang w:val="ru-RU"/>
        </w:rPr>
        <w:t xml:space="preserve">Конкурсная документация </w:t>
      </w:r>
      <w:r w:rsidRPr="00C91AD9">
        <w:rPr>
          <w:rFonts w:eastAsia="Times New Roman CYR" w:cs="Times New Roman"/>
          <w:color w:val="000000"/>
          <w:lang w:val="ru-RU"/>
        </w:rPr>
        <w:t>– комплект документов, определяющих условия и критерии конкурса, требования к</w:t>
      </w:r>
      <w:r w:rsidRPr="00C91AD9">
        <w:rPr>
          <w:rFonts w:eastAsia="Times New Roman" w:cs="Times New Roman"/>
          <w:color w:val="000000"/>
          <w:lang w:val="en-US"/>
        </w:rPr>
        <w:t> </w:t>
      </w:r>
      <w:r w:rsidRPr="00C91AD9">
        <w:rPr>
          <w:rFonts w:eastAsia="Times New Roman" w:cs="Times New Roman"/>
          <w:color w:val="000000"/>
          <w:lang w:val="ru-RU"/>
        </w:rPr>
        <w:t xml:space="preserve">заявителям и участникам конкурса, </w:t>
      </w:r>
      <w:r w:rsidRPr="00C91AD9">
        <w:rPr>
          <w:rFonts w:eastAsia="Times New Roman CYR" w:cs="Times New Roman"/>
          <w:color w:val="000000"/>
          <w:lang w:val="ru-RU"/>
        </w:rPr>
        <w:t xml:space="preserve">порядок проведения конкурса, а также другие положения и условия в соответствии с </w:t>
      </w:r>
      <w:r w:rsidRPr="00C91AD9">
        <w:rPr>
          <w:rFonts w:eastAsia="Times New Roman" w:cs="Times New Roman"/>
          <w:color w:val="000000"/>
          <w:lang w:val="ru-RU"/>
        </w:rPr>
        <w:t>Законом о концессионных соглашениях</w:t>
      </w:r>
      <w:r w:rsidRPr="00C91AD9">
        <w:rPr>
          <w:rFonts w:eastAsia="Times New Roman CYR" w:cs="Times New Roman"/>
          <w:color w:val="000000"/>
          <w:lang w:val="ru-RU"/>
        </w:rPr>
        <w:t>.</w:t>
      </w:r>
    </w:p>
    <w:p w14:paraId="5EA12525" w14:textId="77777777" w:rsidR="008978BE" w:rsidRPr="00C91AD9" w:rsidRDefault="008978BE" w:rsidP="008978BE">
      <w:pPr>
        <w:pStyle w:val="Standard"/>
        <w:autoSpaceDE w:val="0"/>
        <w:ind w:firstLine="709"/>
        <w:jc w:val="both"/>
        <w:rPr>
          <w:rFonts w:eastAsia="Times New Roman CYR" w:cs="Times New Roman"/>
          <w:color w:val="000000"/>
          <w:shd w:val="clear" w:color="auto" w:fill="FFFF00"/>
          <w:lang w:val="ru-RU"/>
        </w:rPr>
      </w:pPr>
      <w:r w:rsidRPr="00C91AD9">
        <w:rPr>
          <w:rFonts w:eastAsia="Times New Roman CYR" w:cs="Times New Roman"/>
          <w:b/>
          <w:bCs/>
          <w:color w:val="000000"/>
          <w:lang w:val="ru-RU"/>
        </w:rPr>
        <w:t xml:space="preserve">Конкурсная комиссия </w:t>
      </w:r>
      <w:r w:rsidRPr="00C91AD9">
        <w:rPr>
          <w:rFonts w:eastAsia="Times New Roman CYR" w:cs="Times New Roman"/>
          <w:color w:val="000000"/>
          <w:lang w:val="ru-RU"/>
        </w:rPr>
        <w:t xml:space="preserve">– конкурсная комиссия по проведению конкурса.  </w:t>
      </w:r>
    </w:p>
    <w:p w14:paraId="671AEBEF" w14:textId="77777777" w:rsidR="008978BE" w:rsidRPr="00C91AD9" w:rsidRDefault="008978BE" w:rsidP="008978BE">
      <w:pPr>
        <w:pStyle w:val="Standard"/>
        <w:autoSpaceDE w:val="0"/>
        <w:ind w:firstLine="709"/>
        <w:jc w:val="both"/>
        <w:rPr>
          <w:rFonts w:cs="Times New Roman"/>
          <w:color w:val="000000"/>
        </w:rPr>
      </w:pPr>
      <w:r w:rsidRPr="00C91AD9">
        <w:rPr>
          <w:rFonts w:eastAsia="Times New Roman CYR" w:cs="Times New Roman"/>
          <w:b/>
          <w:bCs/>
          <w:color w:val="000000"/>
          <w:lang w:val="ru-RU"/>
        </w:rPr>
        <w:t xml:space="preserve">Конкурсное предложение </w:t>
      </w:r>
      <w:r w:rsidRPr="00C91AD9">
        <w:rPr>
          <w:rFonts w:eastAsia="Times New Roman CYR" w:cs="Times New Roman"/>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14:paraId="0EDA1475" w14:textId="77777777" w:rsidR="008978BE" w:rsidRPr="00C91AD9" w:rsidRDefault="008978BE" w:rsidP="008978BE">
      <w:pPr>
        <w:tabs>
          <w:tab w:val="left" w:pos="709"/>
        </w:tabs>
        <w:ind w:firstLine="709"/>
        <w:jc w:val="both"/>
        <w:rPr>
          <w:color w:val="000000"/>
        </w:rPr>
      </w:pPr>
      <w:r w:rsidRPr="00C91AD9">
        <w:rPr>
          <w:rFonts w:eastAsia="Times New Roman CYR"/>
          <w:b/>
          <w:bCs/>
          <w:color w:val="000000"/>
        </w:rPr>
        <w:t xml:space="preserve">Концедент или Организатор конкурса – </w:t>
      </w:r>
      <w:r w:rsidRPr="00C91AD9">
        <w:rPr>
          <w:color w:val="000000"/>
        </w:rPr>
        <w:t xml:space="preserve">Администрация </w:t>
      </w:r>
      <w:r w:rsidRPr="00C91AD9">
        <w:rPr>
          <w:lang w:eastAsia="zh-CN"/>
        </w:rPr>
        <w:t>Симского городского поселения ашинского муниципального района Челябинской области</w:t>
      </w:r>
      <w:r w:rsidRPr="00C91AD9">
        <w:rPr>
          <w:bCs/>
        </w:rPr>
        <w:t>.</w:t>
      </w:r>
    </w:p>
    <w:p w14:paraId="5F4F7DCE" w14:textId="77777777" w:rsidR="008978BE" w:rsidRPr="00C91AD9" w:rsidRDefault="008978BE" w:rsidP="008978BE">
      <w:pPr>
        <w:tabs>
          <w:tab w:val="left" w:pos="9072"/>
        </w:tabs>
        <w:ind w:firstLine="709"/>
        <w:jc w:val="both"/>
        <w:rPr>
          <w:rFonts w:eastAsia="Times New Roman CYR"/>
          <w:color w:val="000000"/>
          <w:kern w:val="3"/>
          <w:lang w:eastAsia="ja-JP" w:bidi="fa-IR"/>
        </w:rPr>
      </w:pPr>
      <w:r w:rsidRPr="00C91AD9">
        <w:rPr>
          <w:rFonts w:eastAsia="Times New Roman CYR"/>
          <w:b/>
          <w:bCs/>
          <w:color w:val="000000"/>
        </w:rPr>
        <w:t xml:space="preserve">Концессионер </w:t>
      </w:r>
      <w:r w:rsidRPr="00C91AD9">
        <w:rPr>
          <w:rFonts w:eastAsia="Times New Roman CYR"/>
          <w:color w:val="000000"/>
        </w:rPr>
        <w:t xml:space="preserve">– </w:t>
      </w:r>
      <w:r w:rsidRPr="00C91AD9">
        <w:rPr>
          <w:rFonts w:eastAsia="Times New Roman CYR"/>
          <w:color w:val="000000"/>
          <w:kern w:val="3"/>
          <w:lang w:eastAsia="ja-JP" w:bidi="fa-IR"/>
        </w:rPr>
        <w:t>индивидуальный предприниматель, российское или иностранное юриди</w:t>
      </w:r>
      <w:r w:rsidRPr="00C91AD9">
        <w:rPr>
          <w:rFonts w:eastAsia="Times New Roman CYR"/>
          <w:color w:val="000000"/>
          <w:kern w:val="3"/>
          <w:lang w:eastAsia="ja-JP" w:bidi="fa-IR"/>
        </w:rPr>
        <w:softHyphen/>
        <w:t>ческое лицо либо действующие без образования юридического лица по договору про</w:t>
      </w:r>
      <w:r w:rsidRPr="00C91AD9">
        <w:rPr>
          <w:rFonts w:eastAsia="Times New Roman CYR"/>
          <w:color w:val="000000"/>
          <w:kern w:val="3"/>
          <w:lang w:eastAsia="ja-JP" w:bidi="fa-IR"/>
        </w:rPr>
        <w:softHyphen/>
        <w:t>стого товарищества (договору о совместной деятельности) два и более указанных юридиче</w:t>
      </w:r>
      <w:r w:rsidRPr="00C91AD9">
        <w:rPr>
          <w:rFonts w:eastAsia="Times New Roman CYR"/>
          <w:color w:val="000000"/>
          <w:kern w:val="3"/>
          <w:lang w:eastAsia="ja-JP" w:bidi="fa-IR"/>
        </w:rPr>
        <w:softHyphen/>
        <w:t>ских лица, признанное победителем конкурса или иным лицом, заключающим соглашение, и подписавшее концессионное соглашение.</w:t>
      </w:r>
    </w:p>
    <w:p w14:paraId="079A359C" w14:textId="77777777" w:rsidR="008978BE" w:rsidRPr="00C91AD9" w:rsidRDefault="008978BE" w:rsidP="008978BE">
      <w:pPr>
        <w:pStyle w:val="Standard"/>
        <w:autoSpaceDE w:val="0"/>
        <w:ind w:firstLine="709"/>
        <w:jc w:val="both"/>
        <w:rPr>
          <w:rFonts w:cs="Times New Roman"/>
          <w:lang w:eastAsia="ar-SA"/>
        </w:rPr>
      </w:pPr>
      <w:proofErr w:type="spellStart"/>
      <w:r w:rsidRPr="00C91AD9">
        <w:rPr>
          <w:rFonts w:eastAsia="Times New Roman CYR" w:cs="Times New Roman"/>
          <w:b/>
          <w:bCs/>
          <w:color w:val="000000"/>
        </w:rPr>
        <w:t>Концессионное</w:t>
      </w:r>
      <w:proofErr w:type="spellEnd"/>
      <w:r w:rsidRPr="00C91AD9">
        <w:rPr>
          <w:rFonts w:eastAsia="Times New Roman CYR" w:cs="Times New Roman"/>
          <w:b/>
          <w:bCs/>
          <w:color w:val="000000"/>
        </w:rPr>
        <w:t xml:space="preserve"> </w:t>
      </w:r>
      <w:proofErr w:type="spellStart"/>
      <w:r w:rsidRPr="00C91AD9">
        <w:rPr>
          <w:rFonts w:eastAsia="Times New Roman CYR" w:cs="Times New Roman"/>
          <w:b/>
          <w:bCs/>
          <w:color w:val="000000"/>
        </w:rPr>
        <w:t>соглашение</w:t>
      </w:r>
      <w:proofErr w:type="spellEnd"/>
      <w:r w:rsidRPr="00C91AD9">
        <w:rPr>
          <w:rFonts w:eastAsia="Times New Roman CYR" w:cs="Times New Roman"/>
          <w:color w:val="000000"/>
        </w:rPr>
        <w:t xml:space="preserve"> –</w:t>
      </w:r>
      <w:r w:rsidRPr="00C91AD9">
        <w:rPr>
          <w:rFonts w:cs="Times New Roman"/>
          <w:color w:val="000000"/>
          <w:lang w:eastAsia="ar-SA"/>
        </w:rPr>
        <w:t xml:space="preserve"> </w:t>
      </w:r>
      <w:r w:rsidRPr="00C91AD9">
        <w:rPr>
          <w:rFonts w:eastAsia="Times New Roman CYR" w:cs="Times New Roman"/>
          <w:color w:val="000000"/>
          <w:lang w:val="ru-RU"/>
        </w:rPr>
        <w:t xml:space="preserve">заключаемое между </w:t>
      </w:r>
      <w:proofErr w:type="spellStart"/>
      <w:r w:rsidRPr="00C91AD9">
        <w:rPr>
          <w:rFonts w:eastAsia="Times New Roman CYR" w:cs="Times New Roman"/>
          <w:color w:val="000000"/>
          <w:lang w:val="ru-RU"/>
        </w:rPr>
        <w:t>концедентом</w:t>
      </w:r>
      <w:proofErr w:type="spellEnd"/>
      <w:r w:rsidRPr="00C91AD9">
        <w:rPr>
          <w:rFonts w:eastAsia="Times New Roman CYR" w:cs="Times New Roman"/>
          <w:color w:val="000000"/>
          <w:lang w:val="ru-RU"/>
        </w:rPr>
        <w:t xml:space="preserve"> и концессионером соглашение, проект которого указан в Приложении № 8 к конкурсной документации.</w:t>
      </w:r>
    </w:p>
    <w:p w14:paraId="4207591E" w14:textId="77777777" w:rsidR="008978BE" w:rsidRPr="00C91AD9" w:rsidRDefault="008978BE" w:rsidP="008978BE">
      <w:pPr>
        <w:tabs>
          <w:tab w:val="left" w:pos="9072"/>
        </w:tabs>
        <w:ind w:firstLine="709"/>
        <w:jc w:val="both"/>
      </w:pPr>
      <w:r w:rsidRPr="00C91AD9">
        <w:rPr>
          <w:b/>
        </w:rPr>
        <w:t>Критерии конкурса</w:t>
      </w:r>
      <w:r w:rsidRPr="00C91AD9">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14:paraId="2EF2BDA0" w14:textId="77777777" w:rsidR="008978BE" w:rsidRPr="00C91AD9" w:rsidRDefault="008978BE" w:rsidP="008978BE">
      <w:pPr>
        <w:tabs>
          <w:tab w:val="left" w:pos="9072"/>
        </w:tabs>
        <w:ind w:firstLine="709"/>
        <w:jc w:val="both"/>
        <w:rPr>
          <w:bCs/>
        </w:rPr>
      </w:pPr>
      <w:r w:rsidRPr="00C91AD9">
        <w:rPr>
          <w:b/>
        </w:rPr>
        <w:t xml:space="preserve">Объект концессионного соглашения – </w:t>
      </w:r>
      <w:r w:rsidRPr="00C91AD9">
        <w:t>объекты</w:t>
      </w:r>
      <w:r w:rsidRPr="00C91AD9">
        <w:rPr>
          <w:b/>
        </w:rPr>
        <w:t xml:space="preserve"> </w:t>
      </w:r>
      <w:r w:rsidRPr="00C91AD9">
        <w:rPr>
          <w:bCs/>
          <w:lang w:eastAsia="zh-CN"/>
        </w:rPr>
        <w:t xml:space="preserve">централизованной системы водоотведения </w:t>
      </w:r>
      <w:r w:rsidRPr="00C91AD9">
        <w:rPr>
          <w:lang w:eastAsia="zh-CN"/>
        </w:rPr>
        <w:t>на территории Симского городского поселения Ашинского муниципального района Челябинской области</w:t>
      </w:r>
      <w:r w:rsidRPr="00C91AD9">
        <w:rPr>
          <w:bCs/>
        </w:rPr>
        <w:t>.</w:t>
      </w:r>
    </w:p>
    <w:p w14:paraId="316161EB" w14:textId="77777777" w:rsidR="008978BE" w:rsidRPr="00C91AD9" w:rsidRDefault="008978BE" w:rsidP="008978BE">
      <w:pPr>
        <w:pStyle w:val="Style4"/>
        <w:spacing w:line="240" w:lineRule="auto"/>
        <w:ind w:firstLine="709"/>
        <w:rPr>
          <w:szCs w:val="24"/>
        </w:rPr>
      </w:pPr>
      <w:r w:rsidRPr="00C91AD9">
        <w:rPr>
          <w:b/>
          <w:szCs w:val="24"/>
        </w:rPr>
        <w:t>Открытый конкурс</w:t>
      </w:r>
      <w:r w:rsidRPr="00C91AD9">
        <w:rPr>
          <w:szCs w:val="24"/>
        </w:rPr>
        <w:t xml:space="preserve"> - торги, победителем которых признается лицо, которое предложило наилучшие условия исполнения концессионного соглашения.</w:t>
      </w:r>
    </w:p>
    <w:p w14:paraId="7FF63016" w14:textId="77777777" w:rsidR="008978BE" w:rsidRPr="00C91AD9" w:rsidRDefault="008978BE" w:rsidP="008978BE">
      <w:pPr>
        <w:shd w:val="clear" w:color="auto" w:fill="FFFFFF"/>
        <w:jc w:val="both"/>
        <w:textAlignment w:val="top"/>
        <w:rPr>
          <w:rFonts w:eastAsia="Times New Roman"/>
          <w:lang w:eastAsia="ru-RU"/>
        </w:rPr>
      </w:pPr>
      <w:r w:rsidRPr="00C91AD9">
        <w:rPr>
          <w:b/>
          <w:bCs/>
          <w:color w:val="000000"/>
        </w:rPr>
        <w:t xml:space="preserve">            Официальные сайты</w:t>
      </w:r>
      <w:r w:rsidRPr="00C91AD9">
        <w:rPr>
          <w:color w:val="000000"/>
        </w:rPr>
        <w:t xml:space="preserve"> – официальный сайт </w:t>
      </w:r>
      <w:r w:rsidRPr="00C91AD9">
        <w:t>Российской Федерации</w:t>
      </w:r>
      <w:r w:rsidRPr="00C91AD9">
        <w:rPr>
          <w:color w:val="000000"/>
        </w:rPr>
        <w:t xml:space="preserve"> в информационно-телекоммуникационной сети Интернет для размещения информации о проведении торгов – </w:t>
      </w:r>
      <w:r w:rsidRPr="00C91AD9">
        <w:t>www.torgi.gov.ru</w:t>
      </w:r>
      <w:r w:rsidRPr="00C91AD9">
        <w:rPr>
          <w:color w:val="000000"/>
        </w:rPr>
        <w:t xml:space="preserve"> и официальный сайт </w:t>
      </w:r>
      <w:proofErr w:type="spellStart"/>
      <w:r w:rsidRPr="00C91AD9">
        <w:rPr>
          <w:color w:val="000000"/>
        </w:rPr>
        <w:t>концедента</w:t>
      </w:r>
      <w:proofErr w:type="spellEnd"/>
      <w:r w:rsidRPr="00C91AD9">
        <w:rPr>
          <w:color w:val="000000"/>
        </w:rPr>
        <w:t xml:space="preserve"> – </w:t>
      </w:r>
      <w:r w:rsidRPr="00C91AD9">
        <w:rPr>
          <w:rFonts w:eastAsia="Times New Roman"/>
          <w:lang w:val="en-US" w:eastAsia="ru-RU"/>
        </w:rPr>
        <w:t>gorodsim</w:t>
      </w:r>
      <w:r w:rsidRPr="00C91AD9">
        <w:rPr>
          <w:rFonts w:eastAsia="Times New Roman"/>
          <w:lang w:eastAsia="ru-RU"/>
        </w:rPr>
        <w:t>.</w:t>
      </w:r>
      <w:r w:rsidRPr="00C91AD9">
        <w:rPr>
          <w:rFonts w:eastAsia="Times New Roman"/>
          <w:lang w:val="en-US" w:eastAsia="ru-RU"/>
        </w:rPr>
        <w:t>ru</w:t>
      </w:r>
    </w:p>
    <w:p w14:paraId="229FB348" w14:textId="77777777" w:rsidR="008978BE" w:rsidRPr="00C91AD9" w:rsidRDefault="008978BE" w:rsidP="008978BE">
      <w:pPr>
        <w:ind w:firstLine="709"/>
        <w:jc w:val="both"/>
        <w:rPr>
          <w:rFonts w:eastAsia="Times New Roman CYR"/>
          <w:color w:val="000000"/>
        </w:rPr>
      </w:pPr>
      <w:r w:rsidRPr="00C91AD9">
        <w:rPr>
          <w:rFonts w:eastAsia="Times New Roman CYR"/>
          <w:b/>
          <w:bCs/>
          <w:color w:val="000000"/>
        </w:rPr>
        <w:t xml:space="preserve">Победитель конкурса – </w:t>
      </w:r>
      <w:r w:rsidRPr="00C91AD9">
        <w:rPr>
          <w:rFonts w:eastAsia="Times New Roman CYR"/>
          <w:color w:val="000000"/>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14:paraId="63AD8B39" w14:textId="77777777" w:rsidR="008978BE" w:rsidRPr="00C91AD9" w:rsidRDefault="008978BE" w:rsidP="008978BE">
      <w:pPr>
        <w:pStyle w:val="Standard"/>
        <w:autoSpaceDE w:val="0"/>
        <w:ind w:firstLine="709"/>
        <w:jc w:val="both"/>
        <w:rPr>
          <w:rFonts w:eastAsia="Times New Roman CYR" w:cs="Times New Roman"/>
          <w:b/>
          <w:bCs/>
          <w:color w:val="000000"/>
          <w:lang w:val="ru-RU"/>
        </w:rPr>
      </w:pPr>
      <w:r w:rsidRPr="00C91AD9">
        <w:rPr>
          <w:rFonts w:eastAsia="Times New Roman CYR" w:cs="Times New Roman"/>
          <w:b/>
          <w:bCs/>
          <w:color w:val="000000"/>
          <w:lang w:val="ru-RU"/>
        </w:rPr>
        <w:t xml:space="preserve">Решение о заключении концессионного соглашения – </w:t>
      </w:r>
      <w:proofErr w:type="spellStart"/>
      <w:r w:rsidRPr="00C91AD9">
        <w:rPr>
          <w:rFonts w:cs="Times New Roman"/>
          <w:lang w:eastAsia="ru-RU"/>
        </w:rPr>
        <w:t>Постановлени</w:t>
      </w:r>
      <w:r w:rsidRPr="00C91AD9">
        <w:rPr>
          <w:rFonts w:cs="Times New Roman"/>
        </w:rPr>
        <w:t>е</w:t>
      </w:r>
      <w:proofErr w:type="spellEnd"/>
      <w:r w:rsidRPr="00C91AD9">
        <w:rPr>
          <w:rFonts w:cs="Times New Roman"/>
          <w:lang w:val="ru-RU"/>
        </w:rPr>
        <w:t xml:space="preserve"> Администрации Симского городского поселения </w:t>
      </w:r>
      <w:r w:rsidRPr="00EA260A">
        <w:rPr>
          <w:rFonts w:cs="Times New Roman"/>
          <w:color w:val="000000"/>
          <w:lang w:val="ru-RU"/>
        </w:rPr>
        <w:t>№167 от   14 августа 2023г.</w:t>
      </w:r>
    </w:p>
    <w:p w14:paraId="13C30125" w14:textId="77777777" w:rsidR="008978BE" w:rsidRPr="00C91AD9" w:rsidRDefault="008978BE" w:rsidP="008978BE">
      <w:pPr>
        <w:ind w:firstLine="709"/>
        <w:jc w:val="both"/>
        <w:rPr>
          <w:rFonts w:eastAsia="Times New Roman CYR"/>
          <w:color w:val="000000"/>
          <w:kern w:val="3"/>
          <w:lang w:eastAsia="ja-JP" w:bidi="fa-IR"/>
        </w:rPr>
      </w:pPr>
      <w:r w:rsidRPr="00C91AD9">
        <w:rPr>
          <w:rFonts w:eastAsia="Times New Roman CYR"/>
          <w:b/>
          <w:bCs/>
          <w:color w:val="000000"/>
          <w:kern w:val="3"/>
          <w:lang w:eastAsia="ja-JP" w:bidi="fa-IR"/>
        </w:rPr>
        <w:t>Система коммунальной инфраструктуры</w:t>
      </w:r>
      <w:r w:rsidRPr="00C91AD9">
        <w:rPr>
          <w:rFonts w:eastAsia="Times New Roman CYR"/>
          <w:color w:val="000000"/>
          <w:kern w:val="3"/>
          <w:lang w:eastAsia="ja-JP" w:bidi="fa-IR"/>
        </w:rPr>
        <w:t xml:space="preserve"> - объекты теплоснабжения, централизованные системы холодного водоснабжения, водоотведения отдельные объекты таких систем.</w:t>
      </w:r>
    </w:p>
    <w:p w14:paraId="3B0FB073" w14:textId="77777777" w:rsidR="008978BE" w:rsidRPr="00C91AD9" w:rsidRDefault="008978BE" w:rsidP="008978BE">
      <w:pPr>
        <w:pStyle w:val="Standard"/>
        <w:autoSpaceDE w:val="0"/>
        <w:ind w:firstLine="709"/>
        <w:jc w:val="both"/>
        <w:rPr>
          <w:rFonts w:eastAsia="Times New Roman CYR" w:cs="Times New Roman"/>
          <w:color w:val="000000"/>
          <w:lang w:val="ru-RU"/>
        </w:rPr>
      </w:pPr>
      <w:r w:rsidRPr="00C91AD9">
        <w:rPr>
          <w:rFonts w:eastAsia="Times New Roman CYR" w:cs="Times New Roman"/>
          <w:b/>
          <w:bCs/>
          <w:color w:val="000000"/>
          <w:lang w:val="ru-RU"/>
        </w:rPr>
        <w:t xml:space="preserve">Участник конкурса </w:t>
      </w:r>
      <w:r w:rsidRPr="00C91AD9">
        <w:rPr>
          <w:rFonts w:eastAsia="Times New Roman CYR" w:cs="Times New Roman"/>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14:paraId="63F0F49B" w14:textId="77777777" w:rsidR="008978BE" w:rsidRPr="00C91AD9" w:rsidRDefault="008978BE" w:rsidP="008978BE">
      <w:pPr>
        <w:autoSpaceDE w:val="0"/>
        <w:autoSpaceDN w:val="0"/>
        <w:adjustRightInd w:val="0"/>
        <w:ind w:firstLine="709"/>
        <w:jc w:val="both"/>
        <w:rPr>
          <w:rFonts w:eastAsia="Times New Roman CYR"/>
          <w:bCs/>
        </w:rPr>
      </w:pPr>
      <w:r w:rsidRPr="00C91AD9">
        <w:rPr>
          <w:rFonts w:eastAsia="Times New Roman CYR"/>
          <w:bCs/>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14:paraId="2DE4CD6E" w14:textId="77777777" w:rsidR="008978BE" w:rsidRPr="00C91AD9" w:rsidRDefault="008978BE" w:rsidP="008978BE">
      <w:pPr>
        <w:pStyle w:val="Web"/>
        <w:keepNext/>
        <w:spacing w:after="0"/>
        <w:ind w:firstLine="709"/>
        <w:jc w:val="both"/>
      </w:pPr>
    </w:p>
    <w:p w14:paraId="3DA9B6C0" w14:textId="77777777" w:rsidR="008978BE" w:rsidRPr="00C91AD9" w:rsidRDefault="008978BE" w:rsidP="008978BE">
      <w:pPr>
        <w:pStyle w:val="a8"/>
        <w:ind w:left="1069"/>
        <w:jc w:val="center"/>
        <w:outlineLvl w:val="1"/>
        <w:rPr>
          <w:b/>
        </w:rPr>
      </w:pPr>
      <w:bookmarkStart w:id="41" w:name="_Toc142908620"/>
      <w:r w:rsidRPr="00C91AD9">
        <w:rPr>
          <w:b/>
        </w:rPr>
        <w:t>2.Условия конкурса</w:t>
      </w:r>
      <w:bookmarkEnd w:id="41"/>
    </w:p>
    <w:p w14:paraId="32D4A9A9" w14:textId="77777777" w:rsidR="008978BE" w:rsidRPr="00C91AD9" w:rsidRDefault="008978BE" w:rsidP="008978BE">
      <w:pPr>
        <w:pStyle w:val="a8"/>
        <w:ind w:left="1069"/>
        <w:rPr>
          <w:b/>
        </w:rPr>
      </w:pPr>
    </w:p>
    <w:p w14:paraId="237D7DEE" w14:textId="77777777" w:rsidR="008978BE" w:rsidRPr="00C91AD9" w:rsidRDefault="008978BE" w:rsidP="008978BE">
      <w:pPr>
        <w:pStyle w:val="a8"/>
        <w:ind w:firstLine="708"/>
        <w:jc w:val="both"/>
        <w:rPr>
          <w:shd w:val="clear" w:color="auto" w:fill="FFFFFF"/>
        </w:rPr>
      </w:pPr>
      <w:r w:rsidRPr="00C91AD9">
        <w:rPr>
          <w:color w:val="333333"/>
          <w:shd w:val="clear" w:color="auto" w:fill="FFFFFF"/>
        </w:rPr>
        <w:t>2</w:t>
      </w:r>
      <w:r w:rsidRPr="00C91AD9">
        <w:rPr>
          <w:shd w:val="clear" w:color="auto" w:fill="FFFFFF"/>
        </w:rPr>
        <w:t xml:space="preserve">.1. Настоящая Конкурсная документация устанавливает условия проведения конкурса </w:t>
      </w:r>
      <w:r w:rsidRPr="00C91AD9">
        <w:t xml:space="preserve">на </w:t>
      </w:r>
      <w:r w:rsidRPr="00C91AD9">
        <w:rPr>
          <w:spacing w:val="-1"/>
        </w:rPr>
        <w:t xml:space="preserve">право заключения концессионного соглашения </w:t>
      </w:r>
      <w:r w:rsidRPr="00C91AD9">
        <w:rPr>
          <w:rFonts w:eastAsia="SimSun"/>
          <w:bCs/>
          <w:lang w:eastAsia="zh-CN"/>
        </w:rPr>
        <w:t>в отношении объектов водоотведения</w:t>
      </w:r>
      <w:r>
        <w:rPr>
          <w:rFonts w:eastAsia="SimSun"/>
          <w:bCs/>
          <w:lang w:eastAsia="zh-CN"/>
        </w:rPr>
        <w:t>, расположенных</w:t>
      </w:r>
      <w:r w:rsidRPr="00C91AD9">
        <w:rPr>
          <w:rFonts w:eastAsia="SimSun"/>
          <w:bCs/>
          <w:lang w:eastAsia="zh-CN"/>
        </w:rPr>
        <w:t xml:space="preserve"> </w:t>
      </w:r>
      <w:r w:rsidRPr="00C91AD9">
        <w:rPr>
          <w:rFonts w:eastAsia="SimSun"/>
          <w:lang w:eastAsia="zh-CN"/>
        </w:rPr>
        <w:t>на территории Симского городского поселения Ашинского муниципального района Челябинской области</w:t>
      </w:r>
      <w:r w:rsidRPr="00C91AD9">
        <w:rPr>
          <w:shd w:val="clear" w:color="auto" w:fill="FFFFFF"/>
        </w:rPr>
        <w:t xml:space="preserve"> (далее – объекты концессионного соглашения).</w:t>
      </w:r>
    </w:p>
    <w:p w14:paraId="2054DC85" w14:textId="77777777" w:rsidR="008978BE" w:rsidRPr="00C91AD9" w:rsidRDefault="008978BE" w:rsidP="008978BE">
      <w:pPr>
        <w:pStyle w:val="a8"/>
        <w:ind w:firstLine="708"/>
        <w:jc w:val="both"/>
        <w:rPr>
          <w:shd w:val="clear" w:color="auto" w:fill="FFFFFF"/>
        </w:rPr>
      </w:pPr>
      <w:r w:rsidRPr="00C91AD9">
        <w:rPr>
          <w:shd w:val="clear" w:color="auto" w:fill="FFFFFF"/>
        </w:rPr>
        <w:t>2.2. Вид конкурса – открытый конкурс.</w:t>
      </w:r>
    </w:p>
    <w:p w14:paraId="729C919C" w14:textId="77777777" w:rsidR="008978BE" w:rsidRPr="00C91AD9" w:rsidRDefault="008978BE" w:rsidP="008978BE">
      <w:pPr>
        <w:pStyle w:val="a8"/>
        <w:ind w:firstLine="709"/>
        <w:jc w:val="both"/>
        <w:rPr>
          <w:shd w:val="clear" w:color="auto" w:fill="FFFFFF"/>
        </w:rPr>
      </w:pPr>
      <w:r w:rsidRPr="00C91AD9">
        <w:rPr>
          <w:shd w:val="clear" w:color="auto" w:fill="FFFFFF"/>
        </w:rPr>
        <w:t xml:space="preserve">2.3. </w:t>
      </w:r>
      <w:r>
        <w:t>П</w:t>
      </w:r>
      <w:r w:rsidRPr="000F1116">
        <w:t xml:space="preserve">олномочия Концедента от имени муниципального образования </w:t>
      </w:r>
      <w:proofErr w:type="spellStart"/>
      <w:r w:rsidRPr="000F1116">
        <w:t>Симское</w:t>
      </w:r>
      <w:proofErr w:type="spellEnd"/>
      <w:r w:rsidRPr="000F1116">
        <w:t xml:space="preserve"> городское поселение Ашинского муниципального района Челябинской области, выполняет Комитет по управлению муниципальным имуществом и земельным отношениям Симского городского поселения</w:t>
      </w:r>
      <w:r w:rsidRPr="00C91AD9">
        <w:rPr>
          <w:shd w:val="clear" w:color="auto" w:fill="FFFFFF"/>
        </w:rPr>
        <w:t>.</w:t>
      </w:r>
    </w:p>
    <w:p w14:paraId="7B8B0FD2" w14:textId="77777777" w:rsidR="008978BE" w:rsidRPr="00C91AD9" w:rsidRDefault="008978BE" w:rsidP="008978BE">
      <w:pPr>
        <w:pStyle w:val="a8"/>
        <w:ind w:firstLine="709"/>
        <w:jc w:val="both"/>
        <w:rPr>
          <w:shd w:val="clear" w:color="auto" w:fill="FFFFFF"/>
        </w:rPr>
      </w:pPr>
      <w:r w:rsidRPr="00C91AD9">
        <w:rPr>
          <w:shd w:val="clear" w:color="auto" w:fill="FFFFFF"/>
        </w:rPr>
        <w:lastRenderedPageBreak/>
        <w:t>2.4.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руководитель высшего исполнительного органа государственной власти – Правительство Челябинской области, заместитель Губернатора Челябинской области, действующего на основании Распоряжения Губернатора Челябинской области от 18 октября 2019г. №1233-р.</w:t>
      </w:r>
    </w:p>
    <w:p w14:paraId="20EAD8C3" w14:textId="77777777" w:rsidR="008978BE" w:rsidRPr="00C91AD9" w:rsidRDefault="008978BE" w:rsidP="008978BE">
      <w:pPr>
        <w:pStyle w:val="a8"/>
        <w:ind w:firstLine="709"/>
        <w:jc w:val="both"/>
        <w:rPr>
          <w:shd w:val="clear" w:color="auto" w:fill="FFFFFF"/>
        </w:rPr>
      </w:pPr>
      <w:r w:rsidRPr="00C91AD9">
        <w:rPr>
          <w:shd w:val="clear" w:color="auto" w:fill="FFFFFF"/>
        </w:rPr>
        <w:t xml:space="preserve">2.5. Организатором конкурса является </w:t>
      </w:r>
      <w:r w:rsidRPr="00243BCE">
        <w:rPr>
          <w:color w:val="FF0000"/>
          <w:shd w:val="clear" w:color="auto" w:fill="FFFFFF"/>
        </w:rPr>
        <w:t xml:space="preserve"> </w:t>
      </w:r>
      <w:r w:rsidRPr="000F1116">
        <w:t>выполняет Комитет по управлению муниципальным имуществом и земельным отношениям Симского городского поселения</w:t>
      </w:r>
      <w:r w:rsidRPr="00C91AD9">
        <w:rPr>
          <w:shd w:val="clear" w:color="auto" w:fill="FFFFFF"/>
        </w:rPr>
        <w:t xml:space="preserve">. </w:t>
      </w:r>
    </w:p>
    <w:p w14:paraId="6C8A72D9" w14:textId="77777777" w:rsidR="008978BE" w:rsidRPr="00C91AD9" w:rsidRDefault="008978BE" w:rsidP="008978BE">
      <w:r w:rsidRPr="00C91AD9">
        <w:rPr>
          <w:shd w:val="clear" w:color="auto" w:fill="FFFFFF"/>
        </w:rPr>
        <w:t xml:space="preserve">Юридический адрес: 456020, </w:t>
      </w:r>
      <w:r w:rsidRPr="00C91AD9">
        <w:t>Челябинская область, Ашинский район, город Сим, ул. Пушкина, д.6</w:t>
      </w:r>
    </w:p>
    <w:p w14:paraId="1664F003" w14:textId="77777777" w:rsidR="008978BE" w:rsidRPr="00C91AD9" w:rsidRDefault="008978BE" w:rsidP="008978BE">
      <w:pPr>
        <w:pStyle w:val="a8"/>
        <w:ind w:firstLine="709"/>
        <w:jc w:val="both"/>
        <w:rPr>
          <w:shd w:val="clear" w:color="auto" w:fill="FFFFFF"/>
        </w:rPr>
      </w:pPr>
      <w:r w:rsidRPr="00C91AD9">
        <w:rPr>
          <w:shd w:val="clear" w:color="auto" w:fill="FFFFFF"/>
        </w:rPr>
        <w:t xml:space="preserve">Место нахождения: 456020, </w:t>
      </w:r>
      <w:r w:rsidRPr="00C91AD9">
        <w:t>Челябинская область, Ашинский район, город Сим, ул. Пушкина, д.</w:t>
      </w:r>
      <w:r>
        <w:t>6</w:t>
      </w:r>
    </w:p>
    <w:p w14:paraId="39585C43" w14:textId="77777777" w:rsidR="008978BE" w:rsidRPr="00C91AD9" w:rsidRDefault="008978BE" w:rsidP="008978BE">
      <w:pPr>
        <w:pStyle w:val="a8"/>
        <w:ind w:firstLine="709"/>
        <w:jc w:val="both"/>
        <w:rPr>
          <w:shd w:val="clear" w:color="auto" w:fill="FFFFFF"/>
        </w:rPr>
      </w:pPr>
      <w:r w:rsidRPr="00C91AD9">
        <w:rPr>
          <w:shd w:val="clear" w:color="auto" w:fill="FFFFFF"/>
        </w:rPr>
        <w:t>Контактный номер телефона: 8-35159-79871; 8-3515-70602</w:t>
      </w:r>
    </w:p>
    <w:p w14:paraId="0DD84086" w14:textId="77777777" w:rsidR="008978BE" w:rsidRPr="00C91AD9" w:rsidRDefault="008978BE" w:rsidP="008978BE">
      <w:pPr>
        <w:pStyle w:val="a8"/>
        <w:ind w:firstLine="709"/>
        <w:jc w:val="both"/>
        <w:rPr>
          <w:shd w:val="clear" w:color="auto" w:fill="FFFFFF"/>
        </w:rPr>
      </w:pPr>
      <w:r w:rsidRPr="00C91AD9">
        <w:rPr>
          <w:shd w:val="clear" w:color="auto" w:fill="FFFFFF"/>
        </w:rPr>
        <w:t>Контактные лица: Председатель КУМИ и ЗО Симского городского поселения Смирнова Светлана Валерьевна</w:t>
      </w:r>
    </w:p>
    <w:p w14:paraId="3C30016A" w14:textId="77777777" w:rsidR="008978BE" w:rsidRPr="00C91AD9" w:rsidRDefault="008978BE" w:rsidP="008978BE">
      <w:pPr>
        <w:pStyle w:val="a8"/>
        <w:ind w:firstLine="709"/>
        <w:jc w:val="both"/>
        <w:rPr>
          <w:shd w:val="clear" w:color="auto" w:fill="FFFFFF"/>
        </w:rPr>
      </w:pPr>
      <w:r w:rsidRPr="00C91AD9">
        <w:rPr>
          <w:shd w:val="clear" w:color="auto" w:fill="FFFFFF"/>
        </w:rPr>
        <w:t xml:space="preserve">Официальный сайт Администрации </w:t>
      </w:r>
      <w:r w:rsidRPr="00C91AD9">
        <w:rPr>
          <w:rFonts w:eastAsia="SimSun"/>
          <w:lang w:eastAsia="zh-CN"/>
        </w:rPr>
        <w:t>Симского городского поселения</w:t>
      </w:r>
      <w:r w:rsidRPr="00C91AD9">
        <w:rPr>
          <w:shd w:val="clear" w:color="auto" w:fill="FFFFFF"/>
        </w:rPr>
        <w:t xml:space="preserve">– </w:t>
      </w:r>
      <w:r w:rsidRPr="00C91AD9">
        <w:rPr>
          <w:shd w:val="clear" w:color="auto" w:fill="FFFFFF"/>
          <w:lang w:val="en-US"/>
        </w:rPr>
        <w:t>www</w:t>
      </w:r>
      <w:r w:rsidRPr="00C91AD9">
        <w:rPr>
          <w:shd w:val="clear" w:color="auto" w:fill="FFFFFF"/>
        </w:rPr>
        <w:t>.</w:t>
      </w:r>
      <w:r w:rsidRPr="00C91AD9">
        <w:rPr>
          <w:shd w:val="clear" w:color="auto" w:fill="FFFFFF"/>
          <w:lang w:val="en-US"/>
        </w:rPr>
        <w:t>gorodsim</w:t>
      </w:r>
      <w:r w:rsidRPr="00C91AD9">
        <w:rPr>
          <w:shd w:val="clear" w:color="auto" w:fill="FFFFFF"/>
        </w:rPr>
        <w:t>.</w:t>
      </w:r>
      <w:r w:rsidRPr="00C91AD9">
        <w:rPr>
          <w:shd w:val="clear" w:color="auto" w:fill="FFFFFF"/>
          <w:lang w:val="en-US"/>
        </w:rPr>
        <w:t>ru</w:t>
      </w:r>
      <w:r w:rsidRPr="00C91AD9">
        <w:rPr>
          <w:shd w:val="clear" w:color="auto" w:fill="FFFFFF"/>
        </w:rPr>
        <w:t>.</w:t>
      </w:r>
    </w:p>
    <w:p w14:paraId="18B303D8" w14:textId="77777777" w:rsidR="008978BE" w:rsidRPr="00C91AD9" w:rsidRDefault="008978BE" w:rsidP="008978BE">
      <w:pPr>
        <w:pStyle w:val="a8"/>
        <w:ind w:firstLine="709"/>
        <w:jc w:val="both"/>
        <w:rPr>
          <w:shd w:val="clear" w:color="auto" w:fill="FFFFFF"/>
        </w:rPr>
      </w:pPr>
      <w:r w:rsidRPr="00C91AD9">
        <w:rPr>
          <w:shd w:val="clear" w:color="auto" w:fill="FFFFFF"/>
        </w:rPr>
        <w:t xml:space="preserve">2.6. Объектом концессионного соглашения являются </w:t>
      </w:r>
      <w:r w:rsidRPr="00C91AD9">
        <w:rPr>
          <w:rFonts w:eastAsia="SimSun"/>
          <w:bCs/>
          <w:lang w:eastAsia="zh-CN"/>
        </w:rPr>
        <w:t xml:space="preserve">объекты водоотведения, </w:t>
      </w:r>
      <w:r w:rsidRPr="00C91AD9">
        <w:rPr>
          <w:shd w:val="clear" w:color="auto" w:fill="FFFFFF"/>
        </w:rPr>
        <w:t xml:space="preserve">расположенные на территории </w:t>
      </w:r>
      <w:r w:rsidRPr="00C91AD9">
        <w:rPr>
          <w:rFonts w:eastAsia="SimSun"/>
          <w:lang w:eastAsia="zh-CN"/>
        </w:rPr>
        <w:t>Симского городского поселения</w:t>
      </w:r>
      <w:r w:rsidRPr="00C91AD9">
        <w:rPr>
          <w:shd w:val="clear" w:color="auto" w:fill="FFFFFF"/>
        </w:rPr>
        <w:t>.</w:t>
      </w:r>
    </w:p>
    <w:p w14:paraId="26A7421F" w14:textId="77777777" w:rsidR="008978BE" w:rsidRPr="00C91AD9" w:rsidRDefault="008978BE" w:rsidP="008978BE">
      <w:pPr>
        <w:pStyle w:val="a8"/>
        <w:ind w:firstLine="709"/>
        <w:jc w:val="both"/>
        <w:rPr>
          <w:shd w:val="clear" w:color="auto" w:fill="FFFFFF"/>
        </w:rPr>
      </w:pPr>
      <w:r w:rsidRPr="00C91AD9">
        <w:rPr>
          <w:shd w:val="clear" w:color="auto" w:fill="FFFFFF"/>
        </w:rPr>
        <w:t>Состав и описание, в том числе технико-экономические показатели, Объектов Соглашения, передаваемого Концедентом Концессионеру по Концессионному соглашению, приведены в п.3 Конкурсной документации.</w:t>
      </w:r>
    </w:p>
    <w:p w14:paraId="79A07221" w14:textId="77777777" w:rsidR="008978BE" w:rsidRPr="00C91AD9" w:rsidRDefault="008978BE" w:rsidP="008978BE">
      <w:pPr>
        <w:pStyle w:val="a8"/>
        <w:ind w:firstLine="709"/>
        <w:jc w:val="both"/>
      </w:pPr>
      <w:r w:rsidRPr="00C91AD9">
        <w:t>2.7 Цели проведения открытого конкурса:</w:t>
      </w:r>
    </w:p>
    <w:p w14:paraId="1B475826" w14:textId="77777777" w:rsidR="008978BE" w:rsidRPr="00C91AD9" w:rsidRDefault="008978BE" w:rsidP="008978BE">
      <w:pPr>
        <w:pStyle w:val="a8"/>
        <w:ind w:firstLine="709"/>
        <w:jc w:val="both"/>
      </w:pPr>
      <w:r w:rsidRPr="00C91AD9">
        <w:t>1) выбор организации, способной заключить концессионное соглашение на условиях, предусмотренных настоящей конкурсной документацией;</w:t>
      </w:r>
    </w:p>
    <w:p w14:paraId="1B0D5C89" w14:textId="77777777" w:rsidR="008978BE" w:rsidRPr="00C91AD9" w:rsidRDefault="008978BE" w:rsidP="008978BE">
      <w:pPr>
        <w:pStyle w:val="a8"/>
        <w:ind w:firstLine="709"/>
        <w:jc w:val="both"/>
      </w:pPr>
      <w:r w:rsidRPr="00C91AD9">
        <w:t xml:space="preserve">2) привлечение внебюджетных финансовых средств для реконструкции и (или) создания водоотведения, находящихся в муниципальной собственности Симского городского поселения, и для более эффективного их использования; </w:t>
      </w:r>
    </w:p>
    <w:p w14:paraId="6AA3A61E" w14:textId="77777777" w:rsidR="008978BE" w:rsidRPr="00C91AD9" w:rsidRDefault="008978BE" w:rsidP="008978BE">
      <w:pPr>
        <w:pStyle w:val="a8"/>
        <w:ind w:firstLine="709"/>
        <w:jc w:val="both"/>
      </w:pPr>
      <w:r w:rsidRPr="00C91AD9">
        <w:t>3)</w:t>
      </w:r>
      <w:r w:rsidRPr="00C91AD9">
        <w:tab/>
        <w:t>повышение общего уровня качества и надежности функционирования объектов концессионного соглашения.</w:t>
      </w:r>
    </w:p>
    <w:p w14:paraId="2328CF80" w14:textId="77777777" w:rsidR="008978BE" w:rsidRPr="00C91AD9" w:rsidRDefault="008978BE" w:rsidP="008978BE">
      <w:pPr>
        <w:pStyle w:val="a8"/>
        <w:ind w:firstLine="708"/>
        <w:jc w:val="both"/>
      </w:pPr>
      <w:r w:rsidRPr="00C91AD9">
        <w:rPr>
          <w:shd w:val="clear" w:color="auto" w:fill="FFFFFF"/>
        </w:rPr>
        <w:t xml:space="preserve">2.8. </w:t>
      </w:r>
      <w:r w:rsidRPr="00C91AD9">
        <w:t>Концессионер обязуется за свой счет и (или) за счет привлеченных средств в порядке, в сроки и на условиях:</w:t>
      </w:r>
    </w:p>
    <w:p w14:paraId="6FAD2BFA" w14:textId="77777777" w:rsidR="008978BE" w:rsidRPr="00C91AD9" w:rsidRDefault="008978BE" w:rsidP="008978BE">
      <w:pPr>
        <w:pStyle w:val="a8"/>
        <w:ind w:firstLine="709"/>
        <w:jc w:val="both"/>
        <w:rPr>
          <w:rFonts w:eastAsia="SimSun"/>
        </w:rPr>
      </w:pPr>
      <w:r w:rsidRPr="00C91AD9">
        <w:t>а) осуществить капитальный ремонт, модернизировать и реконструировать объекты водоотведения Симского городского поселения Ашинского муниципального района Челябинской области,</w:t>
      </w:r>
      <w:r w:rsidRPr="00C91AD9">
        <w:rPr>
          <w:rFonts w:eastAsia="SimSun"/>
        </w:rPr>
        <w:t xml:space="preserve"> а также иные мероприятия по улучшению характеристик и эксплуатационных свойств объектов имущества в составе Объектов соглашения;</w:t>
      </w:r>
    </w:p>
    <w:p w14:paraId="617D04CA" w14:textId="77777777" w:rsidR="008978BE" w:rsidRPr="00C91AD9" w:rsidRDefault="008978BE" w:rsidP="008978BE">
      <w:pPr>
        <w:pStyle w:val="a8"/>
        <w:ind w:firstLine="709"/>
        <w:jc w:val="both"/>
      </w:pPr>
      <w:r w:rsidRPr="00C91AD9">
        <w:t>б) осуществлять следующие виды деятельности с использованием (эксплуатацией) объекта соглашения:</w:t>
      </w:r>
    </w:p>
    <w:p w14:paraId="142D93AD" w14:textId="77777777" w:rsidR="008978BE" w:rsidRPr="00C91AD9" w:rsidRDefault="008978BE" w:rsidP="008978BE">
      <w:pPr>
        <w:pStyle w:val="a8"/>
        <w:ind w:firstLine="709"/>
        <w:jc w:val="both"/>
        <w:rPr>
          <w:rFonts w:eastAsia="SimSun"/>
        </w:rPr>
      </w:pPr>
      <w:r w:rsidRPr="00C91AD9">
        <w:rPr>
          <w:rFonts w:eastAsia="SimSun"/>
        </w:rPr>
        <w:t xml:space="preserve">- водоотведение; </w:t>
      </w:r>
    </w:p>
    <w:p w14:paraId="3387029B" w14:textId="77777777" w:rsidR="008978BE" w:rsidRPr="00C91AD9" w:rsidRDefault="008978BE" w:rsidP="008978BE">
      <w:pPr>
        <w:pStyle w:val="a8"/>
        <w:ind w:firstLine="709"/>
        <w:jc w:val="both"/>
        <w:rPr>
          <w:rFonts w:eastAsia="SimSun"/>
        </w:rPr>
      </w:pPr>
      <w:r w:rsidRPr="00C91AD9">
        <w:rPr>
          <w:rFonts w:eastAsia="SimSun"/>
        </w:rPr>
        <w:t>-подключение (технологическое присоединение) объектов к централизованным системам водоотведения в порядке, установленном законодательством Российской Федерации;</w:t>
      </w:r>
    </w:p>
    <w:p w14:paraId="5D7BB4F8" w14:textId="77777777" w:rsidR="008978BE" w:rsidRPr="00C91AD9" w:rsidRDefault="008978BE" w:rsidP="008978BE">
      <w:pPr>
        <w:pStyle w:val="a8"/>
        <w:ind w:firstLine="709"/>
        <w:jc w:val="both"/>
      </w:pPr>
      <w:r w:rsidRPr="00C91AD9">
        <w:t xml:space="preserve">Цель использования (эксплуатации) Объектов Соглашения – предоставление качественных услуг потребителям Концессионера по водоотведению на территории Симского городского поселения. </w:t>
      </w:r>
    </w:p>
    <w:p w14:paraId="6DDA84ED" w14:textId="77777777" w:rsidR="008978BE" w:rsidRPr="00C91AD9" w:rsidRDefault="008978BE" w:rsidP="008978BE">
      <w:pPr>
        <w:pStyle w:val="a8"/>
        <w:ind w:firstLine="709"/>
        <w:jc w:val="both"/>
        <w:rPr>
          <w:shd w:val="clear" w:color="auto" w:fill="FFFFFF"/>
        </w:rPr>
      </w:pPr>
      <w:r w:rsidRPr="00C91AD9">
        <w:rPr>
          <w:shd w:val="clear" w:color="auto" w:fill="FFFFFF"/>
        </w:rPr>
        <w:t>2.9. Конкурсной документацией предусматриваются следующие условия:</w:t>
      </w:r>
    </w:p>
    <w:p w14:paraId="732A7B72" w14:textId="77777777" w:rsidR="008978BE" w:rsidRPr="00C91AD9" w:rsidRDefault="008978BE" w:rsidP="008978BE">
      <w:pPr>
        <w:pStyle w:val="a8"/>
        <w:ind w:firstLine="709"/>
        <w:jc w:val="both"/>
        <w:rPr>
          <w:shd w:val="clear" w:color="auto" w:fill="FFFFFF"/>
        </w:rPr>
      </w:pPr>
      <w:r w:rsidRPr="00C91AD9">
        <w:rPr>
          <w:shd w:val="clear" w:color="auto" w:fill="FFFFFF"/>
        </w:rPr>
        <w:t xml:space="preserve"> - Срок действия Концессионного соглашения – 10 лет с даты его заключения.</w:t>
      </w:r>
    </w:p>
    <w:p w14:paraId="3FCEAE4A" w14:textId="77777777" w:rsidR="008978BE" w:rsidRPr="00C91AD9" w:rsidRDefault="008978BE" w:rsidP="008978BE">
      <w:pPr>
        <w:pStyle w:val="a8"/>
        <w:ind w:firstLine="709"/>
        <w:jc w:val="both"/>
      </w:pPr>
      <w:r w:rsidRPr="00C91AD9">
        <w:t xml:space="preserve"> - Срок использования (эксплуатации) объекта концессионного соглашения в целях, указанных ранее, - в течение срока действия концессионного соглашения;</w:t>
      </w:r>
    </w:p>
    <w:p w14:paraId="770119AE" w14:textId="77777777" w:rsidR="008978BE" w:rsidRPr="00C91AD9" w:rsidRDefault="008978BE" w:rsidP="008978BE">
      <w:pPr>
        <w:pStyle w:val="a8"/>
        <w:ind w:firstLine="709"/>
        <w:jc w:val="both"/>
      </w:pPr>
      <w:r w:rsidRPr="00C91AD9">
        <w:t xml:space="preserve"> - обязательства концессионера по созданию и (или) реконструкции объекта концессионного соглашения, соблюдению сроков их создания и (или) реконструкции;</w:t>
      </w:r>
    </w:p>
    <w:p w14:paraId="00432F63" w14:textId="77777777" w:rsidR="008978BE" w:rsidRPr="00C91AD9" w:rsidRDefault="008978BE" w:rsidP="008978BE">
      <w:pPr>
        <w:pStyle w:val="a8"/>
        <w:ind w:firstLine="709"/>
        <w:jc w:val="both"/>
      </w:pPr>
      <w:r w:rsidRPr="00C91AD9">
        <w:t xml:space="preserve"> - обязательства концессионера по достижению предложенных технико-экономических показателей объекта концессионного соглашения;</w:t>
      </w:r>
    </w:p>
    <w:p w14:paraId="2C7D9027" w14:textId="77777777" w:rsidR="008978BE" w:rsidRPr="00C91AD9" w:rsidRDefault="008978BE" w:rsidP="008978BE">
      <w:pPr>
        <w:pStyle w:val="a8"/>
        <w:ind w:firstLine="709"/>
        <w:jc w:val="both"/>
      </w:pPr>
      <w:r w:rsidRPr="00C91AD9">
        <w:t xml:space="preserve"> -  обязательства концессионера по осуществлению деятельности, предусмотренной концессионным соглашением;</w:t>
      </w:r>
    </w:p>
    <w:p w14:paraId="681001EE" w14:textId="77777777" w:rsidR="008978BE" w:rsidRPr="00C91AD9" w:rsidRDefault="008978BE" w:rsidP="008978BE">
      <w:pPr>
        <w:pStyle w:val="a8"/>
        <w:ind w:firstLine="709"/>
        <w:jc w:val="both"/>
      </w:pPr>
      <w:r w:rsidRPr="00C91AD9">
        <w:t xml:space="preserve"> - 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14:paraId="492706EA" w14:textId="77777777" w:rsidR="008978BE" w:rsidRPr="00C91AD9" w:rsidRDefault="008978BE" w:rsidP="008978BE">
      <w:pPr>
        <w:pStyle w:val="a8"/>
        <w:ind w:firstLine="709"/>
        <w:jc w:val="both"/>
      </w:pPr>
      <w:r w:rsidRPr="00C91AD9">
        <w:t xml:space="preserve"> -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этих земельных участков;</w:t>
      </w:r>
    </w:p>
    <w:p w14:paraId="794117B8" w14:textId="77777777" w:rsidR="008978BE" w:rsidRPr="00C91AD9" w:rsidRDefault="008978BE" w:rsidP="008978BE">
      <w:pPr>
        <w:pStyle w:val="a8"/>
        <w:ind w:firstLine="709"/>
        <w:jc w:val="both"/>
      </w:pPr>
      <w:r w:rsidRPr="00C91AD9">
        <w:t>- значения долгосрочных параметров регулирования деятельности концессионера;</w:t>
      </w:r>
    </w:p>
    <w:p w14:paraId="5137F071" w14:textId="77777777" w:rsidR="008978BE" w:rsidRPr="00C91AD9" w:rsidRDefault="008978BE" w:rsidP="008978BE">
      <w:pPr>
        <w:pStyle w:val="a8"/>
        <w:ind w:firstLine="709"/>
        <w:jc w:val="both"/>
      </w:pPr>
      <w:r w:rsidRPr="00C91AD9">
        <w:t>- плановые значения показателей надежности и энергетической эффективности объекта водоотведения, плановые значения иных предусмотренных конкурсной документацией технико-экономических показателей данных систем и (или) объектов;</w:t>
      </w:r>
    </w:p>
    <w:p w14:paraId="6A100FF7" w14:textId="77777777" w:rsidR="008978BE" w:rsidRPr="00C91AD9" w:rsidRDefault="008978BE" w:rsidP="008978BE">
      <w:pPr>
        <w:pStyle w:val="a8"/>
        <w:ind w:firstLine="709"/>
        <w:jc w:val="both"/>
      </w:pPr>
      <w:r w:rsidRPr="00C91AD9">
        <w:lastRenderedPageBreak/>
        <w:t>- предельный размер расходов на реконструкцию объекта концессионного соглашения;</w:t>
      </w:r>
    </w:p>
    <w:p w14:paraId="05416CAC" w14:textId="77777777" w:rsidR="008978BE" w:rsidRPr="00C91AD9" w:rsidRDefault="008978BE" w:rsidP="008978BE">
      <w:pPr>
        <w:pStyle w:val="a8"/>
        <w:ind w:firstLine="709"/>
        <w:jc w:val="both"/>
      </w:pPr>
      <w:r w:rsidRPr="00C91AD9">
        <w:t>- задание и основные мероприятия в отношении объектов концессионного соглашения.</w:t>
      </w:r>
    </w:p>
    <w:p w14:paraId="39F2B237" w14:textId="77777777" w:rsidR="008978BE" w:rsidRPr="00C91AD9" w:rsidRDefault="008978BE" w:rsidP="008978BE">
      <w:pPr>
        <w:ind w:left="709"/>
        <w:jc w:val="both"/>
        <w:rPr>
          <w:b/>
        </w:rPr>
      </w:pPr>
    </w:p>
    <w:p w14:paraId="2EABB682" w14:textId="77777777" w:rsidR="008978BE" w:rsidRPr="00C91AD9" w:rsidRDefault="008978BE" w:rsidP="008978BE">
      <w:pPr>
        <w:pStyle w:val="2"/>
        <w:ind w:left="360"/>
        <w:rPr>
          <w:rFonts w:ascii="Times New Roman" w:hAnsi="Times New Roman" w:cs="Times New Roman"/>
          <w:bCs w:val="0"/>
          <w:i w:val="0"/>
          <w:iCs w:val="0"/>
          <w:sz w:val="24"/>
          <w:szCs w:val="24"/>
        </w:rPr>
      </w:pPr>
      <w:bookmarkStart w:id="42" w:name="_Toc142908621"/>
      <w:r w:rsidRPr="00C91AD9">
        <w:rPr>
          <w:rFonts w:ascii="Times New Roman" w:hAnsi="Times New Roman" w:cs="Times New Roman"/>
          <w:bCs w:val="0"/>
          <w:i w:val="0"/>
          <w:iCs w:val="0"/>
          <w:sz w:val="24"/>
          <w:szCs w:val="24"/>
        </w:rPr>
        <w:t>3.Составе и описание объекта соглашения</w:t>
      </w:r>
      <w:bookmarkEnd w:id="42"/>
    </w:p>
    <w:p w14:paraId="0C855A7E" w14:textId="77777777" w:rsidR="008978BE" w:rsidRPr="00C91AD9" w:rsidRDefault="008978BE" w:rsidP="008978BE">
      <w:pPr>
        <w:rPr>
          <w:b/>
          <w:color w:val="000000"/>
          <w:kern w:val="3"/>
          <w:lang w:eastAsia="ja-JP" w:bidi="fa-IR"/>
        </w:rPr>
      </w:pPr>
    </w:p>
    <w:p w14:paraId="72ED4F44" w14:textId="77777777" w:rsidR="008978BE" w:rsidRPr="00C91AD9" w:rsidRDefault="008978BE" w:rsidP="000F1FBD">
      <w:pPr>
        <w:numPr>
          <w:ilvl w:val="1"/>
          <w:numId w:val="16"/>
        </w:numPr>
        <w:suppressAutoHyphens w:val="0"/>
        <w:jc w:val="both"/>
        <w:rPr>
          <w:color w:val="000000"/>
          <w:lang w:eastAsia="ru-RU"/>
        </w:rPr>
      </w:pPr>
      <w:r w:rsidRPr="00C91AD9">
        <w:rPr>
          <w:color w:val="000000"/>
          <w:lang w:eastAsia="ru-RU"/>
        </w:rPr>
        <w:t xml:space="preserve">Состав и описание, в том числе технико-экономические показатели, Объекта Соглашения, передаваемого </w:t>
      </w:r>
      <w:proofErr w:type="spellStart"/>
      <w:r w:rsidRPr="00C91AD9">
        <w:rPr>
          <w:color w:val="000000"/>
          <w:lang w:eastAsia="ru-RU"/>
        </w:rPr>
        <w:t>концедентом</w:t>
      </w:r>
      <w:proofErr w:type="spellEnd"/>
      <w:r w:rsidRPr="00C91AD9">
        <w:rPr>
          <w:color w:val="000000"/>
          <w:lang w:eastAsia="ru-RU"/>
        </w:rPr>
        <w:t xml:space="preserve"> концессионеру по концессионному соглашению, приведены в Приложении № 1  к  концессионному соглашению, являющемуся неотъемлемой частью настоящей конкурсной документации (Приложение № 1 конкурсной документации).</w:t>
      </w:r>
    </w:p>
    <w:p w14:paraId="1506C616" w14:textId="77777777" w:rsidR="008978BE" w:rsidRPr="00C91AD9" w:rsidRDefault="008978BE" w:rsidP="000F1FBD">
      <w:pPr>
        <w:numPr>
          <w:ilvl w:val="1"/>
          <w:numId w:val="16"/>
        </w:numPr>
        <w:suppressAutoHyphens w:val="0"/>
        <w:jc w:val="both"/>
        <w:rPr>
          <w:color w:val="000000"/>
          <w:lang w:eastAsia="ru-RU"/>
        </w:rPr>
      </w:pPr>
      <w:r w:rsidRPr="00C91AD9">
        <w:rPr>
          <w:color w:val="000000"/>
          <w:lang w:eastAsia="ru-RU"/>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Концедент предоставляет указанные сведения об объекте концессионного соглашения на основании запроса в порядке, уставленном настоящей Документации.</w:t>
      </w:r>
    </w:p>
    <w:p w14:paraId="3FEA0080" w14:textId="77777777" w:rsidR="008978BE" w:rsidRPr="00C91AD9" w:rsidRDefault="008978BE" w:rsidP="008978BE">
      <w:pPr>
        <w:ind w:left="360"/>
        <w:jc w:val="both"/>
        <w:rPr>
          <w:color w:val="000000"/>
          <w:lang w:eastAsia="ru-RU"/>
        </w:rPr>
      </w:pPr>
    </w:p>
    <w:p w14:paraId="0F22056C" w14:textId="77777777" w:rsidR="008978BE" w:rsidRPr="00C91AD9" w:rsidRDefault="008978BE" w:rsidP="008978BE">
      <w:pPr>
        <w:pStyle w:val="2"/>
        <w:jc w:val="both"/>
        <w:rPr>
          <w:rFonts w:ascii="Times New Roman" w:hAnsi="Times New Roman" w:cs="Times New Roman"/>
          <w:i w:val="0"/>
          <w:iCs w:val="0"/>
          <w:color w:val="000000"/>
          <w:sz w:val="24"/>
          <w:szCs w:val="24"/>
        </w:rPr>
      </w:pPr>
      <w:bookmarkStart w:id="43" w:name="_Toc142908622"/>
      <w:r w:rsidRPr="00C91AD9">
        <w:rPr>
          <w:rFonts w:ascii="Times New Roman" w:hAnsi="Times New Roman" w:cs="Times New Roman"/>
          <w:i w:val="0"/>
          <w:iCs w:val="0"/>
          <w:color w:val="000000"/>
          <w:sz w:val="24"/>
          <w:szCs w:val="24"/>
        </w:rPr>
        <w:t>4.Требования, которые предъявляются к участникам конкурса и в соответствии с которыми проводится предварительный отбор участников конкурса</w:t>
      </w:r>
      <w:bookmarkEnd w:id="43"/>
    </w:p>
    <w:p w14:paraId="2736A853" w14:textId="77777777" w:rsidR="008978BE" w:rsidRPr="00C91AD9" w:rsidRDefault="008978BE" w:rsidP="008978BE">
      <w:pPr>
        <w:ind w:left="360"/>
        <w:jc w:val="both"/>
      </w:pPr>
    </w:p>
    <w:p w14:paraId="76E43272" w14:textId="77777777" w:rsidR="008978BE" w:rsidRPr="00C91AD9" w:rsidRDefault="008978BE" w:rsidP="008978BE">
      <w:pPr>
        <w:pStyle w:val="HTML"/>
        <w:widowControl w:val="0"/>
        <w:spacing w:after="0"/>
        <w:ind w:firstLine="357"/>
        <w:rPr>
          <w:rFonts w:ascii="Times New Roman" w:hAnsi="Times New Roman"/>
          <w:color w:val="000000"/>
          <w:sz w:val="24"/>
          <w:szCs w:val="24"/>
        </w:rPr>
      </w:pPr>
      <w:r w:rsidRPr="00C91AD9">
        <w:rPr>
          <w:rFonts w:ascii="Times New Roman" w:hAnsi="Times New Roman"/>
          <w:color w:val="000000"/>
          <w:sz w:val="24"/>
          <w:szCs w:val="24"/>
        </w:rPr>
        <w:t>4.1. В открытом конкурсе вправе принять участие:</w:t>
      </w:r>
    </w:p>
    <w:p w14:paraId="2B702565" w14:textId="77777777" w:rsidR="008978BE" w:rsidRPr="00C91AD9" w:rsidRDefault="008978BE" w:rsidP="008978BE">
      <w:pPr>
        <w:pStyle w:val="HTML"/>
        <w:widowControl w:val="0"/>
        <w:spacing w:after="0"/>
        <w:ind w:firstLine="357"/>
        <w:rPr>
          <w:rFonts w:ascii="Times New Roman" w:hAnsi="Times New Roman"/>
          <w:color w:val="000000"/>
          <w:sz w:val="24"/>
          <w:szCs w:val="24"/>
        </w:rPr>
      </w:pPr>
      <w:r w:rsidRPr="00C91AD9">
        <w:rPr>
          <w:rFonts w:ascii="Times New Roman" w:hAnsi="Times New Roman"/>
          <w:color w:val="000000"/>
          <w:sz w:val="24"/>
          <w:szCs w:val="24"/>
        </w:rPr>
        <w:t>- лицо, действующее без образования юридического лица по договору простого товарищества (договору о совместной деятельности);</w:t>
      </w:r>
    </w:p>
    <w:p w14:paraId="08574F6A"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color w:val="000000"/>
        </w:rPr>
      </w:pPr>
      <w:r w:rsidRPr="00C91AD9">
        <w:rPr>
          <w:color w:val="000000"/>
        </w:rPr>
        <w:t>- любое юридическое лицо, независимо от организационно-правовой формы, формы собственности, места нахождения и места происхождения капитала;</w:t>
      </w:r>
    </w:p>
    <w:p w14:paraId="188E4012"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color w:val="000000"/>
        </w:rPr>
      </w:pPr>
      <w:r w:rsidRPr="00C91AD9">
        <w:rPr>
          <w:color w:val="000000"/>
        </w:rPr>
        <w:t>- физическое лицо, зарегистрированное в качестве индивидуального предпринимателя.</w:t>
      </w:r>
    </w:p>
    <w:p w14:paraId="243CAC9C"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color w:val="000000"/>
        </w:rPr>
      </w:pPr>
      <w:r w:rsidRPr="00C91AD9">
        <w:rPr>
          <w:color w:val="000000"/>
        </w:rPr>
        <w:t>4.2. В открытом конкурсе не может принять участие:</w:t>
      </w:r>
    </w:p>
    <w:p w14:paraId="46B6ADBF"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color w:val="000000"/>
        </w:rPr>
      </w:pPr>
      <w:r w:rsidRPr="00C91AD9">
        <w:rPr>
          <w:color w:val="000000"/>
        </w:rPr>
        <w:t>- лицо, являющееся иностранным юридическим лицом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другого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69344064"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C91AD9">
        <w:rPr>
          <w:color w:val="000000"/>
        </w:rPr>
        <w:t xml:space="preserve">4.3. Участник торгов должен соответствовать обязательным требованиям: </w:t>
      </w:r>
    </w:p>
    <w:p w14:paraId="14972B86" w14:textId="77777777" w:rsidR="008978BE" w:rsidRPr="00C91AD9" w:rsidRDefault="008978BE" w:rsidP="008978BE">
      <w:pPr>
        <w:autoSpaceDE w:val="0"/>
        <w:autoSpaceDN w:val="0"/>
        <w:adjustRightInd w:val="0"/>
        <w:ind w:firstLine="360"/>
        <w:jc w:val="both"/>
        <w:rPr>
          <w:rFonts w:eastAsia="Times New Roman"/>
          <w:lang w:eastAsia="ru-RU"/>
        </w:rPr>
      </w:pPr>
      <w:r w:rsidRPr="00C91AD9">
        <w:rPr>
          <w:rFonts w:eastAsia="Times New Roman"/>
          <w:lang w:eastAsia="ru-RU"/>
        </w:rPr>
        <w:t>-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w:t>
      </w:r>
    </w:p>
    <w:p w14:paraId="066D7C70" w14:textId="77777777" w:rsidR="008978BE" w:rsidRPr="00C91AD9" w:rsidRDefault="008978BE" w:rsidP="008978BE">
      <w:pPr>
        <w:autoSpaceDE w:val="0"/>
        <w:autoSpaceDN w:val="0"/>
        <w:adjustRightInd w:val="0"/>
        <w:ind w:firstLine="360"/>
        <w:jc w:val="both"/>
        <w:rPr>
          <w:rFonts w:eastAsia="Times New Roman"/>
          <w:lang w:eastAsia="ru-RU"/>
        </w:rPr>
      </w:pPr>
      <w:r w:rsidRPr="00C91AD9">
        <w:rPr>
          <w:rFonts w:eastAsia="Times New Roman"/>
          <w:lang w:eastAsia="ru-RU"/>
        </w:rPr>
        <w:t>- соответствие заявителя требованиям, предъявляемым к концессионеру Федеральным законом «О концессионных соглашениях»;</w:t>
      </w:r>
    </w:p>
    <w:p w14:paraId="314B967A" w14:textId="77777777" w:rsidR="008978BE" w:rsidRPr="00C91AD9" w:rsidRDefault="008978BE" w:rsidP="008978BE">
      <w:pPr>
        <w:autoSpaceDE w:val="0"/>
        <w:autoSpaceDN w:val="0"/>
        <w:adjustRightInd w:val="0"/>
        <w:ind w:firstLine="357"/>
        <w:jc w:val="both"/>
        <w:rPr>
          <w:rFonts w:eastAsia="Times New Roman"/>
          <w:lang w:eastAsia="ru-RU"/>
        </w:rPr>
      </w:pPr>
      <w:r w:rsidRPr="00C91AD9">
        <w:rPr>
          <w:rFonts w:eastAsia="Times New Roman"/>
          <w:lang w:eastAsia="ru-RU"/>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3BD88C3B" w14:textId="77777777" w:rsidR="008978BE" w:rsidRPr="00C91AD9" w:rsidRDefault="008978BE" w:rsidP="008978BE">
      <w:pPr>
        <w:autoSpaceDE w:val="0"/>
        <w:autoSpaceDN w:val="0"/>
        <w:adjustRightInd w:val="0"/>
        <w:ind w:firstLine="357"/>
        <w:jc w:val="both"/>
        <w:rPr>
          <w:rFonts w:eastAsia="Times New Roman"/>
          <w:lang w:eastAsia="ru-RU"/>
        </w:rPr>
      </w:pPr>
      <w:r w:rsidRPr="00C91AD9">
        <w:rPr>
          <w:rFonts w:eastAsia="Times New Roman"/>
          <w:lang w:eastAsia="ru-RU"/>
        </w:rPr>
        <w:t>-  отсутствие решения о признании заявителя банкротом и об открытии конкурсного производства в отношении заявителя;</w:t>
      </w:r>
    </w:p>
    <w:p w14:paraId="7D8878F7" w14:textId="77777777" w:rsidR="008978BE" w:rsidRPr="00C91AD9" w:rsidRDefault="008978BE" w:rsidP="008978BE">
      <w:pPr>
        <w:autoSpaceDE w:val="0"/>
        <w:autoSpaceDN w:val="0"/>
        <w:adjustRightInd w:val="0"/>
        <w:ind w:firstLine="357"/>
        <w:jc w:val="both"/>
        <w:rPr>
          <w:rFonts w:eastAsia="Times New Roman"/>
          <w:lang w:eastAsia="ru-RU"/>
        </w:rPr>
      </w:pPr>
      <w:r w:rsidRPr="00C91AD9">
        <w:rPr>
          <w:rFonts w:eastAsia="Times New Roman"/>
          <w:lang w:eastAsia="ru-RU"/>
        </w:rPr>
        <w:t xml:space="preserve">-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порядке подано </w:t>
      </w:r>
      <w:r w:rsidRPr="00C91AD9">
        <w:rPr>
          <w:rFonts w:eastAsia="Times New Roman"/>
          <w:lang w:eastAsia="ru-RU"/>
        </w:rPr>
        <w:lastRenderedPageBreak/>
        <w:t xml:space="preserve">заявление об обжаловании указанных недоимки, задолженности и решение по такому заявлению на дату рассмотрения заявки на участие в открытом конкурсе.  </w:t>
      </w:r>
    </w:p>
    <w:p w14:paraId="77958B25" w14:textId="77777777" w:rsidR="008978BE" w:rsidRPr="00C91AD9" w:rsidRDefault="008978BE" w:rsidP="008978BE">
      <w:pPr>
        <w:jc w:val="both"/>
      </w:pPr>
      <w:r w:rsidRPr="00C91AD9">
        <w:t xml:space="preserve">      4.4. Запрещается участие в открытом конкурсе организатора данного конкурса или работников организатора конкурса.</w:t>
      </w:r>
    </w:p>
    <w:p w14:paraId="3F080E8A" w14:textId="77777777" w:rsidR="008978BE" w:rsidRPr="00C91AD9" w:rsidRDefault="008978BE" w:rsidP="008978BE">
      <w:pPr>
        <w:jc w:val="both"/>
      </w:pPr>
      <w:r w:rsidRPr="00C91AD9">
        <w:t xml:space="preserve">      4.5. Конкурсная комиссия вправе потребовать от заявителя разъяснений положений представленных им документов и материалов, подтверждающих его соответствие указанным требованиям. </w:t>
      </w:r>
    </w:p>
    <w:p w14:paraId="3322A6F7"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1AD9">
        <w:t xml:space="preserve">      4.6. Организатор торгов, конкурсная комиссия обязаны отстранить участника торгов от участия в открытом конкурсе </w:t>
      </w:r>
      <w:r w:rsidRPr="00C91AD9">
        <w:rPr>
          <w:u w:val="single"/>
        </w:rPr>
        <w:t>на любом этапе его проведения,</w:t>
      </w:r>
      <w:r w:rsidRPr="00C91AD9">
        <w:t xml:space="preserve"> в случае установления факта:</w:t>
      </w:r>
    </w:p>
    <w:p w14:paraId="536C1B9C" w14:textId="77777777" w:rsidR="008978BE" w:rsidRPr="00C91AD9" w:rsidRDefault="008978BE" w:rsidP="000F1FBD">
      <w:pPr>
        <w:numPr>
          <w:ilvl w:val="0"/>
          <w:numId w:val="9"/>
        </w:numPr>
        <w:suppressAutoHyphens w:val="0"/>
        <w:autoSpaceDE w:val="0"/>
        <w:autoSpaceDN w:val="0"/>
        <w:ind w:left="0" w:firstLine="360"/>
        <w:jc w:val="both"/>
      </w:pPr>
      <w:r w:rsidRPr="00C91AD9">
        <w:t>непредоставления участником определённых настоящей конкурсной документацией документов либо наличия в таких документах недостоверных сведений;</w:t>
      </w:r>
    </w:p>
    <w:p w14:paraId="756C0D41" w14:textId="77777777" w:rsidR="008978BE" w:rsidRPr="00C91AD9" w:rsidRDefault="008978BE" w:rsidP="000F1FBD">
      <w:pPr>
        <w:numPr>
          <w:ilvl w:val="0"/>
          <w:numId w:val="9"/>
        </w:numPr>
        <w:suppressAutoHyphens w:val="0"/>
        <w:autoSpaceDE w:val="0"/>
        <w:autoSpaceDN w:val="0"/>
        <w:ind w:left="0" w:firstLine="360"/>
        <w:jc w:val="both"/>
      </w:pPr>
      <w:r w:rsidRPr="00C91AD9">
        <w:t>несоответствия участника требованиям, установленным в настоящем разделе конкурсной документации.</w:t>
      </w:r>
    </w:p>
    <w:p w14:paraId="4D4571CB" w14:textId="77777777" w:rsidR="008978BE" w:rsidRPr="00C91AD9" w:rsidRDefault="008978BE" w:rsidP="008978BE">
      <w:pPr>
        <w:rPr>
          <w:b/>
        </w:rPr>
      </w:pPr>
    </w:p>
    <w:p w14:paraId="7C2B6A42" w14:textId="77777777" w:rsidR="008978BE" w:rsidRPr="00C91AD9" w:rsidRDefault="008978BE" w:rsidP="008978BE">
      <w:pPr>
        <w:pStyle w:val="2"/>
        <w:rPr>
          <w:rFonts w:ascii="Times New Roman" w:hAnsi="Times New Roman" w:cs="Times New Roman"/>
          <w:bCs w:val="0"/>
          <w:i w:val="0"/>
          <w:iCs w:val="0"/>
          <w:sz w:val="24"/>
          <w:szCs w:val="24"/>
        </w:rPr>
      </w:pPr>
      <w:bookmarkStart w:id="44" w:name="_Toc142908623"/>
      <w:r w:rsidRPr="00C91AD9">
        <w:rPr>
          <w:rFonts w:ascii="Times New Roman" w:hAnsi="Times New Roman" w:cs="Times New Roman"/>
          <w:bCs w:val="0"/>
          <w:i w:val="0"/>
          <w:iCs w:val="0"/>
          <w:sz w:val="24"/>
          <w:szCs w:val="24"/>
        </w:rPr>
        <w:t>5.Критерии конкурса на право заключения концессионного соглашения</w:t>
      </w:r>
      <w:r>
        <w:rPr>
          <w:rFonts w:ascii="Times New Roman" w:hAnsi="Times New Roman" w:cs="Times New Roman"/>
          <w:bCs w:val="0"/>
          <w:i w:val="0"/>
          <w:iCs w:val="0"/>
          <w:sz w:val="24"/>
          <w:szCs w:val="24"/>
        </w:rPr>
        <w:t xml:space="preserve"> и параметры критериев конкурса</w:t>
      </w:r>
      <w:bookmarkEnd w:id="44"/>
    </w:p>
    <w:p w14:paraId="28986D4C" w14:textId="77777777" w:rsidR="008978BE" w:rsidRPr="00C91AD9" w:rsidRDefault="008978BE" w:rsidP="008978BE">
      <w:pPr>
        <w:jc w:val="both"/>
      </w:pPr>
    </w:p>
    <w:p w14:paraId="7AA5D83E" w14:textId="77777777" w:rsidR="008978BE" w:rsidRPr="00C91AD9" w:rsidRDefault="008978BE" w:rsidP="008978BE">
      <w:pPr>
        <w:ind w:left="709"/>
        <w:rPr>
          <w:color w:val="000000"/>
        </w:rPr>
      </w:pPr>
      <w:r w:rsidRPr="00C91AD9">
        <w:rPr>
          <w:color w:val="000000"/>
        </w:rPr>
        <w:t>5.1. Водоотведение:</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D77EA" w:rsidRPr="00BE1D2E" w14:paraId="0DFEFABF" w14:textId="77777777" w:rsidTr="00DD13A5">
        <w:trPr>
          <w:cantSplit/>
          <w:trHeight w:val="1275"/>
        </w:trPr>
        <w:tc>
          <w:tcPr>
            <w:tcW w:w="9781" w:type="dxa"/>
            <w:shd w:val="clear" w:color="auto" w:fill="auto"/>
            <w:vAlign w:val="center"/>
          </w:tcPr>
          <w:p w14:paraId="23B91247" w14:textId="77777777" w:rsidR="001D77EA" w:rsidRPr="00BE1D2E" w:rsidRDefault="001D77EA" w:rsidP="00DD13A5">
            <w:pPr>
              <w:rPr>
                <w:b/>
                <w:sz w:val="22"/>
                <w:szCs w:val="22"/>
              </w:rPr>
            </w:pPr>
            <w:r w:rsidRPr="00BE1D2E">
              <w:rPr>
                <w:b/>
                <w:sz w:val="22"/>
                <w:szCs w:val="22"/>
              </w:rPr>
              <w:t>Наименование критериев открытого конкурса</w:t>
            </w:r>
          </w:p>
        </w:tc>
      </w:tr>
      <w:tr w:rsidR="001D77EA" w:rsidRPr="00BE1D2E" w14:paraId="637C8085" w14:textId="77777777" w:rsidTr="00DD13A5">
        <w:tc>
          <w:tcPr>
            <w:tcW w:w="9781" w:type="dxa"/>
            <w:shd w:val="clear" w:color="auto" w:fill="auto"/>
          </w:tcPr>
          <w:p w14:paraId="09E639C5" w14:textId="77777777" w:rsidR="001D77EA" w:rsidRPr="00BE1D2E" w:rsidRDefault="001D77EA" w:rsidP="00DD13A5">
            <w:pPr>
              <w:jc w:val="both"/>
              <w:rPr>
                <w:sz w:val="22"/>
                <w:szCs w:val="22"/>
              </w:rPr>
            </w:pPr>
            <w:r w:rsidRPr="00BE1D2E">
              <w:rPr>
                <w:sz w:val="22"/>
                <w:szCs w:val="22"/>
              </w:rPr>
              <w:t>1.Предельный</w:t>
            </w:r>
            <w:r>
              <w:rPr>
                <w:sz w:val="22"/>
                <w:szCs w:val="22"/>
              </w:rPr>
              <w:t xml:space="preserve"> (минимальный)</w:t>
            </w:r>
            <w:r w:rsidRPr="00BE1D2E">
              <w:rPr>
                <w:sz w:val="22"/>
                <w:szCs w:val="22"/>
              </w:rPr>
              <w:t xml:space="preserve"> размер расходов на создание и (или)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 (без учета расходов, источником финансирования которых является плата за подключение (технологическое присоединение) (тыс. руб.).</w:t>
            </w:r>
          </w:p>
          <w:p w14:paraId="6042FFE0" w14:textId="77777777" w:rsidR="001D77EA" w:rsidRPr="00BE1D2E" w:rsidRDefault="001D77EA" w:rsidP="00DD13A5">
            <w:pPr>
              <w:rPr>
                <w:sz w:val="22"/>
                <w:szCs w:val="22"/>
              </w:rPr>
            </w:pPr>
            <w:r w:rsidRPr="00BE1D2E">
              <w:rPr>
                <w:sz w:val="22"/>
                <w:szCs w:val="22"/>
              </w:rPr>
              <w:t>202</w:t>
            </w:r>
            <w:r>
              <w:rPr>
                <w:sz w:val="22"/>
                <w:szCs w:val="22"/>
              </w:rPr>
              <w:t>3</w:t>
            </w:r>
          </w:p>
          <w:p w14:paraId="055F0EE4" w14:textId="77777777" w:rsidR="001D77EA" w:rsidRPr="00BE1D2E" w:rsidRDefault="001D77EA" w:rsidP="00DD13A5">
            <w:pPr>
              <w:rPr>
                <w:sz w:val="22"/>
                <w:szCs w:val="22"/>
              </w:rPr>
            </w:pPr>
            <w:r w:rsidRPr="00BE1D2E">
              <w:rPr>
                <w:sz w:val="22"/>
                <w:szCs w:val="22"/>
              </w:rPr>
              <w:t>202</w:t>
            </w:r>
            <w:r>
              <w:rPr>
                <w:sz w:val="22"/>
                <w:szCs w:val="22"/>
              </w:rPr>
              <w:t>4</w:t>
            </w:r>
          </w:p>
          <w:p w14:paraId="2ACB047D" w14:textId="77777777" w:rsidR="001D77EA" w:rsidRDefault="001D77EA" w:rsidP="00DD13A5">
            <w:pPr>
              <w:rPr>
                <w:sz w:val="22"/>
                <w:szCs w:val="22"/>
              </w:rPr>
            </w:pPr>
            <w:r w:rsidRPr="00BE1D2E">
              <w:rPr>
                <w:sz w:val="22"/>
                <w:szCs w:val="22"/>
              </w:rPr>
              <w:t>20</w:t>
            </w:r>
            <w:r>
              <w:rPr>
                <w:sz w:val="22"/>
                <w:szCs w:val="22"/>
              </w:rPr>
              <w:t>25</w:t>
            </w:r>
          </w:p>
          <w:p w14:paraId="49780A13" w14:textId="77777777" w:rsidR="001D77EA" w:rsidRDefault="001D77EA" w:rsidP="00DD13A5">
            <w:pPr>
              <w:rPr>
                <w:sz w:val="22"/>
                <w:szCs w:val="22"/>
              </w:rPr>
            </w:pPr>
            <w:r>
              <w:rPr>
                <w:sz w:val="22"/>
                <w:szCs w:val="22"/>
              </w:rPr>
              <w:t>2026</w:t>
            </w:r>
          </w:p>
          <w:p w14:paraId="1D274C80" w14:textId="77777777" w:rsidR="001D77EA" w:rsidRDefault="001D77EA" w:rsidP="00DD13A5">
            <w:pPr>
              <w:rPr>
                <w:sz w:val="22"/>
                <w:szCs w:val="22"/>
              </w:rPr>
            </w:pPr>
            <w:r>
              <w:rPr>
                <w:sz w:val="22"/>
                <w:szCs w:val="22"/>
              </w:rPr>
              <w:t>2027</w:t>
            </w:r>
          </w:p>
          <w:p w14:paraId="07AE9CED" w14:textId="77777777" w:rsidR="001D77EA" w:rsidRDefault="001D77EA" w:rsidP="00DD13A5">
            <w:pPr>
              <w:rPr>
                <w:sz w:val="22"/>
                <w:szCs w:val="22"/>
              </w:rPr>
            </w:pPr>
            <w:r>
              <w:rPr>
                <w:sz w:val="22"/>
                <w:szCs w:val="22"/>
              </w:rPr>
              <w:t>2028</w:t>
            </w:r>
          </w:p>
          <w:p w14:paraId="50C6DC14" w14:textId="77777777" w:rsidR="001D77EA" w:rsidRDefault="001D77EA" w:rsidP="00DD13A5">
            <w:pPr>
              <w:rPr>
                <w:sz w:val="22"/>
                <w:szCs w:val="22"/>
              </w:rPr>
            </w:pPr>
            <w:r>
              <w:rPr>
                <w:sz w:val="22"/>
                <w:szCs w:val="22"/>
              </w:rPr>
              <w:t>2029</w:t>
            </w:r>
          </w:p>
          <w:p w14:paraId="77F5DD01" w14:textId="77777777" w:rsidR="001D77EA" w:rsidRDefault="001D77EA" w:rsidP="00DD13A5">
            <w:pPr>
              <w:rPr>
                <w:sz w:val="22"/>
                <w:szCs w:val="22"/>
              </w:rPr>
            </w:pPr>
            <w:r>
              <w:rPr>
                <w:sz w:val="22"/>
                <w:szCs w:val="22"/>
              </w:rPr>
              <w:t>2030</w:t>
            </w:r>
          </w:p>
          <w:p w14:paraId="2E2C653A" w14:textId="77777777" w:rsidR="001D77EA" w:rsidRDefault="001D77EA" w:rsidP="00DD13A5">
            <w:pPr>
              <w:rPr>
                <w:sz w:val="22"/>
                <w:szCs w:val="22"/>
              </w:rPr>
            </w:pPr>
            <w:r>
              <w:rPr>
                <w:sz w:val="22"/>
                <w:szCs w:val="22"/>
              </w:rPr>
              <w:t>2031</w:t>
            </w:r>
          </w:p>
          <w:p w14:paraId="78343144" w14:textId="77777777" w:rsidR="001D77EA" w:rsidRDefault="001D77EA" w:rsidP="00DD13A5">
            <w:pPr>
              <w:rPr>
                <w:sz w:val="22"/>
                <w:szCs w:val="22"/>
              </w:rPr>
            </w:pPr>
            <w:r>
              <w:rPr>
                <w:sz w:val="22"/>
                <w:szCs w:val="22"/>
              </w:rPr>
              <w:t>2032</w:t>
            </w:r>
          </w:p>
          <w:p w14:paraId="0552FDAF" w14:textId="77777777" w:rsidR="001D77EA" w:rsidRDefault="001D77EA" w:rsidP="00DD13A5">
            <w:pPr>
              <w:rPr>
                <w:sz w:val="22"/>
                <w:szCs w:val="22"/>
              </w:rPr>
            </w:pPr>
            <w:r>
              <w:rPr>
                <w:sz w:val="22"/>
                <w:szCs w:val="22"/>
              </w:rPr>
              <w:t>2033</w:t>
            </w:r>
          </w:p>
          <w:p w14:paraId="5BDADF57" w14:textId="77777777" w:rsidR="001D77EA" w:rsidRDefault="001D77EA" w:rsidP="00DD13A5">
            <w:pPr>
              <w:rPr>
                <w:sz w:val="22"/>
                <w:szCs w:val="22"/>
              </w:rPr>
            </w:pPr>
            <w:r>
              <w:rPr>
                <w:sz w:val="22"/>
                <w:szCs w:val="22"/>
              </w:rPr>
              <w:t>2034</w:t>
            </w:r>
          </w:p>
          <w:p w14:paraId="76B6F25B" w14:textId="77777777" w:rsidR="001D77EA" w:rsidRPr="00BE1D2E" w:rsidRDefault="001D77EA" w:rsidP="00DD13A5">
            <w:pPr>
              <w:rPr>
                <w:sz w:val="22"/>
                <w:szCs w:val="22"/>
              </w:rPr>
            </w:pPr>
          </w:p>
        </w:tc>
      </w:tr>
      <w:tr w:rsidR="001D77EA" w:rsidRPr="00BE1D2E" w14:paraId="65CA7D54" w14:textId="77777777" w:rsidTr="00DD13A5">
        <w:trPr>
          <w:trHeight w:val="768"/>
        </w:trPr>
        <w:tc>
          <w:tcPr>
            <w:tcW w:w="9781" w:type="dxa"/>
            <w:shd w:val="clear" w:color="auto" w:fill="auto"/>
          </w:tcPr>
          <w:p w14:paraId="3A5B6B13" w14:textId="77777777" w:rsidR="001D77EA" w:rsidRPr="00BE1D2E" w:rsidRDefault="001D77EA" w:rsidP="00DD13A5">
            <w:pPr>
              <w:rPr>
                <w:sz w:val="22"/>
                <w:szCs w:val="22"/>
              </w:rPr>
            </w:pPr>
            <w:r w:rsidRPr="00BE1D2E">
              <w:rPr>
                <w:sz w:val="22"/>
                <w:szCs w:val="22"/>
              </w:rPr>
              <w:t>2. Долгосрочные параметры регулирования деятельности концессионера:</w:t>
            </w:r>
          </w:p>
          <w:p w14:paraId="60277BF0" w14:textId="77777777" w:rsidR="001D77EA" w:rsidRPr="00BE1D2E" w:rsidRDefault="001D77EA" w:rsidP="00DD13A5">
            <w:pPr>
              <w:rPr>
                <w:sz w:val="22"/>
                <w:szCs w:val="22"/>
              </w:rPr>
            </w:pPr>
            <w:r w:rsidRPr="00BE1D2E">
              <w:rPr>
                <w:sz w:val="22"/>
                <w:szCs w:val="22"/>
              </w:rPr>
              <w:t>2.1. Базовый уровень операционных расходов, тыс. руб.</w:t>
            </w:r>
          </w:p>
        </w:tc>
      </w:tr>
      <w:tr w:rsidR="001D77EA" w:rsidRPr="00BE1D2E" w14:paraId="3A317D6C" w14:textId="77777777" w:rsidTr="00DD13A5">
        <w:trPr>
          <w:trHeight w:val="767"/>
        </w:trPr>
        <w:tc>
          <w:tcPr>
            <w:tcW w:w="9781" w:type="dxa"/>
            <w:shd w:val="clear" w:color="auto" w:fill="auto"/>
          </w:tcPr>
          <w:p w14:paraId="2436E2DF" w14:textId="77777777" w:rsidR="001D77EA" w:rsidRPr="00BE1D2E" w:rsidRDefault="001D77EA" w:rsidP="00DD13A5">
            <w:pPr>
              <w:rPr>
                <w:sz w:val="22"/>
                <w:szCs w:val="22"/>
              </w:rPr>
            </w:pPr>
            <w:r w:rsidRPr="00BE1D2E">
              <w:rPr>
                <w:sz w:val="22"/>
                <w:szCs w:val="22"/>
              </w:rPr>
              <w:t>3.Показатели энергосбережения и энергетической эффективности</w:t>
            </w:r>
            <w:r>
              <w:rPr>
                <w:sz w:val="22"/>
                <w:szCs w:val="22"/>
              </w:rPr>
              <w:t>(максимальные)</w:t>
            </w:r>
          </w:p>
          <w:p w14:paraId="68AA594E" w14:textId="77777777" w:rsidR="001D77EA" w:rsidRPr="00BE1D2E" w:rsidRDefault="001D77EA" w:rsidP="00DD13A5">
            <w:pPr>
              <w:jc w:val="both"/>
              <w:rPr>
                <w:sz w:val="22"/>
                <w:szCs w:val="22"/>
              </w:rPr>
            </w:pPr>
            <w:r w:rsidRPr="00BE1D2E">
              <w:rPr>
                <w:sz w:val="22"/>
                <w:szCs w:val="22"/>
              </w:rPr>
              <w:t>3.1. Удельный расход электроэнергии кВт-ч/м3</w:t>
            </w:r>
          </w:p>
          <w:p w14:paraId="6A30EC6F" w14:textId="77777777" w:rsidR="001D77EA" w:rsidRPr="00BE1D2E" w:rsidRDefault="001D77EA" w:rsidP="00DD13A5">
            <w:pPr>
              <w:rPr>
                <w:sz w:val="22"/>
                <w:szCs w:val="22"/>
              </w:rPr>
            </w:pPr>
            <w:r w:rsidRPr="00BE1D2E">
              <w:rPr>
                <w:sz w:val="22"/>
                <w:szCs w:val="22"/>
              </w:rPr>
              <w:t>В т.ч. 2023</w:t>
            </w:r>
          </w:p>
          <w:p w14:paraId="71EB5C20" w14:textId="77777777" w:rsidR="001D77EA" w:rsidRPr="00BE1D2E" w:rsidRDefault="001D77EA" w:rsidP="00DD13A5">
            <w:pPr>
              <w:rPr>
                <w:sz w:val="22"/>
                <w:szCs w:val="22"/>
              </w:rPr>
            </w:pPr>
            <w:r w:rsidRPr="00BE1D2E">
              <w:rPr>
                <w:sz w:val="22"/>
                <w:szCs w:val="22"/>
              </w:rPr>
              <w:t>В т.ч. 2024</w:t>
            </w:r>
          </w:p>
          <w:p w14:paraId="6D3A36DA" w14:textId="77777777" w:rsidR="001D77EA" w:rsidRPr="00BE1D2E" w:rsidRDefault="001D77EA" w:rsidP="00DD13A5">
            <w:pPr>
              <w:rPr>
                <w:sz w:val="22"/>
                <w:szCs w:val="22"/>
              </w:rPr>
            </w:pPr>
            <w:r w:rsidRPr="00BE1D2E">
              <w:rPr>
                <w:sz w:val="22"/>
                <w:szCs w:val="22"/>
              </w:rPr>
              <w:t>В т.ч. 2025</w:t>
            </w:r>
          </w:p>
          <w:p w14:paraId="6D573384" w14:textId="77777777" w:rsidR="001D77EA" w:rsidRPr="00BE1D2E" w:rsidRDefault="001D77EA" w:rsidP="00DD13A5">
            <w:pPr>
              <w:rPr>
                <w:sz w:val="22"/>
                <w:szCs w:val="22"/>
              </w:rPr>
            </w:pPr>
            <w:r w:rsidRPr="00BE1D2E">
              <w:rPr>
                <w:sz w:val="22"/>
                <w:szCs w:val="22"/>
              </w:rPr>
              <w:t>В т.ч. 2026</w:t>
            </w:r>
          </w:p>
          <w:p w14:paraId="45604591" w14:textId="77777777" w:rsidR="001D77EA" w:rsidRPr="00BE1D2E" w:rsidRDefault="001D77EA" w:rsidP="00DD13A5">
            <w:pPr>
              <w:rPr>
                <w:sz w:val="22"/>
                <w:szCs w:val="22"/>
              </w:rPr>
            </w:pPr>
            <w:r w:rsidRPr="00BE1D2E">
              <w:rPr>
                <w:sz w:val="22"/>
                <w:szCs w:val="22"/>
              </w:rPr>
              <w:t>В т.ч. 2027</w:t>
            </w:r>
          </w:p>
          <w:p w14:paraId="195993D6" w14:textId="77777777" w:rsidR="001D77EA" w:rsidRPr="00BE1D2E" w:rsidRDefault="001D77EA" w:rsidP="00DD13A5">
            <w:pPr>
              <w:rPr>
                <w:sz w:val="22"/>
                <w:szCs w:val="22"/>
              </w:rPr>
            </w:pPr>
            <w:r w:rsidRPr="00BE1D2E">
              <w:rPr>
                <w:sz w:val="22"/>
                <w:szCs w:val="22"/>
              </w:rPr>
              <w:t>В т.ч. 2028</w:t>
            </w:r>
          </w:p>
          <w:p w14:paraId="1C892926" w14:textId="77777777" w:rsidR="001D77EA" w:rsidRPr="00BE1D2E" w:rsidRDefault="001D77EA" w:rsidP="00DD13A5">
            <w:pPr>
              <w:rPr>
                <w:sz w:val="22"/>
                <w:szCs w:val="22"/>
              </w:rPr>
            </w:pPr>
            <w:r w:rsidRPr="00BE1D2E">
              <w:rPr>
                <w:sz w:val="22"/>
                <w:szCs w:val="22"/>
              </w:rPr>
              <w:t>В т.ч. 2029</w:t>
            </w:r>
          </w:p>
          <w:p w14:paraId="54FC5751" w14:textId="77777777" w:rsidR="001D77EA" w:rsidRPr="00BE1D2E" w:rsidRDefault="001D77EA" w:rsidP="00DD13A5">
            <w:pPr>
              <w:rPr>
                <w:sz w:val="22"/>
                <w:szCs w:val="22"/>
              </w:rPr>
            </w:pPr>
            <w:r w:rsidRPr="00BE1D2E">
              <w:rPr>
                <w:sz w:val="22"/>
                <w:szCs w:val="22"/>
              </w:rPr>
              <w:t>В т.ч. 2030</w:t>
            </w:r>
          </w:p>
          <w:p w14:paraId="6FAEA753" w14:textId="77777777" w:rsidR="001D77EA" w:rsidRPr="00BE1D2E" w:rsidRDefault="001D77EA" w:rsidP="00DD13A5">
            <w:pPr>
              <w:rPr>
                <w:sz w:val="22"/>
                <w:szCs w:val="22"/>
              </w:rPr>
            </w:pPr>
            <w:r w:rsidRPr="00BE1D2E">
              <w:rPr>
                <w:sz w:val="22"/>
                <w:szCs w:val="22"/>
              </w:rPr>
              <w:t>В т.ч. 2031</w:t>
            </w:r>
          </w:p>
          <w:p w14:paraId="1A560062" w14:textId="77777777" w:rsidR="001D77EA" w:rsidRPr="00BE1D2E" w:rsidRDefault="001D77EA" w:rsidP="00DD13A5">
            <w:pPr>
              <w:rPr>
                <w:sz w:val="22"/>
                <w:szCs w:val="22"/>
              </w:rPr>
            </w:pPr>
            <w:r w:rsidRPr="00BE1D2E">
              <w:rPr>
                <w:sz w:val="22"/>
                <w:szCs w:val="22"/>
              </w:rPr>
              <w:t>В т.ч. 2032</w:t>
            </w:r>
          </w:p>
          <w:p w14:paraId="7059725C" w14:textId="77777777" w:rsidR="001D77EA" w:rsidRDefault="001D77EA" w:rsidP="00DD13A5">
            <w:pPr>
              <w:rPr>
                <w:sz w:val="22"/>
                <w:szCs w:val="22"/>
              </w:rPr>
            </w:pPr>
            <w:r w:rsidRPr="00BE1D2E">
              <w:rPr>
                <w:sz w:val="22"/>
                <w:szCs w:val="22"/>
              </w:rPr>
              <w:t>В т.ч. 2033</w:t>
            </w:r>
          </w:p>
          <w:p w14:paraId="32852D8E" w14:textId="77777777" w:rsidR="001D77EA" w:rsidRPr="00BE1D2E" w:rsidRDefault="001D77EA" w:rsidP="00DD13A5">
            <w:pPr>
              <w:rPr>
                <w:sz w:val="22"/>
                <w:szCs w:val="22"/>
              </w:rPr>
            </w:pPr>
            <w:r>
              <w:rPr>
                <w:color w:val="000000"/>
                <w:sz w:val="22"/>
                <w:szCs w:val="22"/>
              </w:rPr>
              <w:t xml:space="preserve">В т.ч.2034 </w:t>
            </w:r>
          </w:p>
        </w:tc>
      </w:tr>
      <w:tr w:rsidR="001D77EA" w:rsidRPr="00BE1D2E" w14:paraId="43C18E11" w14:textId="77777777" w:rsidTr="00DD13A5">
        <w:trPr>
          <w:trHeight w:val="767"/>
        </w:trPr>
        <w:tc>
          <w:tcPr>
            <w:tcW w:w="9781" w:type="dxa"/>
            <w:shd w:val="clear" w:color="auto" w:fill="auto"/>
          </w:tcPr>
          <w:p w14:paraId="17A57419" w14:textId="77777777" w:rsidR="001D77EA" w:rsidRPr="00BE1D2E" w:rsidRDefault="001D77EA" w:rsidP="00DD13A5">
            <w:pPr>
              <w:pStyle w:val="a6"/>
              <w:numPr>
                <w:ilvl w:val="1"/>
                <w:numId w:val="2"/>
              </w:numPr>
              <w:spacing w:after="0" w:line="240" w:lineRule="auto"/>
            </w:pPr>
            <w:r w:rsidRPr="00BE1D2E">
              <w:lastRenderedPageBreak/>
              <w:t>Нормативный уровень прибыли, %</w:t>
            </w:r>
          </w:p>
          <w:p w14:paraId="4163B115" w14:textId="77777777" w:rsidR="001D77EA" w:rsidRPr="00BE1D2E" w:rsidRDefault="001D77EA" w:rsidP="00DD13A5">
            <w:pPr>
              <w:rPr>
                <w:sz w:val="22"/>
                <w:szCs w:val="22"/>
              </w:rPr>
            </w:pPr>
            <w:r w:rsidRPr="00BE1D2E">
              <w:rPr>
                <w:sz w:val="22"/>
                <w:szCs w:val="22"/>
              </w:rPr>
              <w:t>В т.ч. 2023</w:t>
            </w:r>
          </w:p>
          <w:p w14:paraId="288D4FD7" w14:textId="77777777" w:rsidR="001D77EA" w:rsidRPr="00BE1D2E" w:rsidRDefault="001D77EA" w:rsidP="00DD13A5">
            <w:pPr>
              <w:rPr>
                <w:sz w:val="22"/>
                <w:szCs w:val="22"/>
              </w:rPr>
            </w:pPr>
            <w:r w:rsidRPr="00BE1D2E">
              <w:rPr>
                <w:sz w:val="22"/>
                <w:szCs w:val="22"/>
              </w:rPr>
              <w:t>В т.ч. 2024</w:t>
            </w:r>
          </w:p>
          <w:p w14:paraId="503CC372" w14:textId="77777777" w:rsidR="001D77EA" w:rsidRPr="00BE1D2E" w:rsidRDefault="001D77EA" w:rsidP="00DD13A5">
            <w:pPr>
              <w:rPr>
                <w:sz w:val="22"/>
                <w:szCs w:val="22"/>
              </w:rPr>
            </w:pPr>
            <w:r w:rsidRPr="00BE1D2E">
              <w:rPr>
                <w:sz w:val="22"/>
                <w:szCs w:val="22"/>
              </w:rPr>
              <w:t>В т.ч. 2025</w:t>
            </w:r>
          </w:p>
          <w:p w14:paraId="4622CC2C" w14:textId="77777777" w:rsidR="001D77EA" w:rsidRPr="00BE1D2E" w:rsidRDefault="001D77EA" w:rsidP="00DD13A5">
            <w:pPr>
              <w:rPr>
                <w:sz w:val="22"/>
                <w:szCs w:val="22"/>
              </w:rPr>
            </w:pPr>
            <w:r w:rsidRPr="00BE1D2E">
              <w:rPr>
                <w:sz w:val="22"/>
                <w:szCs w:val="22"/>
              </w:rPr>
              <w:t>В т.ч. 2026</w:t>
            </w:r>
          </w:p>
          <w:p w14:paraId="3FFF9312" w14:textId="77777777" w:rsidR="001D77EA" w:rsidRPr="00BE1D2E" w:rsidRDefault="001D77EA" w:rsidP="00DD13A5">
            <w:pPr>
              <w:rPr>
                <w:sz w:val="22"/>
                <w:szCs w:val="22"/>
              </w:rPr>
            </w:pPr>
            <w:r w:rsidRPr="00BE1D2E">
              <w:rPr>
                <w:sz w:val="22"/>
                <w:szCs w:val="22"/>
              </w:rPr>
              <w:t>В т.ч. 2027</w:t>
            </w:r>
          </w:p>
          <w:p w14:paraId="4AB9E045" w14:textId="77777777" w:rsidR="001D77EA" w:rsidRPr="00BE1D2E" w:rsidRDefault="001D77EA" w:rsidP="00DD13A5">
            <w:pPr>
              <w:rPr>
                <w:sz w:val="22"/>
                <w:szCs w:val="22"/>
              </w:rPr>
            </w:pPr>
            <w:r w:rsidRPr="00BE1D2E">
              <w:rPr>
                <w:sz w:val="22"/>
                <w:szCs w:val="22"/>
              </w:rPr>
              <w:t>В т.ч. 2028</w:t>
            </w:r>
          </w:p>
          <w:p w14:paraId="57DDA2E3" w14:textId="77777777" w:rsidR="001D77EA" w:rsidRPr="00BE1D2E" w:rsidRDefault="001D77EA" w:rsidP="00DD13A5">
            <w:pPr>
              <w:rPr>
                <w:sz w:val="22"/>
                <w:szCs w:val="22"/>
              </w:rPr>
            </w:pPr>
            <w:r w:rsidRPr="00BE1D2E">
              <w:rPr>
                <w:sz w:val="22"/>
                <w:szCs w:val="22"/>
              </w:rPr>
              <w:t>В т.ч. 2029</w:t>
            </w:r>
          </w:p>
          <w:p w14:paraId="6CBEC6EA" w14:textId="77777777" w:rsidR="001D77EA" w:rsidRPr="00BE1D2E" w:rsidRDefault="001D77EA" w:rsidP="00DD13A5">
            <w:pPr>
              <w:rPr>
                <w:sz w:val="22"/>
                <w:szCs w:val="22"/>
              </w:rPr>
            </w:pPr>
            <w:r w:rsidRPr="00BE1D2E">
              <w:rPr>
                <w:sz w:val="22"/>
                <w:szCs w:val="22"/>
              </w:rPr>
              <w:t>В т.ч. 2030</w:t>
            </w:r>
          </w:p>
          <w:p w14:paraId="6DE1E0C9" w14:textId="77777777" w:rsidR="001D77EA" w:rsidRPr="00BE1D2E" w:rsidRDefault="001D77EA" w:rsidP="00DD13A5">
            <w:pPr>
              <w:rPr>
                <w:sz w:val="22"/>
                <w:szCs w:val="22"/>
              </w:rPr>
            </w:pPr>
            <w:r w:rsidRPr="00BE1D2E">
              <w:rPr>
                <w:sz w:val="22"/>
                <w:szCs w:val="22"/>
              </w:rPr>
              <w:t>В т.ч. 2031</w:t>
            </w:r>
          </w:p>
          <w:p w14:paraId="0D7980E0" w14:textId="77777777" w:rsidR="001D77EA" w:rsidRPr="00BE1D2E" w:rsidRDefault="001D77EA" w:rsidP="00DD13A5">
            <w:pPr>
              <w:rPr>
                <w:sz w:val="22"/>
                <w:szCs w:val="22"/>
              </w:rPr>
            </w:pPr>
            <w:r w:rsidRPr="00BE1D2E">
              <w:rPr>
                <w:sz w:val="22"/>
                <w:szCs w:val="22"/>
              </w:rPr>
              <w:t>В т.ч. 2032</w:t>
            </w:r>
          </w:p>
          <w:p w14:paraId="0951BC9D" w14:textId="77777777" w:rsidR="001D77EA" w:rsidRDefault="001D77EA" w:rsidP="00DD13A5">
            <w:pPr>
              <w:rPr>
                <w:sz w:val="22"/>
                <w:szCs w:val="22"/>
              </w:rPr>
            </w:pPr>
            <w:r w:rsidRPr="00BE1D2E">
              <w:rPr>
                <w:sz w:val="22"/>
                <w:szCs w:val="22"/>
              </w:rPr>
              <w:t>В т.ч. 2033</w:t>
            </w:r>
          </w:p>
          <w:p w14:paraId="1FBD7F18" w14:textId="77777777" w:rsidR="001D77EA" w:rsidRPr="00BE1D2E" w:rsidRDefault="001D77EA" w:rsidP="00DD13A5">
            <w:pPr>
              <w:rPr>
                <w:sz w:val="22"/>
                <w:szCs w:val="22"/>
              </w:rPr>
            </w:pPr>
            <w:r>
              <w:rPr>
                <w:sz w:val="22"/>
                <w:szCs w:val="22"/>
              </w:rPr>
              <w:t xml:space="preserve">В т.ч. </w:t>
            </w:r>
            <w:r>
              <w:rPr>
                <w:color w:val="000000"/>
                <w:sz w:val="22"/>
                <w:szCs w:val="22"/>
              </w:rPr>
              <w:t>2034</w:t>
            </w:r>
          </w:p>
        </w:tc>
      </w:tr>
      <w:tr w:rsidR="001D77EA" w:rsidRPr="00BE1D2E" w14:paraId="2A3DD603" w14:textId="77777777" w:rsidTr="00DD13A5">
        <w:trPr>
          <w:trHeight w:val="841"/>
        </w:trPr>
        <w:tc>
          <w:tcPr>
            <w:tcW w:w="9781" w:type="dxa"/>
            <w:shd w:val="clear" w:color="auto" w:fill="auto"/>
          </w:tcPr>
          <w:p w14:paraId="7373ED8D" w14:textId="77777777" w:rsidR="001D77EA" w:rsidRPr="00BE1D2E" w:rsidRDefault="001D77EA" w:rsidP="00DD13A5">
            <w:pPr>
              <w:rPr>
                <w:sz w:val="22"/>
                <w:szCs w:val="22"/>
              </w:rPr>
            </w:pPr>
            <w:r w:rsidRPr="00BE1D2E">
              <w:rPr>
                <w:sz w:val="22"/>
                <w:szCs w:val="22"/>
              </w:rPr>
              <w:t>4. Плановые значения показателей деятельности концессионера</w:t>
            </w:r>
            <w:r>
              <w:rPr>
                <w:sz w:val="22"/>
                <w:szCs w:val="22"/>
              </w:rPr>
              <w:t>(максимальные)</w:t>
            </w:r>
          </w:p>
          <w:p w14:paraId="416D3016" w14:textId="77777777" w:rsidR="001D77EA" w:rsidRPr="00BE1D2E" w:rsidRDefault="001D77EA" w:rsidP="00DD13A5">
            <w:pPr>
              <w:tabs>
                <w:tab w:val="left" w:pos="0"/>
              </w:tabs>
              <w:ind w:firstLine="426"/>
              <w:rPr>
                <w:color w:val="000000"/>
                <w:sz w:val="22"/>
                <w:szCs w:val="22"/>
              </w:rPr>
            </w:pPr>
            <w:r w:rsidRPr="00BE1D2E">
              <w:rPr>
                <w:sz w:val="22"/>
                <w:szCs w:val="22"/>
              </w:rPr>
              <w:t xml:space="preserve">4.1. </w:t>
            </w:r>
            <w:r w:rsidRPr="00BE1D2E">
              <w:rPr>
                <w:color w:val="000000"/>
                <w:sz w:val="22"/>
                <w:szCs w:val="22"/>
              </w:rPr>
              <w:t>Удельное количество аварий и засоров в год, ед./100км:</w:t>
            </w:r>
          </w:p>
          <w:p w14:paraId="14DA8B32" w14:textId="77777777" w:rsidR="001D77EA" w:rsidRPr="00BE1D2E" w:rsidRDefault="001D77EA" w:rsidP="00DD13A5">
            <w:pPr>
              <w:tabs>
                <w:tab w:val="left" w:pos="0"/>
              </w:tabs>
              <w:ind w:firstLine="426"/>
              <w:rPr>
                <w:color w:val="000000"/>
                <w:sz w:val="22"/>
                <w:szCs w:val="22"/>
              </w:rPr>
            </w:pPr>
            <w:r w:rsidRPr="00BE1D2E">
              <w:rPr>
                <w:color w:val="000000"/>
                <w:sz w:val="22"/>
                <w:szCs w:val="22"/>
              </w:rPr>
              <w:t>2023 год</w:t>
            </w:r>
          </w:p>
          <w:p w14:paraId="1F1AB06B" w14:textId="77777777" w:rsidR="001D77EA" w:rsidRPr="00BE1D2E" w:rsidRDefault="001D77EA" w:rsidP="00DD13A5">
            <w:pPr>
              <w:tabs>
                <w:tab w:val="left" w:pos="0"/>
              </w:tabs>
              <w:ind w:firstLine="426"/>
              <w:rPr>
                <w:color w:val="000000"/>
                <w:sz w:val="22"/>
                <w:szCs w:val="22"/>
              </w:rPr>
            </w:pPr>
            <w:r w:rsidRPr="00BE1D2E">
              <w:rPr>
                <w:color w:val="000000"/>
                <w:sz w:val="22"/>
                <w:szCs w:val="22"/>
              </w:rPr>
              <w:t>2024 год</w:t>
            </w:r>
          </w:p>
          <w:p w14:paraId="5DEEB5A3" w14:textId="77777777" w:rsidR="001D77EA" w:rsidRPr="00BE1D2E" w:rsidRDefault="001D77EA" w:rsidP="00DD13A5">
            <w:pPr>
              <w:tabs>
                <w:tab w:val="left" w:pos="0"/>
              </w:tabs>
              <w:ind w:firstLine="426"/>
              <w:rPr>
                <w:color w:val="000000"/>
                <w:sz w:val="22"/>
                <w:szCs w:val="22"/>
              </w:rPr>
            </w:pPr>
            <w:r w:rsidRPr="00BE1D2E">
              <w:rPr>
                <w:color w:val="000000"/>
                <w:sz w:val="22"/>
                <w:szCs w:val="22"/>
              </w:rPr>
              <w:t>2025 год</w:t>
            </w:r>
          </w:p>
          <w:p w14:paraId="29BB13F8" w14:textId="77777777" w:rsidR="001D77EA" w:rsidRPr="00BE1D2E" w:rsidRDefault="001D77EA" w:rsidP="00DD13A5">
            <w:pPr>
              <w:tabs>
                <w:tab w:val="left" w:pos="0"/>
              </w:tabs>
              <w:ind w:firstLine="426"/>
              <w:rPr>
                <w:color w:val="000000"/>
                <w:sz w:val="22"/>
                <w:szCs w:val="22"/>
              </w:rPr>
            </w:pPr>
            <w:r w:rsidRPr="00BE1D2E">
              <w:rPr>
                <w:color w:val="000000"/>
                <w:sz w:val="22"/>
                <w:szCs w:val="22"/>
              </w:rPr>
              <w:t>2026 год</w:t>
            </w:r>
          </w:p>
          <w:p w14:paraId="08F9DE33" w14:textId="77777777" w:rsidR="001D77EA" w:rsidRPr="00BE1D2E" w:rsidRDefault="001D77EA" w:rsidP="00DD13A5">
            <w:pPr>
              <w:tabs>
                <w:tab w:val="left" w:pos="0"/>
              </w:tabs>
              <w:ind w:firstLine="426"/>
              <w:rPr>
                <w:color w:val="000000"/>
                <w:sz w:val="22"/>
                <w:szCs w:val="22"/>
              </w:rPr>
            </w:pPr>
            <w:r w:rsidRPr="00BE1D2E">
              <w:rPr>
                <w:color w:val="000000"/>
                <w:sz w:val="22"/>
                <w:szCs w:val="22"/>
              </w:rPr>
              <w:t>2027 год</w:t>
            </w:r>
          </w:p>
          <w:p w14:paraId="74CDFA7B" w14:textId="77777777" w:rsidR="001D77EA" w:rsidRPr="00BE1D2E" w:rsidRDefault="001D77EA" w:rsidP="00DD13A5">
            <w:pPr>
              <w:tabs>
                <w:tab w:val="left" w:pos="0"/>
              </w:tabs>
              <w:ind w:firstLine="426"/>
              <w:rPr>
                <w:color w:val="000000"/>
                <w:sz w:val="22"/>
                <w:szCs w:val="22"/>
              </w:rPr>
            </w:pPr>
            <w:r w:rsidRPr="00BE1D2E">
              <w:rPr>
                <w:color w:val="000000"/>
                <w:sz w:val="22"/>
                <w:szCs w:val="22"/>
              </w:rPr>
              <w:t>2028 год</w:t>
            </w:r>
          </w:p>
          <w:p w14:paraId="1D0F241E" w14:textId="77777777" w:rsidR="001D77EA" w:rsidRPr="00BE1D2E" w:rsidRDefault="001D77EA" w:rsidP="00DD13A5">
            <w:pPr>
              <w:tabs>
                <w:tab w:val="left" w:pos="0"/>
              </w:tabs>
              <w:ind w:firstLine="426"/>
              <w:rPr>
                <w:color w:val="000000"/>
                <w:sz w:val="22"/>
                <w:szCs w:val="22"/>
              </w:rPr>
            </w:pPr>
            <w:r w:rsidRPr="00BE1D2E">
              <w:rPr>
                <w:color w:val="000000"/>
                <w:sz w:val="22"/>
                <w:szCs w:val="22"/>
              </w:rPr>
              <w:t>2029 год</w:t>
            </w:r>
          </w:p>
          <w:p w14:paraId="68E947DF" w14:textId="77777777" w:rsidR="001D77EA" w:rsidRPr="00BE1D2E" w:rsidRDefault="001D77EA" w:rsidP="00DD13A5">
            <w:pPr>
              <w:tabs>
                <w:tab w:val="left" w:pos="0"/>
              </w:tabs>
              <w:ind w:firstLine="426"/>
              <w:rPr>
                <w:color w:val="000000"/>
                <w:sz w:val="22"/>
                <w:szCs w:val="22"/>
              </w:rPr>
            </w:pPr>
            <w:r w:rsidRPr="00BE1D2E">
              <w:rPr>
                <w:color w:val="000000"/>
                <w:sz w:val="22"/>
                <w:szCs w:val="22"/>
              </w:rPr>
              <w:t>2030 год</w:t>
            </w:r>
          </w:p>
          <w:p w14:paraId="58771FF6" w14:textId="77777777" w:rsidR="001D77EA" w:rsidRPr="00BE1D2E" w:rsidRDefault="001D77EA" w:rsidP="00DD13A5">
            <w:pPr>
              <w:tabs>
                <w:tab w:val="left" w:pos="0"/>
              </w:tabs>
              <w:ind w:firstLine="426"/>
              <w:rPr>
                <w:color w:val="000000"/>
                <w:sz w:val="22"/>
                <w:szCs w:val="22"/>
              </w:rPr>
            </w:pPr>
            <w:r w:rsidRPr="00BE1D2E">
              <w:rPr>
                <w:color w:val="000000"/>
                <w:sz w:val="22"/>
                <w:szCs w:val="22"/>
              </w:rPr>
              <w:t>2031 год</w:t>
            </w:r>
          </w:p>
          <w:p w14:paraId="6D11F40F" w14:textId="77777777" w:rsidR="001D77EA" w:rsidRPr="00BE1D2E" w:rsidRDefault="001D77EA" w:rsidP="00DD13A5">
            <w:pPr>
              <w:tabs>
                <w:tab w:val="left" w:pos="0"/>
              </w:tabs>
              <w:ind w:firstLine="426"/>
              <w:rPr>
                <w:color w:val="000000"/>
                <w:sz w:val="22"/>
                <w:szCs w:val="22"/>
              </w:rPr>
            </w:pPr>
            <w:r w:rsidRPr="00BE1D2E">
              <w:rPr>
                <w:color w:val="000000"/>
                <w:sz w:val="22"/>
                <w:szCs w:val="22"/>
              </w:rPr>
              <w:t>2032 год</w:t>
            </w:r>
          </w:p>
          <w:p w14:paraId="64CCDF87" w14:textId="77777777" w:rsidR="001D77EA" w:rsidRDefault="001D77EA" w:rsidP="00DD13A5">
            <w:pPr>
              <w:rPr>
                <w:color w:val="000000"/>
                <w:sz w:val="22"/>
                <w:szCs w:val="22"/>
              </w:rPr>
            </w:pPr>
            <w:r w:rsidRPr="00BE1D2E">
              <w:rPr>
                <w:color w:val="000000"/>
                <w:sz w:val="22"/>
                <w:szCs w:val="22"/>
              </w:rPr>
              <w:t xml:space="preserve">      2033 год</w:t>
            </w:r>
          </w:p>
          <w:p w14:paraId="22A83674" w14:textId="77777777" w:rsidR="001D77EA" w:rsidRPr="00BE1D2E" w:rsidRDefault="001D77EA" w:rsidP="00DD13A5">
            <w:pPr>
              <w:rPr>
                <w:sz w:val="22"/>
                <w:szCs w:val="22"/>
              </w:rPr>
            </w:pPr>
            <w:r>
              <w:rPr>
                <w:color w:val="000000"/>
                <w:sz w:val="22"/>
                <w:szCs w:val="22"/>
              </w:rPr>
              <w:t xml:space="preserve">        2034 год</w:t>
            </w:r>
          </w:p>
        </w:tc>
      </w:tr>
      <w:tr w:rsidR="001D77EA" w:rsidRPr="00BE1D2E" w14:paraId="43CDE27B" w14:textId="77777777" w:rsidTr="00DD13A5">
        <w:trPr>
          <w:trHeight w:val="922"/>
        </w:trPr>
        <w:tc>
          <w:tcPr>
            <w:tcW w:w="9781" w:type="dxa"/>
            <w:shd w:val="clear" w:color="auto" w:fill="auto"/>
          </w:tcPr>
          <w:p w14:paraId="2147EAB6" w14:textId="77777777" w:rsidR="001D77EA" w:rsidRPr="00BE1D2E" w:rsidRDefault="001D77EA" w:rsidP="00DD13A5">
            <w:pPr>
              <w:tabs>
                <w:tab w:val="left" w:pos="0"/>
              </w:tabs>
              <w:ind w:firstLine="426"/>
              <w:rPr>
                <w:color w:val="000000"/>
                <w:sz w:val="22"/>
                <w:szCs w:val="22"/>
              </w:rPr>
            </w:pPr>
            <w:r w:rsidRPr="00BE1D2E">
              <w:rPr>
                <w:sz w:val="22"/>
                <w:szCs w:val="22"/>
              </w:rPr>
              <w:t xml:space="preserve">4.2. </w:t>
            </w:r>
            <w:r w:rsidRPr="00BE1D2E">
              <w:rPr>
                <w:color w:val="000000"/>
                <w:sz w:val="22"/>
                <w:szCs w:val="22"/>
              </w:rPr>
              <w:t>Доля сточных вод, не подвергающихся очистке, в общем объеме сточных вод, %</w:t>
            </w:r>
          </w:p>
          <w:p w14:paraId="5F0415BE" w14:textId="77777777" w:rsidR="001D77EA" w:rsidRPr="00BE1D2E" w:rsidRDefault="001D77EA" w:rsidP="00DD13A5">
            <w:pPr>
              <w:tabs>
                <w:tab w:val="left" w:pos="0"/>
              </w:tabs>
              <w:ind w:firstLine="426"/>
              <w:rPr>
                <w:color w:val="000000"/>
                <w:sz w:val="22"/>
                <w:szCs w:val="22"/>
              </w:rPr>
            </w:pPr>
            <w:r w:rsidRPr="00BE1D2E">
              <w:rPr>
                <w:color w:val="000000"/>
                <w:sz w:val="22"/>
                <w:szCs w:val="22"/>
              </w:rPr>
              <w:t>2023 год</w:t>
            </w:r>
          </w:p>
          <w:p w14:paraId="3AC2FAC2" w14:textId="77777777" w:rsidR="001D77EA" w:rsidRPr="00BE1D2E" w:rsidRDefault="001D77EA" w:rsidP="00DD13A5">
            <w:pPr>
              <w:tabs>
                <w:tab w:val="left" w:pos="0"/>
              </w:tabs>
              <w:ind w:firstLine="426"/>
              <w:rPr>
                <w:color w:val="000000"/>
                <w:sz w:val="22"/>
                <w:szCs w:val="22"/>
              </w:rPr>
            </w:pPr>
            <w:r w:rsidRPr="00BE1D2E">
              <w:rPr>
                <w:color w:val="000000"/>
                <w:sz w:val="22"/>
                <w:szCs w:val="22"/>
              </w:rPr>
              <w:t>2024 год</w:t>
            </w:r>
          </w:p>
          <w:p w14:paraId="651AAB0F" w14:textId="77777777" w:rsidR="001D77EA" w:rsidRPr="00BE1D2E" w:rsidRDefault="001D77EA" w:rsidP="00DD13A5">
            <w:pPr>
              <w:tabs>
                <w:tab w:val="left" w:pos="0"/>
              </w:tabs>
              <w:ind w:firstLine="426"/>
              <w:rPr>
                <w:color w:val="000000"/>
                <w:sz w:val="22"/>
                <w:szCs w:val="22"/>
              </w:rPr>
            </w:pPr>
            <w:r w:rsidRPr="00BE1D2E">
              <w:rPr>
                <w:color w:val="000000"/>
                <w:sz w:val="22"/>
                <w:szCs w:val="22"/>
              </w:rPr>
              <w:t>2025 год</w:t>
            </w:r>
          </w:p>
          <w:p w14:paraId="4B213C56" w14:textId="77777777" w:rsidR="001D77EA" w:rsidRPr="00BE1D2E" w:rsidRDefault="001D77EA" w:rsidP="00DD13A5">
            <w:pPr>
              <w:tabs>
                <w:tab w:val="left" w:pos="0"/>
              </w:tabs>
              <w:ind w:firstLine="426"/>
              <w:rPr>
                <w:color w:val="000000"/>
                <w:sz w:val="22"/>
                <w:szCs w:val="22"/>
              </w:rPr>
            </w:pPr>
            <w:r w:rsidRPr="00BE1D2E">
              <w:rPr>
                <w:color w:val="000000"/>
                <w:sz w:val="22"/>
                <w:szCs w:val="22"/>
              </w:rPr>
              <w:t>2026 год</w:t>
            </w:r>
          </w:p>
          <w:p w14:paraId="55147992" w14:textId="77777777" w:rsidR="001D77EA" w:rsidRPr="00BE1D2E" w:rsidRDefault="001D77EA" w:rsidP="00DD13A5">
            <w:pPr>
              <w:tabs>
                <w:tab w:val="left" w:pos="0"/>
              </w:tabs>
              <w:ind w:firstLine="426"/>
              <w:rPr>
                <w:color w:val="000000"/>
                <w:sz w:val="22"/>
                <w:szCs w:val="22"/>
              </w:rPr>
            </w:pPr>
            <w:r w:rsidRPr="00BE1D2E">
              <w:rPr>
                <w:color w:val="000000"/>
                <w:sz w:val="22"/>
                <w:szCs w:val="22"/>
              </w:rPr>
              <w:t>2027 год</w:t>
            </w:r>
          </w:p>
          <w:p w14:paraId="0D88B713" w14:textId="77777777" w:rsidR="001D77EA" w:rsidRPr="00BE1D2E" w:rsidRDefault="001D77EA" w:rsidP="00DD13A5">
            <w:pPr>
              <w:tabs>
                <w:tab w:val="left" w:pos="0"/>
              </w:tabs>
              <w:ind w:firstLine="426"/>
              <w:rPr>
                <w:color w:val="000000"/>
                <w:sz w:val="22"/>
                <w:szCs w:val="22"/>
              </w:rPr>
            </w:pPr>
            <w:r w:rsidRPr="00BE1D2E">
              <w:rPr>
                <w:color w:val="000000"/>
                <w:sz w:val="22"/>
                <w:szCs w:val="22"/>
              </w:rPr>
              <w:t>2028 год</w:t>
            </w:r>
          </w:p>
          <w:p w14:paraId="50E40FFE" w14:textId="77777777" w:rsidR="001D77EA" w:rsidRPr="00BE1D2E" w:rsidRDefault="001D77EA" w:rsidP="00DD13A5">
            <w:pPr>
              <w:tabs>
                <w:tab w:val="left" w:pos="0"/>
              </w:tabs>
              <w:ind w:firstLine="426"/>
              <w:rPr>
                <w:color w:val="000000"/>
                <w:sz w:val="22"/>
                <w:szCs w:val="22"/>
              </w:rPr>
            </w:pPr>
            <w:r w:rsidRPr="00BE1D2E">
              <w:rPr>
                <w:color w:val="000000"/>
                <w:sz w:val="22"/>
                <w:szCs w:val="22"/>
              </w:rPr>
              <w:t>2029 год</w:t>
            </w:r>
          </w:p>
          <w:p w14:paraId="58467709" w14:textId="77777777" w:rsidR="001D77EA" w:rsidRPr="00BE1D2E" w:rsidRDefault="001D77EA" w:rsidP="00DD13A5">
            <w:pPr>
              <w:tabs>
                <w:tab w:val="left" w:pos="0"/>
              </w:tabs>
              <w:ind w:firstLine="426"/>
              <w:rPr>
                <w:color w:val="000000"/>
                <w:sz w:val="22"/>
                <w:szCs w:val="22"/>
              </w:rPr>
            </w:pPr>
            <w:r w:rsidRPr="00BE1D2E">
              <w:rPr>
                <w:color w:val="000000"/>
                <w:sz w:val="22"/>
                <w:szCs w:val="22"/>
              </w:rPr>
              <w:t>2030 год</w:t>
            </w:r>
          </w:p>
          <w:p w14:paraId="22518676" w14:textId="77777777" w:rsidR="001D77EA" w:rsidRPr="00BE1D2E" w:rsidRDefault="001D77EA" w:rsidP="00DD13A5">
            <w:pPr>
              <w:tabs>
                <w:tab w:val="left" w:pos="0"/>
              </w:tabs>
              <w:ind w:firstLine="426"/>
              <w:rPr>
                <w:color w:val="000000"/>
                <w:sz w:val="22"/>
                <w:szCs w:val="22"/>
              </w:rPr>
            </w:pPr>
            <w:r w:rsidRPr="00BE1D2E">
              <w:rPr>
                <w:color w:val="000000"/>
                <w:sz w:val="22"/>
                <w:szCs w:val="22"/>
              </w:rPr>
              <w:t>2031 год</w:t>
            </w:r>
          </w:p>
          <w:p w14:paraId="2CA02FD0" w14:textId="77777777" w:rsidR="001D77EA" w:rsidRPr="00BE1D2E" w:rsidRDefault="001D77EA" w:rsidP="00DD13A5">
            <w:pPr>
              <w:tabs>
                <w:tab w:val="left" w:pos="0"/>
              </w:tabs>
              <w:ind w:firstLine="426"/>
              <w:rPr>
                <w:color w:val="000000"/>
                <w:sz w:val="22"/>
                <w:szCs w:val="22"/>
              </w:rPr>
            </w:pPr>
            <w:r w:rsidRPr="00BE1D2E">
              <w:rPr>
                <w:color w:val="000000"/>
                <w:sz w:val="22"/>
                <w:szCs w:val="22"/>
              </w:rPr>
              <w:t>2032 год</w:t>
            </w:r>
          </w:p>
          <w:p w14:paraId="18571B54" w14:textId="77777777" w:rsidR="001D77EA" w:rsidRDefault="001D77EA" w:rsidP="00DD13A5">
            <w:pPr>
              <w:jc w:val="both"/>
              <w:rPr>
                <w:color w:val="000000"/>
                <w:sz w:val="22"/>
                <w:szCs w:val="22"/>
              </w:rPr>
            </w:pPr>
            <w:r w:rsidRPr="00BE1D2E">
              <w:rPr>
                <w:color w:val="000000"/>
                <w:sz w:val="22"/>
                <w:szCs w:val="22"/>
              </w:rPr>
              <w:t xml:space="preserve">       2033 год</w:t>
            </w:r>
          </w:p>
          <w:p w14:paraId="60C0140B" w14:textId="77777777" w:rsidR="001D77EA" w:rsidRPr="00BE1D2E" w:rsidRDefault="001D77EA" w:rsidP="00DD13A5">
            <w:pPr>
              <w:jc w:val="both"/>
              <w:rPr>
                <w:sz w:val="22"/>
                <w:szCs w:val="22"/>
              </w:rPr>
            </w:pPr>
            <w:r>
              <w:rPr>
                <w:color w:val="000000"/>
                <w:sz w:val="22"/>
                <w:szCs w:val="22"/>
              </w:rPr>
              <w:t xml:space="preserve">       2034 год</w:t>
            </w:r>
          </w:p>
        </w:tc>
      </w:tr>
      <w:tr w:rsidR="001D77EA" w:rsidRPr="00BE1D2E" w14:paraId="63F848E2" w14:textId="77777777" w:rsidTr="00DD13A5">
        <w:trPr>
          <w:trHeight w:val="922"/>
        </w:trPr>
        <w:tc>
          <w:tcPr>
            <w:tcW w:w="9781" w:type="dxa"/>
            <w:shd w:val="clear" w:color="auto" w:fill="auto"/>
          </w:tcPr>
          <w:p w14:paraId="4C766585" w14:textId="77777777" w:rsidR="001D77EA" w:rsidRPr="00BE1D2E" w:rsidRDefault="001D77EA" w:rsidP="00DD13A5">
            <w:pPr>
              <w:tabs>
                <w:tab w:val="left" w:pos="0"/>
              </w:tabs>
              <w:ind w:firstLine="426"/>
              <w:rPr>
                <w:color w:val="000000"/>
                <w:sz w:val="22"/>
                <w:szCs w:val="22"/>
              </w:rPr>
            </w:pPr>
            <w:r w:rsidRPr="00BE1D2E">
              <w:rPr>
                <w:color w:val="000000"/>
                <w:sz w:val="22"/>
                <w:szCs w:val="22"/>
              </w:rPr>
              <w:t>4.3.Доля проб сточных вод, не соответствующих установленным нормативам допустимых сбросов, лимитам на сбросы, %</w:t>
            </w:r>
          </w:p>
          <w:p w14:paraId="75217B2D" w14:textId="77777777" w:rsidR="001D77EA" w:rsidRPr="00BE1D2E" w:rsidRDefault="001D77EA" w:rsidP="00DD13A5">
            <w:pPr>
              <w:tabs>
                <w:tab w:val="left" w:pos="0"/>
              </w:tabs>
              <w:ind w:firstLine="426"/>
              <w:rPr>
                <w:color w:val="000000"/>
                <w:sz w:val="22"/>
                <w:szCs w:val="22"/>
              </w:rPr>
            </w:pPr>
            <w:r w:rsidRPr="00BE1D2E">
              <w:rPr>
                <w:color w:val="000000"/>
                <w:sz w:val="22"/>
                <w:szCs w:val="22"/>
              </w:rPr>
              <w:t>2023 год</w:t>
            </w:r>
          </w:p>
          <w:p w14:paraId="207F61B7" w14:textId="77777777" w:rsidR="001D77EA" w:rsidRPr="00BE1D2E" w:rsidRDefault="001D77EA" w:rsidP="00DD13A5">
            <w:pPr>
              <w:tabs>
                <w:tab w:val="left" w:pos="0"/>
              </w:tabs>
              <w:ind w:firstLine="426"/>
              <w:rPr>
                <w:color w:val="000000"/>
                <w:sz w:val="22"/>
                <w:szCs w:val="22"/>
              </w:rPr>
            </w:pPr>
            <w:r w:rsidRPr="00BE1D2E">
              <w:rPr>
                <w:color w:val="000000"/>
                <w:sz w:val="22"/>
                <w:szCs w:val="22"/>
              </w:rPr>
              <w:t>2024 год</w:t>
            </w:r>
          </w:p>
          <w:p w14:paraId="51D46067" w14:textId="77777777" w:rsidR="001D77EA" w:rsidRPr="00BE1D2E" w:rsidRDefault="001D77EA" w:rsidP="00DD13A5">
            <w:pPr>
              <w:tabs>
                <w:tab w:val="left" w:pos="0"/>
              </w:tabs>
              <w:ind w:firstLine="426"/>
              <w:rPr>
                <w:color w:val="000000"/>
                <w:sz w:val="22"/>
                <w:szCs w:val="22"/>
              </w:rPr>
            </w:pPr>
            <w:r w:rsidRPr="00BE1D2E">
              <w:rPr>
                <w:color w:val="000000"/>
                <w:sz w:val="22"/>
                <w:szCs w:val="22"/>
              </w:rPr>
              <w:t>2025 год</w:t>
            </w:r>
          </w:p>
          <w:p w14:paraId="5B832EBA" w14:textId="77777777" w:rsidR="001D77EA" w:rsidRPr="00BE1D2E" w:rsidRDefault="001D77EA" w:rsidP="00DD13A5">
            <w:pPr>
              <w:tabs>
                <w:tab w:val="left" w:pos="0"/>
              </w:tabs>
              <w:ind w:firstLine="426"/>
              <w:rPr>
                <w:color w:val="000000"/>
                <w:sz w:val="22"/>
                <w:szCs w:val="22"/>
              </w:rPr>
            </w:pPr>
            <w:r w:rsidRPr="00BE1D2E">
              <w:rPr>
                <w:color w:val="000000"/>
                <w:sz w:val="22"/>
                <w:szCs w:val="22"/>
              </w:rPr>
              <w:t>2026 год</w:t>
            </w:r>
          </w:p>
          <w:p w14:paraId="52A47135" w14:textId="77777777" w:rsidR="001D77EA" w:rsidRPr="00BE1D2E" w:rsidRDefault="001D77EA" w:rsidP="00DD13A5">
            <w:pPr>
              <w:tabs>
                <w:tab w:val="left" w:pos="0"/>
              </w:tabs>
              <w:ind w:firstLine="426"/>
              <w:rPr>
                <w:color w:val="000000"/>
                <w:sz w:val="22"/>
                <w:szCs w:val="22"/>
              </w:rPr>
            </w:pPr>
            <w:r w:rsidRPr="00BE1D2E">
              <w:rPr>
                <w:color w:val="000000"/>
                <w:sz w:val="22"/>
                <w:szCs w:val="22"/>
              </w:rPr>
              <w:t>2027 год</w:t>
            </w:r>
          </w:p>
          <w:p w14:paraId="0997DDB7" w14:textId="77777777" w:rsidR="001D77EA" w:rsidRPr="00BE1D2E" w:rsidRDefault="001D77EA" w:rsidP="00DD13A5">
            <w:pPr>
              <w:tabs>
                <w:tab w:val="left" w:pos="0"/>
              </w:tabs>
              <w:ind w:firstLine="426"/>
              <w:rPr>
                <w:color w:val="000000"/>
                <w:sz w:val="22"/>
                <w:szCs w:val="22"/>
              </w:rPr>
            </w:pPr>
            <w:r w:rsidRPr="00BE1D2E">
              <w:rPr>
                <w:color w:val="000000"/>
                <w:sz w:val="22"/>
                <w:szCs w:val="22"/>
              </w:rPr>
              <w:t>2028 год</w:t>
            </w:r>
          </w:p>
          <w:p w14:paraId="222178B1" w14:textId="77777777" w:rsidR="001D77EA" w:rsidRPr="00BE1D2E" w:rsidRDefault="001D77EA" w:rsidP="00DD13A5">
            <w:pPr>
              <w:tabs>
                <w:tab w:val="left" w:pos="0"/>
              </w:tabs>
              <w:ind w:firstLine="426"/>
              <w:rPr>
                <w:color w:val="000000"/>
                <w:sz w:val="22"/>
                <w:szCs w:val="22"/>
              </w:rPr>
            </w:pPr>
            <w:r w:rsidRPr="00BE1D2E">
              <w:rPr>
                <w:color w:val="000000"/>
                <w:sz w:val="22"/>
                <w:szCs w:val="22"/>
              </w:rPr>
              <w:t>2029 год</w:t>
            </w:r>
          </w:p>
          <w:p w14:paraId="791FF584" w14:textId="77777777" w:rsidR="001D77EA" w:rsidRPr="00BE1D2E" w:rsidRDefault="001D77EA" w:rsidP="00DD13A5">
            <w:pPr>
              <w:tabs>
                <w:tab w:val="left" w:pos="0"/>
              </w:tabs>
              <w:ind w:firstLine="426"/>
              <w:rPr>
                <w:color w:val="000000"/>
                <w:sz w:val="22"/>
                <w:szCs w:val="22"/>
              </w:rPr>
            </w:pPr>
            <w:r w:rsidRPr="00BE1D2E">
              <w:rPr>
                <w:color w:val="000000"/>
                <w:sz w:val="22"/>
                <w:szCs w:val="22"/>
              </w:rPr>
              <w:t>2030 год</w:t>
            </w:r>
          </w:p>
          <w:p w14:paraId="5A1AB346" w14:textId="77777777" w:rsidR="001D77EA" w:rsidRPr="00BE1D2E" w:rsidRDefault="001D77EA" w:rsidP="00DD13A5">
            <w:pPr>
              <w:tabs>
                <w:tab w:val="left" w:pos="0"/>
              </w:tabs>
              <w:ind w:firstLine="426"/>
              <w:rPr>
                <w:color w:val="000000"/>
                <w:sz w:val="22"/>
                <w:szCs w:val="22"/>
              </w:rPr>
            </w:pPr>
            <w:r w:rsidRPr="00BE1D2E">
              <w:rPr>
                <w:color w:val="000000"/>
                <w:sz w:val="22"/>
                <w:szCs w:val="22"/>
              </w:rPr>
              <w:t>2031 год</w:t>
            </w:r>
          </w:p>
          <w:p w14:paraId="4D5C7B0A" w14:textId="77777777" w:rsidR="001D77EA" w:rsidRPr="00BE1D2E" w:rsidRDefault="001D77EA" w:rsidP="00DD13A5">
            <w:pPr>
              <w:tabs>
                <w:tab w:val="left" w:pos="0"/>
              </w:tabs>
              <w:ind w:firstLine="426"/>
              <w:rPr>
                <w:color w:val="000000"/>
                <w:sz w:val="22"/>
                <w:szCs w:val="22"/>
              </w:rPr>
            </w:pPr>
            <w:r w:rsidRPr="00BE1D2E">
              <w:rPr>
                <w:color w:val="000000"/>
                <w:sz w:val="22"/>
                <w:szCs w:val="22"/>
              </w:rPr>
              <w:t>2032 год</w:t>
            </w:r>
          </w:p>
          <w:p w14:paraId="6FE91D13" w14:textId="77777777" w:rsidR="001D77EA" w:rsidRDefault="001D77EA" w:rsidP="00DD13A5">
            <w:pPr>
              <w:tabs>
                <w:tab w:val="left" w:pos="0"/>
              </w:tabs>
              <w:ind w:firstLine="426"/>
              <w:rPr>
                <w:color w:val="000000"/>
                <w:sz w:val="22"/>
                <w:szCs w:val="22"/>
              </w:rPr>
            </w:pPr>
            <w:r w:rsidRPr="00BE1D2E">
              <w:rPr>
                <w:color w:val="000000"/>
                <w:sz w:val="22"/>
                <w:szCs w:val="22"/>
              </w:rPr>
              <w:t>2033 год</w:t>
            </w:r>
          </w:p>
          <w:p w14:paraId="5D0D5810" w14:textId="77777777" w:rsidR="001D77EA" w:rsidRPr="00BE1D2E" w:rsidRDefault="001D77EA" w:rsidP="00DD13A5">
            <w:pPr>
              <w:tabs>
                <w:tab w:val="left" w:pos="0"/>
              </w:tabs>
              <w:ind w:firstLine="426"/>
              <w:rPr>
                <w:sz w:val="22"/>
                <w:szCs w:val="22"/>
              </w:rPr>
            </w:pPr>
            <w:r>
              <w:rPr>
                <w:color w:val="000000"/>
                <w:sz w:val="22"/>
                <w:szCs w:val="22"/>
              </w:rPr>
              <w:t>2034 год</w:t>
            </w:r>
          </w:p>
        </w:tc>
      </w:tr>
      <w:tr w:rsidR="001D77EA" w:rsidRPr="00BE1D2E" w14:paraId="20B6611B" w14:textId="77777777" w:rsidTr="00DD13A5">
        <w:trPr>
          <w:trHeight w:val="922"/>
        </w:trPr>
        <w:tc>
          <w:tcPr>
            <w:tcW w:w="9781" w:type="dxa"/>
            <w:shd w:val="clear" w:color="auto" w:fill="auto"/>
          </w:tcPr>
          <w:p w14:paraId="4710F598" w14:textId="77777777" w:rsidR="001D77EA" w:rsidRPr="00BE1D2E" w:rsidRDefault="001D77EA" w:rsidP="00DD13A5">
            <w:pPr>
              <w:tabs>
                <w:tab w:val="left" w:pos="0"/>
              </w:tabs>
              <w:ind w:firstLine="426"/>
              <w:rPr>
                <w:color w:val="000000"/>
                <w:sz w:val="22"/>
                <w:szCs w:val="22"/>
              </w:rPr>
            </w:pPr>
            <w:r w:rsidRPr="00BE1D2E">
              <w:rPr>
                <w:color w:val="000000"/>
                <w:sz w:val="22"/>
                <w:szCs w:val="22"/>
              </w:rPr>
              <w:t xml:space="preserve">4.4.Удельный расход электрической энергии, потребляемой в технологическом процессе очистки сточных вод, </w:t>
            </w:r>
            <w:proofErr w:type="spellStart"/>
            <w:r w:rsidRPr="00BE1D2E">
              <w:rPr>
                <w:color w:val="000000"/>
                <w:sz w:val="22"/>
                <w:szCs w:val="22"/>
              </w:rPr>
              <w:t>кВтч</w:t>
            </w:r>
            <w:proofErr w:type="spellEnd"/>
            <w:r w:rsidRPr="00BE1D2E">
              <w:rPr>
                <w:color w:val="000000"/>
                <w:sz w:val="22"/>
                <w:szCs w:val="22"/>
              </w:rPr>
              <w:t>/м³</w:t>
            </w:r>
          </w:p>
          <w:p w14:paraId="70AAACD8" w14:textId="77777777" w:rsidR="001D77EA" w:rsidRPr="00BE1D2E" w:rsidRDefault="001D77EA" w:rsidP="00DD13A5">
            <w:pPr>
              <w:tabs>
                <w:tab w:val="left" w:pos="0"/>
              </w:tabs>
              <w:ind w:firstLine="426"/>
              <w:rPr>
                <w:color w:val="000000"/>
                <w:sz w:val="22"/>
                <w:szCs w:val="22"/>
              </w:rPr>
            </w:pPr>
            <w:r w:rsidRPr="00BE1D2E">
              <w:rPr>
                <w:color w:val="000000"/>
                <w:sz w:val="22"/>
                <w:szCs w:val="22"/>
              </w:rPr>
              <w:t>2023 год</w:t>
            </w:r>
          </w:p>
          <w:p w14:paraId="5EB5D87F" w14:textId="77777777" w:rsidR="001D77EA" w:rsidRPr="00BE1D2E" w:rsidRDefault="001D77EA" w:rsidP="00DD13A5">
            <w:pPr>
              <w:tabs>
                <w:tab w:val="left" w:pos="0"/>
              </w:tabs>
              <w:ind w:firstLine="426"/>
              <w:rPr>
                <w:color w:val="000000"/>
                <w:sz w:val="22"/>
                <w:szCs w:val="22"/>
              </w:rPr>
            </w:pPr>
            <w:r w:rsidRPr="00BE1D2E">
              <w:rPr>
                <w:color w:val="000000"/>
                <w:sz w:val="22"/>
                <w:szCs w:val="22"/>
              </w:rPr>
              <w:t>2024 год</w:t>
            </w:r>
          </w:p>
          <w:p w14:paraId="013F6E10" w14:textId="77777777" w:rsidR="001D77EA" w:rsidRPr="00BE1D2E" w:rsidRDefault="001D77EA" w:rsidP="00DD13A5">
            <w:pPr>
              <w:tabs>
                <w:tab w:val="left" w:pos="0"/>
              </w:tabs>
              <w:ind w:firstLine="426"/>
              <w:rPr>
                <w:color w:val="000000"/>
                <w:sz w:val="22"/>
                <w:szCs w:val="22"/>
              </w:rPr>
            </w:pPr>
            <w:r w:rsidRPr="00BE1D2E">
              <w:rPr>
                <w:color w:val="000000"/>
                <w:sz w:val="22"/>
                <w:szCs w:val="22"/>
              </w:rPr>
              <w:t>2025 год</w:t>
            </w:r>
          </w:p>
          <w:p w14:paraId="796DFAD4" w14:textId="77777777" w:rsidR="001D77EA" w:rsidRPr="00BE1D2E" w:rsidRDefault="001D77EA" w:rsidP="00DD13A5">
            <w:pPr>
              <w:tabs>
                <w:tab w:val="left" w:pos="0"/>
              </w:tabs>
              <w:ind w:firstLine="426"/>
              <w:rPr>
                <w:color w:val="000000"/>
                <w:sz w:val="22"/>
                <w:szCs w:val="22"/>
              </w:rPr>
            </w:pPr>
            <w:r w:rsidRPr="00BE1D2E">
              <w:rPr>
                <w:color w:val="000000"/>
                <w:sz w:val="22"/>
                <w:szCs w:val="22"/>
              </w:rPr>
              <w:t>2026 год</w:t>
            </w:r>
          </w:p>
          <w:p w14:paraId="0B3C9EDE" w14:textId="77777777" w:rsidR="001D77EA" w:rsidRPr="00BE1D2E" w:rsidRDefault="001D77EA" w:rsidP="00DD13A5">
            <w:pPr>
              <w:tabs>
                <w:tab w:val="left" w:pos="0"/>
              </w:tabs>
              <w:ind w:firstLine="426"/>
              <w:rPr>
                <w:color w:val="000000"/>
                <w:sz w:val="22"/>
                <w:szCs w:val="22"/>
              </w:rPr>
            </w:pPr>
            <w:r w:rsidRPr="00BE1D2E">
              <w:rPr>
                <w:color w:val="000000"/>
                <w:sz w:val="22"/>
                <w:szCs w:val="22"/>
              </w:rPr>
              <w:t>2027 год</w:t>
            </w:r>
          </w:p>
          <w:p w14:paraId="2FA74F71" w14:textId="77777777" w:rsidR="001D77EA" w:rsidRPr="00BE1D2E" w:rsidRDefault="001D77EA" w:rsidP="00DD13A5">
            <w:pPr>
              <w:tabs>
                <w:tab w:val="left" w:pos="0"/>
              </w:tabs>
              <w:ind w:firstLine="426"/>
              <w:rPr>
                <w:color w:val="000000"/>
                <w:sz w:val="22"/>
                <w:szCs w:val="22"/>
              </w:rPr>
            </w:pPr>
            <w:r w:rsidRPr="00BE1D2E">
              <w:rPr>
                <w:color w:val="000000"/>
                <w:sz w:val="22"/>
                <w:szCs w:val="22"/>
              </w:rPr>
              <w:lastRenderedPageBreak/>
              <w:t>2028 год</w:t>
            </w:r>
          </w:p>
          <w:p w14:paraId="409F5CA5" w14:textId="77777777" w:rsidR="001D77EA" w:rsidRPr="00BE1D2E" w:rsidRDefault="001D77EA" w:rsidP="00DD13A5">
            <w:pPr>
              <w:tabs>
                <w:tab w:val="left" w:pos="0"/>
              </w:tabs>
              <w:ind w:firstLine="426"/>
              <w:rPr>
                <w:color w:val="000000"/>
                <w:sz w:val="22"/>
                <w:szCs w:val="22"/>
              </w:rPr>
            </w:pPr>
            <w:r w:rsidRPr="00BE1D2E">
              <w:rPr>
                <w:color w:val="000000"/>
                <w:sz w:val="22"/>
                <w:szCs w:val="22"/>
              </w:rPr>
              <w:t>2029 год</w:t>
            </w:r>
          </w:p>
          <w:p w14:paraId="3CB2016E" w14:textId="77777777" w:rsidR="001D77EA" w:rsidRPr="00BE1D2E" w:rsidRDefault="001D77EA" w:rsidP="00DD13A5">
            <w:pPr>
              <w:tabs>
                <w:tab w:val="left" w:pos="0"/>
              </w:tabs>
              <w:ind w:firstLine="426"/>
              <w:rPr>
                <w:color w:val="000000"/>
                <w:sz w:val="22"/>
                <w:szCs w:val="22"/>
              </w:rPr>
            </w:pPr>
            <w:r w:rsidRPr="00BE1D2E">
              <w:rPr>
                <w:color w:val="000000"/>
                <w:sz w:val="22"/>
                <w:szCs w:val="22"/>
              </w:rPr>
              <w:t>2030 год</w:t>
            </w:r>
          </w:p>
          <w:p w14:paraId="13EDAA7C" w14:textId="77777777" w:rsidR="001D77EA" w:rsidRPr="00BE1D2E" w:rsidRDefault="001D77EA" w:rsidP="00DD13A5">
            <w:pPr>
              <w:tabs>
                <w:tab w:val="left" w:pos="0"/>
              </w:tabs>
              <w:ind w:firstLine="426"/>
              <w:rPr>
                <w:color w:val="000000"/>
                <w:sz w:val="22"/>
                <w:szCs w:val="22"/>
              </w:rPr>
            </w:pPr>
            <w:r w:rsidRPr="00BE1D2E">
              <w:rPr>
                <w:color w:val="000000"/>
                <w:sz w:val="22"/>
                <w:szCs w:val="22"/>
              </w:rPr>
              <w:t>2031 год</w:t>
            </w:r>
          </w:p>
          <w:p w14:paraId="1FB22281" w14:textId="77777777" w:rsidR="001D77EA" w:rsidRPr="00BE1D2E" w:rsidRDefault="001D77EA" w:rsidP="00DD13A5">
            <w:pPr>
              <w:tabs>
                <w:tab w:val="left" w:pos="0"/>
              </w:tabs>
              <w:ind w:firstLine="426"/>
              <w:rPr>
                <w:color w:val="000000"/>
                <w:sz w:val="22"/>
                <w:szCs w:val="22"/>
              </w:rPr>
            </w:pPr>
            <w:r w:rsidRPr="00BE1D2E">
              <w:rPr>
                <w:color w:val="000000"/>
                <w:sz w:val="22"/>
                <w:szCs w:val="22"/>
              </w:rPr>
              <w:t>2032 год</w:t>
            </w:r>
          </w:p>
          <w:p w14:paraId="0FE25EF8" w14:textId="77777777" w:rsidR="001D77EA" w:rsidRDefault="001D77EA" w:rsidP="00DD13A5">
            <w:pPr>
              <w:tabs>
                <w:tab w:val="left" w:pos="0"/>
              </w:tabs>
              <w:ind w:firstLine="426"/>
              <w:rPr>
                <w:color w:val="000000"/>
                <w:sz w:val="22"/>
                <w:szCs w:val="22"/>
              </w:rPr>
            </w:pPr>
            <w:r w:rsidRPr="00BE1D2E">
              <w:rPr>
                <w:color w:val="000000"/>
                <w:sz w:val="22"/>
                <w:szCs w:val="22"/>
              </w:rPr>
              <w:t>2033 год</w:t>
            </w:r>
          </w:p>
          <w:p w14:paraId="7A621B18" w14:textId="77777777" w:rsidR="001D77EA" w:rsidRPr="00BE1D2E" w:rsidRDefault="001D77EA" w:rsidP="00DD13A5">
            <w:pPr>
              <w:tabs>
                <w:tab w:val="left" w:pos="0"/>
              </w:tabs>
              <w:ind w:firstLine="426"/>
              <w:rPr>
                <w:color w:val="000000"/>
                <w:sz w:val="22"/>
                <w:szCs w:val="22"/>
              </w:rPr>
            </w:pPr>
            <w:r>
              <w:rPr>
                <w:color w:val="000000"/>
                <w:sz w:val="22"/>
                <w:szCs w:val="22"/>
              </w:rPr>
              <w:t>2034 год</w:t>
            </w:r>
          </w:p>
        </w:tc>
      </w:tr>
    </w:tbl>
    <w:p w14:paraId="4707B135" w14:textId="77777777" w:rsidR="008978BE" w:rsidRPr="00C91AD9" w:rsidRDefault="008978BE" w:rsidP="008978BE">
      <w:pPr>
        <w:ind w:left="709"/>
        <w:rPr>
          <w:b/>
          <w:color w:val="000000"/>
        </w:rPr>
      </w:pPr>
    </w:p>
    <w:p w14:paraId="0D260A76" w14:textId="77777777" w:rsidR="008978BE" w:rsidRPr="00C91AD9" w:rsidRDefault="008978BE" w:rsidP="008978BE">
      <w:pPr>
        <w:ind w:left="709"/>
        <w:rPr>
          <w:color w:val="000000"/>
        </w:rPr>
      </w:pPr>
      <w:r w:rsidRPr="00C91AD9">
        <w:rPr>
          <w:color w:val="000000"/>
        </w:rPr>
        <w:t>Использование</w:t>
      </w:r>
      <w:r w:rsidRPr="00C91AD9">
        <w:rPr>
          <w:b/>
          <w:color w:val="000000"/>
        </w:rPr>
        <w:t xml:space="preserve"> </w:t>
      </w:r>
      <w:r w:rsidRPr="00C91AD9">
        <w:rPr>
          <w:color w:val="000000"/>
        </w:rPr>
        <w:t>критериев конкурса, не предусмотренные данным пунктом, не допускается.</w:t>
      </w:r>
    </w:p>
    <w:p w14:paraId="076BF9EF" w14:textId="77777777" w:rsidR="008978BE" w:rsidRPr="00C91AD9" w:rsidRDefault="008978BE" w:rsidP="008978BE">
      <w:pPr>
        <w:ind w:left="709"/>
        <w:rPr>
          <w:b/>
          <w:color w:val="000000"/>
        </w:rPr>
      </w:pPr>
    </w:p>
    <w:p w14:paraId="545FE79E" w14:textId="77777777" w:rsidR="008978BE" w:rsidRPr="00C91AD9" w:rsidRDefault="008978BE" w:rsidP="008978BE">
      <w:pPr>
        <w:pStyle w:val="2"/>
        <w:rPr>
          <w:rFonts w:ascii="Times New Roman" w:hAnsi="Times New Roman" w:cs="Times New Roman"/>
          <w:bCs w:val="0"/>
          <w:i w:val="0"/>
          <w:iCs w:val="0"/>
          <w:color w:val="000000"/>
          <w:sz w:val="24"/>
          <w:szCs w:val="24"/>
        </w:rPr>
      </w:pPr>
      <w:bookmarkStart w:id="45" w:name="_Toc142908624"/>
      <w:r w:rsidRPr="00C91AD9">
        <w:rPr>
          <w:rFonts w:ascii="Times New Roman" w:hAnsi="Times New Roman" w:cs="Times New Roman"/>
          <w:bCs w:val="0"/>
          <w:i w:val="0"/>
          <w:iCs w:val="0"/>
          <w:color w:val="000000"/>
          <w:sz w:val="24"/>
          <w:szCs w:val="24"/>
        </w:rPr>
        <w:t>6. Исчерпывающий перечень документов, материалов и формы их предоставления заявителями, участниками конкурса</w:t>
      </w:r>
      <w:bookmarkEnd w:id="45"/>
    </w:p>
    <w:p w14:paraId="7E456F29" w14:textId="77777777" w:rsidR="008978BE" w:rsidRPr="00C91AD9" w:rsidRDefault="008978BE" w:rsidP="008978BE">
      <w:pPr>
        <w:shd w:val="clear" w:color="auto" w:fill="FFFFFF"/>
        <w:ind w:left="24" w:firstLine="709"/>
        <w:jc w:val="both"/>
        <w:rPr>
          <w:color w:val="000000"/>
        </w:rPr>
      </w:pPr>
    </w:p>
    <w:p w14:paraId="48C68522" w14:textId="77777777" w:rsidR="008978BE" w:rsidRPr="00C91AD9" w:rsidRDefault="008978BE" w:rsidP="008978BE">
      <w:pPr>
        <w:shd w:val="clear" w:color="auto" w:fill="FFFFFF"/>
        <w:ind w:left="24" w:firstLine="709"/>
        <w:jc w:val="both"/>
      </w:pPr>
      <w:r w:rsidRPr="00C91AD9">
        <w:rPr>
          <w:color w:val="000000"/>
        </w:rPr>
        <w:t>6.1. В перечень документов, представляемых лицами, подавшими заявки на участие в открытом конкурсе, входит:</w:t>
      </w:r>
    </w:p>
    <w:p w14:paraId="02EE5255" w14:textId="77777777" w:rsidR="008978BE" w:rsidRPr="00C91AD9" w:rsidRDefault="008978BE" w:rsidP="008978BE">
      <w:pPr>
        <w:shd w:val="clear" w:color="auto" w:fill="FFFFFF"/>
        <w:tabs>
          <w:tab w:val="left" w:pos="1123"/>
        </w:tabs>
        <w:ind w:left="19" w:firstLine="709"/>
        <w:jc w:val="both"/>
        <w:rPr>
          <w:color w:val="000000"/>
        </w:rPr>
      </w:pPr>
      <w:r w:rsidRPr="00C91AD9">
        <w:rPr>
          <w:color w:val="000000"/>
        </w:rPr>
        <w:t>1)</w:t>
      </w:r>
      <w:r w:rsidRPr="00C91AD9">
        <w:rPr>
          <w:color w:val="000000"/>
        </w:rPr>
        <w:tab/>
        <w:t>удостоверенная подписью заявителя (его законного представителя или иного уполномоченного лица) заявка на участие в открытом конкурсе, в двух экземплярах (оригинал и копия), заполненная по форме (Приложение №1 к Конкурсной документации), установленной настоящей конкурсной документацией;</w:t>
      </w:r>
    </w:p>
    <w:p w14:paraId="0BD9265A" w14:textId="77777777" w:rsidR="008978BE" w:rsidRPr="00C91AD9" w:rsidRDefault="008978BE" w:rsidP="008978BE">
      <w:pPr>
        <w:shd w:val="clear" w:color="auto" w:fill="FFFFFF"/>
        <w:tabs>
          <w:tab w:val="left" w:pos="1291"/>
        </w:tabs>
        <w:ind w:left="5" w:firstLine="709"/>
        <w:jc w:val="both"/>
        <w:rPr>
          <w:color w:val="000000"/>
        </w:rPr>
      </w:pPr>
      <w:r w:rsidRPr="00C91AD9">
        <w:rPr>
          <w:color w:val="000000"/>
        </w:rPr>
        <w:t xml:space="preserve">2) оригинал выписки из Единого государственного реестра юридических лиц (индивидуальных предпринимателей); дата выдачи выписки должна быть не ранее, чем за шесть месяцев до дня размещения </w:t>
      </w:r>
      <w:r w:rsidRPr="00C91AD9">
        <w:rPr>
          <w:rFonts w:eastAsia="Times New Roman"/>
          <w:lang w:eastAsia="ru-RU"/>
        </w:rPr>
        <w:t xml:space="preserve">на </w:t>
      </w:r>
      <w:hyperlink r:id="rId11" w:history="1">
        <w:r w:rsidRPr="00C91AD9">
          <w:rPr>
            <w:rFonts w:eastAsia="Times New Roman"/>
            <w:lang w:eastAsia="ru-RU"/>
          </w:rPr>
          <w:t>официальном сайте</w:t>
        </w:r>
      </w:hyperlink>
      <w:r w:rsidRPr="00C91AD9">
        <w:rPr>
          <w:rFonts w:eastAsia="Times New Roman"/>
          <w:lang w:eastAsia="ru-RU"/>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C91AD9">
        <w:rPr>
          <w:color w:val="000000"/>
        </w:rPr>
        <w:t>сообщения о проведении открытого конкурса (или нотариально заверенная копия такой выписки) –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РФ для размещения информации о проведении торгов в отношении государственного и муниципального имущества сообщения о проведении открытого конкурса;</w:t>
      </w:r>
    </w:p>
    <w:p w14:paraId="24A10944" w14:textId="77777777" w:rsidR="008978BE" w:rsidRPr="00C91AD9" w:rsidRDefault="008978BE" w:rsidP="008978BE">
      <w:pPr>
        <w:shd w:val="clear" w:color="auto" w:fill="FFFFFF"/>
        <w:tabs>
          <w:tab w:val="left" w:pos="1291"/>
        </w:tabs>
        <w:ind w:left="5" w:firstLine="709"/>
        <w:jc w:val="both"/>
        <w:rPr>
          <w:color w:val="000000"/>
        </w:rPr>
      </w:pPr>
      <w:r w:rsidRPr="00C91AD9">
        <w:rPr>
          <w:color w:val="000000"/>
        </w:rPr>
        <w:t xml:space="preserve">3) документы, подтверждающие соответствие заявителя установленным настоящей конкурсной документацией и действующим законодательством РФ требованиям: </w:t>
      </w:r>
    </w:p>
    <w:p w14:paraId="50ED3382" w14:textId="77777777" w:rsidR="008978BE" w:rsidRPr="00C91AD9" w:rsidRDefault="008978BE" w:rsidP="008978BE">
      <w:pPr>
        <w:shd w:val="clear" w:color="auto" w:fill="FFFFFF"/>
        <w:tabs>
          <w:tab w:val="left" w:pos="1291"/>
        </w:tabs>
        <w:ind w:left="5" w:firstLine="709"/>
        <w:jc w:val="both"/>
        <w:rPr>
          <w:color w:val="000000"/>
        </w:rPr>
      </w:pPr>
      <w:r w:rsidRPr="00C91AD9">
        <w:rPr>
          <w:color w:val="000000"/>
        </w:rPr>
        <w:t xml:space="preserve">- </w:t>
      </w:r>
      <w:r w:rsidRPr="00C91AD9">
        <w:rPr>
          <w:rFonts w:eastAsia="Times New Roman"/>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r w:rsidRPr="00C91AD9">
        <w:rPr>
          <w:color w:val="000000"/>
        </w:rPr>
        <w:t xml:space="preserve"> </w:t>
      </w:r>
    </w:p>
    <w:p w14:paraId="36DDED90" w14:textId="77777777" w:rsidR="008978BE" w:rsidRPr="00C91AD9" w:rsidRDefault="008978BE" w:rsidP="008978BE">
      <w:pPr>
        <w:shd w:val="clear" w:color="auto" w:fill="FFFFFF"/>
        <w:tabs>
          <w:tab w:val="left" w:pos="1291"/>
        </w:tabs>
        <w:ind w:left="5" w:firstLine="709"/>
        <w:jc w:val="both"/>
        <w:rPr>
          <w:rFonts w:eastAsia="Times New Roman"/>
          <w:lang w:eastAsia="ru-RU"/>
        </w:rPr>
      </w:pPr>
      <w:r w:rsidRPr="00C91AD9">
        <w:rPr>
          <w:color w:val="000000"/>
        </w:rPr>
        <w:t xml:space="preserve">- </w:t>
      </w:r>
      <w:r w:rsidRPr="00C91AD9">
        <w:rPr>
          <w:rFonts w:eastAsia="Times New Roman"/>
          <w:lang w:eastAsia="ru-RU"/>
        </w:rPr>
        <w:t xml:space="preserve">отсутствие решения о признании заявителя банкротом и об открытии конкурсного производства в отношении него; </w:t>
      </w:r>
    </w:p>
    <w:p w14:paraId="7AEF7BAF" w14:textId="77777777" w:rsidR="008978BE" w:rsidRPr="00C91AD9" w:rsidRDefault="008978BE" w:rsidP="008978BE">
      <w:pPr>
        <w:shd w:val="clear" w:color="auto" w:fill="FFFFFF"/>
        <w:tabs>
          <w:tab w:val="left" w:pos="1291"/>
        </w:tabs>
        <w:ind w:left="5" w:firstLine="709"/>
        <w:jc w:val="both"/>
        <w:rPr>
          <w:rFonts w:eastAsia="Times New Roman"/>
          <w:lang w:eastAsia="ru-RU"/>
        </w:rPr>
      </w:pPr>
      <w:r w:rsidRPr="00C91AD9">
        <w:rPr>
          <w:rFonts w:eastAsia="Times New Roman"/>
          <w:lang w:eastAsia="ru-RU"/>
        </w:rPr>
        <w:t>- отсутствие решения уполномоченного органа об административном приостановлении деятельности заявителя, если такое решение, исходя из требований действующего законодательства, объективно препятствует участию в конкурсе и/или заключению и исполнению концессионного соглашения по результатам конкурса;</w:t>
      </w:r>
    </w:p>
    <w:p w14:paraId="5068E8A0" w14:textId="77777777" w:rsidR="008978BE" w:rsidRPr="00C91AD9" w:rsidRDefault="008978BE" w:rsidP="000F1FBD">
      <w:pPr>
        <w:numPr>
          <w:ilvl w:val="0"/>
          <w:numId w:val="10"/>
        </w:numPr>
        <w:shd w:val="clear" w:color="auto" w:fill="FFFFFF"/>
        <w:tabs>
          <w:tab w:val="clear" w:pos="720"/>
          <w:tab w:val="num" w:pos="900"/>
          <w:tab w:val="left" w:pos="1032"/>
        </w:tabs>
        <w:suppressAutoHyphens w:val="0"/>
        <w:autoSpaceDE w:val="0"/>
        <w:autoSpaceDN w:val="0"/>
        <w:adjustRightInd w:val="0"/>
        <w:ind w:left="0" w:firstLine="720"/>
        <w:jc w:val="both"/>
      </w:pPr>
      <w:r w:rsidRPr="00C91AD9">
        <w:rPr>
          <w:color w:val="000000"/>
        </w:rPr>
        <w:t>удостоверенная подписью заявителя (его законного представителя или иного уполномоченного лица) анкета участника открытого конкурса, заполненная по форме, установленной настоящей конкурсной документацией (Приложение №5 к Конкурсной документации);</w:t>
      </w:r>
    </w:p>
    <w:p w14:paraId="63B12C4C" w14:textId="77777777" w:rsidR="008978BE" w:rsidRPr="00C91AD9" w:rsidRDefault="008978BE" w:rsidP="000F1FBD">
      <w:pPr>
        <w:numPr>
          <w:ilvl w:val="0"/>
          <w:numId w:val="10"/>
        </w:numPr>
        <w:shd w:val="clear" w:color="auto" w:fill="FFFFFF"/>
        <w:tabs>
          <w:tab w:val="clear" w:pos="720"/>
          <w:tab w:val="num" w:pos="900"/>
          <w:tab w:val="left" w:pos="1032"/>
        </w:tabs>
        <w:suppressAutoHyphens w:val="0"/>
        <w:autoSpaceDE w:val="0"/>
        <w:autoSpaceDN w:val="0"/>
        <w:adjustRightInd w:val="0"/>
        <w:ind w:left="0" w:firstLine="720"/>
        <w:jc w:val="both"/>
        <w:rPr>
          <w:color w:val="000000"/>
        </w:rPr>
      </w:pPr>
      <w:r w:rsidRPr="00C91AD9">
        <w:rPr>
          <w:color w:val="000000"/>
        </w:rPr>
        <w:t>документ, подтверждающий полномочия лица на осуществление им действий от имени заявителя, необходимых для участия в открытом конкурсе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удостоверенный надлежащим образом; при этом, доверенность, уполномочивающая представителя на участие в открытом конкурсе, должна содержать сведения о предоставлении права на совершение всех предусмотренных законом действий, связанных с таким участием;</w:t>
      </w:r>
    </w:p>
    <w:p w14:paraId="1EFD4836" w14:textId="77777777" w:rsidR="008978BE" w:rsidRPr="00C91AD9" w:rsidRDefault="008978BE" w:rsidP="000F1FBD">
      <w:pPr>
        <w:numPr>
          <w:ilvl w:val="0"/>
          <w:numId w:val="10"/>
        </w:numPr>
        <w:shd w:val="clear" w:color="auto" w:fill="FFFFFF"/>
        <w:tabs>
          <w:tab w:val="clear" w:pos="720"/>
          <w:tab w:val="num" w:pos="900"/>
          <w:tab w:val="left" w:pos="1032"/>
        </w:tabs>
        <w:suppressAutoHyphens w:val="0"/>
        <w:autoSpaceDE w:val="0"/>
        <w:autoSpaceDN w:val="0"/>
        <w:adjustRightInd w:val="0"/>
        <w:ind w:left="0" w:firstLine="720"/>
        <w:jc w:val="both"/>
        <w:rPr>
          <w:color w:val="000000"/>
        </w:rPr>
      </w:pPr>
      <w:r w:rsidRPr="00C91AD9">
        <w:rPr>
          <w:color w:val="000000"/>
        </w:rPr>
        <w:t xml:space="preserve">удостоверенные заявителем (его законным представителем или иным уполномоченным лицом) копии учредительных и регистрационных документов (устав юридического лица, </w:t>
      </w:r>
      <w:r w:rsidRPr="00C91AD9">
        <w:rPr>
          <w:color w:val="000000"/>
        </w:rPr>
        <w:lastRenderedPageBreak/>
        <w:t>учредительный договор/договор о создании (учреждении) юридического лица), со всеми изменениями, имеющими значение для определения правомочности участия в открытом конкурсе; свидетельство о государственной регистрации в качестве юридического лица и внесении записи в ЕГРЮЛ о зарегистрированном юридическом лице (ОГРН); свидетельство о постановке на учёт в налоговом органе по месту регистрации (ИНН);</w:t>
      </w:r>
    </w:p>
    <w:p w14:paraId="75C808F8" w14:textId="77777777" w:rsidR="008978BE" w:rsidRPr="00C91AD9" w:rsidRDefault="008978BE" w:rsidP="000F1FBD">
      <w:pPr>
        <w:numPr>
          <w:ilvl w:val="0"/>
          <w:numId w:val="10"/>
        </w:numPr>
        <w:shd w:val="clear" w:color="auto" w:fill="FFFFFF"/>
        <w:tabs>
          <w:tab w:val="clear" w:pos="720"/>
          <w:tab w:val="num" w:pos="900"/>
          <w:tab w:val="left" w:pos="1032"/>
        </w:tabs>
        <w:suppressAutoHyphens w:val="0"/>
        <w:autoSpaceDE w:val="0"/>
        <w:autoSpaceDN w:val="0"/>
        <w:adjustRightInd w:val="0"/>
        <w:ind w:left="0" w:firstLine="720"/>
        <w:jc w:val="both"/>
      </w:pPr>
      <w:r w:rsidRPr="00C91AD9">
        <w:rPr>
          <w:color w:val="000000"/>
        </w:rPr>
        <w:t>оригинал справки о состоянии расчётов с бюджетами всех уровней и внебюджетными фондами, за последний отчётный период;</w:t>
      </w:r>
    </w:p>
    <w:p w14:paraId="160D0BA1" w14:textId="77777777" w:rsidR="008978BE" w:rsidRPr="00C91AD9" w:rsidRDefault="008978BE" w:rsidP="000F1FBD">
      <w:pPr>
        <w:numPr>
          <w:ilvl w:val="0"/>
          <w:numId w:val="10"/>
        </w:numPr>
        <w:shd w:val="clear" w:color="auto" w:fill="FFFFFF"/>
        <w:tabs>
          <w:tab w:val="clear" w:pos="720"/>
          <w:tab w:val="num" w:pos="900"/>
          <w:tab w:val="left" w:pos="1032"/>
        </w:tabs>
        <w:suppressAutoHyphens w:val="0"/>
        <w:autoSpaceDE w:val="0"/>
        <w:autoSpaceDN w:val="0"/>
        <w:adjustRightInd w:val="0"/>
        <w:ind w:left="0" w:firstLine="720"/>
        <w:jc w:val="both"/>
      </w:pPr>
      <w:r w:rsidRPr="00C91AD9">
        <w:rPr>
          <w:color w:val="000000"/>
        </w:rPr>
        <w:t>решение об одобрении сделки органами управления участника открытого конкурса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14:paraId="0D83EAF2" w14:textId="77777777" w:rsidR="008978BE" w:rsidRPr="00C91AD9" w:rsidRDefault="008978BE" w:rsidP="000F1FBD">
      <w:pPr>
        <w:numPr>
          <w:ilvl w:val="0"/>
          <w:numId w:val="10"/>
        </w:numPr>
        <w:shd w:val="clear" w:color="auto" w:fill="FFFFFF"/>
        <w:tabs>
          <w:tab w:val="clear" w:pos="720"/>
          <w:tab w:val="num" w:pos="900"/>
          <w:tab w:val="left" w:pos="1032"/>
        </w:tabs>
        <w:suppressAutoHyphens w:val="0"/>
        <w:autoSpaceDE w:val="0"/>
        <w:autoSpaceDN w:val="0"/>
        <w:adjustRightInd w:val="0"/>
        <w:ind w:left="0" w:firstLine="720"/>
        <w:jc w:val="both"/>
      </w:pPr>
      <w:r w:rsidRPr="00C91AD9">
        <w:rPr>
          <w:color w:val="000000"/>
        </w:rPr>
        <w:t>удостоверенная заявителем (его законным представителем или иным уполномоченным лицом) опись документов и материалов, представленных им для участия в открытом конкурсе, в двух экземплярах (оригинал и копия) (Приложение №4 к Конкурсной документации);</w:t>
      </w:r>
    </w:p>
    <w:p w14:paraId="18D8F605" w14:textId="77777777" w:rsidR="008978BE" w:rsidRPr="00C91AD9" w:rsidRDefault="008978BE" w:rsidP="008978BE">
      <w:pPr>
        <w:shd w:val="clear" w:color="auto" w:fill="FFFFFF"/>
        <w:tabs>
          <w:tab w:val="left" w:pos="-2160"/>
        </w:tabs>
        <w:autoSpaceDE w:val="0"/>
        <w:autoSpaceDN w:val="0"/>
        <w:adjustRightInd w:val="0"/>
        <w:jc w:val="both"/>
        <w:rPr>
          <w:rFonts w:eastAsia="Times New Roman"/>
          <w:lang w:eastAsia="ru-RU"/>
        </w:rPr>
      </w:pPr>
      <w:r w:rsidRPr="00C91AD9">
        <w:rPr>
          <w:rFonts w:eastAsia="Times New Roman"/>
          <w:lang w:eastAsia="ru-RU"/>
        </w:rPr>
        <w:tab/>
        <w:t>6.2. Заявка на участие в конкурсе должна содержать сведения о лицах:</w:t>
      </w:r>
    </w:p>
    <w:p w14:paraId="5662E8D2" w14:textId="77777777" w:rsidR="008978BE" w:rsidRPr="00C91AD9" w:rsidRDefault="008978BE" w:rsidP="008978BE">
      <w:pPr>
        <w:shd w:val="clear" w:color="auto" w:fill="FFFFFF"/>
        <w:tabs>
          <w:tab w:val="left" w:pos="-2160"/>
        </w:tabs>
        <w:autoSpaceDE w:val="0"/>
        <w:autoSpaceDN w:val="0"/>
        <w:adjustRightInd w:val="0"/>
        <w:jc w:val="both"/>
        <w:rPr>
          <w:rFonts w:eastAsia="Times New Roman"/>
          <w:lang w:eastAsia="ru-RU"/>
        </w:rPr>
      </w:pPr>
      <w:r w:rsidRPr="00C91AD9">
        <w:rPr>
          <w:rFonts w:eastAsia="Times New Roman"/>
          <w:lang w:eastAsia="ru-RU"/>
        </w:rPr>
        <w:tab/>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уставной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2B8A9350" w14:textId="77777777" w:rsidR="008978BE" w:rsidRPr="00C91AD9" w:rsidRDefault="008978BE" w:rsidP="008978BE">
      <w:pPr>
        <w:shd w:val="clear" w:color="auto" w:fill="FFFFFF"/>
        <w:tabs>
          <w:tab w:val="left" w:pos="-2160"/>
        </w:tabs>
        <w:autoSpaceDE w:val="0"/>
        <w:autoSpaceDN w:val="0"/>
        <w:adjustRightInd w:val="0"/>
        <w:jc w:val="both"/>
        <w:rPr>
          <w:rFonts w:eastAsia="Times New Roman"/>
          <w:lang w:eastAsia="ru-RU"/>
        </w:rPr>
      </w:pPr>
      <w:r w:rsidRPr="00C91AD9">
        <w:rPr>
          <w:rFonts w:eastAsia="Times New Roman"/>
          <w:lang w:eastAsia="ru-RU"/>
        </w:rPr>
        <w:tab/>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7E42216D" w14:textId="77777777" w:rsidR="008978BE" w:rsidRPr="00C91AD9" w:rsidRDefault="008978BE" w:rsidP="008978BE">
      <w:pPr>
        <w:shd w:val="clear" w:color="auto" w:fill="FFFFFF"/>
        <w:tabs>
          <w:tab w:val="left" w:pos="-2160"/>
        </w:tabs>
        <w:autoSpaceDE w:val="0"/>
        <w:autoSpaceDN w:val="0"/>
        <w:adjustRightInd w:val="0"/>
        <w:jc w:val="both"/>
        <w:rPr>
          <w:rFonts w:eastAsia="Times New Roman"/>
          <w:lang w:eastAsia="ru-RU"/>
        </w:rPr>
      </w:pPr>
      <w:r w:rsidRPr="00C91AD9">
        <w:rPr>
          <w:rFonts w:eastAsia="Times New Roman"/>
          <w:lang w:eastAsia="ru-RU"/>
        </w:rPr>
        <w:tab/>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4A0949BC" w14:textId="77777777" w:rsidR="008978BE" w:rsidRPr="00C91AD9" w:rsidRDefault="008978BE" w:rsidP="008978BE">
      <w:pPr>
        <w:shd w:val="clear" w:color="auto" w:fill="FFFFFF"/>
        <w:tabs>
          <w:tab w:val="left" w:pos="-2160"/>
        </w:tabs>
        <w:autoSpaceDE w:val="0"/>
        <w:autoSpaceDN w:val="0"/>
        <w:adjustRightInd w:val="0"/>
        <w:jc w:val="both"/>
        <w:rPr>
          <w:rFonts w:eastAsia="Times New Roman"/>
          <w:lang w:eastAsia="ru-RU"/>
        </w:rPr>
      </w:pPr>
      <w:r w:rsidRPr="00C91AD9">
        <w:rPr>
          <w:rFonts w:eastAsia="Times New Roman"/>
          <w:lang w:eastAsia="ru-RU"/>
        </w:rPr>
        <w:tab/>
        <w:t>4) которые осуществляют полномочия управляющей компании заявителя;</w:t>
      </w:r>
    </w:p>
    <w:p w14:paraId="615E83F1" w14:textId="77777777" w:rsidR="008978BE" w:rsidRPr="00C91AD9" w:rsidRDefault="008978BE" w:rsidP="008978BE">
      <w:pPr>
        <w:shd w:val="clear" w:color="auto" w:fill="FFFFFF"/>
        <w:tabs>
          <w:tab w:val="left" w:pos="-2160"/>
        </w:tabs>
        <w:autoSpaceDE w:val="0"/>
        <w:autoSpaceDN w:val="0"/>
        <w:adjustRightInd w:val="0"/>
        <w:jc w:val="both"/>
        <w:rPr>
          <w:rFonts w:eastAsia="Times New Roman"/>
          <w:lang w:eastAsia="ru-RU"/>
        </w:rPr>
      </w:pPr>
      <w:r w:rsidRPr="00C91AD9">
        <w:rPr>
          <w:rFonts w:eastAsia="Times New Roman"/>
          <w:lang w:eastAsia="ru-RU"/>
        </w:rPr>
        <w:tab/>
        <w:t xml:space="preserve">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  </w:t>
      </w:r>
    </w:p>
    <w:p w14:paraId="01F89BCE" w14:textId="77777777" w:rsidR="008978BE" w:rsidRPr="00C91AD9" w:rsidRDefault="008978BE" w:rsidP="008978BE">
      <w:pPr>
        <w:shd w:val="clear" w:color="auto" w:fill="FFFFFF"/>
        <w:tabs>
          <w:tab w:val="left" w:pos="-2160"/>
        </w:tabs>
        <w:autoSpaceDE w:val="0"/>
        <w:autoSpaceDN w:val="0"/>
        <w:adjustRightInd w:val="0"/>
        <w:jc w:val="both"/>
      </w:pPr>
      <w:r w:rsidRPr="00C91AD9">
        <w:rPr>
          <w:rFonts w:eastAsia="Times New Roman"/>
          <w:lang w:eastAsia="ru-RU"/>
        </w:rPr>
        <w:t xml:space="preserve">            6.3. Если заявитель представит не все документы в соответствии с указанным перечнем, при этом, представив сведения, позволяющие определить правомочность подачи заявки на участие в конкурсе и конкурсного предложения, такой заявитель считается лицом, которое соответствует требованиям конкурсной документации и Закона о концессионных соглашениях, предъявляемым к участникам конкурса.</w:t>
      </w:r>
    </w:p>
    <w:p w14:paraId="397DECDA" w14:textId="77777777" w:rsidR="008978BE" w:rsidRPr="00C91AD9" w:rsidRDefault="008978BE" w:rsidP="008978BE">
      <w:pPr>
        <w:shd w:val="clear" w:color="auto" w:fill="FFFFFF"/>
        <w:tabs>
          <w:tab w:val="left" w:pos="1608"/>
        </w:tabs>
        <w:ind w:left="14" w:firstLine="709"/>
        <w:jc w:val="both"/>
      </w:pPr>
      <w:r w:rsidRPr="00C91AD9">
        <w:t xml:space="preserve">6.4. Участник Конкурса представляет в конкурсную комиссию: </w:t>
      </w:r>
    </w:p>
    <w:p w14:paraId="2EF437D2" w14:textId="77777777" w:rsidR="008978BE" w:rsidRPr="00C91AD9" w:rsidRDefault="008978BE" w:rsidP="008978BE">
      <w:pPr>
        <w:ind w:firstLine="709"/>
        <w:jc w:val="both"/>
        <w:rPr>
          <w:spacing w:val="-6"/>
        </w:rPr>
      </w:pPr>
      <w:r w:rsidRPr="00C91AD9">
        <w:t xml:space="preserve">1) </w:t>
      </w:r>
      <w:r w:rsidRPr="00C91AD9">
        <w:rPr>
          <w:spacing w:val="-6"/>
        </w:rPr>
        <w:t>Конкурсное предложение, составленное по форме, установленной Приложением №2 к Конкурсной документации, в соответствии с настоящей Конкурсной документацией.</w:t>
      </w:r>
    </w:p>
    <w:p w14:paraId="6A0E4ED9" w14:textId="77777777" w:rsidR="008978BE" w:rsidRPr="00C91AD9" w:rsidRDefault="008978BE" w:rsidP="008978BE">
      <w:pPr>
        <w:pStyle w:val="a6"/>
        <w:ind w:left="0" w:firstLine="709"/>
        <w:jc w:val="both"/>
        <w:rPr>
          <w:spacing w:val="-6"/>
          <w:sz w:val="24"/>
          <w:szCs w:val="24"/>
        </w:rPr>
      </w:pPr>
      <w:r w:rsidRPr="00C91AD9">
        <w:rPr>
          <w:spacing w:val="-6"/>
          <w:sz w:val="24"/>
          <w:szCs w:val="24"/>
        </w:rPr>
        <w:t>2) Письменное подтверждение того, что все документы и сведения, включенные в состав представленной ранее Заявки на участие в Конкурсе, остались без изменения, и на момент подачи Конкурсного предложения соответствуют действительности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на участие в Конкурсе соответствует требованиям настоящей Конкурсной документации).</w:t>
      </w:r>
    </w:p>
    <w:p w14:paraId="41F3D9B0" w14:textId="77777777" w:rsidR="008978BE" w:rsidRPr="00C91AD9" w:rsidRDefault="008978BE" w:rsidP="008978BE">
      <w:pPr>
        <w:shd w:val="clear" w:color="auto" w:fill="FFFFFF"/>
        <w:tabs>
          <w:tab w:val="left" w:pos="1608"/>
        </w:tabs>
        <w:ind w:left="14" w:firstLine="709"/>
        <w:jc w:val="both"/>
      </w:pPr>
    </w:p>
    <w:p w14:paraId="42F2FC45" w14:textId="77777777" w:rsidR="008978BE" w:rsidRPr="00C91AD9" w:rsidRDefault="008978BE" w:rsidP="008978BE">
      <w:pPr>
        <w:pStyle w:val="2"/>
        <w:rPr>
          <w:rFonts w:ascii="Times New Roman" w:hAnsi="Times New Roman" w:cs="Times New Roman"/>
          <w:bCs w:val="0"/>
          <w:i w:val="0"/>
          <w:iCs w:val="0"/>
          <w:sz w:val="24"/>
          <w:szCs w:val="24"/>
        </w:rPr>
      </w:pPr>
      <w:bookmarkStart w:id="46" w:name="_Toc142908625"/>
      <w:r w:rsidRPr="00C91AD9">
        <w:rPr>
          <w:rFonts w:ascii="Times New Roman" w:hAnsi="Times New Roman" w:cs="Times New Roman"/>
          <w:bCs w:val="0"/>
          <w:i w:val="0"/>
          <w:iCs w:val="0"/>
          <w:sz w:val="24"/>
          <w:szCs w:val="24"/>
        </w:rPr>
        <w:t>7. Срок опубликования, размещения сообщения о проведении конкурса</w:t>
      </w:r>
      <w:bookmarkEnd w:id="46"/>
    </w:p>
    <w:p w14:paraId="7EC4B9E8" w14:textId="77777777" w:rsidR="008978BE" w:rsidRPr="00C91AD9" w:rsidRDefault="008978BE" w:rsidP="008978BE">
      <w:pPr>
        <w:ind w:firstLine="708"/>
        <w:jc w:val="both"/>
      </w:pPr>
    </w:p>
    <w:p w14:paraId="5C1CE720" w14:textId="77777777" w:rsidR="008978BE" w:rsidRPr="00C91AD9" w:rsidRDefault="008978BE" w:rsidP="008978BE">
      <w:pPr>
        <w:ind w:firstLine="708"/>
        <w:jc w:val="both"/>
        <w:rPr>
          <w:color w:val="000000"/>
        </w:rPr>
      </w:pPr>
      <w:r w:rsidRPr="00C91AD9">
        <w:t xml:space="preserve">7.1. Сообщение о проведении открытого конкурса на право заключения концессионного </w:t>
      </w:r>
      <w:r w:rsidRPr="00C91AD9">
        <w:lastRenderedPageBreak/>
        <w:t>соглашения опубликовывается в официальном издании  - газете «Стальная искра»</w:t>
      </w:r>
      <w:r>
        <w:t>,</w:t>
      </w:r>
      <w:r w:rsidRPr="00C91AD9">
        <w:t xml:space="preserve">  размещается </w:t>
      </w:r>
      <w:r w:rsidRPr="00C91AD9">
        <w:rPr>
          <w:rFonts w:eastAsia="Times New Roman"/>
          <w:lang w:eastAsia="ru-RU"/>
        </w:rPr>
        <w:t xml:space="preserve">на </w:t>
      </w:r>
      <w:hyperlink r:id="rId12" w:history="1">
        <w:r w:rsidRPr="00C91AD9">
          <w:rPr>
            <w:rFonts w:eastAsia="Times New Roman"/>
            <w:lang w:eastAsia="ru-RU"/>
          </w:rPr>
          <w:t>официальном сайте</w:t>
        </w:r>
      </w:hyperlink>
      <w:r w:rsidRPr="00C91AD9">
        <w:rPr>
          <w:rFonts w:eastAsia="Times New Roman"/>
          <w:lang w:eastAsia="ru-RU"/>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C91AD9">
        <w:rPr>
          <w:color w:val="000000"/>
        </w:rPr>
        <w:t xml:space="preserve">: </w:t>
      </w:r>
      <w:hyperlink r:id="rId13" w:history="1">
        <w:r w:rsidRPr="00C91AD9">
          <w:rPr>
            <w:rStyle w:val="af1"/>
            <w:lang w:val="en-US"/>
          </w:rPr>
          <w:t>http</w:t>
        </w:r>
        <w:r w:rsidRPr="00C91AD9">
          <w:rPr>
            <w:rStyle w:val="af1"/>
          </w:rPr>
          <w:t>://</w:t>
        </w:r>
        <w:r w:rsidRPr="00C91AD9">
          <w:rPr>
            <w:rStyle w:val="af1"/>
            <w:lang w:val="en-US"/>
          </w:rPr>
          <w:t>www</w:t>
        </w:r>
        <w:r w:rsidRPr="00C91AD9">
          <w:rPr>
            <w:rStyle w:val="af1"/>
          </w:rPr>
          <w:t>.</w:t>
        </w:r>
        <w:r w:rsidRPr="00C91AD9">
          <w:rPr>
            <w:rStyle w:val="af1"/>
            <w:lang w:val="en-US"/>
          </w:rPr>
          <w:t>torgi</w:t>
        </w:r>
        <w:r w:rsidRPr="00C91AD9">
          <w:rPr>
            <w:rStyle w:val="af1"/>
          </w:rPr>
          <w:t>.</w:t>
        </w:r>
        <w:r w:rsidRPr="00C91AD9">
          <w:rPr>
            <w:rStyle w:val="af1"/>
            <w:lang w:val="en-US"/>
          </w:rPr>
          <w:t>gov</w:t>
        </w:r>
        <w:r w:rsidRPr="00C91AD9">
          <w:rPr>
            <w:rStyle w:val="af1"/>
          </w:rPr>
          <w:t>.</w:t>
        </w:r>
        <w:r w:rsidRPr="00C91AD9">
          <w:rPr>
            <w:rStyle w:val="af1"/>
            <w:lang w:val="en-US"/>
          </w:rPr>
          <w:t>ru</w:t>
        </w:r>
      </w:hyperlink>
      <w:r w:rsidRPr="00C91AD9">
        <w:rPr>
          <w:color w:val="000000"/>
        </w:rPr>
        <w:t>, и на официальном сайте</w:t>
      </w:r>
      <w:r>
        <w:rPr>
          <w:color w:val="000000"/>
        </w:rPr>
        <w:t xml:space="preserve"> Администрации</w:t>
      </w:r>
      <w:r w:rsidRPr="00C91AD9">
        <w:rPr>
          <w:color w:val="000000"/>
        </w:rPr>
        <w:t xml:space="preserve"> </w:t>
      </w:r>
      <w:r w:rsidRPr="00C91AD9">
        <w:rPr>
          <w:lang w:eastAsia="zh-CN"/>
        </w:rPr>
        <w:t>Симского городского поселения</w:t>
      </w:r>
      <w:r w:rsidRPr="00C91AD9">
        <w:rPr>
          <w:color w:val="000000"/>
        </w:rPr>
        <w:t xml:space="preserve">:  </w:t>
      </w:r>
      <w:r w:rsidRPr="00C91AD9">
        <w:rPr>
          <w:lang w:val="en-US"/>
        </w:rPr>
        <w:t>www</w:t>
      </w:r>
      <w:r w:rsidRPr="00C91AD9">
        <w:t>.</w:t>
      </w:r>
      <w:r w:rsidRPr="00C91AD9">
        <w:rPr>
          <w:lang w:val="en-US"/>
        </w:rPr>
        <w:t>gorodsim</w:t>
      </w:r>
      <w:r w:rsidRPr="00C91AD9">
        <w:t>.</w:t>
      </w:r>
      <w:r w:rsidRPr="00C91AD9">
        <w:rPr>
          <w:lang w:val="en-US"/>
        </w:rPr>
        <w:t>ru</w:t>
      </w:r>
    </w:p>
    <w:p w14:paraId="5BDB9B8D" w14:textId="77777777" w:rsidR="008978BE" w:rsidRPr="00C91AD9" w:rsidRDefault="008978BE" w:rsidP="008978BE">
      <w:pPr>
        <w:ind w:firstLine="708"/>
        <w:jc w:val="both"/>
        <w:rPr>
          <w:rFonts w:eastAsia="Times New Roman"/>
          <w:b/>
          <w:lang w:eastAsia="ru-RU"/>
        </w:rPr>
      </w:pPr>
      <w:r w:rsidRPr="00C91AD9">
        <w:rPr>
          <w:color w:val="000000"/>
        </w:rPr>
        <w:t>7.2.</w:t>
      </w:r>
      <w:r w:rsidRPr="00C91AD9">
        <w:rPr>
          <w:b/>
          <w:color w:val="000000"/>
        </w:rPr>
        <w:t xml:space="preserve"> Размещение сообщения о проведении открытого конкурса – </w:t>
      </w:r>
      <w:r w:rsidRPr="00BB4D67">
        <w:rPr>
          <w:b/>
          <w:color w:val="000000"/>
        </w:rPr>
        <w:t>16 августа</w:t>
      </w:r>
      <w:r w:rsidRPr="00155CE9">
        <w:rPr>
          <w:b/>
          <w:color w:val="000000"/>
        </w:rPr>
        <w:t xml:space="preserve"> 2023г.</w:t>
      </w:r>
    </w:p>
    <w:p w14:paraId="12EB63C4" w14:textId="77777777" w:rsidR="008978BE" w:rsidRPr="00C91AD9" w:rsidRDefault="008978BE" w:rsidP="008978BE">
      <w:pPr>
        <w:shd w:val="clear" w:color="auto" w:fill="FFFFFF"/>
        <w:ind w:left="5" w:right="14" w:firstLine="709"/>
        <w:jc w:val="both"/>
        <w:rPr>
          <w:color w:val="000000"/>
        </w:rPr>
      </w:pPr>
      <w:r w:rsidRPr="00C91AD9">
        <w:rPr>
          <w:color w:val="000000"/>
        </w:rPr>
        <w:t>7.3. Сообщение о проведении открытого конкурса содержит приглашение к участию в нём.</w:t>
      </w:r>
    </w:p>
    <w:p w14:paraId="6B5F0D20" w14:textId="77777777" w:rsidR="008978BE" w:rsidRPr="00C91AD9" w:rsidRDefault="008978BE" w:rsidP="008978BE">
      <w:pPr>
        <w:shd w:val="clear" w:color="auto" w:fill="FFFFFF"/>
        <w:ind w:left="5" w:right="14" w:firstLine="709"/>
        <w:jc w:val="both"/>
        <w:rPr>
          <w:color w:val="000000"/>
        </w:rPr>
      </w:pPr>
    </w:p>
    <w:p w14:paraId="388763EF" w14:textId="77777777" w:rsidR="008978BE" w:rsidRPr="00C91AD9" w:rsidRDefault="008978BE" w:rsidP="008978BE">
      <w:pPr>
        <w:pStyle w:val="2"/>
        <w:rPr>
          <w:rFonts w:ascii="Times New Roman" w:hAnsi="Times New Roman" w:cs="Times New Roman"/>
          <w:bCs w:val="0"/>
          <w:i w:val="0"/>
          <w:iCs w:val="0"/>
          <w:sz w:val="24"/>
          <w:szCs w:val="24"/>
        </w:rPr>
      </w:pPr>
      <w:bookmarkStart w:id="47" w:name="_Toc142908626"/>
      <w:r w:rsidRPr="00C91AD9">
        <w:rPr>
          <w:rFonts w:ascii="Times New Roman" w:hAnsi="Times New Roman" w:cs="Times New Roman"/>
          <w:b w:val="0"/>
          <w:i w:val="0"/>
          <w:iCs w:val="0"/>
          <w:color w:val="000000"/>
          <w:sz w:val="24"/>
          <w:szCs w:val="24"/>
        </w:rPr>
        <w:t xml:space="preserve">8. </w:t>
      </w:r>
      <w:r w:rsidRPr="00C91AD9">
        <w:rPr>
          <w:rFonts w:ascii="Times New Roman" w:hAnsi="Times New Roman" w:cs="Times New Roman"/>
          <w:bCs w:val="0"/>
          <w:i w:val="0"/>
          <w:iCs w:val="0"/>
          <w:color w:val="000000"/>
          <w:sz w:val="24"/>
          <w:szCs w:val="24"/>
        </w:rPr>
        <w:t>Порядок, место и срок предоставления конкурсной документации</w:t>
      </w:r>
      <w:bookmarkEnd w:id="47"/>
    </w:p>
    <w:p w14:paraId="3D11A376" w14:textId="77777777" w:rsidR="008978BE" w:rsidRPr="00C91AD9" w:rsidRDefault="008978BE" w:rsidP="008978BE">
      <w:pPr>
        <w:shd w:val="clear" w:color="auto" w:fill="FFFFFF"/>
        <w:ind w:right="14" w:firstLine="709"/>
        <w:jc w:val="both"/>
        <w:rPr>
          <w:color w:val="000000"/>
          <w:spacing w:val="11"/>
        </w:rPr>
      </w:pPr>
    </w:p>
    <w:p w14:paraId="68B8C553" w14:textId="77777777" w:rsidR="008978BE" w:rsidRPr="00C91AD9" w:rsidRDefault="008978BE" w:rsidP="008978BE">
      <w:pPr>
        <w:shd w:val="clear" w:color="auto" w:fill="FFFFFF"/>
        <w:ind w:right="14" w:firstLine="709"/>
        <w:jc w:val="both"/>
        <w:rPr>
          <w:color w:val="000000"/>
        </w:rPr>
      </w:pPr>
      <w:r w:rsidRPr="00C91AD9">
        <w:rPr>
          <w:color w:val="000000"/>
          <w:spacing w:val="11"/>
        </w:rPr>
        <w:t xml:space="preserve">8.1. </w:t>
      </w:r>
      <w:r w:rsidRPr="00C91AD9">
        <w:rPr>
          <w:color w:val="000000"/>
        </w:rPr>
        <w:t xml:space="preserve">Конкурсную документацию можно получить по письменному заявлению (в произвольной форме) любого заинтересованного лица на участие в открытом конкурсе, подавшего заявку на участие в конкурсе (при наличии подтвержденных полномочий на получение конкурсной документации), до истечения времени окончания срока подачи заявок – </w:t>
      </w:r>
      <w:r w:rsidRPr="00C91AD9">
        <w:rPr>
          <w:b/>
          <w:color w:val="000000"/>
        </w:rPr>
        <w:t xml:space="preserve">в </w:t>
      </w:r>
      <w:r w:rsidRPr="00BB4D67">
        <w:rPr>
          <w:b/>
          <w:color w:val="000000"/>
          <w:spacing w:val="3"/>
        </w:rPr>
        <w:t>срок с 16 августа 2023г. до 27 сентября  2023г.</w:t>
      </w:r>
      <w:r w:rsidRPr="00BB4D67">
        <w:rPr>
          <w:color w:val="000000"/>
          <w:spacing w:val="-3"/>
        </w:rPr>
        <w:t>,</w:t>
      </w:r>
      <w:r w:rsidRPr="00C91AD9">
        <w:rPr>
          <w:color w:val="000000"/>
          <w:spacing w:val="-3"/>
        </w:rPr>
        <w:t xml:space="preserve"> путем обращения в конкурсную комиссию по адресу:</w:t>
      </w:r>
      <w:r w:rsidRPr="00C91AD9">
        <w:t xml:space="preserve"> Челябинская область, Ашинский район, г. Сим, ул. Пушкина, д. 6, 312 кабинет, тел. 8(351-59)79-71, адрес электронной почты: </w:t>
      </w:r>
      <w:r>
        <w:t xml:space="preserve"> </w:t>
      </w:r>
      <w:hyperlink r:id="rId14" w:history="1">
        <w:r w:rsidRPr="0005114D">
          <w:rPr>
            <w:rStyle w:val="af1"/>
            <w:lang w:val="en-US"/>
          </w:rPr>
          <w:t>admsim</w:t>
        </w:r>
        <w:r w:rsidRPr="0005114D">
          <w:rPr>
            <w:rStyle w:val="af1"/>
          </w:rPr>
          <w:t>@</w:t>
        </w:r>
        <w:r w:rsidRPr="0005114D">
          <w:rPr>
            <w:rStyle w:val="af1"/>
            <w:lang w:val="en-US"/>
          </w:rPr>
          <w:t>surnet</w:t>
        </w:r>
        <w:r w:rsidRPr="0005114D">
          <w:rPr>
            <w:rStyle w:val="af1"/>
          </w:rPr>
          <w:t>.</w:t>
        </w:r>
        <w:r w:rsidRPr="0005114D">
          <w:rPr>
            <w:rStyle w:val="af1"/>
            <w:lang w:val="en-US"/>
          </w:rPr>
          <w:t>ru</w:t>
        </w:r>
      </w:hyperlink>
      <w:r w:rsidRPr="00324ECF">
        <w:t xml:space="preserve"> </w:t>
      </w:r>
      <w:r>
        <w:t xml:space="preserve">или </w:t>
      </w:r>
      <w:proofErr w:type="spellStart"/>
      <w:r w:rsidRPr="00C91AD9">
        <w:rPr>
          <w:lang w:val="en-US"/>
        </w:rPr>
        <w:t>kumisgp</w:t>
      </w:r>
      <w:proofErr w:type="spellEnd"/>
      <w:r w:rsidRPr="00C91AD9">
        <w:t>@</w:t>
      </w:r>
      <w:r w:rsidRPr="00C91AD9">
        <w:rPr>
          <w:lang w:val="en-US"/>
        </w:rPr>
        <w:t>mail</w:t>
      </w:r>
      <w:r w:rsidRPr="00C91AD9">
        <w:t>.</w:t>
      </w:r>
      <w:r w:rsidRPr="00C91AD9">
        <w:rPr>
          <w:lang w:val="en-US"/>
        </w:rPr>
        <w:t>ru</w:t>
      </w:r>
      <w:r w:rsidRPr="00C91AD9">
        <w:t xml:space="preserve">, </w:t>
      </w:r>
      <w:r w:rsidRPr="00C91AD9">
        <w:rPr>
          <w:color w:val="000000"/>
        </w:rPr>
        <w:t>в рабочие дни с 8:00 до 13:00 и с 14:00 до 17:00 часов  по местному времени.</w:t>
      </w:r>
    </w:p>
    <w:p w14:paraId="1376EABB" w14:textId="77777777" w:rsidR="008978BE" w:rsidRPr="00C91AD9" w:rsidRDefault="008978BE" w:rsidP="008978BE">
      <w:pPr>
        <w:shd w:val="clear" w:color="auto" w:fill="FFFFFF"/>
        <w:ind w:right="14" w:firstLine="709"/>
        <w:jc w:val="both"/>
        <w:rPr>
          <w:color w:val="000000"/>
        </w:rPr>
      </w:pPr>
      <w:r w:rsidRPr="00C91AD9">
        <w:rPr>
          <w:color w:val="000000"/>
        </w:rPr>
        <w:t xml:space="preserve">8.2 Конкурсная документация размещается на официальном сайте </w:t>
      </w:r>
      <w:r w:rsidRPr="00C91AD9">
        <w:rPr>
          <w:rFonts w:eastAsia="Times New Roman"/>
          <w:lang w:eastAsia="ru-RU"/>
        </w:rPr>
        <w:t>в информационно-телекоммуникационной сети «Интернет» для размещения информации о проведении торгов</w:t>
      </w:r>
      <w:r w:rsidRPr="00C91AD9">
        <w:t xml:space="preserve"> </w:t>
      </w:r>
      <w:hyperlink r:id="rId15" w:history="1">
        <w:r w:rsidRPr="00C91AD9">
          <w:rPr>
            <w:rStyle w:val="af1"/>
            <w:lang w:val="en-US"/>
          </w:rPr>
          <w:t>http</w:t>
        </w:r>
        <w:r w:rsidRPr="00C91AD9">
          <w:rPr>
            <w:rStyle w:val="af1"/>
          </w:rPr>
          <w:t>://</w:t>
        </w:r>
        <w:r w:rsidRPr="00C91AD9">
          <w:rPr>
            <w:rStyle w:val="af1"/>
            <w:lang w:val="en-US"/>
          </w:rPr>
          <w:t>www</w:t>
        </w:r>
        <w:r w:rsidRPr="00C91AD9">
          <w:rPr>
            <w:rStyle w:val="af1"/>
          </w:rPr>
          <w:t>.</w:t>
        </w:r>
        <w:r w:rsidRPr="00C91AD9">
          <w:rPr>
            <w:rStyle w:val="af1"/>
            <w:lang w:val="en-US"/>
          </w:rPr>
          <w:t>torgi</w:t>
        </w:r>
        <w:r w:rsidRPr="00C91AD9">
          <w:rPr>
            <w:rStyle w:val="af1"/>
          </w:rPr>
          <w:t>.</w:t>
        </w:r>
        <w:r w:rsidRPr="00C91AD9">
          <w:rPr>
            <w:rStyle w:val="af1"/>
            <w:lang w:val="en-US"/>
          </w:rPr>
          <w:t>gov</w:t>
        </w:r>
        <w:r w:rsidRPr="00C91AD9">
          <w:rPr>
            <w:rStyle w:val="af1"/>
          </w:rPr>
          <w:t>.</w:t>
        </w:r>
        <w:r w:rsidRPr="00C91AD9">
          <w:rPr>
            <w:rStyle w:val="af1"/>
            <w:lang w:val="en-US"/>
          </w:rPr>
          <w:t>ru</w:t>
        </w:r>
      </w:hyperlink>
      <w:r>
        <w:rPr>
          <w:color w:val="000000"/>
        </w:rPr>
        <w:t xml:space="preserve"> </w:t>
      </w:r>
      <w:r w:rsidRPr="00C91AD9">
        <w:t>и на официальном сайте Администрации Симского городского поселения (</w:t>
      </w:r>
      <w:r w:rsidRPr="00C91AD9">
        <w:rPr>
          <w:lang w:val="en-US"/>
        </w:rPr>
        <w:t>www</w:t>
      </w:r>
      <w:r w:rsidRPr="00C91AD9">
        <w:t>.</w:t>
      </w:r>
      <w:r w:rsidRPr="00C91AD9">
        <w:rPr>
          <w:lang w:val="en-US"/>
        </w:rPr>
        <w:t>gorodsim</w:t>
      </w:r>
      <w:r w:rsidRPr="00C91AD9">
        <w:t>.</w:t>
      </w:r>
      <w:r w:rsidRPr="00C91AD9">
        <w:rPr>
          <w:lang w:val="en-US"/>
        </w:rPr>
        <w:t>ru</w:t>
      </w:r>
      <w:r w:rsidRPr="00C91AD9">
        <w:t>).</w:t>
      </w:r>
    </w:p>
    <w:p w14:paraId="5417B8C9" w14:textId="77777777" w:rsidR="008978BE" w:rsidRPr="00C91AD9" w:rsidRDefault="008978BE" w:rsidP="008978BE">
      <w:pPr>
        <w:shd w:val="clear" w:color="auto" w:fill="FFFFFF"/>
        <w:tabs>
          <w:tab w:val="left" w:leader="underscore" w:pos="2626"/>
        </w:tabs>
        <w:ind w:left="10" w:firstLine="709"/>
        <w:jc w:val="both"/>
      </w:pPr>
      <w:r w:rsidRPr="00C91AD9">
        <w:rPr>
          <w:color w:val="000000"/>
        </w:rPr>
        <w:t>8.3. Заявление о предоставлении конкурсной документации регистрируется в Журнале выдачи конкурсной документации.</w:t>
      </w:r>
    </w:p>
    <w:p w14:paraId="2D18E158" w14:textId="77777777" w:rsidR="008978BE" w:rsidRPr="00C91AD9" w:rsidRDefault="008978BE" w:rsidP="008978BE">
      <w:pPr>
        <w:shd w:val="clear" w:color="auto" w:fill="FFFFFF"/>
        <w:ind w:left="5" w:right="10" w:firstLine="709"/>
        <w:jc w:val="both"/>
        <w:rPr>
          <w:color w:val="000000"/>
        </w:rPr>
      </w:pPr>
      <w:r w:rsidRPr="00C91AD9">
        <w:rPr>
          <w:color w:val="000000"/>
        </w:rPr>
        <w:t xml:space="preserve">8.4 Конкурсная документация на участие в открытом конкурсе выдаётся секретарём конкурсной комиссии в течение 3 рабочих дней со дня получения соответствующего письменного заявления, но не ранее дня </w:t>
      </w:r>
      <w:r w:rsidRPr="00C91AD9">
        <w:rPr>
          <w:color w:val="000000"/>
          <w:spacing w:val="1"/>
        </w:rPr>
        <w:t xml:space="preserve">размещения на официальном сайте </w:t>
      </w:r>
      <w:r w:rsidRPr="00C91AD9">
        <w:rPr>
          <w:rFonts w:eastAsia="Times New Roman"/>
          <w:lang w:eastAsia="ru-RU"/>
        </w:rPr>
        <w:t>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C91AD9">
        <w:rPr>
          <w:color w:val="000000"/>
          <w:spacing w:val="1"/>
        </w:rPr>
        <w:t xml:space="preserve"> сообщения о проведении </w:t>
      </w:r>
      <w:r w:rsidRPr="00C91AD9">
        <w:rPr>
          <w:color w:val="000000"/>
        </w:rPr>
        <w:t>открытого конкурса и конкурсной документации.</w:t>
      </w:r>
    </w:p>
    <w:p w14:paraId="2E89BD25" w14:textId="77777777" w:rsidR="008978BE" w:rsidRPr="00C91AD9" w:rsidRDefault="008978BE" w:rsidP="008978BE">
      <w:pPr>
        <w:shd w:val="clear" w:color="auto" w:fill="FFFFFF"/>
        <w:ind w:left="5" w:right="10" w:firstLine="709"/>
        <w:jc w:val="both"/>
      </w:pPr>
      <w:r w:rsidRPr="00C91AD9">
        <w:t>8.5. Конкурсная документация предоставляется без взимания платы.</w:t>
      </w:r>
    </w:p>
    <w:p w14:paraId="7529F58D" w14:textId="77777777" w:rsidR="008978BE" w:rsidRPr="00C91AD9" w:rsidRDefault="008978BE" w:rsidP="008978BE">
      <w:pPr>
        <w:shd w:val="clear" w:color="auto" w:fill="FFFFFF"/>
        <w:ind w:left="5" w:right="10" w:firstLine="709"/>
        <w:jc w:val="both"/>
      </w:pPr>
    </w:p>
    <w:p w14:paraId="65BE1C81" w14:textId="77777777" w:rsidR="008978BE" w:rsidRPr="00C91AD9" w:rsidRDefault="008978BE" w:rsidP="008978BE">
      <w:pPr>
        <w:pStyle w:val="2"/>
        <w:rPr>
          <w:rFonts w:ascii="Times New Roman" w:hAnsi="Times New Roman" w:cs="Times New Roman"/>
          <w:bCs w:val="0"/>
          <w:i w:val="0"/>
          <w:iCs w:val="0"/>
          <w:sz w:val="24"/>
          <w:szCs w:val="24"/>
        </w:rPr>
      </w:pPr>
      <w:bookmarkStart w:id="48" w:name="_Toc142908627"/>
      <w:r w:rsidRPr="00C91AD9">
        <w:rPr>
          <w:rFonts w:ascii="Times New Roman" w:hAnsi="Times New Roman" w:cs="Times New Roman"/>
          <w:bCs w:val="0"/>
          <w:i w:val="0"/>
          <w:iCs w:val="0"/>
          <w:color w:val="000000"/>
          <w:spacing w:val="-2"/>
          <w:sz w:val="24"/>
          <w:szCs w:val="24"/>
        </w:rPr>
        <w:t xml:space="preserve">9. Порядок предоставления разъяснений положений </w:t>
      </w:r>
      <w:r w:rsidRPr="00C91AD9">
        <w:rPr>
          <w:rFonts w:ascii="Times New Roman" w:hAnsi="Times New Roman" w:cs="Times New Roman"/>
          <w:bCs w:val="0"/>
          <w:i w:val="0"/>
          <w:iCs w:val="0"/>
          <w:color w:val="000000"/>
          <w:spacing w:val="-1"/>
          <w:sz w:val="24"/>
          <w:szCs w:val="24"/>
        </w:rPr>
        <w:t>и внесение изменений в конкурсную документацию</w:t>
      </w:r>
      <w:bookmarkEnd w:id="48"/>
    </w:p>
    <w:p w14:paraId="49586B7C" w14:textId="77777777" w:rsidR="008978BE" w:rsidRPr="00C91AD9" w:rsidRDefault="008978BE" w:rsidP="008978BE">
      <w:pPr>
        <w:shd w:val="clear" w:color="auto" w:fill="FFFFFF"/>
        <w:ind w:left="10" w:firstLine="709"/>
        <w:jc w:val="both"/>
        <w:rPr>
          <w:color w:val="000000"/>
          <w:spacing w:val="19"/>
        </w:rPr>
      </w:pPr>
    </w:p>
    <w:p w14:paraId="60206018" w14:textId="77777777" w:rsidR="008978BE" w:rsidRPr="00C91AD9" w:rsidRDefault="008978BE" w:rsidP="008978BE">
      <w:pPr>
        <w:shd w:val="clear" w:color="auto" w:fill="FFFFFF"/>
        <w:ind w:left="10" w:firstLine="709"/>
        <w:jc w:val="both"/>
      </w:pPr>
      <w:r w:rsidRPr="00C91AD9">
        <w:rPr>
          <w:color w:val="000000"/>
          <w:spacing w:val="19"/>
        </w:rPr>
        <w:t xml:space="preserve">9.1. </w:t>
      </w:r>
      <w:r w:rsidRPr="00C91AD9">
        <w:rPr>
          <w:color w:val="000000"/>
        </w:rPr>
        <w:t>Заявитель вправе обратиться в конкурсную комиссию за разъяснениями положений конкурсной документации, оформив своё обращение в письменной форме.</w:t>
      </w:r>
    </w:p>
    <w:p w14:paraId="55134FB6" w14:textId="77777777" w:rsidR="008978BE" w:rsidRPr="00C91AD9" w:rsidRDefault="008978BE" w:rsidP="008978BE">
      <w:pPr>
        <w:shd w:val="clear" w:color="auto" w:fill="FFFFFF"/>
        <w:ind w:left="5" w:right="5" w:firstLine="709"/>
        <w:jc w:val="both"/>
      </w:pPr>
      <w:r w:rsidRPr="00C91AD9">
        <w:rPr>
          <w:color w:val="000000"/>
        </w:rPr>
        <w:t xml:space="preserve">9.2. Конкурсная комиссия обязана предоставлять в письменной форме </w:t>
      </w:r>
      <w:r w:rsidRPr="00C91AD9">
        <w:rPr>
          <w:color w:val="000000"/>
          <w:spacing w:val="5"/>
        </w:rPr>
        <w:t xml:space="preserve">разъяснения положений конкурсной документации по запросу заявителя, </w:t>
      </w:r>
      <w:r w:rsidRPr="00C91AD9">
        <w:rPr>
          <w:color w:val="000000"/>
          <w:spacing w:val="-1"/>
        </w:rPr>
        <w:t xml:space="preserve">если такой запрос поступил в </w:t>
      </w:r>
      <w:proofErr w:type="spellStart"/>
      <w:r w:rsidRPr="00C91AD9">
        <w:rPr>
          <w:color w:val="000000"/>
          <w:spacing w:val="-1"/>
        </w:rPr>
        <w:t>концеденту</w:t>
      </w:r>
      <w:proofErr w:type="spellEnd"/>
      <w:r w:rsidRPr="00C91AD9">
        <w:rPr>
          <w:color w:val="000000"/>
          <w:spacing w:val="-1"/>
        </w:rPr>
        <w:t xml:space="preserve"> или в конкурсную комиссию не позднее, чем за 10 </w:t>
      </w:r>
      <w:r w:rsidRPr="00C91AD9">
        <w:rPr>
          <w:color w:val="000000"/>
          <w:spacing w:val="2"/>
        </w:rPr>
        <w:t xml:space="preserve">рабочих дней до дня истечения срока представления заявок на участие в </w:t>
      </w:r>
      <w:r w:rsidRPr="00C91AD9">
        <w:rPr>
          <w:color w:val="000000"/>
          <w:spacing w:val="-1"/>
        </w:rPr>
        <w:t>открытом конкурсе.</w:t>
      </w:r>
    </w:p>
    <w:p w14:paraId="60E5CE89" w14:textId="77777777" w:rsidR="008978BE" w:rsidRPr="00C91AD9" w:rsidRDefault="008978BE" w:rsidP="008978BE">
      <w:pPr>
        <w:shd w:val="clear" w:color="auto" w:fill="FFFFFF"/>
        <w:ind w:left="10" w:firstLine="709"/>
        <w:jc w:val="both"/>
      </w:pPr>
      <w:r w:rsidRPr="00C91AD9">
        <w:rPr>
          <w:color w:val="000000"/>
          <w:spacing w:val="1"/>
        </w:rPr>
        <w:t xml:space="preserve">9.3. Разъяснения положений конкурсной документации направляются </w:t>
      </w:r>
      <w:proofErr w:type="spellStart"/>
      <w:r w:rsidRPr="00C91AD9">
        <w:rPr>
          <w:color w:val="000000"/>
          <w:spacing w:val="1"/>
        </w:rPr>
        <w:t>концедентом</w:t>
      </w:r>
      <w:proofErr w:type="spellEnd"/>
      <w:r w:rsidRPr="00C91AD9">
        <w:rPr>
          <w:color w:val="000000"/>
          <w:spacing w:val="1"/>
        </w:rPr>
        <w:t xml:space="preserve"> </w:t>
      </w:r>
      <w:r w:rsidRPr="00C91AD9">
        <w:rPr>
          <w:color w:val="000000"/>
          <w:spacing w:val="-1"/>
        </w:rPr>
        <w:t xml:space="preserve">конкурсной комиссией каждому заявителю не позднее, чем за 5 рабочих дней </w:t>
      </w:r>
      <w:r w:rsidRPr="00C91AD9">
        <w:rPr>
          <w:color w:val="000000"/>
          <w:spacing w:val="9"/>
        </w:rPr>
        <w:t xml:space="preserve">до дня истечения срока представления заявок на участие в открытом </w:t>
      </w:r>
      <w:r w:rsidRPr="00C91AD9">
        <w:rPr>
          <w:color w:val="000000"/>
          <w:spacing w:val="1"/>
        </w:rPr>
        <w:t xml:space="preserve">конкурсе, с приложением содержания запроса, без указания заявителя, от </w:t>
      </w:r>
      <w:r w:rsidRPr="00C91AD9">
        <w:rPr>
          <w:color w:val="000000"/>
        </w:rPr>
        <w:t>которого поступил запрос.</w:t>
      </w:r>
    </w:p>
    <w:p w14:paraId="6B313A4E" w14:textId="77777777" w:rsidR="008978BE" w:rsidRPr="00C91AD9" w:rsidRDefault="008978BE" w:rsidP="008978BE">
      <w:pPr>
        <w:shd w:val="clear" w:color="auto" w:fill="FFFFFF"/>
        <w:ind w:left="10" w:right="14" w:firstLine="709"/>
        <w:jc w:val="both"/>
      </w:pPr>
      <w:r w:rsidRPr="00C91AD9">
        <w:rPr>
          <w:color w:val="000000"/>
          <w:spacing w:val="-1"/>
        </w:rPr>
        <w:t xml:space="preserve">9.4. Разъяснения положений конкурсной документации, с </w:t>
      </w:r>
      <w:r w:rsidRPr="00C91AD9">
        <w:rPr>
          <w:color w:val="000000"/>
          <w:spacing w:val="1"/>
        </w:rPr>
        <w:t>указанием</w:t>
      </w:r>
      <w:r w:rsidRPr="00C91AD9">
        <w:rPr>
          <w:color w:val="000000"/>
          <w:spacing w:val="-1"/>
        </w:rPr>
        <w:t xml:space="preserve"> </w:t>
      </w:r>
      <w:r w:rsidRPr="00C91AD9">
        <w:rPr>
          <w:color w:val="000000"/>
          <w:spacing w:val="2"/>
        </w:rPr>
        <w:t xml:space="preserve">содержания запроса, без указания заявителя, от которого поступил запрос, </w:t>
      </w:r>
      <w:r w:rsidRPr="00C91AD9">
        <w:rPr>
          <w:color w:val="000000"/>
        </w:rPr>
        <w:t xml:space="preserve">также размещаются на </w:t>
      </w:r>
      <w:r w:rsidRPr="00C91AD9">
        <w:rPr>
          <w:color w:val="000000"/>
          <w:spacing w:val="1"/>
        </w:rPr>
        <w:t xml:space="preserve">официальном сайте </w:t>
      </w:r>
      <w:r w:rsidRPr="00C91AD9">
        <w:rPr>
          <w:rFonts w:eastAsia="Times New Roman"/>
          <w:lang w:eastAsia="ru-RU"/>
        </w:rPr>
        <w:t>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C91AD9">
        <w:rPr>
          <w:color w:val="000000"/>
        </w:rPr>
        <w:t>.</w:t>
      </w:r>
    </w:p>
    <w:p w14:paraId="5A96A8B0" w14:textId="77777777" w:rsidR="008978BE" w:rsidRPr="00C91AD9" w:rsidRDefault="008978BE" w:rsidP="008978BE">
      <w:pPr>
        <w:shd w:val="clear" w:color="auto" w:fill="FFFFFF"/>
        <w:ind w:firstLine="709"/>
        <w:jc w:val="both"/>
        <w:rPr>
          <w:color w:val="000000"/>
          <w:spacing w:val="7"/>
        </w:rPr>
      </w:pPr>
      <w:r w:rsidRPr="00C91AD9">
        <w:rPr>
          <w:color w:val="000000"/>
          <w:spacing w:val="7"/>
        </w:rPr>
        <w:t>9.5.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60D24692" w14:textId="77777777" w:rsidR="008978BE" w:rsidRPr="00C91AD9" w:rsidRDefault="008978BE" w:rsidP="008978BE">
      <w:pPr>
        <w:shd w:val="clear" w:color="auto" w:fill="FFFFFF"/>
        <w:ind w:firstLine="709"/>
        <w:jc w:val="both"/>
        <w:rPr>
          <w:color w:val="000000"/>
        </w:rPr>
      </w:pPr>
      <w:r w:rsidRPr="00C91AD9">
        <w:rPr>
          <w:color w:val="000000"/>
          <w:spacing w:val="7"/>
        </w:rPr>
        <w:t xml:space="preserve">9.6. </w:t>
      </w:r>
      <w:r w:rsidRPr="00C91AD9">
        <w:rPr>
          <w:color w:val="000000"/>
        </w:rPr>
        <w:t xml:space="preserve">Концедент вправе отказаться от проведения конкурса, но не позднее, чем за 30 дней до установленной даты вскрытия конвертов с конкурсными предложениями. При этом Концедент не </w:t>
      </w:r>
      <w:r w:rsidRPr="00C91AD9">
        <w:rPr>
          <w:color w:val="000000"/>
        </w:rPr>
        <w:lastRenderedPageBreak/>
        <w:t>несет ответственности за или в связи с совершением указанных действий по отказу от проведения конкурса.</w:t>
      </w:r>
    </w:p>
    <w:p w14:paraId="7DEA38AF" w14:textId="77777777" w:rsidR="008978BE" w:rsidRPr="00C91AD9" w:rsidRDefault="008978BE" w:rsidP="008978BE">
      <w:pPr>
        <w:shd w:val="clear" w:color="auto" w:fill="FFFFFF"/>
        <w:ind w:firstLine="709"/>
        <w:jc w:val="both"/>
        <w:rPr>
          <w:color w:val="000000"/>
          <w:spacing w:val="7"/>
        </w:rPr>
      </w:pPr>
      <w:r w:rsidRPr="00C91AD9">
        <w:rPr>
          <w:color w:val="000000"/>
        </w:rPr>
        <w:t>9.7. Сообщение об отказе от проведения конкурса размещается на Официальных сайтах в течение 1 рабочего дня от даты принятия решения об отказе от проведения конкурса.</w:t>
      </w:r>
    </w:p>
    <w:p w14:paraId="1D8D9620" w14:textId="77777777" w:rsidR="008978BE" w:rsidRPr="00C91AD9" w:rsidRDefault="008978BE" w:rsidP="008978BE">
      <w:pPr>
        <w:shd w:val="clear" w:color="auto" w:fill="FFFFFF"/>
        <w:ind w:firstLine="709"/>
        <w:jc w:val="both"/>
        <w:rPr>
          <w:spacing w:val="7"/>
        </w:rPr>
      </w:pPr>
      <w:r w:rsidRPr="00C91AD9">
        <w:rPr>
          <w:color w:val="000000"/>
          <w:spacing w:val="7"/>
        </w:rPr>
        <w:t xml:space="preserve">9.8. Концедент вправе вносить изменения в конкурсную документацию при условии обязательного продления срока предоставления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C91AD9">
        <w:rPr>
          <w:color w:val="000000"/>
          <w:spacing w:val="7"/>
        </w:rPr>
        <w:t>концедентом</w:t>
      </w:r>
      <w:proofErr w:type="spellEnd"/>
      <w:r w:rsidRPr="00C91AD9">
        <w:rPr>
          <w:color w:val="000000"/>
          <w:spacing w:val="7"/>
        </w:rPr>
        <w:t xml:space="preserve"> официальном издании (газета «Стальная искра»), </w:t>
      </w:r>
      <w:r w:rsidRPr="00C91AD9">
        <w:rPr>
          <w:spacing w:val="7"/>
        </w:rPr>
        <w:t>размещается на официальном сайте в информационно-телекоммуникационной сети «Интернет» (</w:t>
      </w:r>
      <w:r w:rsidRPr="00C91AD9">
        <w:rPr>
          <w:lang w:val="en-US"/>
        </w:rPr>
        <w:t>www</w:t>
      </w:r>
      <w:r w:rsidRPr="00C91AD9">
        <w:t>.</w:t>
      </w:r>
      <w:r w:rsidRPr="00C91AD9">
        <w:rPr>
          <w:lang w:val="en-US"/>
        </w:rPr>
        <w:t>gorodsim</w:t>
      </w:r>
      <w:r w:rsidRPr="00C91AD9">
        <w:t>.</w:t>
      </w:r>
      <w:r w:rsidRPr="00C91AD9">
        <w:rPr>
          <w:lang w:val="en-US"/>
        </w:rPr>
        <w:t>r</w:t>
      </w:r>
      <w:r>
        <w:rPr>
          <w:lang w:val="en-US"/>
        </w:rPr>
        <w:t>u</w:t>
      </w:r>
      <w:r w:rsidRPr="00C91AD9">
        <w:t>).</w:t>
      </w:r>
    </w:p>
    <w:p w14:paraId="5BC5098A" w14:textId="77777777" w:rsidR="008978BE" w:rsidRPr="00C91AD9" w:rsidRDefault="008978BE" w:rsidP="008978BE">
      <w:pPr>
        <w:shd w:val="clear" w:color="auto" w:fill="FFFFFF"/>
        <w:ind w:firstLine="709"/>
        <w:jc w:val="both"/>
        <w:rPr>
          <w:color w:val="000000"/>
          <w:spacing w:val="-1"/>
        </w:rPr>
      </w:pPr>
      <w:r w:rsidRPr="00C91AD9">
        <w:rPr>
          <w:color w:val="000000"/>
          <w:spacing w:val="7"/>
        </w:rPr>
        <w:t xml:space="preserve">9.9. Конкурсная комиссия настоящим официально уведомляет, что </w:t>
      </w:r>
      <w:r w:rsidRPr="00C91AD9">
        <w:rPr>
          <w:color w:val="000000"/>
        </w:rPr>
        <w:t xml:space="preserve">разъяснения положений конкурсной документации не должны и не будут </w:t>
      </w:r>
      <w:r w:rsidRPr="00C91AD9">
        <w:rPr>
          <w:color w:val="000000"/>
          <w:spacing w:val="-1"/>
        </w:rPr>
        <w:t>изменять её суть.</w:t>
      </w:r>
    </w:p>
    <w:p w14:paraId="310BCAA6" w14:textId="77777777" w:rsidR="008978BE" w:rsidRPr="00C91AD9" w:rsidRDefault="008978BE" w:rsidP="008978BE">
      <w:pPr>
        <w:shd w:val="clear" w:color="auto" w:fill="FFFFFF"/>
        <w:ind w:right="499"/>
        <w:rPr>
          <w:b/>
          <w:color w:val="000000"/>
        </w:rPr>
      </w:pPr>
    </w:p>
    <w:p w14:paraId="2C6A2224" w14:textId="77777777" w:rsidR="008978BE" w:rsidRPr="00C91AD9" w:rsidRDefault="008978BE" w:rsidP="008978BE">
      <w:pPr>
        <w:shd w:val="clear" w:color="auto" w:fill="FFFFFF"/>
        <w:ind w:right="499"/>
        <w:rPr>
          <w:b/>
          <w:color w:val="000000"/>
        </w:rPr>
      </w:pPr>
    </w:p>
    <w:p w14:paraId="7EAC7EC4" w14:textId="77777777" w:rsidR="008978BE" w:rsidRPr="00C91AD9" w:rsidRDefault="008978BE" w:rsidP="008978BE">
      <w:pPr>
        <w:shd w:val="clear" w:color="auto" w:fill="FFFFFF"/>
        <w:ind w:right="499"/>
        <w:rPr>
          <w:b/>
          <w:color w:val="000000"/>
        </w:rPr>
      </w:pPr>
    </w:p>
    <w:p w14:paraId="3A880E2E" w14:textId="77777777" w:rsidR="008978BE" w:rsidRPr="00C91AD9" w:rsidRDefault="008978BE" w:rsidP="008978BE">
      <w:pPr>
        <w:pStyle w:val="2"/>
        <w:spacing w:before="0" w:after="0"/>
        <w:rPr>
          <w:rFonts w:ascii="Times New Roman" w:hAnsi="Times New Roman" w:cs="Times New Roman"/>
          <w:bCs w:val="0"/>
          <w:i w:val="0"/>
          <w:iCs w:val="0"/>
          <w:color w:val="000000"/>
          <w:sz w:val="24"/>
          <w:szCs w:val="24"/>
        </w:rPr>
      </w:pPr>
      <w:bookmarkStart w:id="49" w:name="_Toc142908628"/>
      <w:r w:rsidRPr="00C91AD9">
        <w:rPr>
          <w:rFonts w:ascii="Times New Roman" w:hAnsi="Times New Roman" w:cs="Times New Roman"/>
          <w:bCs w:val="0"/>
          <w:i w:val="0"/>
          <w:iCs w:val="0"/>
          <w:color w:val="000000"/>
          <w:sz w:val="24"/>
          <w:szCs w:val="24"/>
        </w:rPr>
        <w:t>10. Порядок представления заявок на участие в открытом конкурсе</w:t>
      </w:r>
      <w:bookmarkEnd w:id="49"/>
      <w:r w:rsidRPr="00C91AD9">
        <w:rPr>
          <w:rFonts w:ascii="Times New Roman" w:hAnsi="Times New Roman" w:cs="Times New Roman"/>
          <w:bCs w:val="0"/>
          <w:i w:val="0"/>
          <w:iCs w:val="0"/>
          <w:color w:val="000000"/>
          <w:sz w:val="24"/>
          <w:szCs w:val="24"/>
        </w:rPr>
        <w:t xml:space="preserve"> </w:t>
      </w:r>
    </w:p>
    <w:p w14:paraId="1094C09F" w14:textId="77777777" w:rsidR="008978BE" w:rsidRPr="00C91AD9" w:rsidRDefault="008978BE" w:rsidP="008978BE">
      <w:pPr>
        <w:pStyle w:val="2"/>
        <w:spacing w:before="0" w:after="0"/>
        <w:rPr>
          <w:rFonts w:ascii="Times New Roman" w:hAnsi="Times New Roman" w:cs="Times New Roman"/>
          <w:bCs w:val="0"/>
          <w:i w:val="0"/>
          <w:iCs w:val="0"/>
          <w:color w:val="000000"/>
          <w:sz w:val="24"/>
          <w:szCs w:val="24"/>
        </w:rPr>
      </w:pPr>
      <w:bookmarkStart w:id="50" w:name="_Toc142908629"/>
      <w:r w:rsidRPr="00C91AD9">
        <w:rPr>
          <w:rFonts w:ascii="Times New Roman" w:hAnsi="Times New Roman" w:cs="Times New Roman"/>
          <w:bCs w:val="0"/>
          <w:i w:val="0"/>
          <w:iCs w:val="0"/>
          <w:color w:val="000000"/>
          <w:sz w:val="24"/>
          <w:szCs w:val="24"/>
        </w:rPr>
        <w:t>и требования, предъявляемые к заявкам</w:t>
      </w:r>
      <w:bookmarkEnd w:id="50"/>
    </w:p>
    <w:p w14:paraId="35AE594C"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w:t>
      </w:r>
    </w:p>
    <w:p w14:paraId="7CA481A9"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10.1. Заявителем на конверте указывается наименование конкурса, на участие в котором подается заявка, информация о заявителе, подавшем заявку на участие в открытом конкурсе (наименование юридического лица или фамилия, имя, отчество физического лица, зарегистрированного в качестве индивидуального предпринимателя, почтовый адрес), дата окончания срока подачи заявок на участие в открытом конкурсе (указанная в сообщении о проведении конкурса).</w:t>
      </w:r>
    </w:p>
    <w:p w14:paraId="4E0F346B"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10.2. Заявка на участие в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предоставляется в отдельном, запечатанном конверте.</w:t>
      </w:r>
    </w:p>
    <w:p w14:paraId="385AC8CF"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10.3. К заявке на участие в конкурсе прилагается удостоверенная подписью заявителя опись предоставленных им документов и материалов, оригинал которой остается в конкурсной комиссии, копия – у заявителя.</w:t>
      </w:r>
    </w:p>
    <w:p w14:paraId="0DD6822C"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10.4. Организатор торгов обязан обеспечить конфиденциальность сведений, содержащихся в поданных заявках на участие в открытом конкурсе до вскрытия конвертов с заявками на участие в открытом конкурсе. Лица, осуществляющие хранение конвертов с заявками, не вправе допускать повреждение таких конвертов и заявок до момента их вскрытия.</w:t>
      </w:r>
    </w:p>
    <w:p w14:paraId="794C84B5"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10.5. Представленная заявка на участие в конкурсе подлежит регистрации в журнале заявок под порядковым номером с указанием даты и точного времени ее предоставления (часы и минуты) во избежание совпадения этого времени с временем предоставления других заявок на участие в конкурсе. На копии описи представленных заявителем документов и материалов делается отметка о дате и времени предоставления заявки на участие в конкурсе с указанием номера этой заявки.</w:t>
      </w:r>
    </w:p>
    <w:p w14:paraId="078C12D6"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10.6. В случае, если по истечении срока предоставления заявок на участие в конкурсе представлено менее двух заявок на участие в конкурсе, конкурс по решению </w:t>
      </w:r>
      <w:proofErr w:type="spellStart"/>
      <w:r w:rsidRPr="00C91AD9">
        <w:t>концедента</w:t>
      </w:r>
      <w:proofErr w:type="spellEnd"/>
      <w:r w:rsidRPr="00C91AD9">
        <w:t>, принимаемому на следующий день после истечения этого срока, объявляется несостоявшимся.</w:t>
      </w:r>
    </w:p>
    <w:p w14:paraId="23BB519E"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10.7. Конверт с заявкой на участие в конкурсе, представленной по истечении срока предоставления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6436E4E0"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
    <w:p w14:paraId="28F75458" w14:textId="77777777" w:rsidR="008978BE" w:rsidRPr="00C91AD9" w:rsidRDefault="008978BE" w:rsidP="008978BE">
      <w:pPr>
        <w:pStyle w:val="2"/>
        <w:rPr>
          <w:rFonts w:ascii="Times New Roman" w:hAnsi="Times New Roman" w:cs="Times New Roman"/>
          <w:bCs w:val="0"/>
          <w:i w:val="0"/>
          <w:iCs w:val="0"/>
          <w:sz w:val="24"/>
          <w:szCs w:val="24"/>
        </w:rPr>
      </w:pPr>
      <w:bookmarkStart w:id="51" w:name="_Toc142908630"/>
      <w:r w:rsidRPr="00C91AD9">
        <w:rPr>
          <w:rFonts w:ascii="Times New Roman" w:hAnsi="Times New Roman" w:cs="Times New Roman"/>
          <w:bCs w:val="0"/>
          <w:i w:val="0"/>
          <w:iCs w:val="0"/>
          <w:sz w:val="24"/>
          <w:szCs w:val="24"/>
        </w:rPr>
        <w:t>11. Место и срок представления заявок на участие в конкурсе</w:t>
      </w:r>
      <w:bookmarkEnd w:id="51"/>
    </w:p>
    <w:p w14:paraId="336B8E2F"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1AD9">
        <w:t xml:space="preserve">          </w:t>
      </w:r>
    </w:p>
    <w:p w14:paraId="403A6F3A"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1AD9">
        <w:t xml:space="preserve">   11.1.  Срок предоставления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w:t>
      </w:r>
      <w:r w:rsidRPr="00C91AD9">
        <w:rPr>
          <w:rFonts w:eastAsia="Times New Roman"/>
          <w:lang w:eastAsia="ru-RU"/>
        </w:rPr>
        <w:t>в информационно-телекоммуникационной сети «Интернет» для размещения информации о проведении торгов, определенном Правительством Российской Федерации, и</w:t>
      </w:r>
      <w:r w:rsidRPr="00C91AD9">
        <w:t xml:space="preserve"> опубликования в официальном издании, определенном организатором торгов, извещения (сообщения) о проведении </w:t>
      </w:r>
      <w:r w:rsidRPr="00C91AD9">
        <w:lastRenderedPageBreak/>
        <w:t xml:space="preserve">открытого конкурса. Прием заявок на участие в открытом конкурсе прекращается в день вскрытия конвертов с заявками на участие в открытом конкурсе, но не ранее времени непосредственного начала вскрытия конвертов с заявками на участие в открытом конкурсе. </w:t>
      </w:r>
    </w:p>
    <w:p w14:paraId="1CC9C8DB"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91AD9">
        <w:t xml:space="preserve">             11.2</w:t>
      </w:r>
      <w:r w:rsidRPr="00C91AD9">
        <w:rPr>
          <w:b/>
        </w:rPr>
        <w:t xml:space="preserve"> Дата начала срока подачи заявок на участие в открытом конкурсе –</w:t>
      </w:r>
      <w:r w:rsidRPr="00BB4D67">
        <w:rPr>
          <w:b/>
          <w:color w:val="000000"/>
        </w:rPr>
        <w:t xml:space="preserve"> с </w:t>
      </w:r>
      <w:r>
        <w:rPr>
          <w:b/>
          <w:color w:val="000000"/>
        </w:rPr>
        <w:t>10</w:t>
      </w:r>
      <w:r w:rsidRPr="00BB4D67">
        <w:rPr>
          <w:b/>
          <w:color w:val="000000"/>
        </w:rPr>
        <w:t>ч 00м 1</w:t>
      </w:r>
      <w:r>
        <w:rPr>
          <w:b/>
          <w:color w:val="000000"/>
        </w:rPr>
        <w:t>6</w:t>
      </w:r>
      <w:r w:rsidRPr="00BB4D67">
        <w:rPr>
          <w:b/>
          <w:color w:val="000000"/>
        </w:rPr>
        <w:t xml:space="preserve"> августа 2023г, окончание срока подачи заявок на участие в конкурсе –до 17ч 00м 27 сентября 2023г.</w:t>
      </w:r>
    </w:p>
    <w:p w14:paraId="042B49A9"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1AD9">
        <w:t xml:space="preserve">             11.3. Место предоставления заявок на участие в конкурсе: Челябинская область, Ашинский район, г. сим, ул. Пушкина, д. 6, кабинет 312, тел. 8(351-59)79-8-71, </w:t>
      </w:r>
      <w:r w:rsidRPr="00C91AD9">
        <w:rPr>
          <w:color w:val="000000"/>
        </w:rPr>
        <w:t>в рабочие дни с 8:00 до 13:00 и с 14:00 до 17:00 часов по местному времени.</w:t>
      </w:r>
    </w:p>
    <w:p w14:paraId="0BB5928B" w14:textId="77777777" w:rsidR="008978BE" w:rsidRPr="00C91AD9" w:rsidRDefault="008978BE" w:rsidP="008978BE">
      <w:pPr>
        <w:shd w:val="clear" w:color="auto" w:fill="FFFFFF"/>
        <w:ind w:right="24"/>
        <w:jc w:val="both"/>
      </w:pPr>
    </w:p>
    <w:p w14:paraId="4FC3902C" w14:textId="77777777" w:rsidR="008978BE" w:rsidRPr="00C91AD9" w:rsidRDefault="008978BE" w:rsidP="008978BE">
      <w:pPr>
        <w:pStyle w:val="2"/>
        <w:spacing w:before="0" w:after="0"/>
        <w:rPr>
          <w:rFonts w:ascii="Times New Roman" w:hAnsi="Times New Roman" w:cs="Times New Roman"/>
          <w:i w:val="0"/>
          <w:iCs w:val="0"/>
          <w:sz w:val="24"/>
          <w:szCs w:val="24"/>
        </w:rPr>
      </w:pPr>
      <w:bookmarkStart w:id="52" w:name="_Toc142908631"/>
      <w:r w:rsidRPr="00C91AD9">
        <w:rPr>
          <w:rFonts w:ascii="Times New Roman" w:hAnsi="Times New Roman" w:cs="Times New Roman"/>
          <w:i w:val="0"/>
          <w:iCs w:val="0"/>
          <w:sz w:val="24"/>
          <w:szCs w:val="24"/>
        </w:rPr>
        <w:t>12. Порядок и срок отзыва заявок на участие в открытом конкурсе,</w:t>
      </w:r>
      <w:bookmarkEnd w:id="52"/>
      <w:r w:rsidRPr="00C91AD9">
        <w:rPr>
          <w:rFonts w:ascii="Times New Roman" w:hAnsi="Times New Roman" w:cs="Times New Roman"/>
          <w:i w:val="0"/>
          <w:iCs w:val="0"/>
          <w:sz w:val="24"/>
          <w:szCs w:val="24"/>
        </w:rPr>
        <w:t xml:space="preserve"> </w:t>
      </w:r>
    </w:p>
    <w:p w14:paraId="1C7ED23C" w14:textId="77777777" w:rsidR="008978BE" w:rsidRPr="00C91AD9" w:rsidRDefault="008978BE" w:rsidP="008978BE">
      <w:pPr>
        <w:pStyle w:val="2"/>
        <w:spacing w:before="0" w:after="0"/>
        <w:rPr>
          <w:rFonts w:ascii="Times New Roman" w:hAnsi="Times New Roman" w:cs="Times New Roman"/>
          <w:i w:val="0"/>
          <w:iCs w:val="0"/>
          <w:sz w:val="24"/>
          <w:szCs w:val="24"/>
        </w:rPr>
      </w:pPr>
      <w:bookmarkStart w:id="53" w:name="_Toc142908632"/>
      <w:r w:rsidRPr="00C91AD9">
        <w:rPr>
          <w:rFonts w:ascii="Times New Roman" w:hAnsi="Times New Roman" w:cs="Times New Roman"/>
          <w:i w:val="0"/>
          <w:iCs w:val="0"/>
          <w:sz w:val="24"/>
          <w:szCs w:val="24"/>
        </w:rPr>
        <w:t>порядок внесения изменений в заявки на участие в открытом конкурсе</w:t>
      </w:r>
      <w:bookmarkEnd w:id="53"/>
    </w:p>
    <w:p w14:paraId="48541100"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w:t>
      </w:r>
    </w:p>
    <w:p w14:paraId="5C1D1898"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12.1. Заявитель вправе изменить или отозвать свою заявку на участие в конкурсе в любое время до истечения срока предоставления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до истечения срока предоставления заявок на участие в конкурсе.</w:t>
      </w:r>
    </w:p>
    <w:p w14:paraId="63457920" w14:textId="77777777" w:rsidR="008978BE" w:rsidRPr="00C91AD9" w:rsidRDefault="008978BE" w:rsidP="008978BE">
      <w:pPr>
        <w:pStyle w:val="Style4"/>
        <w:spacing w:line="240" w:lineRule="auto"/>
        <w:ind w:firstLine="0"/>
        <w:rPr>
          <w:szCs w:val="24"/>
        </w:rPr>
      </w:pPr>
      <w:r w:rsidRPr="00C91AD9">
        <w:rPr>
          <w:szCs w:val="24"/>
        </w:rPr>
        <w:t xml:space="preserve">              12.2. Отзыв заявки на участие в открытом конкурсе оформляется заявителем на русском языке в письменной форме, на фирменном бланке заявителя и должно содержать информацию о наименовании открытого конкурса, индивидуальном регистрационном номере заявки на участие в открытом конкурсе, дате, времени и способе подачи заявки на участие в открытом конкурсе. Уведомление об отзыве заявки на участие в открытом конкурсе скрепляется печатью и заверяется подписью уполномоченного лица заявителя (для юридических лиц) и собственноручной подписью физического лица, зарегистрированного в качестве индивидуального предпринимателя (или уполномоченного представителя индивидуального предпринимателя. Уведомление об отзыве заявки на участие в открытом конкурсе подается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водоотведения. Регистрационный номер».</w:t>
      </w:r>
    </w:p>
    <w:p w14:paraId="7B44AEC4" w14:textId="77777777" w:rsidR="008978BE" w:rsidRPr="00C91AD9" w:rsidRDefault="008978BE" w:rsidP="008978BE">
      <w:pPr>
        <w:pStyle w:val="Style4"/>
        <w:spacing w:line="240" w:lineRule="auto"/>
        <w:ind w:firstLine="0"/>
        <w:rPr>
          <w:szCs w:val="24"/>
        </w:rPr>
      </w:pPr>
      <w:r w:rsidRPr="00C91AD9">
        <w:rPr>
          <w:szCs w:val="24"/>
        </w:rPr>
        <w:t xml:space="preserve">               12.3. 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14:paraId="14F195DC"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12.4. Заявки на участие в открытом конкурсе, отозванные до окончания срока подачи заявок на участие в открытом конкурсе считаются не поданными</w:t>
      </w:r>
    </w:p>
    <w:p w14:paraId="130EC7C1"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12.5. Изменения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На конверте указываются слова: «Изменённая заявка на участие в открытом конкурсе (наименование открытого конкурса)» и индивидуальный регистрационный номер заявки на участие в открытом конкурсе. На конверте должна содержаться информация о заявителе (наименование юридического лица или фамилия, имя, отчество физического лица, зарегистрированного в качестве индивидуального предпринимателя).</w:t>
      </w:r>
    </w:p>
    <w:p w14:paraId="3911FEBF"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12.6. Изменённая заявка на участие в открытом конкурсе регистрируется в Журнале регистрации заявок на участие в открытом конкурсе в порядке, установленном для регистрации заявок на участие в открытом конкурсе, предусмотренном в настоящей конкурсной документации.</w:t>
      </w:r>
    </w:p>
    <w:p w14:paraId="0266B1BE"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C91AD9">
        <w:t xml:space="preserve">        12.7. Конверты с изменёнными заявками на участие в открытом конкурсе вскрываются конкурсной комиссией одновременно с конвертами, содержащими заявки на участие в открытом конкурсе. </w:t>
      </w:r>
    </w:p>
    <w:p w14:paraId="38BD7D06"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
    <w:p w14:paraId="58720F18" w14:textId="77777777" w:rsidR="008978BE" w:rsidRPr="00C91AD9" w:rsidRDefault="008978BE" w:rsidP="008978BE">
      <w:pPr>
        <w:pStyle w:val="2"/>
        <w:rPr>
          <w:rFonts w:ascii="Times New Roman" w:hAnsi="Times New Roman" w:cs="Times New Roman"/>
          <w:bCs w:val="0"/>
          <w:i w:val="0"/>
          <w:iCs w:val="0"/>
          <w:sz w:val="24"/>
          <w:szCs w:val="24"/>
        </w:rPr>
      </w:pPr>
      <w:bookmarkStart w:id="54" w:name="_Toc142908633"/>
      <w:r w:rsidRPr="00C91AD9">
        <w:rPr>
          <w:rFonts w:ascii="Times New Roman" w:hAnsi="Times New Roman" w:cs="Times New Roman"/>
          <w:bCs w:val="0"/>
          <w:i w:val="0"/>
          <w:iCs w:val="0"/>
          <w:spacing w:val="-1"/>
          <w:sz w:val="24"/>
          <w:szCs w:val="24"/>
        </w:rPr>
        <w:t>13. Порядок, место, дата и время вскрытия конвертов с заявками на участие в открытом конкурсе</w:t>
      </w:r>
      <w:bookmarkEnd w:id="54"/>
    </w:p>
    <w:p w14:paraId="2AB9FA3D" w14:textId="77777777" w:rsidR="008978BE" w:rsidRPr="00C91AD9" w:rsidRDefault="008978BE" w:rsidP="008978BE">
      <w:pPr>
        <w:shd w:val="clear" w:color="auto" w:fill="FFFFFF"/>
        <w:ind w:firstLine="709"/>
        <w:jc w:val="both"/>
        <w:rPr>
          <w:spacing w:val="2"/>
        </w:rPr>
      </w:pPr>
    </w:p>
    <w:p w14:paraId="3BC1CCED" w14:textId="77777777" w:rsidR="008978BE" w:rsidRPr="00C91AD9" w:rsidRDefault="008978BE" w:rsidP="008978BE">
      <w:pPr>
        <w:shd w:val="clear" w:color="auto" w:fill="FFFFFF"/>
        <w:ind w:firstLine="709"/>
        <w:jc w:val="both"/>
        <w:rPr>
          <w:b/>
          <w:u w:val="single"/>
        </w:rPr>
      </w:pPr>
      <w:r w:rsidRPr="00C91AD9">
        <w:rPr>
          <w:spacing w:val="2"/>
        </w:rPr>
        <w:t xml:space="preserve"> 13.1. Конверты с заявками на участие в конкурсе вскрываются на заседании конкурсной </w:t>
      </w:r>
      <w:r w:rsidRPr="00BB4D67">
        <w:rPr>
          <w:color w:val="000000"/>
          <w:spacing w:val="2"/>
        </w:rPr>
        <w:t xml:space="preserve">комиссии </w:t>
      </w:r>
      <w:r w:rsidRPr="00BB4D67">
        <w:rPr>
          <w:b/>
          <w:color w:val="000000"/>
          <w:spacing w:val="2"/>
        </w:rPr>
        <w:t>в 11ч. 00м. 29 сентября 2023г. по адресу:</w:t>
      </w:r>
      <w:r w:rsidRPr="00C91AD9">
        <w:rPr>
          <w:b/>
          <w:spacing w:val="2"/>
        </w:rPr>
        <w:t xml:space="preserve"> </w:t>
      </w:r>
      <w:r w:rsidRPr="00C91AD9">
        <w:t>Челябинская область, Ашинский район, г. сим, ул. Пушкина, д. 6, кабинет 312</w:t>
      </w:r>
      <w:r w:rsidRPr="00C91AD9">
        <w:rPr>
          <w:spacing w:val="2"/>
        </w:rPr>
        <w:t xml:space="preserve">. При этом объявляются и заносятся в протокол о вскрытии </w:t>
      </w:r>
      <w:r w:rsidRPr="00C91AD9">
        <w:rPr>
          <w:spacing w:val="2"/>
        </w:rPr>
        <w:lastRenderedPageBreak/>
        <w:t xml:space="preserve">конвертов с заявками на участие в конкурсе наименование (фамилия, имя, отечество)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данной конкурсной документацией. </w:t>
      </w:r>
    </w:p>
    <w:p w14:paraId="14DF86FA" w14:textId="77777777" w:rsidR="008978BE" w:rsidRPr="00C91AD9" w:rsidRDefault="008978BE" w:rsidP="008978BE">
      <w:pPr>
        <w:shd w:val="clear" w:color="auto" w:fill="FFFFFF"/>
        <w:tabs>
          <w:tab w:val="left" w:leader="underscore" w:pos="8918"/>
        </w:tabs>
        <w:ind w:right="5" w:firstLine="709"/>
        <w:jc w:val="both"/>
        <w:rPr>
          <w:color w:val="000000"/>
          <w:spacing w:val="9"/>
        </w:rPr>
      </w:pPr>
      <w:r w:rsidRPr="00C91AD9">
        <w:rPr>
          <w:color w:val="000000"/>
          <w:spacing w:val="9"/>
        </w:rPr>
        <w:t xml:space="preserve"> 13.2.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w:t>
      </w:r>
    </w:p>
    <w:p w14:paraId="5E49E75B" w14:textId="77777777" w:rsidR="008978BE" w:rsidRPr="00C91AD9" w:rsidRDefault="008978BE" w:rsidP="008978BE">
      <w:pPr>
        <w:shd w:val="clear" w:color="auto" w:fill="FFFFFF"/>
        <w:tabs>
          <w:tab w:val="left" w:leader="underscore" w:pos="8918"/>
        </w:tabs>
        <w:ind w:right="5" w:firstLine="709"/>
        <w:jc w:val="both"/>
        <w:rPr>
          <w:color w:val="000000"/>
          <w:spacing w:val="9"/>
        </w:rPr>
      </w:pPr>
      <w:r w:rsidRPr="00C91AD9">
        <w:rPr>
          <w:color w:val="000000"/>
          <w:spacing w:val="9"/>
        </w:rPr>
        <w:t xml:space="preserve"> 13.3.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предоставления заявок на участие в конкурсе.</w:t>
      </w:r>
    </w:p>
    <w:p w14:paraId="543D7349" w14:textId="77777777" w:rsidR="008978BE" w:rsidRPr="00C91AD9" w:rsidRDefault="008978BE" w:rsidP="008978BE">
      <w:pPr>
        <w:shd w:val="clear" w:color="auto" w:fill="FFFFFF"/>
        <w:tabs>
          <w:tab w:val="left" w:pos="-2340"/>
        </w:tabs>
        <w:ind w:right="-1"/>
        <w:jc w:val="both"/>
        <w:rPr>
          <w:b/>
          <w:color w:val="000000"/>
          <w:spacing w:val="-2"/>
        </w:rPr>
      </w:pPr>
      <w:r w:rsidRPr="00C91AD9">
        <w:rPr>
          <w:color w:val="000000"/>
          <w:spacing w:val="9"/>
        </w:rPr>
        <w:t xml:space="preserve">            13.4. </w:t>
      </w:r>
      <w:r w:rsidRPr="00C91AD9">
        <w:t>Протокол вскрытия конверта с заявками на участие в конкурсе размещается на официальном сайте</w:t>
      </w:r>
      <w:r w:rsidRPr="00C91AD9">
        <w:rPr>
          <w:rFonts w:eastAsia="Times New Roman"/>
          <w:lang w:eastAsia="ru-RU"/>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Pr>
          <w:rFonts w:eastAsia="Times New Roman"/>
          <w:lang w:eastAsia="ru-RU"/>
        </w:rPr>
        <w:t xml:space="preserve"> – </w:t>
      </w:r>
      <w:r>
        <w:rPr>
          <w:rFonts w:eastAsia="Times New Roman"/>
          <w:lang w:val="en-US" w:eastAsia="ru-RU"/>
        </w:rPr>
        <w:t>www</w:t>
      </w:r>
      <w:r w:rsidRPr="009640F0">
        <w:rPr>
          <w:rFonts w:eastAsia="Times New Roman"/>
          <w:lang w:eastAsia="ru-RU"/>
        </w:rPr>
        <w:t>.</w:t>
      </w:r>
      <w:proofErr w:type="spellStart"/>
      <w:r>
        <w:rPr>
          <w:rFonts w:eastAsia="Times New Roman"/>
          <w:lang w:val="en-US" w:eastAsia="ru-RU"/>
        </w:rPr>
        <w:t>torgi</w:t>
      </w:r>
      <w:proofErr w:type="spellEnd"/>
      <w:r w:rsidRPr="009640F0">
        <w:rPr>
          <w:rFonts w:eastAsia="Times New Roman"/>
          <w:lang w:eastAsia="ru-RU"/>
        </w:rPr>
        <w:t>.</w:t>
      </w:r>
      <w:r>
        <w:rPr>
          <w:rFonts w:eastAsia="Times New Roman"/>
          <w:lang w:val="en-US" w:eastAsia="ru-RU"/>
        </w:rPr>
        <w:t>gov</w:t>
      </w:r>
      <w:r w:rsidRPr="009640F0">
        <w:rPr>
          <w:rFonts w:eastAsia="Times New Roman"/>
          <w:lang w:eastAsia="ru-RU"/>
        </w:rPr>
        <w:t>.</w:t>
      </w:r>
      <w:r>
        <w:rPr>
          <w:rFonts w:eastAsia="Times New Roman"/>
          <w:lang w:val="en-US" w:eastAsia="ru-RU"/>
        </w:rPr>
        <w:t>ru</w:t>
      </w:r>
      <w:r w:rsidRPr="00C91AD9">
        <w:rPr>
          <w:rFonts w:eastAsia="Times New Roman"/>
          <w:lang w:eastAsia="ru-RU"/>
        </w:rPr>
        <w:t xml:space="preserve">, </w:t>
      </w:r>
      <w:r w:rsidRPr="00C91AD9">
        <w:t>в течение 3 (трех) дней со дня его подписания.</w:t>
      </w:r>
    </w:p>
    <w:p w14:paraId="547CA091" w14:textId="77777777" w:rsidR="008978BE" w:rsidRPr="00C91AD9" w:rsidRDefault="008978BE" w:rsidP="008978BE">
      <w:pPr>
        <w:shd w:val="clear" w:color="auto" w:fill="FFFFFF"/>
        <w:ind w:firstLine="709"/>
        <w:jc w:val="both"/>
      </w:pPr>
    </w:p>
    <w:p w14:paraId="4C28CDD7" w14:textId="77777777" w:rsidR="008978BE" w:rsidRPr="00C91AD9" w:rsidRDefault="008978BE" w:rsidP="008978BE">
      <w:pPr>
        <w:pStyle w:val="2"/>
        <w:spacing w:before="0" w:after="0"/>
        <w:rPr>
          <w:rFonts w:ascii="Times New Roman" w:eastAsia="Times New Roman" w:hAnsi="Times New Roman" w:cs="Times New Roman"/>
          <w:i w:val="0"/>
          <w:iCs w:val="0"/>
          <w:color w:val="000000"/>
          <w:sz w:val="24"/>
          <w:szCs w:val="24"/>
          <w:lang w:eastAsia="ru-RU"/>
        </w:rPr>
      </w:pPr>
      <w:bookmarkStart w:id="55" w:name="_Toc142908634"/>
      <w:r w:rsidRPr="00C91AD9">
        <w:rPr>
          <w:rFonts w:ascii="Times New Roman" w:eastAsia="Times New Roman" w:hAnsi="Times New Roman" w:cs="Times New Roman"/>
          <w:i w:val="0"/>
          <w:iCs w:val="0"/>
          <w:color w:val="000000"/>
          <w:sz w:val="24"/>
          <w:szCs w:val="24"/>
          <w:lang w:eastAsia="ru-RU"/>
        </w:rPr>
        <w:t>14. Порядок и срок проведения предварительного отбора участников</w:t>
      </w:r>
      <w:bookmarkEnd w:id="55"/>
    </w:p>
    <w:p w14:paraId="546D91E9" w14:textId="77777777" w:rsidR="008978BE" w:rsidRPr="00C91AD9" w:rsidRDefault="008978BE" w:rsidP="008978BE">
      <w:pPr>
        <w:pStyle w:val="2"/>
        <w:spacing w:before="0" w:after="0"/>
        <w:rPr>
          <w:rFonts w:ascii="Times New Roman" w:eastAsia="Times New Roman" w:hAnsi="Times New Roman" w:cs="Times New Roman"/>
          <w:i w:val="0"/>
          <w:iCs w:val="0"/>
          <w:color w:val="000000"/>
          <w:sz w:val="24"/>
          <w:szCs w:val="24"/>
          <w:lang w:eastAsia="ru-RU"/>
        </w:rPr>
      </w:pPr>
      <w:bookmarkStart w:id="56" w:name="_Toc142908635"/>
      <w:r w:rsidRPr="00C91AD9">
        <w:rPr>
          <w:rFonts w:ascii="Times New Roman" w:eastAsia="Times New Roman" w:hAnsi="Times New Roman" w:cs="Times New Roman"/>
          <w:i w:val="0"/>
          <w:iCs w:val="0"/>
          <w:color w:val="000000"/>
          <w:sz w:val="24"/>
          <w:szCs w:val="24"/>
          <w:lang w:eastAsia="ru-RU"/>
        </w:rPr>
        <w:t>открытого конкурса, дата подписания протокола о проведении предварительного</w:t>
      </w:r>
      <w:bookmarkEnd w:id="56"/>
    </w:p>
    <w:p w14:paraId="0A838B90" w14:textId="77777777" w:rsidR="008978BE" w:rsidRPr="00C91AD9" w:rsidRDefault="008978BE" w:rsidP="008978BE">
      <w:pPr>
        <w:pStyle w:val="2"/>
        <w:spacing w:before="0" w:after="0"/>
        <w:rPr>
          <w:rFonts w:ascii="Times New Roman" w:eastAsia="Times New Roman" w:hAnsi="Times New Roman" w:cs="Times New Roman"/>
          <w:i w:val="0"/>
          <w:iCs w:val="0"/>
          <w:color w:val="000000"/>
          <w:sz w:val="24"/>
          <w:szCs w:val="24"/>
          <w:lang w:eastAsia="ru-RU"/>
        </w:rPr>
      </w:pPr>
      <w:bookmarkStart w:id="57" w:name="_Toc142908636"/>
      <w:r w:rsidRPr="00C91AD9">
        <w:rPr>
          <w:rFonts w:ascii="Times New Roman" w:eastAsia="Times New Roman" w:hAnsi="Times New Roman" w:cs="Times New Roman"/>
          <w:i w:val="0"/>
          <w:iCs w:val="0"/>
          <w:color w:val="000000"/>
          <w:sz w:val="24"/>
          <w:szCs w:val="24"/>
          <w:lang w:eastAsia="ru-RU"/>
        </w:rPr>
        <w:t>отбора участников открытого конкурса</w:t>
      </w:r>
      <w:bookmarkEnd w:id="57"/>
    </w:p>
    <w:p w14:paraId="738DC6B6" w14:textId="77777777" w:rsidR="008978BE" w:rsidRPr="00C91AD9" w:rsidRDefault="008978BE" w:rsidP="008978BE">
      <w:pPr>
        <w:shd w:val="clear" w:color="auto" w:fill="FFFFFF"/>
        <w:ind w:right="14" w:firstLine="533"/>
        <w:jc w:val="both"/>
        <w:rPr>
          <w:rFonts w:eastAsia="Times New Roman"/>
          <w:color w:val="000000"/>
          <w:lang w:eastAsia="ru-RU"/>
        </w:rPr>
      </w:pPr>
      <w:r w:rsidRPr="00C91AD9">
        <w:rPr>
          <w:rFonts w:eastAsia="Times New Roman"/>
          <w:color w:val="000000"/>
          <w:lang w:eastAsia="ru-RU"/>
        </w:rPr>
        <w:t xml:space="preserve">    </w:t>
      </w:r>
    </w:p>
    <w:p w14:paraId="210D2530" w14:textId="77777777" w:rsidR="008978BE" w:rsidRPr="00C91AD9" w:rsidRDefault="008978BE" w:rsidP="008978BE">
      <w:pPr>
        <w:shd w:val="clear" w:color="auto" w:fill="FFFFFF"/>
        <w:ind w:right="14" w:firstLine="533"/>
        <w:jc w:val="both"/>
        <w:rPr>
          <w:rFonts w:eastAsia="Times New Roman"/>
          <w:color w:val="000000"/>
          <w:lang w:eastAsia="ru-RU"/>
        </w:rPr>
      </w:pPr>
      <w:r w:rsidRPr="00C91AD9">
        <w:rPr>
          <w:rFonts w:eastAsia="Times New Roman"/>
          <w:color w:val="000000"/>
          <w:lang w:eastAsia="ru-RU"/>
        </w:rPr>
        <w:t xml:space="preserve">  14.1. Предварительный отбор участников открытого конкурса проводится конкурсной комиссией в порядке, установленном настоящей конкурсной документацией, которая определяет:</w:t>
      </w:r>
    </w:p>
    <w:p w14:paraId="105859AA" w14:textId="77777777" w:rsidR="008978BE" w:rsidRPr="00C91AD9" w:rsidRDefault="008978BE" w:rsidP="008978BE">
      <w:pPr>
        <w:shd w:val="clear" w:color="auto" w:fill="FFFFFF"/>
        <w:ind w:right="14" w:firstLine="533"/>
        <w:jc w:val="both"/>
        <w:rPr>
          <w:rFonts w:eastAsia="Times New Roman"/>
          <w:color w:val="000000"/>
          <w:lang w:eastAsia="ru-RU"/>
        </w:rPr>
      </w:pPr>
      <w:r w:rsidRPr="00C91AD9">
        <w:rPr>
          <w:rFonts w:eastAsia="Times New Roman"/>
          <w:color w:val="000000"/>
          <w:lang w:eastAsia="ru-RU"/>
        </w:rPr>
        <w:t>- соответствие заявки на участие в конкурсе требованиям, содержащимся в данной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28747D37" w14:textId="77777777" w:rsidR="008978BE" w:rsidRPr="00C91AD9" w:rsidRDefault="008978BE" w:rsidP="008978BE">
      <w:pPr>
        <w:shd w:val="clear" w:color="auto" w:fill="FFFFFF"/>
        <w:ind w:right="14" w:firstLine="533"/>
        <w:jc w:val="both"/>
        <w:rPr>
          <w:rFonts w:eastAsia="Times New Roman"/>
          <w:color w:val="000000"/>
          <w:lang w:eastAsia="ru-RU"/>
        </w:rPr>
      </w:pPr>
      <w:r w:rsidRPr="00C91AD9">
        <w:rPr>
          <w:rFonts w:eastAsia="Times New Roman"/>
          <w:color w:val="000000"/>
          <w:lang w:eastAsia="ru-RU"/>
        </w:rPr>
        <w:t>-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17F47223" w14:textId="77777777" w:rsidR="008978BE" w:rsidRPr="00C91AD9" w:rsidRDefault="008978BE" w:rsidP="008978BE">
      <w:pPr>
        <w:shd w:val="clear" w:color="auto" w:fill="FFFFFF"/>
        <w:ind w:right="14" w:firstLine="533"/>
        <w:jc w:val="both"/>
      </w:pPr>
      <w:r w:rsidRPr="00C91AD9">
        <w:rPr>
          <w:rFonts w:eastAsia="Times New Roman"/>
          <w:color w:val="000000"/>
          <w:lang w:eastAsia="ru-RU"/>
        </w:rPr>
        <w:t xml:space="preserve">- соответствие заявителя требованиям, предъявляемым к концессионеру на основании п.2 ч.1 ст.5 </w:t>
      </w:r>
      <w:r w:rsidRPr="00C91AD9">
        <w:t>Федерального закона от 21.07.2005 № 115-ФЗ «О концессионных соглашениях»;</w:t>
      </w:r>
    </w:p>
    <w:p w14:paraId="17CB6350" w14:textId="77777777" w:rsidR="008978BE" w:rsidRPr="00C91AD9" w:rsidRDefault="008978BE" w:rsidP="008978BE">
      <w:pPr>
        <w:shd w:val="clear" w:color="auto" w:fill="FFFFFF"/>
        <w:ind w:right="14" w:firstLine="533"/>
        <w:jc w:val="both"/>
      </w:pPr>
      <w:r w:rsidRPr="00C91AD9">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70ADA92F" w14:textId="77777777" w:rsidR="008978BE" w:rsidRPr="00C91AD9" w:rsidRDefault="008978BE" w:rsidP="008978BE">
      <w:pPr>
        <w:shd w:val="clear" w:color="auto" w:fill="FFFFFF"/>
        <w:ind w:right="14" w:firstLine="533"/>
        <w:jc w:val="both"/>
        <w:rPr>
          <w:rFonts w:eastAsia="Times New Roman"/>
          <w:color w:val="000000"/>
          <w:lang w:eastAsia="ru-RU"/>
        </w:rPr>
      </w:pPr>
      <w:r w:rsidRPr="00C91AD9">
        <w:t>- отсутствие решения о признании заявителя банкротом и об открытии конкурсного производства в отношении него.</w:t>
      </w:r>
    </w:p>
    <w:p w14:paraId="514067F5" w14:textId="77777777" w:rsidR="008978BE" w:rsidRPr="00C91AD9" w:rsidRDefault="008978BE" w:rsidP="008978BE">
      <w:pPr>
        <w:shd w:val="clear" w:color="auto" w:fill="FFFFFF"/>
        <w:ind w:firstLine="533"/>
        <w:jc w:val="both"/>
        <w:rPr>
          <w:rFonts w:eastAsia="Times New Roman"/>
          <w:color w:val="000000"/>
          <w:lang w:eastAsia="ru-RU"/>
        </w:rPr>
      </w:pPr>
      <w:r w:rsidRPr="00C91AD9">
        <w:rPr>
          <w:rFonts w:eastAsia="Times New Roman"/>
          <w:color w:val="000000"/>
          <w:lang w:eastAsia="ru-RU"/>
        </w:rPr>
        <w:t xml:space="preserve">      14.2. 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допуске заявителя к участию в открытом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2EE113D2" w14:textId="77777777" w:rsidR="008978BE" w:rsidRPr="00C91AD9" w:rsidRDefault="008978BE" w:rsidP="008978BE">
      <w:pPr>
        <w:shd w:val="clear" w:color="auto" w:fill="FFFFFF"/>
        <w:ind w:firstLine="533"/>
        <w:jc w:val="both"/>
        <w:rPr>
          <w:rFonts w:eastAsia="Times New Roman"/>
          <w:color w:val="000000"/>
          <w:lang w:eastAsia="ru-RU"/>
        </w:rPr>
      </w:pPr>
      <w:r w:rsidRPr="00C91AD9">
        <w:rPr>
          <w:rFonts w:eastAsia="Times New Roman"/>
          <w:color w:val="000000"/>
          <w:lang w:eastAsia="ru-RU"/>
        </w:rPr>
        <w:t xml:space="preserve">      14.3. Решение об отказе в допуске заявителя к участию в конкурсе принимается конкурсной комиссией, если:</w:t>
      </w:r>
    </w:p>
    <w:p w14:paraId="0BC235C3" w14:textId="77777777" w:rsidR="008978BE" w:rsidRPr="00C91AD9" w:rsidRDefault="008978BE" w:rsidP="008978BE">
      <w:pPr>
        <w:shd w:val="clear" w:color="auto" w:fill="FFFFFF"/>
        <w:ind w:firstLine="533"/>
        <w:jc w:val="both"/>
        <w:rPr>
          <w:rFonts w:eastAsia="Times New Roman"/>
          <w:color w:val="000000"/>
          <w:lang w:eastAsia="ru-RU"/>
        </w:rPr>
      </w:pPr>
      <w:r w:rsidRPr="00C91AD9">
        <w:rPr>
          <w:rFonts w:eastAsia="Times New Roman"/>
          <w:color w:val="000000"/>
          <w:lang w:eastAsia="ru-RU"/>
        </w:rPr>
        <w:t>- Заявитель не соответствует требованиям, предъявляемым к участникам конкурса и установленные требованиям настоящей конкурсной документацией;</w:t>
      </w:r>
    </w:p>
    <w:p w14:paraId="34951E7B" w14:textId="77777777" w:rsidR="008978BE" w:rsidRPr="00C91AD9" w:rsidRDefault="008978BE" w:rsidP="008978BE">
      <w:pPr>
        <w:shd w:val="clear" w:color="auto" w:fill="FFFFFF"/>
        <w:ind w:firstLine="533"/>
        <w:jc w:val="both"/>
        <w:rPr>
          <w:rFonts w:eastAsia="Times New Roman"/>
          <w:color w:val="000000"/>
          <w:lang w:eastAsia="ru-RU"/>
        </w:rPr>
      </w:pPr>
      <w:r w:rsidRPr="00C91AD9">
        <w:rPr>
          <w:rFonts w:eastAsia="Times New Roman"/>
          <w:color w:val="000000"/>
          <w:lang w:eastAsia="ru-RU"/>
        </w:rPr>
        <w:t>-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14:paraId="57BF27B4" w14:textId="77777777" w:rsidR="008978BE" w:rsidRPr="00C91AD9" w:rsidRDefault="008978BE" w:rsidP="008978BE">
      <w:pPr>
        <w:shd w:val="clear" w:color="auto" w:fill="FFFFFF"/>
        <w:ind w:firstLine="533"/>
        <w:jc w:val="both"/>
        <w:rPr>
          <w:rFonts w:eastAsia="Times New Roman"/>
          <w:color w:val="000000"/>
          <w:lang w:eastAsia="ru-RU"/>
        </w:rPr>
      </w:pPr>
      <w:r w:rsidRPr="00C91AD9">
        <w:rPr>
          <w:rFonts w:eastAsia="Times New Roman"/>
          <w:color w:val="000000"/>
          <w:lang w:eastAsia="ru-RU"/>
        </w:rPr>
        <w:t xml:space="preserve">- Представленные заявителем документы и материалы неполны и (или) недостоверны; </w:t>
      </w:r>
    </w:p>
    <w:p w14:paraId="5B63081E" w14:textId="77777777" w:rsidR="008978BE" w:rsidRPr="00C91AD9" w:rsidRDefault="008978BE" w:rsidP="008978BE">
      <w:pPr>
        <w:shd w:val="clear" w:color="auto" w:fill="FFFFFF"/>
        <w:ind w:firstLine="533"/>
        <w:jc w:val="both"/>
        <w:rPr>
          <w:rFonts w:eastAsia="Times New Roman"/>
          <w:color w:val="FF0000"/>
          <w:lang w:eastAsia="ru-RU"/>
        </w:rPr>
      </w:pPr>
      <w:r w:rsidRPr="00C91AD9">
        <w:rPr>
          <w:rFonts w:eastAsia="Times New Roman"/>
          <w:lang w:eastAsia="ru-RU"/>
        </w:rPr>
        <w:t xml:space="preserve">      14.4. 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осуществляется</w:t>
      </w:r>
      <w:r w:rsidRPr="00C91AD9">
        <w:rPr>
          <w:rFonts w:eastAsia="Times New Roman"/>
          <w:color w:val="FF6600"/>
          <w:lang w:eastAsia="ru-RU"/>
        </w:rPr>
        <w:t xml:space="preserve"> </w:t>
      </w:r>
      <w:r w:rsidRPr="00BB4D67">
        <w:rPr>
          <w:rFonts w:eastAsia="Times New Roman"/>
          <w:b/>
          <w:color w:val="000000"/>
          <w:lang w:eastAsia="ru-RU"/>
        </w:rPr>
        <w:lastRenderedPageBreak/>
        <w:t>29 сентября 2023г.</w:t>
      </w:r>
      <w:r w:rsidRPr="00C91AD9">
        <w:rPr>
          <w:rFonts w:eastAsia="Times New Roman"/>
          <w:b/>
          <w:color w:val="FF0000"/>
          <w:lang w:eastAsia="ru-RU"/>
        </w:rPr>
        <w:t xml:space="preserve">  </w:t>
      </w:r>
      <w:r w:rsidRPr="00C91AD9">
        <w:rPr>
          <w:rFonts w:eastAsia="Times New Roman"/>
          <w:color w:val="FF0000"/>
          <w:lang w:eastAsia="ru-RU"/>
        </w:rPr>
        <w:t xml:space="preserve">  </w:t>
      </w:r>
    </w:p>
    <w:p w14:paraId="013B5E0A" w14:textId="77777777" w:rsidR="008978BE" w:rsidRPr="00C91AD9" w:rsidRDefault="008978BE" w:rsidP="008978BE">
      <w:pPr>
        <w:shd w:val="clear" w:color="auto" w:fill="FFFFFF"/>
        <w:ind w:firstLine="533"/>
        <w:jc w:val="both"/>
        <w:rPr>
          <w:rFonts w:eastAsia="Times New Roman"/>
          <w:color w:val="000000"/>
          <w:lang w:eastAsia="ru-RU"/>
        </w:rPr>
      </w:pPr>
      <w:r w:rsidRPr="00C91AD9">
        <w:rPr>
          <w:rFonts w:eastAsia="Times New Roman"/>
          <w:color w:val="000000"/>
          <w:lang w:eastAsia="ru-RU"/>
        </w:rPr>
        <w:t xml:space="preserve">      14.5.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уведомления с предложением представить свои конкурсные предложения. </w:t>
      </w:r>
    </w:p>
    <w:p w14:paraId="5D9351C4" w14:textId="77777777" w:rsidR="008978BE" w:rsidRPr="00C91AD9" w:rsidRDefault="008978BE" w:rsidP="008978BE">
      <w:pPr>
        <w:shd w:val="clear" w:color="auto" w:fill="FFFFFF"/>
        <w:ind w:left="14" w:right="14" w:firstLine="533"/>
        <w:jc w:val="both"/>
        <w:rPr>
          <w:rFonts w:eastAsia="Times New Roman"/>
          <w:color w:val="000000"/>
          <w:lang w:eastAsia="ru-RU"/>
        </w:rPr>
      </w:pPr>
      <w:r w:rsidRPr="00C91AD9">
        <w:rPr>
          <w:rFonts w:eastAsia="Times New Roman"/>
          <w:color w:val="000000"/>
          <w:lang w:eastAsia="ru-RU"/>
        </w:rPr>
        <w:t xml:space="preserve">      14.6. Заявителям, не допущенным к участию в открытом конкурсе, направляется уведомление об отказе в допуске к участию в конкурсе, с приложением копии указанного протокола, в течение 3 рабочих дней со дня подписания указанного протокола членами конкурсной комиссии.</w:t>
      </w:r>
    </w:p>
    <w:p w14:paraId="77B4A584" w14:textId="77777777" w:rsidR="008978BE" w:rsidRPr="00C91AD9" w:rsidRDefault="008978BE" w:rsidP="008978BE">
      <w:pPr>
        <w:shd w:val="clear" w:color="auto" w:fill="FFFFFF"/>
        <w:ind w:left="14" w:right="14" w:firstLine="533"/>
        <w:jc w:val="both"/>
        <w:rPr>
          <w:rFonts w:eastAsia="Times New Roman"/>
          <w:lang w:eastAsia="ru-RU"/>
        </w:rPr>
      </w:pPr>
      <w:r w:rsidRPr="00C91AD9">
        <w:rPr>
          <w:rFonts w:eastAsia="Times New Roman"/>
          <w:color w:val="000000"/>
          <w:lang w:eastAsia="ru-RU"/>
        </w:rPr>
        <w:t xml:space="preserve">      14.7.</w:t>
      </w:r>
      <w:r w:rsidRPr="00C91AD9">
        <w:t xml:space="preserve"> </w:t>
      </w:r>
      <w:r w:rsidRPr="00C91AD9">
        <w:rPr>
          <w:rFonts w:eastAsia="Times New Roman"/>
          <w:lang w:eastAsia="ru-RU"/>
        </w:rPr>
        <w:t xml:space="preserve">В случае, если конкурс объявлен не состоявшимся, </w:t>
      </w:r>
      <w:proofErr w:type="spellStart"/>
      <w:r w:rsidRPr="00C91AD9">
        <w:rPr>
          <w:rFonts w:eastAsia="Times New Roman"/>
          <w:lang w:eastAsia="ru-RU"/>
        </w:rPr>
        <w:t>концедент</w:t>
      </w:r>
      <w:proofErr w:type="spellEnd"/>
      <w:r w:rsidRPr="00C91AD9">
        <w:t xml:space="preserve"> </w:t>
      </w:r>
      <w:r w:rsidRPr="00C91AD9">
        <w:rPr>
          <w:rFonts w:eastAsia="Times New Roman"/>
          <w:lang w:eastAsia="ru-RU"/>
        </w:rPr>
        <w:t xml:space="preserve">вправе вскрыть конверт с единственной представленной заявкой на участие в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организатор торгов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w:t>
      </w:r>
      <w:proofErr w:type="spellStart"/>
      <w:r w:rsidRPr="00C91AD9">
        <w:rPr>
          <w:rFonts w:eastAsia="Times New Roman"/>
          <w:lang w:eastAsia="ru-RU"/>
        </w:rPr>
        <w:t>концедентом</w:t>
      </w:r>
      <w:proofErr w:type="spellEnd"/>
      <w:r w:rsidRPr="00C91AD9">
        <w:rPr>
          <w:rFonts w:eastAsia="Times New Roman"/>
          <w:lang w:eastAsia="ru-RU"/>
        </w:rPr>
        <w:t xml:space="preserve"> представленного таким заявителем предложения устанавливается решением </w:t>
      </w:r>
      <w:proofErr w:type="spellStart"/>
      <w:r w:rsidRPr="00C91AD9">
        <w:rPr>
          <w:rFonts w:eastAsia="Times New Roman"/>
          <w:lang w:eastAsia="ru-RU"/>
        </w:rPr>
        <w:t>концедента</w:t>
      </w:r>
      <w:proofErr w:type="spellEnd"/>
      <w:r w:rsidRPr="00C91AD9">
        <w:rPr>
          <w:rFonts w:eastAsia="Times New Roman"/>
          <w:lang w:eastAsia="ru-RU"/>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C91AD9">
        <w:rPr>
          <w:rFonts w:eastAsia="Times New Roman"/>
          <w:lang w:eastAsia="ru-RU"/>
        </w:rPr>
        <w:t>концедент</w:t>
      </w:r>
      <w:proofErr w:type="spellEnd"/>
      <w:r w:rsidRPr="00C91AD9">
        <w:rPr>
          <w:rFonts w:eastAsia="Times New Roman"/>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14:paraId="683EB209" w14:textId="77777777" w:rsidR="008978BE" w:rsidRPr="00C91AD9" w:rsidRDefault="008978BE" w:rsidP="008978BE">
      <w:pPr>
        <w:autoSpaceDE w:val="0"/>
        <w:autoSpaceDN w:val="0"/>
        <w:adjustRightInd w:val="0"/>
        <w:ind w:firstLine="720"/>
        <w:jc w:val="both"/>
        <w:rPr>
          <w:rFonts w:eastAsia="Times New Roman"/>
          <w:lang w:eastAsia="ru-RU"/>
        </w:rPr>
      </w:pPr>
      <w:r w:rsidRPr="00C91AD9">
        <w:rPr>
          <w:rFonts w:eastAsia="Times New Roman"/>
          <w:lang w:eastAsia="ru-RU"/>
        </w:rPr>
        <w:t>14.8. Концедент возвращает заявителю, представившим единственную заявку на участие в конкурсе, если:</w:t>
      </w:r>
    </w:p>
    <w:p w14:paraId="4840F17D" w14:textId="77777777" w:rsidR="008978BE" w:rsidRPr="00C91AD9" w:rsidRDefault="008978BE" w:rsidP="008978BE">
      <w:pPr>
        <w:autoSpaceDE w:val="0"/>
        <w:autoSpaceDN w:val="0"/>
        <w:adjustRightInd w:val="0"/>
        <w:ind w:firstLine="720"/>
        <w:jc w:val="both"/>
        <w:rPr>
          <w:rFonts w:eastAsia="Times New Roman"/>
          <w:lang w:eastAsia="ru-RU"/>
        </w:rPr>
      </w:pPr>
      <w:bookmarkStart w:id="58" w:name="sub_2971"/>
      <w:r w:rsidRPr="00C91AD9">
        <w:rPr>
          <w:rFonts w:eastAsia="Times New Roman"/>
          <w:lang w:eastAsia="ru-RU"/>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14:paraId="7E7D29AA" w14:textId="77777777" w:rsidR="008978BE" w:rsidRPr="00C91AD9" w:rsidRDefault="008978BE" w:rsidP="008978BE">
      <w:pPr>
        <w:autoSpaceDE w:val="0"/>
        <w:autoSpaceDN w:val="0"/>
        <w:adjustRightInd w:val="0"/>
        <w:ind w:firstLine="720"/>
        <w:jc w:val="both"/>
        <w:rPr>
          <w:rFonts w:eastAsia="Times New Roman"/>
          <w:lang w:eastAsia="ru-RU"/>
        </w:rPr>
      </w:pPr>
      <w:bookmarkStart w:id="59" w:name="sub_2972"/>
      <w:bookmarkEnd w:id="58"/>
      <w:r w:rsidRPr="00C91AD9">
        <w:rPr>
          <w:rFonts w:eastAsia="Times New Roman"/>
          <w:lang w:eastAsia="ru-RU"/>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bookmarkEnd w:id="59"/>
    <w:p w14:paraId="22B4561F" w14:textId="77777777" w:rsidR="008978BE" w:rsidRPr="00C91AD9" w:rsidRDefault="008978BE" w:rsidP="008978BE">
      <w:pPr>
        <w:autoSpaceDE w:val="0"/>
        <w:autoSpaceDN w:val="0"/>
        <w:adjustRightInd w:val="0"/>
        <w:ind w:firstLine="720"/>
        <w:jc w:val="both"/>
        <w:rPr>
          <w:rFonts w:eastAsia="Times New Roman"/>
          <w:lang w:eastAsia="ru-RU"/>
        </w:rPr>
      </w:pPr>
      <w:r w:rsidRPr="00C91AD9">
        <w:rPr>
          <w:rFonts w:eastAsia="Times New Roman"/>
          <w:lang w:eastAsia="ru-RU"/>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14:paraId="7B58A45F" w14:textId="77777777" w:rsidR="008978BE" w:rsidRPr="00C91AD9" w:rsidRDefault="008978BE" w:rsidP="008978BE">
      <w:pPr>
        <w:autoSpaceDE w:val="0"/>
        <w:autoSpaceDN w:val="0"/>
        <w:adjustRightInd w:val="0"/>
        <w:ind w:firstLine="720"/>
        <w:jc w:val="both"/>
        <w:rPr>
          <w:rFonts w:eastAsia="Times New Roman"/>
          <w:lang w:eastAsia="ru-RU"/>
        </w:rPr>
      </w:pPr>
      <w:r w:rsidRPr="00C91AD9">
        <w:rPr>
          <w:rFonts w:eastAsia="Times New Roman"/>
          <w:lang w:eastAsia="ru-RU"/>
        </w:rPr>
        <w:t xml:space="preserve">14.9. </w:t>
      </w:r>
      <w:r w:rsidRPr="00C91AD9">
        <w:t>Протокол проведения предварительного отбора участников конкурса размещается на официальном сайте</w:t>
      </w:r>
      <w:r w:rsidRPr="00C91AD9">
        <w:rPr>
          <w:rFonts w:eastAsia="Times New Roman"/>
          <w:lang w:eastAsia="ru-RU"/>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C91AD9">
        <w:t>в течение 3 (трех) дней со дня его подписания.</w:t>
      </w:r>
    </w:p>
    <w:p w14:paraId="12A6CACC" w14:textId="77777777" w:rsidR="008978BE" w:rsidRPr="00C91AD9" w:rsidRDefault="008978BE" w:rsidP="008978BE">
      <w:pPr>
        <w:rPr>
          <w:rFonts w:eastAsia="Times New Roman"/>
          <w:b/>
          <w:lang w:eastAsia="ru-RU"/>
        </w:rPr>
      </w:pPr>
    </w:p>
    <w:p w14:paraId="23BEB85F" w14:textId="77777777" w:rsidR="008978BE" w:rsidRPr="00C91AD9" w:rsidRDefault="008978BE" w:rsidP="008978BE">
      <w:pPr>
        <w:pStyle w:val="2"/>
        <w:rPr>
          <w:rFonts w:ascii="Times New Roman" w:hAnsi="Times New Roman" w:cs="Times New Roman"/>
          <w:bCs w:val="0"/>
          <w:i w:val="0"/>
          <w:iCs w:val="0"/>
          <w:sz w:val="24"/>
          <w:szCs w:val="24"/>
        </w:rPr>
      </w:pPr>
      <w:bookmarkStart w:id="60" w:name="_Toc142908637"/>
      <w:r w:rsidRPr="00C91AD9">
        <w:rPr>
          <w:rFonts w:ascii="Times New Roman" w:hAnsi="Times New Roman" w:cs="Times New Roman"/>
          <w:bCs w:val="0"/>
          <w:i w:val="0"/>
          <w:iCs w:val="0"/>
          <w:color w:val="000000"/>
          <w:sz w:val="24"/>
          <w:szCs w:val="24"/>
        </w:rPr>
        <w:t xml:space="preserve">15. Порядок, место и срок представления </w:t>
      </w:r>
      <w:r w:rsidRPr="00C91AD9">
        <w:rPr>
          <w:rFonts w:ascii="Times New Roman" w:hAnsi="Times New Roman" w:cs="Times New Roman"/>
          <w:bCs w:val="0"/>
          <w:i w:val="0"/>
          <w:iCs w:val="0"/>
          <w:color w:val="000000"/>
          <w:spacing w:val="-1"/>
          <w:sz w:val="24"/>
          <w:szCs w:val="24"/>
        </w:rPr>
        <w:t>конкурсных предложений</w:t>
      </w:r>
      <w:bookmarkEnd w:id="60"/>
    </w:p>
    <w:p w14:paraId="66B3DA31" w14:textId="77777777" w:rsidR="008978BE" w:rsidRPr="00C91AD9" w:rsidRDefault="008978BE" w:rsidP="008978BE">
      <w:pPr>
        <w:shd w:val="clear" w:color="auto" w:fill="FFFFFF"/>
        <w:tabs>
          <w:tab w:val="left" w:leader="underscore" w:pos="8477"/>
        </w:tabs>
        <w:ind w:firstLine="709"/>
        <w:jc w:val="both"/>
      </w:pPr>
    </w:p>
    <w:p w14:paraId="1CC68729" w14:textId="77777777" w:rsidR="008978BE" w:rsidRPr="00C91AD9" w:rsidRDefault="008978BE" w:rsidP="008978BE">
      <w:pPr>
        <w:shd w:val="clear" w:color="auto" w:fill="FFFFFF"/>
        <w:tabs>
          <w:tab w:val="left" w:leader="underscore" w:pos="8477"/>
        </w:tabs>
        <w:ind w:firstLine="709"/>
        <w:jc w:val="both"/>
      </w:pPr>
      <w:r w:rsidRPr="00C91AD9">
        <w:t xml:space="preserve">15.1.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w:t>
      </w:r>
    </w:p>
    <w:p w14:paraId="073BDEF4" w14:textId="77777777" w:rsidR="008978BE" w:rsidRPr="00C91AD9" w:rsidRDefault="008978BE" w:rsidP="008978BE">
      <w:pPr>
        <w:shd w:val="clear" w:color="auto" w:fill="FFFFFF"/>
        <w:tabs>
          <w:tab w:val="left" w:leader="underscore" w:pos="8477"/>
        </w:tabs>
        <w:ind w:firstLine="709"/>
        <w:jc w:val="both"/>
      </w:pPr>
      <w:r w:rsidRPr="00C91AD9">
        <w:t>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остаётся в конкурсной комиссии, копия – у участника конкурса.</w:t>
      </w:r>
    </w:p>
    <w:p w14:paraId="1EE4ECD1" w14:textId="77777777" w:rsidR="008978BE" w:rsidRPr="00C91AD9" w:rsidRDefault="008978BE" w:rsidP="008978BE">
      <w:pPr>
        <w:shd w:val="clear" w:color="auto" w:fill="FFFFFF"/>
        <w:tabs>
          <w:tab w:val="left" w:leader="underscore" w:pos="8477"/>
        </w:tabs>
        <w:ind w:firstLine="709"/>
        <w:jc w:val="both"/>
      </w:pPr>
      <w:r w:rsidRPr="00C91AD9">
        <w:t xml:space="preserve">15.2. Представленное в конкурсную комиссию конкурсное предложение регистрируется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совпадений этого времени с </w:t>
      </w:r>
      <w:r w:rsidRPr="00C91AD9">
        <w:lastRenderedPageBreak/>
        <w:t>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14:paraId="4F5DCDEA" w14:textId="77777777" w:rsidR="008978BE" w:rsidRPr="00C91AD9" w:rsidRDefault="008978BE" w:rsidP="008978BE">
      <w:pPr>
        <w:shd w:val="clear" w:color="auto" w:fill="FFFFFF"/>
        <w:tabs>
          <w:tab w:val="left" w:leader="underscore" w:pos="8477"/>
        </w:tabs>
        <w:ind w:firstLine="709"/>
        <w:jc w:val="both"/>
      </w:pPr>
      <w:r w:rsidRPr="00C91AD9">
        <w:t xml:space="preserve">15.3.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
    <w:p w14:paraId="5CB1687E" w14:textId="77777777" w:rsidR="008978BE" w:rsidRPr="00C91AD9" w:rsidRDefault="008978BE" w:rsidP="008978BE">
      <w:pPr>
        <w:shd w:val="clear" w:color="auto" w:fill="FFFFFF"/>
        <w:tabs>
          <w:tab w:val="left" w:leader="underscore" w:pos="8477"/>
        </w:tabs>
        <w:ind w:firstLine="709"/>
        <w:jc w:val="both"/>
      </w:pPr>
      <w:r w:rsidRPr="00C91AD9">
        <w:t xml:space="preserve">15.4. Участник конкурса вправе изменить или отозвать своё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предоставления конкурсных предложений. </w:t>
      </w:r>
    </w:p>
    <w:p w14:paraId="1D02857D" w14:textId="77777777" w:rsidR="008978BE" w:rsidRPr="00C91AD9" w:rsidRDefault="008978BE" w:rsidP="008978BE">
      <w:pPr>
        <w:shd w:val="clear" w:color="auto" w:fill="FFFFFF"/>
        <w:tabs>
          <w:tab w:val="left" w:leader="underscore" w:pos="8477"/>
        </w:tabs>
        <w:ind w:firstLine="709"/>
        <w:jc w:val="both"/>
      </w:pPr>
      <w:r w:rsidRPr="00C91AD9">
        <w:t>15.5. В конкурсном предложении для каждого критерия конкурса указывается значение предлагаемого участником конкурса условия в виде числа.</w:t>
      </w:r>
    </w:p>
    <w:p w14:paraId="04C7CC7A" w14:textId="77777777" w:rsidR="008978BE" w:rsidRPr="00C91AD9" w:rsidRDefault="008978BE" w:rsidP="008978BE">
      <w:pPr>
        <w:ind w:firstLine="708"/>
        <w:jc w:val="both"/>
        <w:rPr>
          <w:color w:val="FF0000"/>
        </w:rPr>
      </w:pPr>
      <w:r w:rsidRPr="00C91AD9">
        <w:rPr>
          <w:bCs/>
        </w:rPr>
        <w:t>15.6.</w:t>
      </w:r>
      <w:r w:rsidRPr="00C91AD9">
        <w:rPr>
          <w:rFonts w:eastAsia="Times New Roman"/>
        </w:rPr>
        <w:t xml:space="preserve"> </w:t>
      </w:r>
      <w:r w:rsidRPr="00C91AD9">
        <w:rPr>
          <w:b/>
        </w:rPr>
        <w:t>Срок представления конкурсных предложений:</w:t>
      </w:r>
      <w:r w:rsidRPr="00C91AD9">
        <w:t xml:space="preserve"> </w:t>
      </w:r>
      <w:r w:rsidRPr="00BB4D67">
        <w:rPr>
          <w:b/>
          <w:color w:val="000000"/>
        </w:rPr>
        <w:t>с 8ч 00м</w:t>
      </w:r>
      <w:r w:rsidRPr="00BB4D67">
        <w:rPr>
          <w:color w:val="000000"/>
        </w:rPr>
        <w:t xml:space="preserve"> </w:t>
      </w:r>
      <w:r w:rsidRPr="00BB4D67">
        <w:rPr>
          <w:b/>
          <w:color w:val="000000"/>
        </w:rPr>
        <w:t>30 сентября 2023г. до 1</w:t>
      </w:r>
      <w:r>
        <w:rPr>
          <w:b/>
          <w:color w:val="000000"/>
        </w:rPr>
        <w:t>4</w:t>
      </w:r>
      <w:r w:rsidRPr="00BB4D67">
        <w:rPr>
          <w:b/>
          <w:color w:val="000000"/>
        </w:rPr>
        <w:t>ч 00м 2</w:t>
      </w:r>
      <w:r>
        <w:rPr>
          <w:b/>
          <w:color w:val="000000"/>
        </w:rPr>
        <w:t>1</w:t>
      </w:r>
      <w:r w:rsidRPr="00BB4D67">
        <w:rPr>
          <w:b/>
          <w:color w:val="000000"/>
        </w:rPr>
        <w:t xml:space="preserve"> </w:t>
      </w:r>
      <w:r>
        <w:rPr>
          <w:b/>
          <w:color w:val="000000"/>
        </w:rPr>
        <w:t>февраля</w:t>
      </w:r>
      <w:r w:rsidRPr="00BB4D67">
        <w:rPr>
          <w:b/>
          <w:color w:val="000000"/>
        </w:rPr>
        <w:t xml:space="preserve"> 202</w:t>
      </w:r>
      <w:r>
        <w:rPr>
          <w:b/>
          <w:color w:val="000000"/>
        </w:rPr>
        <w:t>4</w:t>
      </w:r>
      <w:r w:rsidRPr="00BB4D67">
        <w:rPr>
          <w:b/>
          <w:color w:val="000000"/>
        </w:rPr>
        <w:t>г.</w:t>
      </w:r>
      <w:r w:rsidRPr="00C91AD9">
        <w:rPr>
          <w:b/>
          <w:color w:val="FF0000"/>
        </w:rPr>
        <w:t xml:space="preserve"> </w:t>
      </w:r>
      <w:r>
        <w:rPr>
          <w:b/>
          <w:color w:val="FF0000"/>
        </w:rPr>
        <w:t>(в редакции Постановление № __ от __)</w:t>
      </w:r>
    </w:p>
    <w:p w14:paraId="7FFC2368" w14:textId="77777777" w:rsidR="008978BE" w:rsidRPr="00C91AD9" w:rsidRDefault="008978BE" w:rsidP="008978BE">
      <w:pPr>
        <w:shd w:val="clear" w:color="auto" w:fill="FFFFFF"/>
        <w:ind w:firstLine="709"/>
        <w:jc w:val="both"/>
      </w:pPr>
      <w:r w:rsidRPr="00C91AD9">
        <w:rPr>
          <w:spacing w:val="1"/>
        </w:rPr>
        <w:t xml:space="preserve"> Конкурсные   предложения   принимаются   конкурсной   комиссией </w:t>
      </w:r>
      <w:r w:rsidRPr="00C91AD9">
        <w:t>по рабочим дням, с 8:00 до 13:00 и с 14:00 до 17:00 по адресу: Челябинская область, Ашинский район, г. Сим, ул. Пушкина, д. 6, кабинет 312.</w:t>
      </w:r>
    </w:p>
    <w:p w14:paraId="06E74ABD" w14:textId="77777777" w:rsidR="008978BE" w:rsidRPr="00C91AD9" w:rsidRDefault="008978BE" w:rsidP="008978BE">
      <w:pPr>
        <w:pStyle w:val="2"/>
        <w:rPr>
          <w:rStyle w:val="18"/>
          <w:rFonts w:ascii="Times New Roman" w:hAnsi="Times New Roman" w:cs="Times New Roman"/>
          <w:bCs w:val="0"/>
          <w:i w:val="0"/>
          <w:iCs w:val="0"/>
          <w:sz w:val="24"/>
          <w:szCs w:val="24"/>
        </w:rPr>
      </w:pPr>
      <w:bookmarkStart w:id="61" w:name="_Toc142908638"/>
      <w:r w:rsidRPr="00C91AD9">
        <w:rPr>
          <w:rFonts w:ascii="Times New Roman" w:hAnsi="Times New Roman" w:cs="Times New Roman"/>
          <w:bCs w:val="0"/>
          <w:i w:val="0"/>
          <w:iCs w:val="0"/>
          <w:sz w:val="24"/>
          <w:szCs w:val="24"/>
        </w:rPr>
        <w:t xml:space="preserve">16. Порядок представления </w:t>
      </w:r>
      <w:proofErr w:type="spellStart"/>
      <w:r w:rsidRPr="00C91AD9">
        <w:rPr>
          <w:rFonts w:ascii="Times New Roman" w:hAnsi="Times New Roman" w:cs="Times New Roman"/>
          <w:bCs w:val="0"/>
          <w:i w:val="0"/>
          <w:iCs w:val="0"/>
          <w:sz w:val="24"/>
          <w:szCs w:val="24"/>
        </w:rPr>
        <w:t>концедентом</w:t>
      </w:r>
      <w:proofErr w:type="spellEnd"/>
      <w:r w:rsidRPr="00C91AD9">
        <w:rPr>
          <w:rFonts w:ascii="Times New Roman" w:hAnsi="Times New Roman" w:cs="Times New Roman"/>
          <w:bCs w:val="0"/>
          <w:i w:val="0"/>
          <w:iCs w:val="0"/>
          <w:sz w:val="24"/>
          <w:szCs w:val="24"/>
        </w:rPr>
        <w:t xml:space="preserve"> информации об объекте концессионного соглашения, а также допуска на объект концессионного соглашения.</w:t>
      </w:r>
      <w:bookmarkEnd w:id="61"/>
    </w:p>
    <w:p w14:paraId="722AF52C" w14:textId="77777777" w:rsidR="008978BE" w:rsidRPr="00C91AD9" w:rsidRDefault="008978BE" w:rsidP="008978BE">
      <w:pPr>
        <w:ind w:left="709"/>
        <w:jc w:val="both"/>
        <w:rPr>
          <w:spacing w:val="-6"/>
        </w:rPr>
      </w:pPr>
    </w:p>
    <w:p w14:paraId="750C81E2" w14:textId="77777777" w:rsidR="008978BE" w:rsidRPr="00C91AD9" w:rsidRDefault="008978BE" w:rsidP="008978BE">
      <w:pPr>
        <w:ind w:firstLine="709"/>
        <w:jc w:val="both"/>
        <w:rPr>
          <w:spacing w:val="-6"/>
        </w:rPr>
      </w:pPr>
      <w:r w:rsidRPr="00C91AD9">
        <w:rPr>
          <w:spacing w:val="-6"/>
        </w:rPr>
        <w:t xml:space="preserve">16.1. Участник Конкурса имеет право запросить у Концедента дополнительные сведения об объекте концессионного соглашения или ином имуществе, а также доступ к объекту концессионного соглашения. </w:t>
      </w:r>
    </w:p>
    <w:p w14:paraId="7BDFA054" w14:textId="77777777" w:rsidR="008978BE" w:rsidRPr="00C91AD9" w:rsidRDefault="008978BE" w:rsidP="008978BE">
      <w:pPr>
        <w:ind w:firstLine="709"/>
        <w:jc w:val="both"/>
        <w:rPr>
          <w:spacing w:val="-6"/>
        </w:rPr>
      </w:pPr>
      <w:r w:rsidRPr="00C91AD9">
        <w:rPr>
          <w:spacing w:val="-6"/>
        </w:rPr>
        <w:t>16.2 Информация об объекте концессионного соглашения и доступ к объекту концессионного соглашения предоставляются Участникам Конкурса в период с даты подписания конкурсной комиссией протокола о проведении предварительного отбора Участников Конкурса и завершается за один рабочий день, до даты окончания приема Конкурсных предложений.</w:t>
      </w:r>
    </w:p>
    <w:p w14:paraId="4D169FA4" w14:textId="77777777" w:rsidR="008978BE" w:rsidRPr="00C91AD9" w:rsidRDefault="008978BE" w:rsidP="008978BE">
      <w:pPr>
        <w:jc w:val="both"/>
      </w:pPr>
      <w:r w:rsidRPr="00C91AD9">
        <w:rPr>
          <w:spacing w:val="-6"/>
        </w:rPr>
        <w:t xml:space="preserve">               16.3 Информация об объекте концессионного соглашения и доступ к объекту концессионного соглашения предоставляются Участнику Конкурса по его письменному запросу, составленному в произвольной форме, направленному Концеденту по адресу:</w:t>
      </w:r>
      <w:r w:rsidRPr="00C91AD9">
        <w:t xml:space="preserve"> 456020, Челябинская область, Ашинский район, г. Сим, ул. Пушкина, д. 6.</w:t>
      </w:r>
    </w:p>
    <w:p w14:paraId="77F72A6B" w14:textId="77777777" w:rsidR="008978BE" w:rsidRPr="00C91AD9" w:rsidRDefault="008978BE" w:rsidP="008978BE">
      <w:pPr>
        <w:jc w:val="both"/>
        <w:rPr>
          <w:spacing w:val="-6"/>
        </w:rPr>
      </w:pPr>
      <w:r w:rsidRPr="00C91AD9">
        <w:rPr>
          <w:spacing w:val="-6"/>
        </w:rPr>
        <w:t xml:space="preserve">В запросе Участника Конкурса о предоставлении информации об объекте концессионного соглашения должны быть указаны: </w:t>
      </w:r>
    </w:p>
    <w:p w14:paraId="602354E3" w14:textId="77777777" w:rsidR="008978BE" w:rsidRPr="00C91AD9" w:rsidRDefault="008978BE" w:rsidP="008978BE">
      <w:pPr>
        <w:ind w:firstLine="709"/>
        <w:jc w:val="both"/>
        <w:rPr>
          <w:spacing w:val="-6"/>
        </w:rPr>
      </w:pPr>
      <w:r w:rsidRPr="00C91AD9">
        <w:rPr>
          <w:spacing w:val="-6"/>
        </w:rPr>
        <w:sym w:font="Symbol" w:char="F02D"/>
      </w:r>
      <w:r w:rsidRPr="00C91AD9">
        <w:rPr>
          <w:spacing w:val="-6"/>
        </w:rPr>
        <w:t xml:space="preserve"> наименование и местонахождение (юридический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14:paraId="467C78C8" w14:textId="77777777" w:rsidR="008978BE" w:rsidRPr="00C91AD9" w:rsidRDefault="008978BE" w:rsidP="008978BE">
      <w:pPr>
        <w:ind w:firstLine="709"/>
        <w:jc w:val="both"/>
        <w:rPr>
          <w:spacing w:val="-6"/>
        </w:rPr>
      </w:pPr>
      <w:r w:rsidRPr="00C91AD9">
        <w:rPr>
          <w:spacing w:val="-6"/>
        </w:rPr>
        <w:sym w:font="Symbol" w:char="F02D"/>
      </w:r>
      <w:r w:rsidRPr="00C91AD9">
        <w:rPr>
          <w:spacing w:val="-6"/>
        </w:rPr>
        <w:t xml:space="preserve"> вид и содержание запрашиваемой информации об объекте концессионного соглашения;</w:t>
      </w:r>
    </w:p>
    <w:p w14:paraId="30327536" w14:textId="77777777" w:rsidR="008978BE" w:rsidRPr="00C91AD9" w:rsidRDefault="008978BE" w:rsidP="008978BE">
      <w:pPr>
        <w:ind w:firstLine="709"/>
        <w:jc w:val="both"/>
        <w:rPr>
          <w:spacing w:val="-6"/>
        </w:rPr>
      </w:pPr>
      <w:r w:rsidRPr="00C91AD9">
        <w:rPr>
          <w:spacing w:val="-6"/>
        </w:rPr>
        <w:sym w:font="Symbol" w:char="F02D"/>
      </w:r>
      <w:r w:rsidRPr="00C91AD9">
        <w:rPr>
          <w:spacing w:val="-6"/>
        </w:rPr>
        <w:t xml:space="preserve"> цель предоставления информации об объекте концессионного соглашения.</w:t>
      </w:r>
    </w:p>
    <w:p w14:paraId="1AC76951" w14:textId="77777777" w:rsidR="008978BE" w:rsidRPr="00C91AD9" w:rsidRDefault="008978BE" w:rsidP="008978BE">
      <w:pPr>
        <w:pStyle w:val="a6"/>
        <w:ind w:left="851"/>
        <w:jc w:val="both"/>
        <w:rPr>
          <w:spacing w:val="-6"/>
          <w:sz w:val="24"/>
          <w:szCs w:val="24"/>
        </w:rPr>
      </w:pPr>
      <w:r w:rsidRPr="00C91AD9">
        <w:rPr>
          <w:spacing w:val="-6"/>
          <w:sz w:val="24"/>
          <w:szCs w:val="24"/>
        </w:rPr>
        <w:t>16.5 В запросе Участника Конкурса о предоставлении доступа на объект концессионного соглашения должны быть указаны:</w:t>
      </w:r>
    </w:p>
    <w:p w14:paraId="6F2013F3" w14:textId="77777777" w:rsidR="008978BE" w:rsidRPr="00C91AD9" w:rsidRDefault="008978BE" w:rsidP="008978BE">
      <w:pPr>
        <w:pStyle w:val="a6"/>
        <w:ind w:left="0" w:firstLine="709"/>
        <w:jc w:val="both"/>
        <w:rPr>
          <w:spacing w:val="-6"/>
          <w:sz w:val="24"/>
          <w:szCs w:val="24"/>
        </w:rPr>
      </w:pPr>
      <w:r w:rsidRPr="00C91AD9">
        <w:rPr>
          <w:spacing w:val="-6"/>
          <w:sz w:val="24"/>
          <w:szCs w:val="24"/>
        </w:rPr>
        <w:t xml:space="preserve"> </w:t>
      </w:r>
      <w:r w:rsidRPr="00C91AD9">
        <w:rPr>
          <w:spacing w:val="-6"/>
          <w:sz w:val="24"/>
          <w:szCs w:val="24"/>
        </w:rPr>
        <w:sym w:font="Symbol" w:char="F02D"/>
      </w:r>
      <w:r w:rsidRPr="00C91AD9">
        <w:rPr>
          <w:spacing w:val="-6"/>
          <w:sz w:val="24"/>
          <w:szCs w:val="24"/>
        </w:rPr>
        <w:t xml:space="preserve"> наименование и местонахождение (почтовый адрес) Участника Конкурса или фамилию, имя, отчество (при наличии) и место жительства (для индивидуальных предпринимателей), контактный телефон, адрес электронной почты, имя, фамилию и отчество (при наличии) контактного лица;</w:t>
      </w:r>
    </w:p>
    <w:p w14:paraId="3CAA5514" w14:textId="77777777" w:rsidR="008978BE" w:rsidRPr="00C91AD9" w:rsidRDefault="008978BE" w:rsidP="008978BE">
      <w:pPr>
        <w:ind w:firstLine="709"/>
        <w:jc w:val="both"/>
        <w:rPr>
          <w:spacing w:val="-6"/>
        </w:rPr>
      </w:pPr>
      <w:r w:rsidRPr="00C91AD9">
        <w:rPr>
          <w:spacing w:val="-6"/>
        </w:rPr>
        <w:sym w:font="Symbol" w:char="F02D"/>
      </w:r>
      <w:r w:rsidRPr="00C91AD9">
        <w:rPr>
          <w:spacing w:val="-6"/>
        </w:rPr>
        <w:t xml:space="preserve"> предлагаемую Участником Конкурса дату и время предоставления доступа к объекту концессионного соглашения;</w:t>
      </w:r>
    </w:p>
    <w:p w14:paraId="6D8EA738" w14:textId="77777777" w:rsidR="008978BE" w:rsidRPr="00C91AD9" w:rsidRDefault="008978BE" w:rsidP="008978BE">
      <w:pPr>
        <w:ind w:firstLine="709"/>
        <w:jc w:val="both"/>
        <w:rPr>
          <w:spacing w:val="-6"/>
        </w:rPr>
      </w:pPr>
      <w:r w:rsidRPr="00C91AD9">
        <w:rPr>
          <w:spacing w:val="-6"/>
        </w:rPr>
        <w:sym w:font="Symbol" w:char="F02D"/>
      </w:r>
      <w:r w:rsidRPr="00C91AD9">
        <w:rPr>
          <w:spacing w:val="-6"/>
        </w:rPr>
        <w:t xml:space="preserve"> конкретные объекты имущества в составе объекта концессионного соглашения, в отношении которых Участник Конкурса запрашивает доступ, их местонахождение;</w:t>
      </w:r>
    </w:p>
    <w:p w14:paraId="14B21013" w14:textId="77777777" w:rsidR="008978BE" w:rsidRPr="00C91AD9" w:rsidRDefault="008978BE" w:rsidP="008978BE">
      <w:pPr>
        <w:ind w:firstLine="709"/>
        <w:jc w:val="both"/>
        <w:rPr>
          <w:spacing w:val="-6"/>
        </w:rPr>
      </w:pPr>
      <w:r w:rsidRPr="00C91AD9">
        <w:rPr>
          <w:spacing w:val="-6"/>
        </w:rPr>
        <w:sym w:font="Symbol" w:char="F02D"/>
      </w:r>
      <w:r w:rsidRPr="00C91AD9">
        <w:rPr>
          <w:spacing w:val="-6"/>
        </w:rPr>
        <w:t xml:space="preserve"> цель предоставления доступа к объекту концессионного соглашения;</w:t>
      </w:r>
    </w:p>
    <w:p w14:paraId="0E1F5EC7" w14:textId="77777777" w:rsidR="008978BE" w:rsidRPr="00C91AD9" w:rsidRDefault="008978BE" w:rsidP="008978BE">
      <w:pPr>
        <w:ind w:firstLine="709"/>
        <w:jc w:val="both"/>
        <w:rPr>
          <w:spacing w:val="-6"/>
        </w:rPr>
      </w:pPr>
      <w:r w:rsidRPr="00C91AD9">
        <w:rPr>
          <w:spacing w:val="-6"/>
        </w:rPr>
        <w:sym w:font="Symbol" w:char="F02D"/>
      </w:r>
      <w:r w:rsidRPr="00C91AD9">
        <w:rPr>
          <w:spacing w:val="-6"/>
        </w:rPr>
        <w:t> список лиц с указанием паспортных данных, которым организатор Конкурса должен предоставить доступ на объект концессионного соглашения.</w:t>
      </w:r>
    </w:p>
    <w:p w14:paraId="6483C2C5" w14:textId="77777777" w:rsidR="008978BE" w:rsidRPr="00C91AD9" w:rsidRDefault="008978BE" w:rsidP="008978BE">
      <w:pPr>
        <w:pStyle w:val="a6"/>
        <w:ind w:left="709"/>
        <w:contextualSpacing w:val="0"/>
        <w:jc w:val="both"/>
        <w:rPr>
          <w:spacing w:val="-6"/>
          <w:sz w:val="24"/>
          <w:szCs w:val="24"/>
        </w:rPr>
      </w:pPr>
      <w:r w:rsidRPr="00C91AD9">
        <w:rPr>
          <w:spacing w:val="-6"/>
          <w:sz w:val="24"/>
          <w:szCs w:val="24"/>
        </w:rPr>
        <w:t xml:space="preserve">   16.6. Концедент предоставляет Участнику Конкурса всю имеющуюся в его распоряжении информацию об объекте концессионного соглашения, за исключением:</w:t>
      </w:r>
    </w:p>
    <w:p w14:paraId="2DD3EE89" w14:textId="77777777" w:rsidR="008978BE" w:rsidRPr="00C91AD9" w:rsidRDefault="008978BE" w:rsidP="008978BE">
      <w:pPr>
        <w:ind w:firstLine="709"/>
        <w:jc w:val="both"/>
        <w:rPr>
          <w:spacing w:val="-6"/>
        </w:rPr>
      </w:pPr>
      <w:r w:rsidRPr="00C91AD9">
        <w:rPr>
          <w:spacing w:val="-6"/>
        </w:rPr>
        <w:lastRenderedPageBreak/>
        <w:sym w:font="Symbol" w:char="F02D"/>
      </w:r>
      <w:r w:rsidRPr="00C91AD9">
        <w:rPr>
          <w:spacing w:val="-6"/>
        </w:rPr>
        <w:t xml:space="preserve"> информации, предоставленной Участнику Конкурса при ответах на запросы о разъяснении положений настоящей Конкурсной документации, а также содержащейся в отчетах технического обследования объекта концессионного соглашения;</w:t>
      </w:r>
    </w:p>
    <w:p w14:paraId="3672D7FC" w14:textId="77777777" w:rsidR="008978BE" w:rsidRPr="00C91AD9" w:rsidRDefault="008978BE" w:rsidP="008978BE">
      <w:pPr>
        <w:ind w:firstLine="709"/>
        <w:jc w:val="both"/>
        <w:rPr>
          <w:spacing w:val="-6"/>
        </w:rPr>
      </w:pPr>
      <w:r w:rsidRPr="00C91AD9">
        <w:rPr>
          <w:spacing w:val="-6"/>
        </w:rPr>
        <w:sym w:font="Symbol" w:char="F02D"/>
      </w:r>
      <w:r w:rsidRPr="00C91AD9">
        <w:rPr>
          <w:spacing w:val="-6"/>
        </w:rPr>
        <w:t xml:space="preserve"> сведений и информации, являющихся общедоступными;</w:t>
      </w:r>
    </w:p>
    <w:p w14:paraId="6ED4ACB2" w14:textId="77777777" w:rsidR="008978BE" w:rsidRPr="00C91AD9" w:rsidRDefault="008978BE" w:rsidP="008978BE">
      <w:pPr>
        <w:ind w:firstLine="709"/>
        <w:jc w:val="both"/>
        <w:rPr>
          <w:spacing w:val="-6"/>
        </w:rPr>
      </w:pPr>
      <w:r w:rsidRPr="00C91AD9">
        <w:rPr>
          <w:spacing w:val="-6"/>
        </w:rPr>
        <w:sym w:font="Symbol" w:char="F02D"/>
      </w:r>
      <w:r w:rsidRPr="00C91AD9">
        <w:rPr>
          <w:spacing w:val="-6"/>
        </w:rPr>
        <w:t xml:space="preserve"> информации, не характеризующей состояние объекта концессионного соглашения и (или) предоставление которой не является необходимой для осуществления деятельности по Концессионному соглашению, либо подготовки Конкурсного предложения Участника Конкурса.</w:t>
      </w:r>
    </w:p>
    <w:p w14:paraId="6FF213CF" w14:textId="77777777" w:rsidR="008978BE" w:rsidRPr="00C91AD9" w:rsidRDefault="008978BE" w:rsidP="008978BE">
      <w:pPr>
        <w:pStyle w:val="a6"/>
        <w:ind w:left="0"/>
        <w:contextualSpacing w:val="0"/>
        <w:jc w:val="both"/>
        <w:rPr>
          <w:spacing w:val="-6"/>
          <w:sz w:val="24"/>
          <w:szCs w:val="24"/>
        </w:rPr>
      </w:pPr>
      <w:r w:rsidRPr="00C91AD9">
        <w:rPr>
          <w:spacing w:val="-6"/>
          <w:sz w:val="24"/>
          <w:szCs w:val="24"/>
        </w:rPr>
        <w:t xml:space="preserve">                16.7. Концедент предоставляет информацию об объекте концессионного соглашения в срок не более трех рабочих дней с даты получения запроса Участника Конкурса о предоставлении информации об объекте концессионного соглашения, если Концедент не уведомил Участника Конкурса о предоставлении информации об объекте концессионного соглашения в иной срок.</w:t>
      </w:r>
    </w:p>
    <w:p w14:paraId="34EEE2D0" w14:textId="77777777" w:rsidR="008978BE" w:rsidRPr="00C91AD9" w:rsidRDefault="008978BE" w:rsidP="008978BE">
      <w:pPr>
        <w:pStyle w:val="a6"/>
        <w:ind w:left="0"/>
        <w:contextualSpacing w:val="0"/>
        <w:jc w:val="both"/>
        <w:rPr>
          <w:spacing w:val="-6"/>
          <w:sz w:val="24"/>
          <w:szCs w:val="24"/>
        </w:rPr>
      </w:pPr>
      <w:r w:rsidRPr="00C91AD9">
        <w:rPr>
          <w:spacing w:val="-6"/>
          <w:sz w:val="24"/>
          <w:szCs w:val="24"/>
        </w:rPr>
        <w:t xml:space="preserve">                16.8. Концедент вправе предоставить информацию об объекте концессионного соглашения в электронном виде или на бумажном носителе.</w:t>
      </w:r>
    </w:p>
    <w:p w14:paraId="4B800DB8" w14:textId="77777777" w:rsidR="008978BE" w:rsidRPr="00C91AD9" w:rsidRDefault="008978BE" w:rsidP="008978BE">
      <w:pPr>
        <w:pStyle w:val="a6"/>
        <w:ind w:left="0"/>
        <w:contextualSpacing w:val="0"/>
        <w:jc w:val="both"/>
        <w:rPr>
          <w:spacing w:val="-6"/>
          <w:sz w:val="24"/>
          <w:szCs w:val="24"/>
        </w:rPr>
      </w:pPr>
      <w:r w:rsidRPr="00C91AD9">
        <w:rPr>
          <w:spacing w:val="-6"/>
          <w:sz w:val="24"/>
          <w:szCs w:val="24"/>
        </w:rPr>
        <w:t xml:space="preserve">                16.9. Концедент направляет по адресу электронной почты, указанному в запросе Участника Конкурса о предоставлении доступа к объекту концессионного соглашения, ответ на запрос Участника Конкурса о предоставлении доступа к объекту концессионного соглашения в срок не более трех рабочих дней с даты получения такого запроса, в котором согласовывает дату и время предоставления доступа к объекту концессионного соглашения, предложенную Участником Конкурса, или предлагает доступ к объекту концессионного соглашения в иную дату и (или) время.</w:t>
      </w:r>
    </w:p>
    <w:p w14:paraId="0A9B229D" w14:textId="77777777" w:rsidR="008978BE" w:rsidRPr="00C91AD9" w:rsidRDefault="008978BE" w:rsidP="008978BE">
      <w:pPr>
        <w:pStyle w:val="a6"/>
        <w:ind w:left="0"/>
        <w:contextualSpacing w:val="0"/>
        <w:jc w:val="both"/>
        <w:rPr>
          <w:spacing w:val="-6"/>
          <w:sz w:val="24"/>
          <w:szCs w:val="24"/>
        </w:rPr>
      </w:pPr>
      <w:r w:rsidRPr="00C91AD9">
        <w:rPr>
          <w:spacing w:val="-6"/>
          <w:sz w:val="24"/>
          <w:szCs w:val="24"/>
        </w:rPr>
        <w:t xml:space="preserve">                16.10.При предоставлении доступа на объект концессионного соглашения Участник Конкурса не вправе препятствовать осуществлению нормальной хозяйственной деятельности действующей организации.</w:t>
      </w:r>
    </w:p>
    <w:p w14:paraId="7C8BA18C" w14:textId="77777777" w:rsidR="008978BE" w:rsidRPr="00C91AD9" w:rsidRDefault="008978BE" w:rsidP="008978BE">
      <w:pPr>
        <w:jc w:val="both"/>
        <w:rPr>
          <w:rStyle w:val="18"/>
        </w:rPr>
      </w:pPr>
    </w:p>
    <w:p w14:paraId="13C160C3" w14:textId="77777777" w:rsidR="008978BE" w:rsidRPr="00C91AD9" w:rsidRDefault="008978BE" w:rsidP="008978BE">
      <w:pPr>
        <w:pStyle w:val="2"/>
        <w:rPr>
          <w:rFonts w:ascii="Times New Roman" w:hAnsi="Times New Roman" w:cs="Times New Roman"/>
          <w:bCs w:val="0"/>
          <w:i w:val="0"/>
          <w:iCs w:val="0"/>
          <w:sz w:val="24"/>
          <w:szCs w:val="24"/>
        </w:rPr>
      </w:pPr>
      <w:bookmarkStart w:id="62" w:name="_Toc142908639"/>
      <w:r w:rsidRPr="00C91AD9">
        <w:rPr>
          <w:rFonts w:ascii="Times New Roman" w:hAnsi="Times New Roman" w:cs="Times New Roman"/>
          <w:bCs w:val="0"/>
          <w:i w:val="0"/>
          <w:iCs w:val="0"/>
          <w:sz w:val="24"/>
          <w:szCs w:val="24"/>
        </w:rPr>
        <w:t>17. Порядок, место, дата и время вскрытия конвертов с конкурсными предложениями</w:t>
      </w:r>
      <w:bookmarkEnd w:id="62"/>
    </w:p>
    <w:p w14:paraId="7CA9D7B4" w14:textId="77777777" w:rsidR="008978BE" w:rsidRPr="00C91AD9" w:rsidRDefault="008978BE" w:rsidP="008978BE">
      <w:pPr>
        <w:ind w:firstLine="708"/>
        <w:jc w:val="both"/>
      </w:pPr>
    </w:p>
    <w:p w14:paraId="1AC4FD71" w14:textId="77777777" w:rsidR="008978BE" w:rsidRDefault="008978BE" w:rsidP="008978BE">
      <w:pPr>
        <w:ind w:firstLine="708"/>
        <w:jc w:val="both"/>
      </w:pPr>
      <w:r w:rsidRPr="00C91AD9">
        <w:t xml:space="preserve">17.1. </w:t>
      </w:r>
      <w:bookmarkStart w:id="63" w:name="_Hlk153540776"/>
      <w:r w:rsidRPr="00C91AD9">
        <w:t>Место, дата и время вскрытия конвертов с конкурсными предложениями</w:t>
      </w:r>
      <w:r w:rsidRPr="00BB4D67">
        <w:rPr>
          <w:color w:val="000000"/>
        </w:rPr>
        <w:t xml:space="preserve">: </w:t>
      </w:r>
      <w:r w:rsidRPr="00BB4D67">
        <w:rPr>
          <w:b/>
          <w:color w:val="000000"/>
        </w:rPr>
        <w:t>2</w:t>
      </w:r>
      <w:r>
        <w:rPr>
          <w:b/>
          <w:color w:val="000000"/>
        </w:rPr>
        <w:t>1</w:t>
      </w:r>
      <w:r w:rsidRPr="00BB4D67">
        <w:rPr>
          <w:b/>
          <w:color w:val="000000"/>
        </w:rPr>
        <w:t xml:space="preserve"> </w:t>
      </w:r>
      <w:r>
        <w:rPr>
          <w:b/>
          <w:color w:val="000000"/>
        </w:rPr>
        <w:t xml:space="preserve">февраля </w:t>
      </w:r>
      <w:r w:rsidRPr="00BB4D67">
        <w:rPr>
          <w:b/>
          <w:color w:val="000000"/>
        </w:rPr>
        <w:t>202</w:t>
      </w:r>
      <w:r>
        <w:rPr>
          <w:b/>
          <w:color w:val="000000"/>
        </w:rPr>
        <w:t>4</w:t>
      </w:r>
      <w:r w:rsidRPr="00BB4D67">
        <w:rPr>
          <w:b/>
          <w:color w:val="000000"/>
        </w:rPr>
        <w:t>г в 1</w:t>
      </w:r>
      <w:r>
        <w:rPr>
          <w:b/>
          <w:color w:val="000000"/>
        </w:rPr>
        <w:t>4</w:t>
      </w:r>
      <w:r w:rsidRPr="00BB4D67">
        <w:rPr>
          <w:b/>
          <w:color w:val="000000"/>
        </w:rPr>
        <w:t xml:space="preserve">ч 00м. </w:t>
      </w:r>
      <w:r w:rsidRPr="00BB4D67">
        <w:rPr>
          <w:color w:val="000000"/>
        </w:rPr>
        <w:t>по адресу: Челябинская область, Ашинский район, г. Сим, ул. Пуш</w:t>
      </w:r>
      <w:r w:rsidRPr="00C91AD9">
        <w:t>кина, д. 6, кабинет 312</w:t>
      </w:r>
      <w:bookmarkEnd w:id="63"/>
      <w:r w:rsidRPr="00C91AD9">
        <w:tab/>
      </w:r>
      <w:r>
        <w:rPr>
          <w:b/>
          <w:color w:val="FF0000"/>
        </w:rPr>
        <w:t>(в редакции Постановление № __ от __)</w:t>
      </w:r>
    </w:p>
    <w:p w14:paraId="123BA501" w14:textId="77777777" w:rsidR="008978BE" w:rsidRPr="00C91AD9" w:rsidRDefault="008978BE" w:rsidP="008978BE">
      <w:pPr>
        <w:ind w:firstLine="708"/>
        <w:jc w:val="both"/>
      </w:pPr>
      <w:r w:rsidRPr="00C91AD9">
        <w:t>17.2. Порядок вскрытия конвертов с конкурсными предложениями:</w:t>
      </w:r>
    </w:p>
    <w:p w14:paraId="1535DFBF" w14:textId="77777777" w:rsidR="008978BE" w:rsidRPr="00C91AD9" w:rsidRDefault="008978BE" w:rsidP="008978BE">
      <w:pPr>
        <w:jc w:val="both"/>
      </w:pPr>
      <w:r w:rsidRPr="00C91AD9">
        <w:tab/>
        <w:t xml:space="preserve">Конверты с конкурсными предложениями вскрываются на заседании конкурсной комиссии в порядке, в день, </w:t>
      </w:r>
      <w:proofErr w:type="gramStart"/>
      <w:r w:rsidRPr="00C91AD9">
        <w:t>во время</w:t>
      </w:r>
      <w:proofErr w:type="gramEnd"/>
      <w:r w:rsidRPr="00C91AD9">
        <w:t xml:space="preserve"> и в месте, которые установлены данной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предоставлении которых участниками конкурса содержится в конкурсной документации. </w:t>
      </w:r>
    </w:p>
    <w:p w14:paraId="4ED567B2" w14:textId="77777777" w:rsidR="008978BE" w:rsidRPr="00C91AD9" w:rsidRDefault="008978BE" w:rsidP="008978BE">
      <w:pPr>
        <w:jc w:val="both"/>
      </w:pPr>
      <w:r w:rsidRPr="00C91AD9">
        <w:t xml:space="preserve">              17.3. При вскрытии конвертов с конкурсными предложениями в соответствии с критериями данного конкурса,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 </w:t>
      </w:r>
    </w:p>
    <w:p w14:paraId="6BF7F22D" w14:textId="77777777" w:rsidR="008978BE" w:rsidRPr="00C91AD9" w:rsidRDefault="008978BE" w:rsidP="008978BE">
      <w:pPr>
        <w:jc w:val="both"/>
      </w:pPr>
      <w:r w:rsidRPr="00C91AD9">
        <w:tab/>
        <w:t xml:space="preserve"> 17.4.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и вправе осуществлять аудиозапись, видеозапись, фотографирование, в том числе видеозапись и фотофиксацию конкурсных предложений участников.</w:t>
      </w:r>
    </w:p>
    <w:p w14:paraId="22129260" w14:textId="77777777" w:rsidR="008978BE" w:rsidRPr="00C91AD9" w:rsidRDefault="008978BE" w:rsidP="008978BE">
      <w:pPr>
        <w:jc w:val="both"/>
      </w:pPr>
      <w:r w:rsidRPr="00C91AD9">
        <w:tab/>
        <w:t xml:space="preserve"> 17.5.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14:paraId="3D862140" w14:textId="77777777" w:rsidR="008978BE" w:rsidRPr="00C91AD9" w:rsidRDefault="008978BE" w:rsidP="008978BE">
      <w:pPr>
        <w:jc w:val="both"/>
      </w:pPr>
      <w:r w:rsidRPr="00C91AD9">
        <w:tab/>
        <w:t xml:space="preserve"> 17.6. Конверт с конкурсным предложением, представленным в конкурсную комиссию по </w:t>
      </w:r>
      <w:r w:rsidRPr="00C91AD9">
        <w:lastRenderedPageBreak/>
        <w:t>истечении срока предоставления конкурсных предложений, не вскрывается и возвращается представившему его участнику открытого конкурса вместе с описью представленных им документов и материалов, на которых делается отметка об отказе в принятии конкурсного предложения.</w:t>
      </w:r>
    </w:p>
    <w:p w14:paraId="5DB66CD0" w14:textId="77777777" w:rsidR="008978BE" w:rsidRPr="00C91AD9" w:rsidRDefault="008978BE" w:rsidP="008978BE">
      <w:pPr>
        <w:jc w:val="both"/>
      </w:pPr>
      <w:r w:rsidRPr="00C91AD9">
        <w:t xml:space="preserve">             17.7. Протокол вскрытия конвертов с заявками на участие в конкурсе размещается на официальном сайте</w:t>
      </w:r>
      <w:r w:rsidRPr="00C91AD9">
        <w:rPr>
          <w:rFonts w:eastAsia="Times New Roman"/>
          <w:lang w:eastAsia="ru-RU"/>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C91AD9">
        <w:t>в течение 3 (трех) дней со дня его подписания.</w:t>
      </w:r>
    </w:p>
    <w:p w14:paraId="3A795C3A" w14:textId="77777777" w:rsidR="008978BE" w:rsidRPr="00C91AD9" w:rsidRDefault="008978BE" w:rsidP="008978BE">
      <w:pPr>
        <w:shd w:val="clear" w:color="auto" w:fill="FFFFFF"/>
        <w:ind w:right="24" w:firstLine="709"/>
        <w:jc w:val="both"/>
      </w:pPr>
    </w:p>
    <w:p w14:paraId="5CD3EFCA" w14:textId="77777777" w:rsidR="008978BE" w:rsidRPr="00C91AD9" w:rsidRDefault="008978BE" w:rsidP="008978BE">
      <w:pPr>
        <w:pStyle w:val="2"/>
        <w:rPr>
          <w:rFonts w:ascii="Times New Roman" w:hAnsi="Times New Roman" w:cs="Times New Roman"/>
          <w:i w:val="0"/>
          <w:iCs w:val="0"/>
          <w:sz w:val="24"/>
          <w:szCs w:val="24"/>
        </w:rPr>
      </w:pPr>
      <w:bookmarkStart w:id="64" w:name="_Toc142908640"/>
      <w:r w:rsidRPr="00C91AD9">
        <w:rPr>
          <w:rFonts w:ascii="Times New Roman" w:hAnsi="Times New Roman" w:cs="Times New Roman"/>
          <w:i w:val="0"/>
          <w:iCs w:val="0"/>
          <w:sz w:val="24"/>
          <w:szCs w:val="24"/>
        </w:rPr>
        <w:t>18. Порядок рассмотрения и оценки конкурсных предложений</w:t>
      </w:r>
      <w:bookmarkEnd w:id="64"/>
    </w:p>
    <w:p w14:paraId="49A3069A" w14:textId="77777777" w:rsidR="008978BE" w:rsidRPr="00C91AD9" w:rsidRDefault="008978BE" w:rsidP="008978BE">
      <w:pPr>
        <w:shd w:val="clear" w:color="auto" w:fill="FFFFFF"/>
        <w:ind w:right="23" w:firstLine="709"/>
        <w:jc w:val="both"/>
      </w:pPr>
    </w:p>
    <w:p w14:paraId="0E412335" w14:textId="77777777" w:rsidR="008978BE" w:rsidRPr="00C91AD9" w:rsidRDefault="008978BE" w:rsidP="008978BE">
      <w:pPr>
        <w:shd w:val="clear" w:color="auto" w:fill="FFFFFF"/>
        <w:ind w:right="23" w:firstLine="709"/>
        <w:jc w:val="both"/>
      </w:pPr>
      <w:r w:rsidRPr="00C91AD9">
        <w:t xml:space="preserve">18.1. </w:t>
      </w:r>
      <w:bookmarkStart w:id="65" w:name="_Hlk153540846"/>
      <w:r w:rsidRPr="00C91AD9">
        <w:t xml:space="preserve">Рассмотрение и оценка конкурсных предложений, представленных участниками конкурса, конверты с </w:t>
      </w:r>
      <w:r w:rsidRPr="00BB4D67">
        <w:rPr>
          <w:color w:val="000000"/>
        </w:rPr>
        <w:t xml:space="preserve">конкурсными предложениями которых подлежат вскрытию, осуществляется </w:t>
      </w:r>
      <w:r w:rsidRPr="00BB4D67">
        <w:rPr>
          <w:b/>
          <w:color w:val="000000"/>
        </w:rPr>
        <w:t>с 2</w:t>
      </w:r>
      <w:r>
        <w:rPr>
          <w:b/>
          <w:color w:val="000000"/>
        </w:rPr>
        <w:t>1</w:t>
      </w:r>
      <w:r w:rsidRPr="00BB4D67">
        <w:rPr>
          <w:b/>
          <w:color w:val="000000"/>
        </w:rPr>
        <w:t xml:space="preserve"> </w:t>
      </w:r>
      <w:r>
        <w:rPr>
          <w:b/>
          <w:color w:val="000000"/>
        </w:rPr>
        <w:t>февраля</w:t>
      </w:r>
      <w:r w:rsidRPr="00BB4D67">
        <w:rPr>
          <w:b/>
          <w:color w:val="000000"/>
        </w:rPr>
        <w:t xml:space="preserve"> 202</w:t>
      </w:r>
      <w:r>
        <w:rPr>
          <w:b/>
          <w:color w:val="000000"/>
        </w:rPr>
        <w:t>4</w:t>
      </w:r>
      <w:r w:rsidRPr="00BB4D67">
        <w:rPr>
          <w:b/>
          <w:color w:val="000000"/>
        </w:rPr>
        <w:t xml:space="preserve">г. по </w:t>
      </w:r>
      <w:r>
        <w:rPr>
          <w:b/>
          <w:color w:val="000000"/>
        </w:rPr>
        <w:t>27 февраля</w:t>
      </w:r>
      <w:r w:rsidRPr="00BB4D67">
        <w:rPr>
          <w:b/>
          <w:color w:val="000000"/>
        </w:rPr>
        <w:t xml:space="preserve"> 2024г.</w:t>
      </w:r>
      <w:r>
        <w:rPr>
          <w:b/>
          <w:color w:val="000000"/>
        </w:rPr>
        <w:t xml:space="preserve"> </w:t>
      </w:r>
      <w:r>
        <w:rPr>
          <w:b/>
          <w:color w:val="FF0000"/>
        </w:rPr>
        <w:t>(в редакции Постановление № __ от __)</w:t>
      </w:r>
      <w:r w:rsidRPr="00BB4D67">
        <w:rPr>
          <w:color w:val="000000"/>
        </w:rPr>
        <w:t>, в установленном конкурсной документацией порядке конкурсной комиссией, которая</w:t>
      </w:r>
      <w:r w:rsidRPr="00C91AD9">
        <w:t xml:space="preserve">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bookmarkEnd w:id="65"/>
    <w:p w14:paraId="73F052E3" w14:textId="77777777" w:rsidR="008978BE" w:rsidRPr="00C91AD9" w:rsidRDefault="008978BE" w:rsidP="008978BE">
      <w:pPr>
        <w:shd w:val="clear" w:color="auto" w:fill="FFFFFF"/>
        <w:ind w:right="23" w:firstLine="709"/>
        <w:jc w:val="both"/>
      </w:pPr>
      <w:r w:rsidRPr="00C91AD9">
        <w:t>18.2.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65A8B5DD" w14:textId="77777777" w:rsidR="008978BE" w:rsidRPr="00C91AD9" w:rsidRDefault="008978BE" w:rsidP="008978BE">
      <w:pPr>
        <w:shd w:val="clear" w:color="auto" w:fill="FFFFFF"/>
        <w:ind w:right="23" w:firstLine="709"/>
        <w:jc w:val="both"/>
      </w:pPr>
      <w:r w:rsidRPr="00C91AD9">
        <w:t>18.3. Решение о несоответствии конкурсного предложения требованиям конкурсной документации принимается конкурсной комиссией в случае, если:</w:t>
      </w:r>
    </w:p>
    <w:p w14:paraId="1455D29A" w14:textId="77777777" w:rsidR="008978BE" w:rsidRPr="00C91AD9" w:rsidRDefault="008978BE" w:rsidP="008978BE">
      <w:pPr>
        <w:shd w:val="clear" w:color="auto" w:fill="FFFFFF"/>
        <w:ind w:right="23" w:firstLine="709"/>
        <w:jc w:val="both"/>
      </w:pPr>
      <w:r w:rsidRPr="00C91AD9">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3B7D2654" w14:textId="77777777" w:rsidR="008978BE" w:rsidRPr="00C91AD9" w:rsidRDefault="008978BE" w:rsidP="008978BE">
      <w:pPr>
        <w:shd w:val="clear" w:color="auto" w:fill="FFFFFF"/>
        <w:ind w:right="23" w:firstLine="709"/>
        <w:jc w:val="both"/>
      </w:pPr>
      <w:r w:rsidRPr="00C91AD9">
        <w:t xml:space="preserve">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 </w:t>
      </w:r>
    </w:p>
    <w:p w14:paraId="4B3429D3" w14:textId="77777777" w:rsidR="008978BE" w:rsidRPr="00C91AD9" w:rsidRDefault="008978BE" w:rsidP="008978BE">
      <w:pPr>
        <w:shd w:val="clear" w:color="auto" w:fill="FFFFFF"/>
        <w:ind w:right="23" w:firstLine="709"/>
        <w:jc w:val="both"/>
      </w:pPr>
      <w:r w:rsidRPr="00C91AD9">
        <w:t>3) представленные участником конкурса документы и материалы недостоверны.</w:t>
      </w:r>
    </w:p>
    <w:p w14:paraId="2B355E2B" w14:textId="77777777" w:rsidR="008978BE" w:rsidRPr="00C91AD9" w:rsidRDefault="008978BE" w:rsidP="008978BE">
      <w:pPr>
        <w:shd w:val="clear" w:color="auto" w:fill="FFFFFF"/>
        <w:ind w:right="23" w:firstLine="709"/>
        <w:jc w:val="both"/>
      </w:pPr>
      <w:r w:rsidRPr="00C91AD9">
        <w:t>18.4. По концессионному соглашению, в качестве критериев конкурса устанавливаются:</w:t>
      </w:r>
    </w:p>
    <w:p w14:paraId="396A5B48" w14:textId="77777777" w:rsidR="008978BE" w:rsidRPr="00C91AD9" w:rsidRDefault="008978BE" w:rsidP="008978BE">
      <w:pPr>
        <w:shd w:val="clear" w:color="auto" w:fill="FFFFFF"/>
        <w:ind w:right="23" w:firstLine="709"/>
        <w:jc w:val="both"/>
      </w:pPr>
      <w:r w:rsidRPr="00C91AD9">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14:paraId="403CB3D2" w14:textId="77777777" w:rsidR="008978BE" w:rsidRPr="00C91AD9" w:rsidRDefault="008978BE" w:rsidP="008978BE">
      <w:pPr>
        <w:shd w:val="clear" w:color="auto" w:fill="FFFFFF"/>
        <w:ind w:right="23" w:firstLine="709"/>
        <w:jc w:val="both"/>
      </w:pPr>
      <w:r w:rsidRPr="00C91AD9">
        <w:t xml:space="preserve">2) объем расходов, финансируемых за счет средств </w:t>
      </w:r>
      <w:proofErr w:type="spellStart"/>
      <w:r w:rsidRPr="00C91AD9">
        <w:t>концедента</w:t>
      </w:r>
      <w:proofErr w:type="spellEnd"/>
      <w:r w:rsidRPr="00C91AD9">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C91AD9">
        <w:t>концедентом</w:t>
      </w:r>
      <w:proofErr w:type="spellEnd"/>
      <w:r w:rsidRPr="00C91AD9">
        <w:t xml:space="preserve"> на себя расходов на создание и (или) реконструкцию данного объекта;</w:t>
      </w:r>
    </w:p>
    <w:p w14:paraId="73CB50E2" w14:textId="77777777" w:rsidR="008978BE" w:rsidRPr="00C91AD9" w:rsidRDefault="008978BE" w:rsidP="008978BE">
      <w:pPr>
        <w:shd w:val="clear" w:color="auto" w:fill="FFFFFF"/>
        <w:ind w:right="23" w:firstLine="709"/>
        <w:jc w:val="both"/>
      </w:pPr>
      <w:r w:rsidRPr="00C91AD9">
        <w:t>3) долгосрочные параметры регулирования деятельности концессионера;</w:t>
      </w:r>
    </w:p>
    <w:p w14:paraId="59EAE6E2" w14:textId="77777777" w:rsidR="008978BE" w:rsidRPr="00C91AD9" w:rsidRDefault="008978BE" w:rsidP="008978BE">
      <w:pPr>
        <w:shd w:val="clear" w:color="auto" w:fill="FFFFFF"/>
        <w:ind w:right="23" w:firstLine="709"/>
        <w:jc w:val="both"/>
      </w:pPr>
      <w:r w:rsidRPr="00C91AD9">
        <w:t xml:space="preserve">4) плановые значения показателей деятельности концессионера.  </w:t>
      </w:r>
    </w:p>
    <w:p w14:paraId="23A864D0" w14:textId="77777777" w:rsidR="008978BE" w:rsidRPr="00C91AD9" w:rsidRDefault="008978BE" w:rsidP="008978BE">
      <w:pPr>
        <w:shd w:val="clear" w:color="auto" w:fill="FFFFFF"/>
        <w:ind w:right="23" w:firstLine="709"/>
        <w:jc w:val="both"/>
      </w:pPr>
      <w:r w:rsidRPr="00C91AD9">
        <w:t>Использование других критериев конкурса не допускается.</w:t>
      </w:r>
    </w:p>
    <w:p w14:paraId="0E304AF2" w14:textId="77777777" w:rsidR="008978BE" w:rsidRPr="00C91AD9" w:rsidRDefault="008978BE" w:rsidP="008978BE">
      <w:pPr>
        <w:shd w:val="clear" w:color="auto" w:fill="FFFFFF"/>
        <w:ind w:right="23" w:firstLine="709"/>
        <w:jc w:val="both"/>
      </w:pPr>
      <w:r w:rsidRPr="00C91AD9">
        <w:t>18.5. Содержащиеся в конкурсных предложениях условия оцениваются конкурсной комиссией в следующем порядке:</w:t>
      </w:r>
    </w:p>
    <w:p w14:paraId="6DB7CF0C" w14:textId="77777777" w:rsidR="008978BE" w:rsidRPr="00C91AD9" w:rsidRDefault="008978BE" w:rsidP="008978BE">
      <w:pPr>
        <w:shd w:val="clear" w:color="auto" w:fill="FFFFFF"/>
        <w:ind w:right="23" w:firstLine="709"/>
        <w:jc w:val="both"/>
      </w:pPr>
      <w:r w:rsidRPr="00C91AD9">
        <w:t>1)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14:paraId="3F8EF4D9" w14:textId="77777777" w:rsidR="008978BE" w:rsidRPr="00C91AD9" w:rsidRDefault="008978BE" w:rsidP="008978BE">
      <w:pPr>
        <w:shd w:val="clear" w:color="auto" w:fill="FFFFFF"/>
        <w:ind w:right="23" w:firstLine="709"/>
        <w:jc w:val="both"/>
      </w:pPr>
      <w:r w:rsidRPr="00C91AD9">
        <w:t>2)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14:paraId="6A53FB7A" w14:textId="77777777" w:rsidR="008978BE" w:rsidRPr="00C91AD9" w:rsidRDefault="008978BE" w:rsidP="008978BE">
      <w:pPr>
        <w:shd w:val="clear" w:color="auto" w:fill="FFFFFF"/>
        <w:ind w:right="23" w:firstLine="709"/>
        <w:jc w:val="both"/>
      </w:pPr>
      <w:r w:rsidRPr="00C91AD9">
        <w:t xml:space="preserve">-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w:t>
      </w:r>
      <w:r w:rsidRPr="00C91AD9">
        <w:lastRenderedPageBreak/>
        <w:t>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32E35E93" w14:textId="77777777" w:rsidR="008978BE" w:rsidRPr="00C91AD9" w:rsidRDefault="008978BE" w:rsidP="008978BE">
      <w:pPr>
        <w:shd w:val="clear" w:color="auto" w:fill="FFFFFF"/>
        <w:ind w:right="23" w:firstLine="709"/>
        <w:jc w:val="both"/>
      </w:pPr>
      <w:r w:rsidRPr="00C91AD9">
        <w:t xml:space="preserve">-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 </w:t>
      </w:r>
    </w:p>
    <w:p w14:paraId="57AFEC6A" w14:textId="77777777" w:rsidR="008978BE" w:rsidRPr="00C91AD9" w:rsidRDefault="008978BE" w:rsidP="008978BE">
      <w:pPr>
        <w:shd w:val="clear" w:color="auto" w:fill="FFFFFF"/>
        <w:ind w:right="23" w:firstLine="709"/>
        <w:jc w:val="both"/>
      </w:pPr>
      <w:r w:rsidRPr="00C91AD9">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14:paraId="130D957F" w14:textId="77777777" w:rsidR="008978BE" w:rsidRPr="00C91AD9" w:rsidRDefault="008978BE" w:rsidP="008978BE">
      <w:pPr>
        <w:shd w:val="clear" w:color="auto" w:fill="FFFFFF"/>
        <w:ind w:right="23" w:firstLine="709"/>
        <w:jc w:val="both"/>
      </w:pPr>
      <w:r w:rsidRPr="00C91AD9">
        <w:t>-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14:paraId="0B2CEDB3" w14:textId="77777777" w:rsidR="008978BE" w:rsidRPr="00C91AD9" w:rsidRDefault="008978BE" w:rsidP="008978BE">
      <w:pPr>
        <w:shd w:val="clear" w:color="auto" w:fill="FFFFFF"/>
        <w:ind w:right="23" w:firstLine="709"/>
        <w:jc w:val="both"/>
      </w:pPr>
      <w:r w:rsidRPr="00C91AD9">
        <w:t xml:space="preserve">- объем расходов, финансируемых за счет средств </w:t>
      </w:r>
      <w:proofErr w:type="spellStart"/>
      <w:r w:rsidRPr="00C91AD9">
        <w:t>концедента</w:t>
      </w:r>
      <w:proofErr w:type="spellEnd"/>
      <w:r w:rsidRPr="00C91AD9">
        <w:t xml:space="preserve"> на использование (эксплуатацию) объекта концессионного соглашения, на каждый год срока действия концессионного соглашения:</w:t>
      </w:r>
    </w:p>
    <w:p w14:paraId="55A7A738" w14:textId="77777777" w:rsidR="008978BE" w:rsidRPr="00C91AD9" w:rsidRDefault="008978BE" w:rsidP="008978BE">
      <w:pPr>
        <w:shd w:val="clear" w:color="auto" w:fill="FFFFFF"/>
        <w:ind w:right="23" w:firstLine="709"/>
        <w:jc w:val="both"/>
      </w:pPr>
      <w:r w:rsidRPr="00C91AD9">
        <w:t xml:space="preserve">- 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дату окончания срока действия концессионного соглашения; </w:t>
      </w:r>
    </w:p>
    <w:p w14:paraId="1BC6FC38" w14:textId="77777777" w:rsidR="008978BE" w:rsidRPr="00C91AD9" w:rsidRDefault="008978BE" w:rsidP="008978BE">
      <w:pPr>
        <w:shd w:val="clear" w:color="auto" w:fill="FFFFFF"/>
        <w:ind w:right="23" w:firstLine="709"/>
        <w:jc w:val="both"/>
      </w:pPr>
      <w:r w:rsidRPr="00C91AD9">
        <w:t xml:space="preserve">- объем расходов, финансируемых за счет средств </w:t>
      </w:r>
      <w:proofErr w:type="spellStart"/>
      <w:r w:rsidRPr="00C91AD9">
        <w:t>концедента</w:t>
      </w:r>
      <w:proofErr w:type="spellEnd"/>
      <w:r w:rsidRPr="00C91AD9">
        <w:t xml:space="preserve">, на создание и (или) реконструкцию объекта концессионного соглашения на каждый срок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C91AD9">
        <w:t>концедентом</w:t>
      </w:r>
      <w:proofErr w:type="spellEnd"/>
      <w:r w:rsidRPr="00C91AD9">
        <w:t xml:space="preserve"> на себя расходов на создание и (или) реконструкцию данного объекта.</w:t>
      </w:r>
    </w:p>
    <w:p w14:paraId="3BC6A0E6" w14:textId="77777777" w:rsidR="008978BE" w:rsidRPr="00C91AD9" w:rsidRDefault="008978BE" w:rsidP="008978BE">
      <w:pPr>
        <w:shd w:val="clear" w:color="auto" w:fill="FFFFFF"/>
        <w:ind w:right="23" w:firstLine="709"/>
        <w:jc w:val="both"/>
      </w:pPr>
      <w:r w:rsidRPr="00C91AD9">
        <w:t xml:space="preserve">18.6. </w:t>
      </w:r>
      <w:r w:rsidRPr="00C91AD9">
        <w:rPr>
          <w:color w:val="000000"/>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6" w:history="1">
        <w:r w:rsidRPr="00C91AD9">
          <w:rPr>
            <w:color w:val="000000"/>
          </w:rPr>
          <w:t>www.torgi.gov.ru</w:t>
        </w:r>
      </w:hyperlink>
    </w:p>
    <w:p w14:paraId="4E176601" w14:textId="77777777" w:rsidR="008978BE" w:rsidRPr="00C91AD9" w:rsidRDefault="008978BE" w:rsidP="008978BE">
      <w:pPr>
        <w:shd w:val="clear" w:color="auto" w:fill="FFFFFF"/>
        <w:ind w:right="23" w:firstLine="709"/>
        <w:jc w:val="both"/>
      </w:pPr>
      <w:r w:rsidRPr="00C91AD9">
        <w:t>18.7. В случае, если при оценке конкурсных предложений предполагаемое изменение необходимой валовой выручки участника конкурса на каждый год предполагаемого срока действия концессионного соглашения, в каком-нибудь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актами Российской Федерации в сфере водоснабжения и водоотведения, участник конкурса отстраняется от участия в конкурсе.</w:t>
      </w:r>
    </w:p>
    <w:p w14:paraId="72B11505" w14:textId="77777777" w:rsidR="008978BE" w:rsidRPr="00C91AD9" w:rsidRDefault="008978BE" w:rsidP="008978BE">
      <w:pPr>
        <w:shd w:val="clear" w:color="auto" w:fill="FFFFFF"/>
        <w:ind w:right="23" w:firstLine="709"/>
        <w:jc w:val="both"/>
      </w:pPr>
      <w:r w:rsidRPr="00C91AD9">
        <w:t xml:space="preserve">18.8. Конкурс по решению </w:t>
      </w:r>
      <w:proofErr w:type="spellStart"/>
      <w:r w:rsidRPr="00C91AD9">
        <w:t>концедента</w:t>
      </w:r>
      <w:proofErr w:type="spellEnd"/>
      <w:r w:rsidRPr="00C91AD9">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решению </w:t>
      </w:r>
      <w:proofErr w:type="spellStart"/>
      <w:r w:rsidRPr="00C91AD9">
        <w:t>концедента</w:t>
      </w:r>
      <w:proofErr w:type="spellEnd"/>
      <w:r w:rsidRPr="00C91AD9">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C91AD9">
        <w:t>концедентом</w:t>
      </w:r>
      <w:proofErr w:type="spellEnd"/>
      <w:r w:rsidRPr="00C91AD9">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0E8046CC" w14:textId="77777777" w:rsidR="008978BE" w:rsidRPr="00C91AD9" w:rsidRDefault="008978BE" w:rsidP="008978BE">
      <w:pPr>
        <w:shd w:val="clear" w:color="auto" w:fill="FFFFFF"/>
        <w:ind w:right="24"/>
        <w:jc w:val="both"/>
      </w:pPr>
    </w:p>
    <w:p w14:paraId="6A28BBD3" w14:textId="77777777" w:rsidR="008978BE" w:rsidRPr="00C91AD9" w:rsidRDefault="008978BE" w:rsidP="008978BE">
      <w:pPr>
        <w:pStyle w:val="2"/>
        <w:rPr>
          <w:rFonts w:ascii="Times New Roman" w:hAnsi="Times New Roman" w:cs="Times New Roman"/>
          <w:bCs w:val="0"/>
          <w:i w:val="0"/>
          <w:iCs w:val="0"/>
          <w:color w:val="000000"/>
          <w:sz w:val="24"/>
          <w:szCs w:val="24"/>
        </w:rPr>
      </w:pPr>
      <w:bookmarkStart w:id="66" w:name="_Toc142908641"/>
      <w:r w:rsidRPr="00C91AD9">
        <w:rPr>
          <w:rFonts w:ascii="Times New Roman" w:hAnsi="Times New Roman" w:cs="Times New Roman"/>
          <w:bCs w:val="0"/>
          <w:i w:val="0"/>
          <w:iCs w:val="0"/>
          <w:color w:val="000000"/>
          <w:sz w:val="24"/>
          <w:szCs w:val="24"/>
        </w:rPr>
        <w:lastRenderedPageBreak/>
        <w:t xml:space="preserve">19. </w:t>
      </w:r>
      <w:r w:rsidRPr="00C91AD9">
        <w:rPr>
          <w:rFonts w:ascii="Times New Roman" w:hAnsi="Times New Roman" w:cs="Times New Roman"/>
          <w:bCs w:val="0"/>
          <w:i w:val="0"/>
          <w:iCs w:val="0"/>
          <w:sz w:val="24"/>
          <w:szCs w:val="24"/>
        </w:rPr>
        <w:t xml:space="preserve">Порядок </w:t>
      </w:r>
      <w:r w:rsidRPr="00C91AD9">
        <w:rPr>
          <w:rFonts w:ascii="Times New Roman" w:hAnsi="Times New Roman" w:cs="Times New Roman"/>
          <w:bCs w:val="0"/>
          <w:i w:val="0"/>
          <w:iCs w:val="0"/>
          <w:color w:val="000000"/>
          <w:sz w:val="24"/>
          <w:szCs w:val="24"/>
        </w:rPr>
        <w:t>определения победителя открытого конкурса</w:t>
      </w:r>
      <w:bookmarkEnd w:id="66"/>
    </w:p>
    <w:p w14:paraId="37BA84F0" w14:textId="77777777" w:rsidR="008978BE" w:rsidRPr="00C91AD9" w:rsidRDefault="008978BE" w:rsidP="008978BE">
      <w:pPr>
        <w:shd w:val="clear" w:color="auto" w:fill="FFFFFF"/>
        <w:ind w:left="10" w:right="10" w:firstLine="709"/>
        <w:jc w:val="both"/>
        <w:rPr>
          <w:color w:val="000000"/>
        </w:rPr>
      </w:pPr>
    </w:p>
    <w:p w14:paraId="098ACBA0" w14:textId="77777777" w:rsidR="008978BE" w:rsidRPr="00C91AD9" w:rsidRDefault="008978BE" w:rsidP="008978BE">
      <w:pPr>
        <w:shd w:val="clear" w:color="auto" w:fill="FFFFFF"/>
        <w:ind w:left="10" w:right="10" w:firstLine="709"/>
        <w:jc w:val="both"/>
      </w:pPr>
      <w:r w:rsidRPr="00C91AD9">
        <w:rPr>
          <w:color w:val="000000"/>
        </w:rPr>
        <w:t xml:space="preserve"> 19.1. 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14:paraId="2CB263D6" w14:textId="77777777" w:rsidR="008978BE" w:rsidRPr="00C91AD9" w:rsidRDefault="008978BE" w:rsidP="008978BE">
      <w:pPr>
        <w:shd w:val="clear" w:color="auto" w:fill="FFFFFF"/>
        <w:ind w:left="10" w:right="5" w:firstLine="709"/>
        <w:jc w:val="both"/>
        <w:rPr>
          <w:color w:val="000000"/>
          <w:spacing w:val="-2"/>
        </w:rPr>
      </w:pPr>
      <w:r w:rsidRPr="00C91AD9">
        <w:rPr>
          <w:color w:val="000000"/>
          <w:spacing w:val="-1"/>
        </w:rPr>
        <w:t xml:space="preserve"> 19.2. В случае, если два и более конкурсных предложения содержат равные наилучшие условия, победителем открытого конкурса признается участник </w:t>
      </w:r>
      <w:r w:rsidRPr="00C91AD9">
        <w:rPr>
          <w:color w:val="000000"/>
          <w:spacing w:val="7"/>
        </w:rPr>
        <w:t xml:space="preserve">открытого конкурса, раньше других указанных участников открытого </w:t>
      </w:r>
      <w:r w:rsidRPr="00C91AD9">
        <w:rPr>
          <w:color w:val="000000"/>
          <w:spacing w:val="8"/>
        </w:rPr>
        <w:t xml:space="preserve">конкурса представивший в конкурсную комиссию конкурсное </w:t>
      </w:r>
      <w:r w:rsidRPr="00C91AD9">
        <w:rPr>
          <w:color w:val="000000"/>
          <w:spacing w:val="-2"/>
        </w:rPr>
        <w:t>предложение.</w:t>
      </w:r>
    </w:p>
    <w:p w14:paraId="52ACD0BF" w14:textId="77777777" w:rsidR="008978BE" w:rsidRPr="00C91AD9" w:rsidRDefault="008978BE" w:rsidP="008978BE">
      <w:pPr>
        <w:shd w:val="clear" w:color="auto" w:fill="FFFFFF"/>
        <w:ind w:left="10" w:right="5" w:firstLine="709"/>
        <w:jc w:val="both"/>
      </w:pPr>
      <w:r w:rsidRPr="00C91AD9">
        <w:t xml:space="preserve"> 19.3. Решение об определении победителя конкурса оформляется протоколом рассмотрения и оценки конкурсных предложений.</w:t>
      </w:r>
    </w:p>
    <w:p w14:paraId="4AD11E94" w14:textId="77777777" w:rsidR="008978BE" w:rsidRPr="00BB4D67" w:rsidRDefault="008978BE" w:rsidP="008978BE">
      <w:pPr>
        <w:shd w:val="clear" w:color="auto" w:fill="FFFFFF"/>
        <w:ind w:left="10" w:right="5" w:firstLine="709"/>
        <w:jc w:val="both"/>
        <w:rPr>
          <w:b/>
          <w:color w:val="000000"/>
          <w:spacing w:val="-2"/>
        </w:rPr>
      </w:pPr>
      <w:r w:rsidRPr="00C91AD9">
        <w:t xml:space="preserve"> 19.4</w:t>
      </w:r>
      <w:r w:rsidRPr="00C91AD9">
        <w:rPr>
          <w:b/>
        </w:rPr>
        <w:t xml:space="preserve">. </w:t>
      </w:r>
      <w:bookmarkStart w:id="67" w:name="_Hlk153540892"/>
      <w:r w:rsidRPr="00C91AD9">
        <w:rPr>
          <w:b/>
        </w:rPr>
        <w:t xml:space="preserve">Срок подписания протокола рассмотрения и оценки конкурсных </w:t>
      </w:r>
      <w:r w:rsidRPr="00BB4D67">
        <w:rPr>
          <w:b/>
          <w:color w:val="000000"/>
        </w:rPr>
        <w:t>предложений –</w:t>
      </w:r>
      <w:r w:rsidRPr="00C91AD9">
        <w:rPr>
          <w:b/>
          <w:color w:val="FF0000"/>
        </w:rPr>
        <w:t xml:space="preserve"> </w:t>
      </w:r>
      <w:r>
        <w:rPr>
          <w:b/>
          <w:color w:val="000000"/>
        </w:rPr>
        <w:t>27</w:t>
      </w:r>
      <w:r w:rsidRPr="00BB4D67">
        <w:rPr>
          <w:b/>
          <w:color w:val="000000"/>
        </w:rPr>
        <w:t xml:space="preserve"> </w:t>
      </w:r>
      <w:r>
        <w:rPr>
          <w:b/>
          <w:color w:val="000000"/>
        </w:rPr>
        <w:t xml:space="preserve">февраля </w:t>
      </w:r>
      <w:r w:rsidRPr="00BB4D67">
        <w:rPr>
          <w:b/>
          <w:color w:val="000000"/>
        </w:rPr>
        <w:t xml:space="preserve">2024г. </w:t>
      </w:r>
      <w:bookmarkEnd w:id="67"/>
      <w:r>
        <w:rPr>
          <w:b/>
          <w:color w:val="FF0000"/>
        </w:rPr>
        <w:t>(в редакции Постановление № __ от __)</w:t>
      </w:r>
    </w:p>
    <w:p w14:paraId="538F02E2" w14:textId="77777777" w:rsidR="008978BE" w:rsidRPr="00C91AD9" w:rsidRDefault="008978BE" w:rsidP="008978BE">
      <w:pPr>
        <w:shd w:val="clear" w:color="auto" w:fill="FFFFFF"/>
        <w:ind w:left="10" w:right="5" w:firstLine="709"/>
        <w:jc w:val="both"/>
        <w:rPr>
          <w:color w:val="000000"/>
          <w:spacing w:val="-2"/>
        </w:rPr>
      </w:pPr>
      <w:r w:rsidRPr="00BB4D67">
        <w:rPr>
          <w:color w:val="000000"/>
          <w:spacing w:val="-2"/>
        </w:rPr>
        <w:t xml:space="preserve"> 19.5.</w:t>
      </w:r>
      <w:r w:rsidRPr="00BB4D67">
        <w:rPr>
          <w:color w:val="000000"/>
        </w:rPr>
        <w:t xml:space="preserve"> Протокол</w:t>
      </w:r>
      <w:r w:rsidRPr="00C91AD9">
        <w:t xml:space="preserve"> рассмотрения и оценки конкурсных предложений размещается на официальном сайте</w:t>
      </w:r>
      <w:r w:rsidRPr="00C91AD9">
        <w:rPr>
          <w:rFonts w:eastAsia="Times New Roman"/>
          <w:lang w:eastAsia="ru-RU"/>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C91AD9">
        <w:t>в течение 3 (трех) дней со дня его подписания.</w:t>
      </w:r>
    </w:p>
    <w:p w14:paraId="306E8041" w14:textId="77777777" w:rsidR="008978BE" w:rsidRPr="00C91AD9" w:rsidRDefault="008978BE" w:rsidP="008978BE">
      <w:pPr>
        <w:shd w:val="clear" w:color="auto" w:fill="FFFFFF"/>
        <w:ind w:right="518"/>
        <w:rPr>
          <w:b/>
          <w:color w:val="000000"/>
        </w:rPr>
      </w:pPr>
    </w:p>
    <w:p w14:paraId="1A3B0386" w14:textId="77777777" w:rsidR="008978BE" w:rsidRPr="00163B1D" w:rsidRDefault="008978BE" w:rsidP="008978BE">
      <w:pPr>
        <w:pStyle w:val="2"/>
        <w:spacing w:before="0"/>
        <w:rPr>
          <w:rFonts w:ascii="Times New Roman" w:hAnsi="Times New Roman" w:cs="Times New Roman"/>
          <w:bCs w:val="0"/>
          <w:i w:val="0"/>
          <w:iCs w:val="0"/>
          <w:color w:val="000000"/>
          <w:sz w:val="24"/>
          <w:szCs w:val="24"/>
        </w:rPr>
      </w:pPr>
      <w:bookmarkStart w:id="68" w:name="_Toc142908642"/>
      <w:r w:rsidRPr="00C91AD9">
        <w:rPr>
          <w:rFonts w:ascii="Times New Roman" w:hAnsi="Times New Roman" w:cs="Times New Roman"/>
          <w:bCs w:val="0"/>
          <w:i w:val="0"/>
          <w:iCs w:val="0"/>
          <w:color w:val="000000"/>
          <w:sz w:val="24"/>
          <w:szCs w:val="24"/>
        </w:rPr>
        <w:t>20. Срок подписания протокола о результатах</w:t>
      </w:r>
      <w:r>
        <w:rPr>
          <w:rFonts w:ascii="Times New Roman" w:hAnsi="Times New Roman" w:cs="Times New Roman"/>
          <w:bCs w:val="0"/>
          <w:i w:val="0"/>
          <w:iCs w:val="0"/>
          <w:color w:val="000000"/>
          <w:sz w:val="24"/>
          <w:szCs w:val="24"/>
        </w:rPr>
        <w:t xml:space="preserve"> </w:t>
      </w:r>
      <w:r w:rsidRPr="00C91AD9">
        <w:rPr>
          <w:rFonts w:ascii="Times New Roman" w:hAnsi="Times New Roman" w:cs="Times New Roman"/>
          <w:bCs w:val="0"/>
          <w:i w:val="0"/>
          <w:iCs w:val="0"/>
          <w:color w:val="000000"/>
          <w:sz w:val="24"/>
          <w:szCs w:val="24"/>
        </w:rPr>
        <w:t xml:space="preserve">проведения </w:t>
      </w:r>
      <w:r w:rsidRPr="00C91AD9">
        <w:rPr>
          <w:rFonts w:ascii="Times New Roman" w:hAnsi="Times New Roman" w:cs="Times New Roman"/>
          <w:bCs w:val="0"/>
          <w:i w:val="0"/>
          <w:iCs w:val="0"/>
          <w:color w:val="000000"/>
          <w:spacing w:val="-1"/>
          <w:sz w:val="24"/>
          <w:szCs w:val="24"/>
        </w:rPr>
        <w:t>открытого конкурса</w:t>
      </w:r>
      <w:bookmarkEnd w:id="68"/>
    </w:p>
    <w:p w14:paraId="6502F136" w14:textId="77777777" w:rsidR="008978BE" w:rsidRPr="00C91AD9" w:rsidRDefault="008978BE" w:rsidP="008978BE">
      <w:pPr>
        <w:shd w:val="clear" w:color="auto" w:fill="FFFFFF"/>
        <w:ind w:right="5" w:firstLine="709"/>
        <w:jc w:val="both"/>
        <w:rPr>
          <w:color w:val="000000"/>
        </w:rPr>
      </w:pPr>
    </w:p>
    <w:p w14:paraId="3CEC9409" w14:textId="77777777" w:rsidR="008978BE" w:rsidRPr="00C91AD9" w:rsidRDefault="008978BE" w:rsidP="008978BE">
      <w:pPr>
        <w:shd w:val="clear" w:color="auto" w:fill="FFFFFF"/>
        <w:ind w:right="5" w:firstLine="709"/>
        <w:jc w:val="both"/>
      </w:pPr>
      <w:r w:rsidRPr="00C91AD9">
        <w:rPr>
          <w:color w:val="000000"/>
        </w:rPr>
        <w:t xml:space="preserve">20.1. </w:t>
      </w:r>
      <w:bookmarkStart w:id="69" w:name="_Hlk129079030"/>
      <w:r w:rsidRPr="00C91AD9">
        <w:rPr>
          <w:color w:val="000000"/>
        </w:rPr>
        <w:t xml:space="preserve">Конкурсной комиссией не позднее чем через 5 рабочих дней со дня подписания ею протокола </w:t>
      </w:r>
      <w:r w:rsidRPr="00C91AD9">
        <w:rPr>
          <w:color w:val="000000"/>
          <w:spacing w:val="4"/>
        </w:rPr>
        <w:t xml:space="preserve">рассмотрения и оценки конкурсных предложений, членами конкурсной </w:t>
      </w:r>
      <w:r w:rsidRPr="00C91AD9">
        <w:rPr>
          <w:color w:val="000000"/>
          <w:spacing w:val="2"/>
        </w:rPr>
        <w:t xml:space="preserve">комиссии подписывается протокол о результатах проведения открытого </w:t>
      </w:r>
      <w:r w:rsidRPr="00C91AD9">
        <w:rPr>
          <w:color w:val="000000"/>
        </w:rPr>
        <w:t>конкурса.</w:t>
      </w:r>
    </w:p>
    <w:p w14:paraId="5AF7FAEE" w14:textId="77777777" w:rsidR="008978BE" w:rsidRPr="00C91AD9" w:rsidRDefault="008978BE" w:rsidP="008978BE">
      <w:pPr>
        <w:shd w:val="clear" w:color="auto" w:fill="FFFFFF"/>
        <w:ind w:right="5" w:firstLine="709"/>
        <w:jc w:val="both"/>
      </w:pPr>
      <w:r w:rsidRPr="00C91AD9">
        <w:rPr>
          <w:color w:val="000000"/>
          <w:spacing w:val="2"/>
        </w:rPr>
        <w:t xml:space="preserve">20.2. Протокол о результатах проведения открытого конкурса </w:t>
      </w:r>
      <w:r w:rsidRPr="00C91AD9">
        <w:t>размещается на официальном сайте</w:t>
      </w:r>
      <w:r w:rsidRPr="00C91AD9">
        <w:rPr>
          <w:rFonts w:eastAsia="Times New Roman"/>
          <w:lang w:eastAsia="ru-RU"/>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C91AD9">
        <w:t>в течение 3 (трех) дней со дня его подписания.</w:t>
      </w:r>
    </w:p>
    <w:p w14:paraId="7662583F" w14:textId="77777777" w:rsidR="008978BE" w:rsidRPr="00C91AD9" w:rsidRDefault="008978BE" w:rsidP="008978BE">
      <w:pPr>
        <w:shd w:val="clear" w:color="auto" w:fill="FFFFFF"/>
        <w:ind w:right="5" w:firstLine="709"/>
        <w:jc w:val="both"/>
        <w:rPr>
          <w:color w:val="000000"/>
        </w:rPr>
      </w:pPr>
      <w:r w:rsidRPr="00C91AD9">
        <w:rPr>
          <w:color w:val="000000"/>
        </w:rPr>
        <w:t xml:space="preserve">20.3. </w:t>
      </w:r>
      <w:bookmarkStart w:id="70" w:name="_Hlk153540929"/>
      <w:r w:rsidRPr="00C91AD9">
        <w:rPr>
          <w:color w:val="000000"/>
          <w:spacing w:val="-1"/>
        </w:rPr>
        <w:t>С</w:t>
      </w:r>
      <w:r w:rsidRPr="00C91AD9">
        <w:rPr>
          <w:b/>
          <w:color w:val="000000"/>
        </w:rPr>
        <w:t xml:space="preserve">рок </w:t>
      </w:r>
      <w:r w:rsidRPr="00BB4D67">
        <w:rPr>
          <w:b/>
          <w:color w:val="000000"/>
        </w:rPr>
        <w:t xml:space="preserve">подписания протокола о результатах проведения </w:t>
      </w:r>
      <w:r w:rsidRPr="00BB4D67">
        <w:rPr>
          <w:b/>
          <w:color w:val="000000"/>
          <w:spacing w:val="-1"/>
        </w:rPr>
        <w:t xml:space="preserve">открытого конкурса: </w:t>
      </w:r>
      <w:r>
        <w:rPr>
          <w:b/>
          <w:color w:val="000000"/>
          <w:spacing w:val="-1"/>
        </w:rPr>
        <w:t>1</w:t>
      </w:r>
      <w:r w:rsidRPr="00BB4D67">
        <w:rPr>
          <w:b/>
          <w:color w:val="000000"/>
          <w:spacing w:val="-1"/>
        </w:rPr>
        <w:t xml:space="preserve"> </w:t>
      </w:r>
      <w:r>
        <w:rPr>
          <w:b/>
          <w:color w:val="000000"/>
          <w:spacing w:val="-1"/>
        </w:rPr>
        <w:t>марта</w:t>
      </w:r>
      <w:r w:rsidRPr="00BB4D67">
        <w:rPr>
          <w:b/>
          <w:color w:val="000000"/>
          <w:spacing w:val="-1"/>
        </w:rPr>
        <w:t xml:space="preserve"> 202</w:t>
      </w:r>
      <w:r>
        <w:rPr>
          <w:b/>
          <w:color w:val="000000"/>
          <w:spacing w:val="-1"/>
        </w:rPr>
        <w:t>4</w:t>
      </w:r>
      <w:r w:rsidRPr="00BB4D67">
        <w:rPr>
          <w:b/>
          <w:color w:val="000000"/>
          <w:spacing w:val="-1"/>
        </w:rPr>
        <w:t>г.</w:t>
      </w:r>
      <w:r w:rsidRPr="006A0FC8">
        <w:rPr>
          <w:b/>
          <w:color w:val="FF0000"/>
        </w:rPr>
        <w:t xml:space="preserve"> </w:t>
      </w:r>
      <w:bookmarkEnd w:id="70"/>
      <w:r>
        <w:rPr>
          <w:b/>
          <w:color w:val="FF0000"/>
        </w:rPr>
        <w:t>(в редакции Постановление № __ от __)</w:t>
      </w:r>
    </w:p>
    <w:bookmarkEnd w:id="69"/>
    <w:p w14:paraId="35E05648" w14:textId="77777777" w:rsidR="008978BE" w:rsidRPr="00C91AD9" w:rsidRDefault="008978BE" w:rsidP="008978BE">
      <w:pPr>
        <w:ind w:firstLine="708"/>
        <w:rPr>
          <w:b/>
        </w:rPr>
      </w:pPr>
    </w:p>
    <w:p w14:paraId="7A5AE97C" w14:textId="77777777" w:rsidR="008978BE" w:rsidRPr="00C91AD9" w:rsidRDefault="008978BE" w:rsidP="008978BE">
      <w:pPr>
        <w:pStyle w:val="2"/>
        <w:rPr>
          <w:rFonts w:ascii="Times New Roman" w:hAnsi="Times New Roman" w:cs="Times New Roman"/>
          <w:bCs w:val="0"/>
          <w:i w:val="0"/>
          <w:iCs w:val="0"/>
          <w:sz w:val="24"/>
          <w:szCs w:val="24"/>
        </w:rPr>
      </w:pPr>
      <w:bookmarkStart w:id="71" w:name="_Toc142908643"/>
      <w:r w:rsidRPr="00C91AD9">
        <w:rPr>
          <w:rFonts w:ascii="Times New Roman" w:hAnsi="Times New Roman" w:cs="Times New Roman"/>
          <w:bCs w:val="0"/>
          <w:i w:val="0"/>
          <w:iCs w:val="0"/>
          <w:sz w:val="24"/>
          <w:szCs w:val="24"/>
        </w:rPr>
        <w:t>21. Способ обеспечения концессионером исполнения обязательств по концессионному соглашению</w:t>
      </w:r>
      <w:bookmarkEnd w:id="71"/>
    </w:p>
    <w:p w14:paraId="0CBC3861" w14:textId="77777777" w:rsidR="008978BE" w:rsidRPr="00C91AD9" w:rsidRDefault="008978BE" w:rsidP="008978BE">
      <w:pPr>
        <w:ind w:firstLine="708"/>
        <w:jc w:val="both"/>
      </w:pPr>
    </w:p>
    <w:p w14:paraId="2BCB9E4E" w14:textId="77777777" w:rsidR="008978BE" w:rsidRPr="00C91AD9" w:rsidRDefault="008978BE" w:rsidP="008978BE">
      <w:pPr>
        <w:ind w:firstLine="708"/>
        <w:jc w:val="both"/>
      </w:pPr>
      <w:r w:rsidRPr="00C91AD9">
        <w:t>21.1. Концессионер обязан предоставить обеспечение исполнения обязательств по концессионному соглашению.</w:t>
      </w:r>
    </w:p>
    <w:p w14:paraId="3D84F199" w14:textId="77777777" w:rsidR="008978BE" w:rsidRPr="00C91AD9" w:rsidRDefault="008978BE" w:rsidP="008978BE">
      <w:pPr>
        <w:ind w:firstLine="708"/>
        <w:jc w:val="both"/>
      </w:pPr>
      <w:r w:rsidRPr="00C91AD9">
        <w:t xml:space="preserve">22.2. 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w:t>
      </w:r>
    </w:p>
    <w:p w14:paraId="30355D90" w14:textId="77777777" w:rsidR="008978BE" w:rsidRPr="00C91AD9" w:rsidRDefault="008978BE" w:rsidP="008978BE">
      <w:pPr>
        <w:shd w:val="clear" w:color="auto" w:fill="FFFFFF"/>
        <w:ind w:firstLine="709"/>
        <w:jc w:val="both"/>
      </w:pPr>
      <w:r w:rsidRPr="00C91AD9">
        <w:rPr>
          <w:color w:val="000000"/>
          <w:spacing w:val="-1"/>
        </w:rPr>
        <w:t>Банковская гарантия должна быть непередаваемой и соответствовать требованиям</w:t>
      </w:r>
      <w:r w:rsidRPr="00C91AD9">
        <w:rPr>
          <w:color w:val="000000"/>
          <w:spacing w:val="1"/>
        </w:rPr>
        <w:t xml:space="preserve"> Постановления Правительства Российской Федерации от </w:t>
      </w:r>
      <w:r w:rsidRPr="00C91AD9">
        <w:rPr>
          <w:color w:val="000000"/>
          <w:spacing w:val="-5"/>
        </w:rPr>
        <w:t xml:space="preserve">15.06.2009г. №495 «Об установлении требований к концессионеру в отношении </w:t>
      </w:r>
      <w:r w:rsidRPr="00C91AD9">
        <w:rPr>
          <w:color w:val="000000"/>
          <w:spacing w:val="-6"/>
        </w:rPr>
        <w:t xml:space="preserve">банков, предоставляющих безотзывные банковские гарантии, банков, в которых </w:t>
      </w:r>
      <w:r w:rsidRPr="00C91AD9">
        <w:rPr>
          <w:color w:val="000000"/>
          <w:spacing w:val="1"/>
        </w:rPr>
        <w:t xml:space="preserve">может быть открыт банковский вклад (депозит) концессионера, права по </w:t>
      </w:r>
      <w:r w:rsidRPr="00C91AD9">
        <w:rPr>
          <w:color w:val="000000"/>
          <w:spacing w:val="5"/>
        </w:rPr>
        <w:t xml:space="preserve">которому могут передаваться концессионером Концеденту в залог, и в </w:t>
      </w:r>
      <w:r w:rsidRPr="00C91AD9">
        <w:rPr>
          <w:color w:val="000000"/>
          <w:spacing w:val="-6"/>
        </w:rPr>
        <w:t xml:space="preserve">отношении страховых организаций, с которыми концессионер может заключить </w:t>
      </w:r>
      <w:r w:rsidRPr="00C91AD9">
        <w:rPr>
          <w:color w:val="000000"/>
          <w:spacing w:val="-5"/>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19.12.2013г.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C91AD9">
        <w:rPr>
          <w:color w:val="000000"/>
          <w:spacing w:val="-4"/>
        </w:rPr>
        <w:t xml:space="preserve">водоснабжения, холодного водоснабжения и (или) водоотведения, отдельные </w:t>
      </w:r>
      <w:r w:rsidRPr="00C91AD9">
        <w:rPr>
          <w:color w:val="000000"/>
          <w:spacing w:val="-5"/>
        </w:rPr>
        <w:t>объекты таких систем» и другими нормативно-правовыми актами.</w:t>
      </w:r>
    </w:p>
    <w:p w14:paraId="0A533522" w14:textId="77777777" w:rsidR="008978BE" w:rsidRPr="00507616" w:rsidRDefault="008978BE" w:rsidP="008978BE">
      <w:pPr>
        <w:ind w:firstLine="708"/>
        <w:jc w:val="both"/>
        <w:rPr>
          <w:szCs w:val="28"/>
        </w:rPr>
      </w:pPr>
      <w:r w:rsidRPr="00C91AD9">
        <w:t xml:space="preserve">22.3. Концессионер обязан в течении 30 (тридцати) рабочих дней со дня заключения концессионного соглашения предоставить безотзывную гарантию (оригинал), обеспечивающую исполнение обязательств по реконструкции объекта соглашения. </w:t>
      </w:r>
      <w:r w:rsidRPr="00507616">
        <w:rPr>
          <w:color w:val="000000"/>
          <w:shd w:val="clear" w:color="auto" w:fill="FFFFFF"/>
        </w:rPr>
        <w:t>Размер банковской гарантии определяется в размере 5 (пять) % от предельного размера расходов Концессионера на реконструкцию объекта концессионного соглашения на соответствующий год в текущих ценах, в соответствии с предложением о заключении концессионного соглашения Концессионера.</w:t>
      </w:r>
    </w:p>
    <w:p w14:paraId="352A0855" w14:textId="77777777" w:rsidR="008978BE" w:rsidRPr="00C91AD9" w:rsidRDefault="008978BE" w:rsidP="008978BE">
      <w:pPr>
        <w:shd w:val="clear" w:color="auto" w:fill="FFFFFF"/>
        <w:ind w:right="10" w:firstLine="709"/>
        <w:jc w:val="both"/>
        <w:rPr>
          <w:color w:val="000000"/>
          <w:spacing w:val="-5"/>
        </w:rPr>
      </w:pPr>
      <w:r w:rsidRPr="00C91AD9">
        <w:t>22.4.</w:t>
      </w:r>
      <w:r w:rsidRPr="00C91AD9">
        <w:rPr>
          <w:color w:val="000000"/>
          <w:spacing w:val="-5"/>
        </w:rPr>
        <w:t xml:space="preserve"> Непредставление документов, подтверждающих обеспечение исполнения </w:t>
      </w:r>
      <w:r w:rsidRPr="00C91AD9">
        <w:rPr>
          <w:color w:val="000000"/>
          <w:spacing w:val="5"/>
        </w:rPr>
        <w:t xml:space="preserve">обязательств </w:t>
      </w:r>
      <w:r w:rsidRPr="00C91AD9">
        <w:rPr>
          <w:color w:val="000000"/>
          <w:spacing w:val="5"/>
        </w:rPr>
        <w:lastRenderedPageBreak/>
        <w:t xml:space="preserve">по концессионному соглашению, а также представление </w:t>
      </w:r>
      <w:r w:rsidRPr="00C91AD9">
        <w:rPr>
          <w:color w:val="000000"/>
          <w:spacing w:val="-5"/>
        </w:rPr>
        <w:t xml:space="preserve">документов по исполнению обязательств, не соответствующих требованиям, </w:t>
      </w:r>
      <w:r w:rsidRPr="00C91AD9">
        <w:rPr>
          <w:color w:val="000000"/>
          <w:spacing w:val="-3"/>
        </w:rPr>
        <w:t xml:space="preserve">установленным нормативными актами, настоящей конкурсной документацией и решением Концедента </w:t>
      </w:r>
      <w:r w:rsidRPr="00C91AD9">
        <w:rPr>
          <w:color w:val="000000"/>
          <w:spacing w:val="-5"/>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14:paraId="288E7A73" w14:textId="77777777" w:rsidR="008978BE" w:rsidRPr="00C91AD9" w:rsidRDefault="008978BE" w:rsidP="008978BE">
      <w:pPr>
        <w:shd w:val="clear" w:color="auto" w:fill="FFFFFF"/>
        <w:ind w:firstLine="709"/>
        <w:jc w:val="both"/>
      </w:pPr>
    </w:p>
    <w:p w14:paraId="7CFC51E2" w14:textId="77777777" w:rsidR="008978BE" w:rsidRPr="00C91AD9" w:rsidRDefault="008978BE" w:rsidP="008978BE">
      <w:pPr>
        <w:pStyle w:val="2"/>
        <w:rPr>
          <w:rFonts w:ascii="Times New Roman" w:hAnsi="Times New Roman" w:cs="Times New Roman"/>
          <w:bCs w:val="0"/>
          <w:i w:val="0"/>
          <w:iCs w:val="0"/>
          <w:sz w:val="24"/>
          <w:szCs w:val="24"/>
        </w:rPr>
      </w:pPr>
      <w:bookmarkStart w:id="72" w:name="_Toc142908644"/>
      <w:r w:rsidRPr="00C91AD9">
        <w:rPr>
          <w:rFonts w:ascii="Times New Roman" w:hAnsi="Times New Roman" w:cs="Times New Roman"/>
          <w:bCs w:val="0"/>
          <w:i w:val="0"/>
          <w:iCs w:val="0"/>
          <w:sz w:val="24"/>
          <w:szCs w:val="24"/>
        </w:rPr>
        <w:t>22. Задаток, вносимый в обеспечение исполнения обязательства по заключению концессионного соглашения</w:t>
      </w:r>
      <w:bookmarkEnd w:id="72"/>
    </w:p>
    <w:p w14:paraId="76DE4F92" w14:textId="77777777" w:rsidR="008978BE" w:rsidRPr="00C91AD9" w:rsidRDefault="008978BE" w:rsidP="008978BE">
      <w:pPr>
        <w:ind w:firstLine="708"/>
        <w:jc w:val="both"/>
      </w:pPr>
    </w:p>
    <w:p w14:paraId="499F99A3" w14:textId="77777777" w:rsidR="008978BE" w:rsidRPr="00C91AD9" w:rsidRDefault="008978BE" w:rsidP="008978BE">
      <w:pPr>
        <w:ind w:firstLine="708"/>
        <w:jc w:val="both"/>
        <w:rPr>
          <w:b/>
        </w:rPr>
      </w:pPr>
      <w:r w:rsidRPr="00C91AD9">
        <w:t>22.1. Задаток в обеспечение исполнения обязательства по заключению концессионного соглашения: не предусмотрен.</w:t>
      </w:r>
    </w:p>
    <w:p w14:paraId="0AD5D6F6" w14:textId="77777777" w:rsidR="008978BE" w:rsidRPr="00C91AD9" w:rsidRDefault="008978BE" w:rsidP="008978BE">
      <w:pPr>
        <w:pStyle w:val="2"/>
        <w:rPr>
          <w:rFonts w:ascii="Times New Roman" w:hAnsi="Times New Roman" w:cs="Times New Roman"/>
          <w:bCs w:val="0"/>
          <w:i w:val="0"/>
          <w:iCs w:val="0"/>
          <w:sz w:val="24"/>
          <w:szCs w:val="24"/>
        </w:rPr>
      </w:pPr>
      <w:bookmarkStart w:id="73" w:name="_Toc142908645"/>
      <w:r w:rsidRPr="00C91AD9">
        <w:rPr>
          <w:rFonts w:ascii="Times New Roman" w:hAnsi="Times New Roman" w:cs="Times New Roman"/>
          <w:bCs w:val="0"/>
          <w:i w:val="0"/>
          <w:iCs w:val="0"/>
          <w:sz w:val="24"/>
          <w:szCs w:val="24"/>
        </w:rPr>
        <w:t>23. Концессионная плата</w:t>
      </w:r>
      <w:bookmarkEnd w:id="73"/>
    </w:p>
    <w:p w14:paraId="48A45F8D" w14:textId="77777777" w:rsidR="008978BE" w:rsidRPr="00C91AD9" w:rsidRDefault="008978BE" w:rsidP="008978BE">
      <w:pPr>
        <w:shd w:val="clear" w:color="auto" w:fill="FFFFFF"/>
        <w:ind w:right="24" w:firstLine="709"/>
        <w:jc w:val="both"/>
      </w:pPr>
    </w:p>
    <w:p w14:paraId="64F2894D" w14:textId="77777777" w:rsidR="008978BE" w:rsidRPr="00C91AD9" w:rsidRDefault="008978BE" w:rsidP="008978BE">
      <w:pPr>
        <w:shd w:val="clear" w:color="auto" w:fill="FFFFFF"/>
        <w:ind w:right="24" w:firstLine="709"/>
        <w:jc w:val="both"/>
      </w:pPr>
      <w:r w:rsidRPr="00C91AD9">
        <w:t>23.1. Концессионная плата -  не установлена.</w:t>
      </w:r>
    </w:p>
    <w:p w14:paraId="478A2A16" w14:textId="77777777" w:rsidR="008978BE" w:rsidRPr="00C91AD9" w:rsidRDefault="008978BE" w:rsidP="008978BE">
      <w:pPr>
        <w:shd w:val="clear" w:color="auto" w:fill="FFFFFF"/>
        <w:ind w:right="5" w:firstLine="709"/>
        <w:jc w:val="both"/>
        <w:rPr>
          <w:b/>
          <w:color w:val="000000"/>
          <w:spacing w:val="2"/>
        </w:rPr>
      </w:pPr>
    </w:p>
    <w:p w14:paraId="1A7D630A" w14:textId="77777777" w:rsidR="008978BE" w:rsidRPr="00C91AD9" w:rsidRDefault="008978BE" w:rsidP="008978BE">
      <w:pPr>
        <w:pStyle w:val="2"/>
        <w:rPr>
          <w:rFonts w:ascii="Times New Roman" w:hAnsi="Times New Roman" w:cs="Times New Roman"/>
          <w:bCs w:val="0"/>
          <w:i w:val="0"/>
          <w:iCs w:val="0"/>
          <w:color w:val="000000"/>
          <w:spacing w:val="2"/>
          <w:sz w:val="24"/>
          <w:szCs w:val="24"/>
        </w:rPr>
      </w:pPr>
      <w:bookmarkStart w:id="74" w:name="_Toc142908646"/>
      <w:r w:rsidRPr="00C91AD9">
        <w:rPr>
          <w:rFonts w:ascii="Times New Roman" w:hAnsi="Times New Roman" w:cs="Times New Roman"/>
          <w:bCs w:val="0"/>
          <w:i w:val="0"/>
          <w:iCs w:val="0"/>
          <w:color w:val="000000"/>
          <w:spacing w:val="2"/>
          <w:sz w:val="24"/>
          <w:szCs w:val="24"/>
        </w:rPr>
        <w:t>24. Опубликование и размещение сообщения о результатах проведения конкурса, уведомление участников конкурса о результатах проведения конкурса.</w:t>
      </w:r>
      <w:bookmarkEnd w:id="74"/>
    </w:p>
    <w:p w14:paraId="574D3054" w14:textId="77777777" w:rsidR="008978BE" w:rsidRPr="00C91AD9" w:rsidRDefault="008978BE" w:rsidP="008978BE">
      <w:pPr>
        <w:shd w:val="clear" w:color="auto" w:fill="FFFFFF"/>
        <w:ind w:right="-13" w:firstLine="709"/>
        <w:jc w:val="both"/>
        <w:rPr>
          <w:color w:val="000000"/>
          <w:spacing w:val="-1"/>
        </w:rPr>
      </w:pPr>
    </w:p>
    <w:p w14:paraId="4743DB1C" w14:textId="77777777" w:rsidR="008978BE" w:rsidRPr="00C91AD9" w:rsidRDefault="008978BE" w:rsidP="008978BE">
      <w:pPr>
        <w:shd w:val="clear" w:color="auto" w:fill="FFFFFF"/>
        <w:ind w:right="-13" w:firstLine="709"/>
        <w:jc w:val="both"/>
        <w:rPr>
          <w:rFonts w:eastAsia="Times New Roman"/>
          <w:lang w:eastAsia="ru-RU"/>
        </w:rPr>
      </w:pPr>
      <w:r w:rsidRPr="00C91AD9">
        <w:rPr>
          <w:color w:val="000000"/>
          <w:spacing w:val="-1"/>
        </w:rPr>
        <w:t xml:space="preserve">24.1. </w:t>
      </w:r>
      <w:r w:rsidRPr="00C91AD9">
        <w:rPr>
          <w:rFonts w:eastAsia="Times New Roman"/>
          <w:lang w:eastAsia="ru-RU"/>
        </w:rP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14:paraId="11399DC9" w14:textId="77777777" w:rsidR="008978BE" w:rsidRPr="00C91AD9" w:rsidRDefault="008978BE" w:rsidP="008978BE">
      <w:pPr>
        <w:autoSpaceDE w:val="0"/>
        <w:autoSpaceDN w:val="0"/>
        <w:adjustRightInd w:val="0"/>
        <w:ind w:firstLine="720"/>
        <w:jc w:val="both"/>
        <w:rPr>
          <w:rFonts w:eastAsia="Times New Roman"/>
          <w:lang w:eastAsia="ru-RU"/>
        </w:rPr>
      </w:pPr>
      <w:r w:rsidRPr="00C91AD9">
        <w:rPr>
          <w:rFonts w:eastAsia="Times New Roman"/>
          <w:lang w:eastAsia="ru-RU"/>
        </w:rPr>
        <w:t>24.2. Конкурсная комиссия в течение 15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14:paraId="6A66EEF9" w14:textId="77777777" w:rsidR="008978BE" w:rsidRPr="00C91AD9" w:rsidRDefault="008978BE" w:rsidP="008978BE">
      <w:pPr>
        <w:autoSpaceDE w:val="0"/>
        <w:autoSpaceDN w:val="0"/>
        <w:adjustRightInd w:val="0"/>
        <w:ind w:firstLine="720"/>
        <w:jc w:val="both"/>
        <w:rPr>
          <w:rFonts w:eastAsia="Times New Roman"/>
          <w:lang w:eastAsia="ru-RU"/>
        </w:rPr>
      </w:pPr>
      <w:r w:rsidRPr="00C91AD9">
        <w:rPr>
          <w:rFonts w:eastAsia="Times New Roman"/>
          <w:lang w:eastAsia="ru-RU"/>
        </w:rPr>
        <w:t xml:space="preserve">24.3. Любой участник конкурса вправе обратиться к </w:t>
      </w:r>
      <w:proofErr w:type="spellStart"/>
      <w:r w:rsidRPr="00C91AD9">
        <w:rPr>
          <w:rFonts w:eastAsia="Times New Roman"/>
          <w:lang w:eastAsia="ru-RU"/>
        </w:rPr>
        <w:t>концеденту</w:t>
      </w:r>
      <w:proofErr w:type="spellEnd"/>
      <w:r w:rsidRPr="00C91AD9">
        <w:rPr>
          <w:rFonts w:eastAsia="Times New Roman"/>
          <w:lang w:eastAsia="ru-RU"/>
        </w:rPr>
        <w:t xml:space="preserve"> за разъяснениями результатов проведения конкурса, и </w:t>
      </w:r>
      <w:proofErr w:type="spellStart"/>
      <w:r w:rsidRPr="00C91AD9">
        <w:rPr>
          <w:rFonts w:eastAsia="Times New Roman"/>
          <w:lang w:eastAsia="ru-RU"/>
        </w:rPr>
        <w:t>концедент</w:t>
      </w:r>
      <w:proofErr w:type="spellEnd"/>
      <w:r w:rsidRPr="00C91AD9">
        <w:rPr>
          <w:rFonts w:eastAsia="Times New Roman"/>
          <w:lang w:eastAsia="ru-RU"/>
        </w:rPr>
        <w:t xml:space="preserve"> обязан предоставить ему в письменной форме соответствующие разъяснения в течение тридцати дней со дня получения такого обращения.</w:t>
      </w:r>
    </w:p>
    <w:p w14:paraId="09EAC730" w14:textId="77777777" w:rsidR="008978BE" w:rsidRPr="00C91AD9" w:rsidRDefault="008978BE" w:rsidP="008978BE">
      <w:pPr>
        <w:shd w:val="clear" w:color="auto" w:fill="FFFFFF"/>
        <w:ind w:firstLine="709"/>
        <w:rPr>
          <w:b/>
          <w:color w:val="000000"/>
        </w:rPr>
      </w:pPr>
    </w:p>
    <w:p w14:paraId="0EE8322A" w14:textId="77777777" w:rsidR="008978BE" w:rsidRPr="00C91AD9" w:rsidRDefault="008978BE" w:rsidP="008978BE">
      <w:pPr>
        <w:pStyle w:val="2"/>
        <w:rPr>
          <w:rFonts w:ascii="Times New Roman" w:hAnsi="Times New Roman" w:cs="Times New Roman"/>
          <w:bCs w:val="0"/>
          <w:i w:val="0"/>
          <w:iCs w:val="0"/>
          <w:color w:val="000000"/>
          <w:sz w:val="24"/>
          <w:szCs w:val="24"/>
        </w:rPr>
      </w:pPr>
      <w:bookmarkStart w:id="75" w:name="_Toc142908647"/>
      <w:r w:rsidRPr="00C91AD9">
        <w:rPr>
          <w:rFonts w:ascii="Times New Roman" w:hAnsi="Times New Roman" w:cs="Times New Roman"/>
          <w:bCs w:val="0"/>
          <w:i w:val="0"/>
          <w:iCs w:val="0"/>
          <w:color w:val="000000"/>
          <w:sz w:val="24"/>
          <w:szCs w:val="24"/>
        </w:rPr>
        <w:t xml:space="preserve">25. </w:t>
      </w:r>
      <w:bookmarkStart w:id="76" w:name="_Hlk129078983"/>
      <w:r w:rsidRPr="00C91AD9">
        <w:rPr>
          <w:rFonts w:ascii="Times New Roman" w:hAnsi="Times New Roman" w:cs="Times New Roman"/>
          <w:bCs w:val="0"/>
          <w:i w:val="0"/>
          <w:iCs w:val="0"/>
          <w:color w:val="000000"/>
          <w:sz w:val="24"/>
          <w:szCs w:val="24"/>
        </w:rPr>
        <w:t>Срок и порядок подписания концессионного соглашения</w:t>
      </w:r>
      <w:bookmarkEnd w:id="75"/>
    </w:p>
    <w:p w14:paraId="7CD931CC" w14:textId="77777777" w:rsidR="008978BE" w:rsidRPr="00C91AD9" w:rsidRDefault="008978BE" w:rsidP="008978BE">
      <w:pPr>
        <w:shd w:val="clear" w:color="auto" w:fill="FFFFFF"/>
        <w:ind w:right="5" w:firstLine="709"/>
        <w:jc w:val="both"/>
        <w:rPr>
          <w:color w:val="000000"/>
        </w:rPr>
      </w:pPr>
    </w:p>
    <w:p w14:paraId="33585652" w14:textId="77777777" w:rsidR="008978BE" w:rsidRPr="00C91AD9" w:rsidRDefault="008978BE" w:rsidP="008978BE">
      <w:pPr>
        <w:shd w:val="clear" w:color="auto" w:fill="FFFFFF"/>
        <w:ind w:right="5" w:firstLine="709"/>
        <w:jc w:val="both"/>
        <w:rPr>
          <w:rFonts w:eastAsia="Times New Roman"/>
          <w:lang w:eastAsia="ru-RU"/>
        </w:rPr>
      </w:pPr>
      <w:r w:rsidRPr="00C91AD9">
        <w:rPr>
          <w:color w:val="000000"/>
        </w:rPr>
        <w:t xml:space="preserve">25.1. </w:t>
      </w:r>
      <w:r w:rsidRPr="00C91AD9">
        <w:rPr>
          <w:rFonts w:eastAsia="Times New Roman"/>
          <w:lang w:eastAsia="ru-RU"/>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законодательством, условия.</w:t>
      </w:r>
    </w:p>
    <w:p w14:paraId="5EF46154" w14:textId="77777777" w:rsidR="008978BE" w:rsidRPr="00C91AD9" w:rsidRDefault="008978BE" w:rsidP="008978BE">
      <w:pPr>
        <w:shd w:val="clear" w:color="auto" w:fill="FFFFFF"/>
        <w:ind w:left="24" w:firstLine="709"/>
        <w:jc w:val="both"/>
        <w:rPr>
          <w:color w:val="000000"/>
        </w:rPr>
      </w:pPr>
      <w:r w:rsidRPr="00C91AD9">
        <w:rPr>
          <w:color w:val="000000"/>
        </w:rPr>
        <w:t xml:space="preserve">25.2. В течение 10 (десяти) рабочих дней с момента получения победителем открытого конкурса протокола о результатах проведения открытого конкурса </w:t>
      </w:r>
      <w:r w:rsidRPr="00C91AD9">
        <w:rPr>
          <w:color w:val="000000"/>
          <w:spacing w:val="3"/>
        </w:rPr>
        <w:t xml:space="preserve">и проекта концессионного соглашения, участник открытого конкурса, </w:t>
      </w:r>
      <w:r w:rsidRPr="00C91AD9">
        <w:rPr>
          <w:color w:val="000000"/>
          <w:spacing w:val="8"/>
        </w:rPr>
        <w:t xml:space="preserve">признанный конкурсной комиссией победителем открытого конкурса, или единственным участником, соответствующим требованиям конкурсной документации, представившим в установленный срок конкурсное предложение, </w:t>
      </w:r>
      <w:r w:rsidRPr="00C91AD9">
        <w:rPr>
          <w:color w:val="000000"/>
          <w:spacing w:val="3"/>
        </w:rPr>
        <w:t xml:space="preserve">должен подписать концессионное соглашение, являющееся предметом </w:t>
      </w:r>
      <w:r w:rsidRPr="00C91AD9">
        <w:rPr>
          <w:color w:val="000000"/>
        </w:rPr>
        <w:t>настоящего открытого конкурса.</w:t>
      </w:r>
    </w:p>
    <w:p w14:paraId="6046AFAD" w14:textId="77777777" w:rsidR="008978BE" w:rsidRPr="00C91AD9" w:rsidRDefault="008978BE" w:rsidP="008978BE">
      <w:pPr>
        <w:shd w:val="clear" w:color="auto" w:fill="FFFFFF"/>
        <w:ind w:left="24" w:firstLine="709"/>
        <w:jc w:val="both"/>
        <w:rPr>
          <w:color w:val="000000"/>
        </w:rPr>
      </w:pPr>
      <w:r w:rsidRPr="00C91AD9">
        <w:rPr>
          <w:color w:val="000000"/>
        </w:rPr>
        <w:t xml:space="preserve">25.3. Концессионное соглашение должно быть подписано в срок, установленный данной конкурсной документацией и указанный в сообщении о проведении конкурса. В случае, если до установленного данной конкурсной документации дня подписания концессионного соглашения </w:t>
      </w:r>
      <w:r w:rsidRPr="00C91AD9">
        <w:rPr>
          <w:color w:val="000000"/>
        </w:rPr>
        <w:lastRenderedPageBreak/>
        <w:t xml:space="preserve">победитель конкурса не предоставляет </w:t>
      </w:r>
      <w:proofErr w:type="spellStart"/>
      <w:r w:rsidRPr="00C91AD9">
        <w:rPr>
          <w:color w:val="000000"/>
        </w:rPr>
        <w:t>концеденту</w:t>
      </w:r>
      <w:proofErr w:type="spellEnd"/>
      <w:r w:rsidRPr="00C91AD9">
        <w:rPr>
          <w:color w:val="000000"/>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C91AD9">
        <w:rPr>
          <w:color w:val="000000"/>
        </w:rPr>
        <w:t>концедент</w:t>
      </w:r>
      <w:proofErr w:type="spellEnd"/>
      <w:r w:rsidRPr="00C91AD9">
        <w:rPr>
          <w:color w:val="000000"/>
        </w:rPr>
        <w:t xml:space="preserve"> принимает решение об отказе в заключении концессионного соглашения с указанным лицом.</w:t>
      </w:r>
    </w:p>
    <w:bookmarkEnd w:id="76"/>
    <w:p w14:paraId="12CE69B9" w14:textId="77777777" w:rsidR="008978BE" w:rsidRPr="00C91AD9" w:rsidRDefault="008978BE" w:rsidP="008978BE">
      <w:pPr>
        <w:shd w:val="clear" w:color="auto" w:fill="FFFFFF"/>
        <w:ind w:left="24" w:firstLine="709"/>
        <w:jc w:val="both"/>
        <w:rPr>
          <w:color w:val="000000"/>
        </w:rPr>
      </w:pPr>
      <w:r w:rsidRPr="00C91AD9">
        <w:rPr>
          <w:color w:val="000000"/>
        </w:rPr>
        <w:t xml:space="preserve">25.4. В случае отказа или уклонения победителя конкурса от подписания в установленный срок концессионного соглашения </w:t>
      </w:r>
      <w:proofErr w:type="spellStart"/>
      <w:r w:rsidRPr="00C91AD9">
        <w:rPr>
          <w:color w:val="000000"/>
        </w:rPr>
        <w:t>концедент</w:t>
      </w:r>
      <w:proofErr w:type="spellEnd"/>
      <w:r w:rsidRPr="00C91AD9">
        <w:rPr>
          <w:color w:val="00000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федеральными законами РФ. Концессионное соглашение должно быть подписано в срок, установленный данной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C91AD9">
        <w:rPr>
          <w:color w:val="000000"/>
        </w:rPr>
        <w:t>концедент</w:t>
      </w:r>
      <w:proofErr w:type="spellEnd"/>
      <w:r w:rsidRPr="00C91AD9">
        <w:rPr>
          <w:color w:val="000000"/>
        </w:rPr>
        <w:t xml:space="preserve"> предложил заключить концессионное соглашение, не представил </w:t>
      </w:r>
      <w:proofErr w:type="spellStart"/>
      <w:r w:rsidRPr="00C91AD9">
        <w:rPr>
          <w:color w:val="000000"/>
        </w:rPr>
        <w:t>концеденту</w:t>
      </w:r>
      <w:proofErr w:type="spellEnd"/>
      <w:r w:rsidRPr="00C91AD9">
        <w:rPr>
          <w:color w:val="000000"/>
        </w:rPr>
        <w:t xml:space="preserve"> документы, предусмотренные данной конкурсной документацией, </w:t>
      </w:r>
      <w:proofErr w:type="spellStart"/>
      <w:r w:rsidRPr="00C91AD9">
        <w:rPr>
          <w:color w:val="000000"/>
        </w:rPr>
        <w:t>концедент</w:t>
      </w:r>
      <w:proofErr w:type="spellEnd"/>
      <w:r w:rsidRPr="00C91AD9">
        <w:rPr>
          <w:color w:val="000000"/>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14:paraId="13BAAAF0" w14:textId="77777777" w:rsidR="008978BE" w:rsidRPr="00C91AD9" w:rsidRDefault="008978BE" w:rsidP="008978BE">
      <w:pPr>
        <w:shd w:val="clear" w:color="auto" w:fill="FFFFFF"/>
        <w:ind w:left="24" w:firstLine="709"/>
        <w:jc w:val="both"/>
        <w:rPr>
          <w:color w:val="000000"/>
        </w:rPr>
      </w:pPr>
      <w:r w:rsidRPr="00C91AD9">
        <w:rPr>
          <w:color w:val="000000"/>
        </w:rPr>
        <w:t xml:space="preserve">25.5. В случае заключения концессионного соглашения, в соответствии с п. </w:t>
      </w:r>
      <w:r>
        <w:rPr>
          <w:color w:val="000000"/>
        </w:rPr>
        <w:t>25.2</w:t>
      </w:r>
      <w:r w:rsidRPr="00C91AD9">
        <w:rPr>
          <w:color w:val="000000"/>
        </w:rPr>
        <w:t xml:space="preserve"> данной конкурсной документацией не позднее чем через пять рабочих дней со дня принятия </w:t>
      </w:r>
      <w:proofErr w:type="spellStart"/>
      <w:r w:rsidRPr="00C91AD9">
        <w:rPr>
          <w:color w:val="000000"/>
        </w:rPr>
        <w:t>концедентом</w:t>
      </w:r>
      <w:proofErr w:type="spellEnd"/>
      <w:r w:rsidRPr="00C91AD9">
        <w:rPr>
          <w:color w:val="000000"/>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C91AD9">
        <w:rPr>
          <w:color w:val="000000"/>
        </w:rPr>
        <w:t>концедент</w:t>
      </w:r>
      <w:proofErr w:type="spellEnd"/>
      <w:r w:rsidRPr="00C91AD9">
        <w:rPr>
          <w:color w:val="000000"/>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законами РФ условия. В случае заключения концессионного соглашения в соответствии с п.18.6. данной конкурсной документации не позднее чем через пять рабочих дней со дня принятия </w:t>
      </w:r>
      <w:proofErr w:type="spellStart"/>
      <w:r w:rsidRPr="00C91AD9">
        <w:rPr>
          <w:color w:val="000000"/>
        </w:rPr>
        <w:t>концедентом</w:t>
      </w:r>
      <w:proofErr w:type="spellEnd"/>
      <w:r w:rsidRPr="00C91AD9">
        <w:rPr>
          <w:color w:val="000000"/>
        </w:rPr>
        <w:t xml:space="preserve"> решения о заключении концессионного соглашения с единственным участником конкурса </w:t>
      </w:r>
      <w:proofErr w:type="spellStart"/>
      <w:r w:rsidRPr="00C91AD9">
        <w:rPr>
          <w:color w:val="000000"/>
        </w:rPr>
        <w:t>концедент</w:t>
      </w:r>
      <w:proofErr w:type="spellEnd"/>
      <w:r w:rsidRPr="00C91AD9">
        <w:rPr>
          <w:color w:val="000000"/>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законами РФ условия. В этих случаях концессионное соглашение должно быть подписано в срок, установленный данной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данной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C91AD9">
        <w:rPr>
          <w:color w:val="000000"/>
        </w:rPr>
        <w:t>концеденту</w:t>
      </w:r>
      <w:proofErr w:type="spellEnd"/>
      <w:r w:rsidRPr="00C91AD9">
        <w:rPr>
          <w:color w:val="000000"/>
        </w:rPr>
        <w:t xml:space="preserve"> документы, предусмотренные конкурсной документацией, </w:t>
      </w:r>
      <w:proofErr w:type="spellStart"/>
      <w:r w:rsidRPr="00C91AD9">
        <w:rPr>
          <w:color w:val="000000"/>
        </w:rPr>
        <w:t>концедент</w:t>
      </w:r>
      <w:proofErr w:type="spellEnd"/>
      <w:r w:rsidRPr="00C91AD9">
        <w:rPr>
          <w:color w:val="000000"/>
        </w:rPr>
        <w:t xml:space="preserve"> принимает решение об отказе в заключении концессионного соглашения с таким заявителем или таким участником конкурса.  </w:t>
      </w:r>
    </w:p>
    <w:p w14:paraId="7B3C6CA9" w14:textId="77777777" w:rsidR="008978BE" w:rsidRPr="00C91AD9" w:rsidRDefault="008978BE" w:rsidP="008978BE">
      <w:pPr>
        <w:shd w:val="clear" w:color="auto" w:fill="FFFFFF"/>
        <w:ind w:left="24" w:firstLine="709"/>
        <w:jc w:val="both"/>
        <w:rPr>
          <w:color w:val="000000"/>
        </w:rPr>
      </w:pPr>
      <w:r w:rsidRPr="00C91AD9">
        <w:rPr>
          <w:color w:val="000000"/>
        </w:rPr>
        <w:t xml:space="preserve">25.6. В случае если после направления </w:t>
      </w:r>
      <w:proofErr w:type="spellStart"/>
      <w:r w:rsidRPr="00C91AD9">
        <w:rPr>
          <w:color w:val="000000"/>
        </w:rPr>
        <w:t>концедентом</w:t>
      </w:r>
      <w:proofErr w:type="spellEnd"/>
      <w:r w:rsidRPr="00C91AD9">
        <w:rPr>
          <w:color w:val="000000"/>
        </w:rPr>
        <w:t xml:space="preserve"> победителю конкурса, иному участнику конкурса, либо заявителю либо участнику конкурса при заключении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C91AD9">
        <w:rPr>
          <w:color w:val="000000"/>
        </w:rPr>
        <w:t>концедент</w:t>
      </w:r>
      <w:proofErr w:type="spellEnd"/>
      <w:r w:rsidRPr="00C91AD9">
        <w:rPr>
          <w:color w:val="000000"/>
        </w:rPr>
        <w:t xml:space="preserve"> принимает решение об отказе в заключении концессионного соглашения с таким лицом и в пятидневный срок со дня принятия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5821876E" w14:textId="77777777" w:rsidR="008978BE" w:rsidRPr="00C91AD9" w:rsidRDefault="008978BE" w:rsidP="008978BE">
      <w:pPr>
        <w:shd w:val="clear" w:color="auto" w:fill="FFFFFF"/>
        <w:ind w:left="24" w:firstLine="709"/>
        <w:jc w:val="both"/>
        <w:rPr>
          <w:color w:val="000000"/>
        </w:rPr>
      </w:pPr>
      <w:r w:rsidRPr="00C91AD9">
        <w:rPr>
          <w:color w:val="000000"/>
        </w:rPr>
        <w:t xml:space="preserve">25.7. В случае принятия в отношении победителя конкурса решения об отказе в заключении с ним концессионного соглашения </w:t>
      </w:r>
      <w:proofErr w:type="spellStart"/>
      <w:r w:rsidRPr="00C91AD9">
        <w:rPr>
          <w:color w:val="000000"/>
        </w:rPr>
        <w:t>концедент</w:t>
      </w:r>
      <w:proofErr w:type="spellEnd"/>
      <w:r w:rsidRPr="00C91AD9">
        <w:rPr>
          <w:color w:val="00000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14:paraId="19556081" w14:textId="77777777" w:rsidR="008978BE" w:rsidRPr="00C91AD9" w:rsidRDefault="008978BE" w:rsidP="008978BE">
      <w:pPr>
        <w:shd w:val="clear" w:color="auto" w:fill="FFFFFF"/>
        <w:ind w:left="24" w:firstLine="709"/>
        <w:jc w:val="both"/>
        <w:rPr>
          <w:color w:val="000000"/>
        </w:rPr>
      </w:pPr>
      <w:r w:rsidRPr="00C91AD9">
        <w:rPr>
          <w:color w:val="000000"/>
        </w:rPr>
        <w:lastRenderedPageBreak/>
        <w:t>25.8. Концессионное соглашение заключается в письменной форме с победителем конкурса или иными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14:paraId="7B63EAA9" w14:textId="77777777" w:rsidR="008978BE" w:rsidRPr="00C91AD9" w:rsidRDefault="008978BE" w:rsidP="008978BE">
      <w:pPr>
        <w:shd w:val="clear" w:color="auto" w:fill="FFFFFF"/>
        <w:ind w:right="10" w:firstLine="709"/>
        <w:jc w:val="both"/>
        <w:rPr>
          <w:b/>
          <w:spacing w:val="-5"/>
        </w:rPr>
      </w:pPr>
    </w:p>
    <w:p w14:paraId="432E3F45" w14:textId="77777777" w:rsidR="008978BE" w:rsidRPr="00C91AD9" w:rsidRDefault="008978BE" w:rsidP="008978BE">
      <w:pPr>
        <w:pStyle w:val="2"/>
        <w:rPr>
          <w:rFonts w:ascii="Times New Roman" w:hAnsi="Times New Roman" w:cs="Times New Roman"/>
          <w:bCs w:val="0"/>
          <w:i w:val="0"/>
          <w:iCs w:val="0"/>
          <w:spacing w:val="-5"/>
          <w:sz w:val="24"/>
          <w:szCs w:val="24"/>
        </w:rPr>
      </w:pPr>
      <w:bookmarkStart w:id="77" w:name="_Toc142908648"/>
      <w:r w:rsidRPr="00C91AD9">
        <w:rPr>
          <w:rFonts w:ascii="Times New Roman" w:hAnsi="Times New Roman" w:cs="Times New Roman"/>
          <w:bCs w:val="0"/>
          <w:i w:val="0"/>
          <w:iCs w:val="0"/>
          <w:spacing w:val="-5"/>
          <w:sz w:val="24"/>
          <w:szCs w:val="24"/>
        </w:rPr>
        <w:t xml:space="preserve">26. Срок передачи </w:t>
      </w:r>
      <w:proofErr w:type="spellStart"/>
      <w:r w:rsidRPr="00C91AD9">
        <w:rPr>
          <w:rFonts w:ascii="Times New Roman" w:hAnsi="Times New Roman" w:cs="Times New Roman"/>
          <w:bCs w:val="0"/>
          <w:i w:val="0"/>
          <w:iCs w:val="0"/>
          <w:spacing w:val="-5"/>
          <w:sz w:val="24"/>
          <w:szCs w:val="24"/>
        </w:rPr>
        <w:t>концедентом</w:t>
      </w:r>
      <w:proofErr w:type="spellEnd"/>
      <w:r w:rsidRPr="00C91AD9">
        <w:rPr>
          <w:rFonts w:ascii="Times New Roman" w:hAnsi="Times New Roman" w:cs="Times New Roman"/>
          <w:bCs w:val="0"/>
          <w:i w:val="0"/>
          <w:iCs w:val="0"/>
          <w:spacing w:val="-5"/>
          <w:sz w:val="24"/>
          <w:szCs w:val="24"/>
        </w:rPr>
        <w:t xml:space="preserve"> концессионеру объекта концессионного соглашения</w:t>
      </w:r>
      <w:bookmarkEnd w:id="77"/>
    </w:p>
    <w:p w14:paraId="603E06DE" w14:textId="77777777" w:rsidR="008978BE" w:rsidRPr="00C91AD9" w:rsidRDefault="008978BE" w:rsidP="008978BE">
      <w:pPr>
        <w:ind w:firstLine="567"/>
        <w:jc w:val="both"/>
        <w:rPr>
          <w:rStyle w:val="18"/>
        </w:rPr>
      </w:pPr>
      <w:r w:rsidRPr="00C91AD9">
        <w:rPr>
          <w:rStyle w:val="18"/>
        </w:rPr>
        <w:t xml:space="preserve"> </w:t>
      </w:r>
    </w:p>
    <w:p w14:paraId="469A5375" w14:textId="77777777" w:rsidR="008978BE" w:rsidRDefault="008978BE" w:rsidP="008978BE">
      <w:pPr>
        <w:ind w:firstLine="567"/>
        <w:jc w:val="both"/>
        <w:rPr>
          <w:rStyle w:val="18"/>
        </w:rPr>
      </w:pPr>
      <w:r w:rsidRPr="00C91AD9">
        <w:rPr>
          <w:rStyle w:val="18"/>
        </w:rPr>
        <w:t xml:space="preserve"> 26.1. Срок передачи Концедентом Концессионеру объекта Соглашения и иного имущества, предусмотренного Соглашением, - в течение 5 (пяти) </w:t>
      </w:r>
      <w:r w:rsidRPr="00C91AD9">
        <w:rPr>
          <w:rStyle w:val="18"/>
          <w:bCs/>
        </w:rPr>
        <w:t xml:space="preserve">рабочих дней </w:t>
      </w:r>
      <w:r w:rsidRPr="00C91AD9">
        <w:rPr>
          <w:rStyle w:val="18"/>
        </w:rPr>
        <w:t>со дня подписания Сторонами Концессионного соглашения, передача осуществляется по подписываемому сторонами концессионного соглашения акту приема-передачи.</w:t>
      </w:r>
    </w:p>
    <w:p w14:paraId="29807D0E" w14:textId="77777777" w:rsidR="008978BE" w:rsidRDefault="008978BE" w:rsidP="008978BE">
      <w:pPr>
        <w:ind w:firstLine="567"/>
        <w:jc w:val="both"/>
        <w:rPr>
          <w:rStyle w:val="18"/>
        </w:rPr>
      </w:pPr>
    </w:p>
    <w:p w14:paraId="414A5BDA" w14:textId="77777777" w:rsidR="008978BE" w:rsidRPr="0041259D" w:rsidRDefault="008978BE" w:rsidP="008978BE">
      <w:pPr>
        <w:pStyle w:val="a8"/>
        <w:spacing w:line="360" w:lineRule="auto"/>
        <w:ind w:firstLine="567"/>
        <w:jc w:val="center"/>
        <w:outlineLvl w:val="1"/>
        <w:rPr>
          <w:b/>
        </w:rPr>
      </w:pPr>
      <w:bookmarkStart w:id="78" w:name="_Toc142908649"/>
      <w:r w:rsidRPr="00AB6A1A">
        <w:rPr>
          <w:rStyle w:val="18"/>
          <w:b/>
          <w:bCs/>
        </w:rPr>
        <w:t>27.</w:t>
      </w:r>
      <w:r>
        <w:rPr>
          <w:rStyle w:val="18"/>
        </w:rPr>
        <w:t xml:space="preserve"> </w:t>
      </w:r>
      <w:r w:rsidRPr="0041259D">
        <w:rPr>
          <w:b/>
        </w:rPr>
        <w:t>Права и обязанности Субъекта</w:t>
      </w:r>
      <w:bookmarkEnd w:id="78"/>
    </w:p>
    <w:p w14:paraId="5CB284E6" w14:textId="77777777" w:rsidR="008978BE" w:rsidRPr="0041259D" w:rsidRDefault="008978BE" w:rsidP="008978BE">
      <w:pPr>
        <w:pStyle w:val="a8"/>
        <w:spacing w:line="360" w:lineRule="auto"/>
        <w:ind w:firstLine="567"/>
        <w:jc w:val="center"/>
        <w:rPr>
          <w:b/>
        </w:rPr>
      </w:pPr>
    </w:p>
    <w:p w14:paraId="47A14911" w14:textId="77777777" w:rsidR="008978BE" w:rsidRPr="0041259D" w:rsidRDefault="008978BE" w:rsidP="008978BE">
      <w:pPr>
        <w:pStyle w:val="ConsPlusNonformat"/>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27.1.</w:t>
      </w:r>
      <w:r w:rsidRPr="0041259D">
        <w:rPr>
          <w:rFonts w:ascii="Times New Roman" w:hAnsi="Times New Roman" w:cs="Times New Roman"/>
          <w:sz w:val="22"/>
          <w:szCs w:val="22"/>
        </w:rPr>
        <w:t xml:space="preserve"> Субъект, несет следующие обязанности по концессионному соглашению:</w:t>
      </w:r>
    </w:p>
    <w:p w14:paraId="117CDF08" w14:textId="77777777" w:rsidR="008978BE" w:rsidRPr="0041259D" w:rsidRDefault="008978BE" w:rsidP="008978BE">
      <w:pPr>
        <w:pStyle w:val="ConsPlusNonformat"/>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27.1.1.</w:t>
      </w:r>
      <w:r w:rsidRPr="0041259D">
        <w:rPr>
          <w:rFonts w:ascii="Times New Roman" w:hAnsi="Times New Roman" w:cs="Times New Roman"/>
          <w:sz w:val="22"/>
          <w:szCs w:val="22"/>
        </w:rPr>
        <w:t xml:space="preserve"> Устанавливает тарифы в соответствии с долгосрочными параметрами регулирования деятельности Концессионера (Приложение №6) и методом регулирования тарифов, установленных настоящим Соглашением.</w:t>
      </w:r>
    </w:p>
    <w:p w14:paraId="7E84DED0" w14:textId="77777777" w:rsidR="008978BE" w:rsidRPr="0041259D" w:rsidRDefault="008978BE" w:rsidP="008978BE">
      <w:pPr>
        <w:pStyle w:val="ConsPlusNonformat"/>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27.1.2.</w:t>
      </w:r>
      <w:r w:rsidRPr="0041259D">
        <w:rPr>
          <w:rFonts w:ascii="Times New Roman" w:hAnsi="Times New Roman" w:cs="Times New Roman"/>
          <w:sz w:val="22"/>
          <w:szCs w:val="22"/>
        </w:rPr>
        <w:t xml:space="preserve"> Утверждает инвестиционную программу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реконструкцию Объекта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муниципального района;</w:t>
      </w:r>
    </w:p>
    <w:p w14:paraId="4A64D882" w14:textId="77777777" w:rsidR="008978BE" w:rsidRPr="0041259D" w:rsidRDefault="008978BE" w:rsidP="008978BE">
      <w:pPr>
        <w:pStyle w:val="ConsPlusNonformat"/>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27.1.3</w:t>
      </w:r>
      <w:r w:rsidRPr="0041259D">
        <w:rPr>
          <w:rFonts w:ascii="Times New Roman" w:hAnsi="Times New Roman" w:cs="Times New Roman"/>
          <w:sz w:val="22"/>
          <w:szCs w:val="22"/>
        </w:rPr>
        <w:t>. Осуществляет возмещение недополученных доходов, экономически обоснованных расходов Концессионера, подлежащих возмещению за счет средств бюджета Субъекта, в соответствии с нормативными правовыми актами Российской Федерации, в том числе в случае принятия Субъектом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водоснабжения и водоотведения и (или) долгосрочных параметров регулирования деятельности Концессионера, установленных Субъектом,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Субъектом, в соответствии с Федеральным законом от 21.07.2005 N 115-ФЗ "О концессионных соглашениях", при этом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14:paraId="19D2D250" w14:textId="77777777" w:rsidR="008978BE" w:rsidRPr="0041259D" w:rsidRDefault="008978BE" w:rsidP="008978BE">
      <w:pPr>
        <w:pStyle w:val="ConsPlusNonformat"/>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27.2.</w:t>
      </w:r>
      <w:r w:rsidRPr="0041259D">
        <w:rPr>
          <w:rFonts w:ascii="Times New Roman" w:hAnsi="Times New Roman" w:cs="Times New Roman"/>
          <w:sz w:val="22"/>
          <w:szCs w:val="22"/>
        </w:rPr>
        <w:t xml:space="preserve"> Субъект РФ пользуется следующими правами по настоящему Соглашению:</w:t>
      </w:r>
    </w:p>
    <w:p w14:paraId="47DB0DCB" w14:textId="77777777" w:rsidR="008978BE" w:rsidRPr="0041259D" w:rsidRDefault="008978BE" w:rsidP="008978BE">
      <w:pPr>
        <w:pStyle w:val="ConsPlusNonformat"/>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27.2.1.</w:t>
      </w:r>
      <w:r w:rsidRPr="0041259D">
        <w:rPr>
          <w:rFonts w:ascii="Times New Roman" w:hAnsi="Times New Roman" w:cs="Times New Roman"/>
          <w:sz w:val="22"/>
          <w:szCs w:val="22"/>
        </w:rPr>
        <w:t xml:space="preserve"> Осуществляет предоставление Концессионеру государственных гарантий Субъекта.</w:t>
      </w:r>
    </w:p>
    <w:p w14:paraId="39AD1092" w14:textId="77777777" w:rsidR="008978BE" w:rsidRPr="0041259D" w:rsidRDefault="008978BE" w:rsidP="008978BE">
      <w:pPr>
        <w:pStyle w:val="ConsPlusNonformat"/>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27</w:t>
      </w:r>
      <w:r w:rsidRPr="0041259D">
        <w:rPr>
          <w:rFonts w:ascii="Times New Roman" w:hAnsi="Times New Roman" w:cs="Times New Roman"/>
          <w:sz w:val="22"/>
          <w:szCs w:val="22"/>
        </w:rPr>
        <w:t>.2.2. Пользуется иными правами, устанавливаемыми нормативными правовыми актами Субъекта.</w:t>
      </w:r>
    </w:p>
    <w:p w14:paraId="3F617320" w14:textId="77777777" w:rsidR="008978BE" w:rsidRPr="00C91AD9" w:rsidRDefault="008978BE" w:rsidP="008978BE">
      <w:pPr>
        <w:ind w:firstLine="567"/>
        <w:jc w:val="both"/>
        <w:rPr>
          <w:rStyle w:val="18"/>
        </w:rPr>
      </w:pPr>
    </w:p>
    <w:p w14:paraId="188A7469" w14:textId="77777777" w:rsidR="008978BE" w:rsidRPr="00C91AD9" w:rsidRDefault="008978BE" w:rsidP="008978BE">
      <w:pPr>
        <w:ind w:firstLine="567"/>
        <w:jc w:val="both"/>
        <w:rPr>
          <w:rStyle w:val="18"/>
        </w:rPr>
      </w:pPr>
    </w:p>
    <w:p w14:paraId="12A09532" w14:textId="77777777" w:rsidR="008978BE" w:rsidRPr="00C91AD9" w:rsidRDefault="008978BE" w:rsidP="008978BE">
      <w:pPr>
        <w:shd w:val="clear" w:color="auto" w:fill="FFFFFF"/>
        <w:ind w:firstLine="709"/>
        <w:rPr>
          <w:b/>
          <w:color w:val="000000"/>
        </w:rPr>
      </w:pPr>
    </w:p>
    <w:p w14:paraId="358869B8" w14:textId="77777777" w:rsidR="008978BE" w:rsidRPr="00C91AD9" w:rsidRDefault="008978BE" w:rsidP="008978BE">
      <w:pPr>
        <w:jc w:val="both"/>
        <w:rPr>
          <w:rStyle w:val="18"/>
        </w:rPr>
      </w:pPr>
    </w:p>
    <w:p w14:paraId="4D4C876B" w14:textId="77777777" w:rsidR="008978BE" w:rsidRPr="00C91AD9" w:rsidRDefault="008978BE" w:rsidP="008978BE">
      <w:pPr>
        <w:pStyle w:val="4"/>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sectPr w:rsidR="008978BE" w:rsidRPr="00C91AD9" w:rsidSect="00AB1610">
          <w:footerReference w:type="even" r:id="rId17"/>
          <w:footerReference w:type="default" r:id="rId18"/>
          <w:footerReference w:type="first" r:id="rId19"/>
          <w:pgSz w:w="11906" w:h="16838" w:code="9"/>
          <w:pgMar w:top="567" w:right="567" w:bottom="567" w:left="1134" w:header="284" w:footer="284" w:gutter="0"/>
          <w:cols w:space="708"/>
          <w:titlePg/>
          <w:docGrid w:linePitch="360"/>
        </w:sectPr>
      </w:pPr>
    </w:p>
    <w:p w14:paraId="0BF3E9F8" w14:textId="77777777" w:rsidR="008978BE" w:rsidRPr="00C91AD9" w:rsidRDefault="008978BE" w:rsidP="008978BE">
      <w:pPr>
        <w:pStyle w:val="4"/>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color w:val="000000"/>
          <w:sz w:val="24"/>
          <w:szCs w:val="24"/>
        </w:rPr>
        <w:sectPr w:rsidR="008978BE" w:rsidRPr="00C91AD9" w:rsidSect="00AB1610">
          <w:pgSz w:w="11906" w:h="16838" w:code="9"/>
          <w:pgMar w:top="567" w:right="567" w:bottom="567" w:left="1134" w:header="284" w:footer="284" w:gutter="0"/>
          <w:cols w:space="708"/>
          <w:titlePg/>
          <w:docGrid w:linePitch="360"/>
        </w:sectPr>
      </w:pPr>
    </w:p>
    <w:p w14:paraId="27637742" w14:textId="77777777" w:rsidR="008978BE" w:rsidRPr="00C91AD9" w:rsidRDefault="008978BE" w:rsidP="008978BE">
      <w:pPr>
        <w:rPr>
          <w:color w:val="000000"/>
        </w:rPr>
      </w:pPr>
    </w:p>
    <w:p w14:paraId="2DE2E03E" w14:textId="77777777" w:rsidR="008978BE" w:rsidRPr="00C91AD9" w:rsidRDefault="008978BE" w:rsidP="008978BE">
      <w:pPr>
        <w:rPr>
          <w:color w:val="000000"/>
        </w:rPr>
      </w:pPr>
    </w:p>
    <w:p w14:paraId="73C16603" w14:textId="77777777" w:rsidR="008978BE" w:rsidRPr="00C91AD9" w:rsidRDefault="008978BE" w:rsidP="008978BE">
      <w:pPr>
        <w:pStyle w:val="1"/>
        <w:jc w:val="center"/>
        <w:rPr>
          <w:color w:val="000000"/>
          <w:sz w:val="24"/>
          <w:szCs w:val="24"/>
        </w:rPr>
      </w:pPr>
      <w:bookmarkStart w:id="79" w:name="_Toc142908650"/>
      <w:r w:rsidRPr="00C91AD9">
        <w:rPr>
          <w:color w:val="000000"/>
          <w:sz w:val="24"/>
          <w:szCs w:val="24"/>
        </w:rPr>
        <w:t xml:space="preserve">РАЗДЕЛ </w:t>
      </w:r>
      <w:r w:rsidRPr="00C91AD9">
        <w:rPr>
          <w:color w:val="000000"/>
          <w:sz w:val="24"/>
          <w:szCs w:val="24"/>
          <w:lang w:val="en-US"/>
        </w:rPr>
        <w:t>II</w:t>
      </w:r>
      <w:r w:rsidRPr="00C91AD9">
        <w:rPr>
          <w:color w:val="000000"/>
          <w:sz w:val="24"/>
          <w:szCs w:val="24"/>
        </w:rPr>
        <w:t>. Приложения к Конкурсной документации</w:t>
      </w:r>
      <w:bookmarkEnd w:id="79"/>
    </w:p>
    <w:p w14:paraId="5D7389D5" w14:textId="77777777" w:rsidR="008978BE" w:rsidRPr="00C91AD9" w:rsidRDefault="008978BE" w:rsidP="008978BE">
      <w:pPr>
        <w:pStyle w:val="Style4"/>
        <w:spacing w:line="240" w:lineRule="auto"/>
        <w:ind w:firstLine="709"/>
        <w:jc w:val="center"/>
        <w:rPr>
          <w:b/>
          <w:color w:val="000000"/>
          <w:szCs w:val="24"/>
        </w:rPr>
      </w:pPr>
    </w:p>
    <w:p w14:paraId="347B9D40" w14:textId="77777777" w:rsidR="008978BE" w:rsidRPr="00A81FD3" w:rsidRDefault="008978BE" w:rsidP="008978BE">
      <w:pPr>
        <w:pStyle w:val="2"/>
        <w:spacing w:before="0" w:after="0"/>
        <w:jc w:val="right"/>
        <w:rPr>
          <w:rFonts w:ascii="Times New Roman" w:hAnsi="Times New Roman" w:cs="Times New Roman"/>
          <w:i w:val="0"/>
          <w:iCs w:val="0"/>
          <w:color w:val="000000"/>
          <w:sz w:val="24"/>
          <w:szCs w:val="24"/>
        </w:rPr>
      </w:pPr>
      <w:bookmarkStart w:id="80" w:name="_Toc122010599"/>
      <w:bookmarkStart w:id="81" w:name="_Toc142908651"/>
      <w:r w:rsidRPr="00A81FD3">
        <w:rPr>
          <w:rFonts w:ascii="Times New Roman" w:hAnsi="Times New Roman" w:cs="Times New Roman"/>
          <w:i w:val="0"/>
          <w:iCs w:val="0"/>
          <w:color w:val="000000"/>
          <w:sz w:val="24"/>
          <w:szCs w:val="24"/>
        </w:rPr>
        <w:t>Приложение №1</w:t>
      </w:r>
      <w:bookmarkEnd w:id="80"/>
      <w:bookmarkEnd w:id="81"/>
      <w:r w:rsidRPr="00A81FD3">
        <w:rPr>
          <w:rFonts w:ascii="Times New Roman" w:hAnsi="Times New Roman" w:cs="Times New Roman"/>
          <w:i w:val="0"/>
          <w:iCs w:val="0"/>
          <w:color w:val="000000"/>
          <w:sz w:val="24"/>
          <w:szCs w:val="24"/>
        </w:rPr>
        <w:t xml:space="preserve"> </w:t>
      </w:r>
    </w:p>
    <w:p w14:paraId="054C772C" w14:textId="77777777" w:rsidR="008978BE" w:rsidRPr="00A81FD3" w:rsidRDefault="008978BE" w:rsidP="008978BE">
      <w:pPr>
        <w:pStyle w:val="2"/>
        <w:spacing w:before="0" w:after="0"/>
        <w:jc w:val="right"/>
        <w:rPr>
          <w:rFonts w:ascii="Times New Roman" w:hAnsi="Times New Roman" w:cs="Times New Roman"/>
          <w:i w:val="0"/>
          <w:iCs w:val="0"/>
          <w:color w:val="000000"/>
          <w:sz w:val="24"/>
          <w:szCs w:val="24"/>
        </w:rPr>
      </w:pPr>
      <w:bookmarkStart w:id="82" w:name="_Toc142908652"/>
      <w:r w:rsidRPr="00A81FD3">
        <w:rPr>
          <w:rFonts w:ascii="Times New Roman" w:hAnsi="Times New Roman" w:cs="Times New Roman"/>
          <w:i w:val="0"/>
          <w:iCs w:val="0"/>
          <w:color w:val="000000"/>
          <w:sz w:val="24"/>
          <w:szCs w:val="24"/>
        </w:rPr>
        <w:t>к конкурсной документации</w:t>
      </w:r>
      <w:bookmarkEnd w:id="82"/>
    </w:p>
    <w:p w14:paraId="61847B12" w14:textId="77777777" w:rsidR="008978BE" w:rsidRPr="00C91AD9" w:rsidRDefault="008978BE" w:rsidP="008978BE">
      <w:pPr>
        <w:rPr>
          <w:b/>
          <w:bCs/>
          <w:color w:val="000000"/>
        </w:rPr>
      </w:pPr>
      <w:r w:rsidRPr="00C91AD9">
        <w:rPr>
          <w:b/>
          <w:bCs/>
          <w:color w:val="000000"/>
        </w:rPr>
        <w:t>Форма</w:t>
      </w:r>
      <w:r w:rsidRPr="00C91AD9">
        <w:rPr>
          <w:b/>
          <w:bCs/>
          <w:i/>
          <w:iCs/>
          <w:color w:val="000000"/>
        </w:rPr>
        <w:t xml:space="preserve"> Заявки</w:t>
      </w:r>
    </w:p>
    <w:p w14:paraId="32724233" w14:textId="77777777" w:rsidR="008978BE" w:rsidRPr="00C91AD9" w:rsidRDefault="008978BE" w:rsidP="008978BE">
      <w:pPr>
        <w:pStyle w:val="Style7"/>
        <w:spacing w:line="240" w:lineRule="auto"/>
        <w:ind w:firstLine="709"/>
        <w:rPr>
          <w:szCs w:val="24"/>
        </w:rPr>
      </w:pPr>
    </w:p>
    <w:p w14:paraId="64625E24" w14:textId="77777777" w:rsidR="008978BE" w:rsidRPr="00C91AD9" w:rsidRDefault="008978BE" w:rsidP="008978BE">
      <w:pPr>
        <w:pStyle w:val="Style7"/>
        <w:spacing w:line="240" w:lineRule="auto"/>
        <w:ind w:firstLine="709"/>
        <w:rPr>
          <w:szCs w:val="24"/>
        </w:rPr>
      </w:pPr>
      <w:r w:rsidRPr="00C91AD9">
        <w:rPr>
          <w:szCs w:val="24"/>
        </w:rPr>
        <w:t>Дата, исх. номер                                                                      в Конкурсную комиссию</w:t>
      </w:r>
    </w:p>
    <w:p w14:paraId="2CC26D16" w14:textId="77777777" w:rsidR="008978BE" w:rsidRPr="00C91AD9" w:rsidRDefault="008978BE" w:rsidP="008978BE">
      <w:pPr>
        <w:pStyle w:val="Style28"/>
        <w:ind w:firstLine="709"/>
        <w:jc w:val="center"/>
        <w:rPr>
          <w:b/>
          <w:szCs w:val="24"/>
        </w:rPr>
      </w:pPr>
    </w:p>
    <w:p w14:paraId="39DFAEF2" w14:textId="77777777" w:rsidR="008978BE" w:rsidRPr="00C91AD9" w:rsidRDefault="008978BE" w:rsidP="008978BE">
      <w:pPr>
        <w:pStyle w:val="Style28"/>
        <w:ind w:firstLine="709"/>
        <w:jc w:val="center"/>
        <w:rPr>
          <w:b/>
          <w:szCs w:val="24"/>
        </w:rPr>
      </w:pPr>
      <w:r w:rsidRPr="00C91AD9">
        <w:rPr>
          <w:b/>
          <w:szCs w:val="24"/>
        </w:rPr>
        <w:t>ЗАЯВКА НА УЧАСТИЕ В ОТКРЫТОМ КОНКУРСЕ</w:t>
      </w:r>
    </w:p>
    <w:p w14:paraId="55475E78" w14:textId="77777777" w:rsidR="008978BE" w:rsidRPr="00C91AD9" w:rsidRDefault="008978BE" w:rsidP="008978BE">
      <w:pPr>
        <w:pStyle w:val="Style10"/>
        <w:ind w:firstLine="709"/>
        <w:rPr>
          <w:szCs w:val="24"/>
        </w:rPr>
      </w:pPr>
      <w:r w:rsidRPr="00C91AD9">
        <w:rPr>
          <w:color w:val="000000"/>
          <w:spacing w:val="-1"/>
          <w:szCs w:val="24"/>
        </w:rPr>
        <w:t xml:space="preserve">право заключения концессионного соглашения </w:t>
      </w:r>
      <w:r w:rsidRPr="00C91AD9">
        <w:rPr>
          <w:rFonts w:eastAsia="SimSun"/>
          <w:bCs/>
          <w:szCs w:val="24"/>
          <w:lang w:eastAsia="zh-CN"/>
        </w:rPr>
        <w:t xml:space="preserve">в отношении объектов централизованной системы водоотведения </w:t>
      </w:r>
      <w:r w:rsidRPr="00C91AD9">
        <w:rPr>
          <w:rFonts w:eastAsia="SimSun"/>
          <w:szCs w:val="24"/>
          <w:lang w:eastAsia="zh-CN"/>
        </w:rPr>
        <w:t>на территории Симского городского поселения Ашинского муниципального района Челябинской области</w:t>
      </w:r>
    </w:p>
    <w:p w14:paraId="2DFFF24B" w14:textId="77777777" w:rsidR="008978BE" w:rsidRPr="00C91AD9" w:rsidRDefault="008978BE" w:rsidP="008978BE">
      <w:pPr>
        <w:pStyle w:val="Style51"/>
        <w:spacing w:line="240" w:lineRule="auto"/>
        <w:ind w:firstLine="0"/>
        <w:rPr>
          <w:szCs w:val="24"/>
        </w:rPr>
      </w:pPr>
    </w:p>
    <w:p w14:paraId="4EFEF2C6" w14:textId="77777777" w:rsidR="008978BE" w:rsidRPr="00C91AD9" w:rsidRDefault="008978BE" w:rsidP="008978BE">
      <w:pPr>
        <w:pStyle w:val="Style51"/>
        <w:spacing w:line="240" w:lineRule="auto"/>
        <w:ind w:firstLine="709"/>
        <w:jc w:val="both"/>
        <w:rPr>
          <w:szCs w:val="24"/>
        </w:rPr>
      </w:pPr>
      <w:r w:rsidRPr="00C91AD9">
        <w:rPr>
          <w:szCs w:val="24"/>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14:paraId="25B4735E" w14:textId="77777777" w:rsidR="008978BE" w:rsidRPr="00C91AD9" w:rsidRDefault="008978BE" w:rsidP="008978BE">
      <w:pPr>
        <w:pStyle w:val="Style51"/>
        <w:spacing w:line="240" w:lineRule="auto"/>
        <w:ind w:firstLine="0"/>
        <w:jc w:val="both"/>
        <w:rPr>
          <w:szCs w:val="24"/>
        </w:rPr>
      </w:pPr>
      <w:r w:rsidRPr="00C91AD9">
        <w:rPr>
          <w:szCs w:val="24"/>
        </w:rPr>
        <w:t>____________________________________________________________________________</w:t>
      </w:r>
    </w:p>
    <w:p w14:paraId="16BAA409" w14:textId="77777777" w:rsidR="008978BE" w:rsidRPr="00C91AD9" w:rsidRDefault="008978BE" w:rsidP="008978BE">
      <w:pPr>
        <w:pStyle w:val="Style1"/>
        <w:jc w:val="left"/>
        <w:rPr>
          <w:szCs w:val="24"/>
        </w:rPr>
      </w:pPr>
      <w:r w:rsidRPr="00C91AD9">
        <w:rPr>
          <w:szCs w:val="24"/>
        </w:rPr>
        <w:t>(наименование заявителя открытого конкурса)</w:t>
      </w:r>
    </w:p>
    <w:p w14:paraId="11339A4E" w14:textId="77777777" w:rsidR="008978BE" w:rsidRPr="00C91AD9" w:rsidRDefault="008978BE" w:rsidP="008978BE">
      <w:pPr>
        <w:pStyle w:val="Style56"/>
        <w:jc w:val="both"/>
        <w:rPr>
          <w:szCs w:val="24"/>
        </w:rPr>
      </w:pPr>
      <w:r w:rsidRPr="00C91AD9">
        <w:rPr>
          <w:szCs w:val="24"/>
        </w:rPr>
        <w:t>в лице ______________________________________________________________________</w:t>
      </w:r>
    </w:p>
    <w:p w14:paraId="03B35C2F" w14:textId="77777777" w:rsidR="008978BE" w:rsidRPr="00C91AD9" w:rsidRDefault="008978BE" w:rsidP="008978BE">
      <w:pPr>
        <w:pStyle w:val="Style56"/>
        <w:jc w:val="both"/>
        <w:rPr>
          <w:szCs w:val="24"/>
        </w:rPr>
      </w:pPr>
      <w:r w:rsidRPr="00C91AD9">
        <w:rPr>
          <w:szCs w:val="24"/>
        </w:rPr>
        <w:t>____________________________________________________________________________</w:t>
      </w:r>
    </w:p>
    <w:p w14:paraId="12E4333F" w14:textId="77777777" w:rsidR="008978BE" w:rsidRPr="00C91AD9" w:rsidRDefault="008978BE" w:rsidP="008978BE">
      <w:pPr>
        <w:pStyle w:val="Style1"/>
        <w:ind w:firstLine="709"/>
        <w:jc w:val="center"/>
        <w:rPr>
          <w:szCs w:val="24"/>
        </w:rPr>
      </w:pPr>
      <w:r w:rsidRPr="00C91AD9">
        <w:rPr>
          <w:szCs w:val="24"/>
        </w:rPr>
        <w:t>(реквизиты лица)</w:t>
      </w:r>
    </w:p>
    <w:p w14:paraId="578EA5E4" w14:textId="77777777" w:rsidR="008978BE" w:rsidRPr="00C91AD9" w:rsidRDefault="008978BE" w:rsidP="008978BE">
      <w:pPr>
        <w:pStyle w:val="Style1"/>
        <w:ind w:firstLine="709"/>
        <w:rPr>
          <w:szCs w:val="24"/>
        </w:rPr>
      </w:pPr>
      <w:r w:rsidRPr="00C91AD9">
        <w:rPr>
          <w:szCs w:val="24"/>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14:paraId="167F09E7" w14:textId="77777777" w:rsidR="008978BE" w:rsidRPr="00C91AD9" w:rsidRDefault="008978BE" w:rsidP="000F1FBD">
      <w:pPr>
        <w:pStyle w:val="Style41"/>
        <w:numPr>
          <w:ilvl w:val="0"/>
          <w:numId w:val="13"/>
        </w:numPr>
        <w:spacing w:line="240" w:lineRule="auto"/>
        <w:ind w:firstLine="709"/>
        <w:jc w:val="both"/>
        <w:rPr>
          <w:szCs w:val="24"/>
        </w:rPr>
      </w:pPr>
      <w:r w:rsidRPr="00C91AD9">
        <w:rPr>
          <w:szCs w:val="24"/>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14:paraId="22AB8FE1" w14:textId="77777777" w:rsidR="008978BE" w:rsidRPr="00C91AD9" w:rsidRDefault="008978BE" w:rsidP="000F1FBD">
      <w:pPr>
        <w:pStyle w:val="Style41"/>
        <w:numPr>
          <w:ilvl w:val="0"/>
          <w:numId w:val="13"/>
        </w:numPr>
        <w:spacing w:line="240" w:lineRule="auto"/>
        <w:ind w:firstLine="709"/>
        <w:jc w:val="both"/>
        <w:rPr>
          <w:szCs w:val="24"/>
        </w:rPr>
      </w:pPr>
      <w:r w:rsidRPr="00C91AD9">
        <w:rPr>
          <w:szCs w:val="24"/>
        </w:rPr>
        <w:t>Нам разъяснено и понятно, что:</w:t>
      </w:r>
    </w:p>
    <w:p w14:paraId="2ABB5D9E" w14:textId="77777777" w:rsidR="008978BE" w:rsidRPr="00C91AD9" w:rsidRDefault="008978BE" w:rsidP="008978BE">
      <w:pPr>
        <w:pStyle w:val="Style51"/>
        <w:spacing w:line="240" w:lineRule="auto"/>
        <w:ind w:firstLine="709"/>
        <w:jc w:val="both"/>
        <w:rPr>
          <w:szCs w:val="24"/>
        </w:rPr>
      </w:pPr>
      <w:r w:rsidRPr="00C91AD9">
        <w:rPr>
          <w:szCs w:val="24"/>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услуг по водоотведению, является для победителя открытого конкурса обязательным;</w:t>
      </w:r>
    </w:p>
    <w:p w14:paraId="710336AF" w14:textId="77777777" w:rsidR="008978BE" w:rsidRPr="00C91AD9" w:rsidRDefault="008978BE" w:rsidP="008978BE">
      <w:pPr>
        <w:pStyle w:val="Style51"/>
        <w:spacing w:line="240" w:lineRule="auto"/>
        <w:ind w:firstLine="709"/>
        <w:jc w:val="both"/>
        <w:rPr>
          <w:szCs w:val="24"/>
        </w:rPr>
      </w:pPr>
      <w:r w:rsidRPr="00C91AD9">
        <w:rPr>
          <w:szCs w:val="24"/>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14:paraId="2355D1EF" w14:textId="77777777" w:rsidR="008978BE" w:rsidRPr="00C91AD9" w:rsidRDefault="008978BE" w:rsidP="000F1FBD">
      <w:pPr>
        <w:pStyle w:val="Style41"/>
        <w:numPr>
          <w:ilvl w:val="0"/>
          <w:numId w:val="14"/>
        </w:numPr>
        <w:spacing w:line="240" w:lineRule="auto"/>
        <w:ind w:firstLine="709"/>
        <w:jc w:val="both"/>
        <w:rPr>
          <w:szCs w:val="24"/>
        </w:rPr>
      </w:pPr>
      <w:r w:rsidRPr="00C91AD9">
        <w:rPr>
          <w:szCs w:val="24"/>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14:paraId="2E638921" w14:textId="77777777" w:rsidR="008978BE" w:rsidRPr="00C91AD9" w:rsidRDefault="008978BE" w:rsidP="000F1FBD">
      <w:pPr>
        <w:pStyle w:val="Style41"/>
        <w:numPr>
          <w:ilvl w:val="0"/>
          <w:numId w:val="14"/>
        </w:numPr>
        <w:spacing w:line="240" w:lineRule="auto"/>
        <w:ind w:firstLine="709"/>
        <w:jc w:val="both"/>
        <w:rPr>
          <w:szCs w:val="24"/>
        </w:rPr>
      </w:pPr>
      <w:r w:rsidRPr="00C91AD9">
        <w:rPr>
          <w:szCs w:val="24"/>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14:paraId="3B907F85" w14:textId="77777777" w:rsidR="008978BE" w:rsidRPr="00C91AD9" w:rsidRDefault="008978BE" w:rsidP="008978BE">
      <w:pPr>
        <w:pStyle w:val="Style41"/>
        <w:spacing w:line="240" w:lineRule="auto"/>
        <w:ind w:firstLine="709"/>
        <w:jc w:val="both"/>
        <w:rPr>
          <w:szCs w:val="24"/>
        </w:rPr>
      </w:pPr>
      <w:r w:rsidRPr="00C91AD9">
        <w:rPr>
          <w:szCs w:val="24"/>
        </w:rPr>
        <w:t>-</w:t>
      </w:r>
      <w:r w:rsidRPr="00C91AD9">
        <w:rPr>
          <w:szCs w:val="24"/>
        </w:rPr>
        <w:tab/>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178E490" w14:textId="77777777" w:rsidR="008978BE" w:rsidRPr="00C91AD9" w:rsidRDefault="008978BE" w:rsidP="008978BE">
      <w:pPr>
        <w:pStyle w:val="Style41"/>
        <w:spacing w:line="240" w:lineRule="auto"/>
        <w:ind w:firstLine="709"/>
        <w:jc w:val="both"/>
        <w:rPr>
          <w:szCs w:val="24"/>
        </w:rPr>
      </w:pPr>
      <w:r w:rsidRPr="00C91AD9">
        <w:rPr>
          <w:szCs w:val="24"/>
        </w:rPr>
        <w:t>-</w:t>
      </w:r>
      <w:r w:rsidRPr="00C91AD9">
        <w:rPr>
          <w:szCs w:val="24"/>
        </w:rPr>
        <w:tab/>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14:paraId="05E53A96" w14:textId="77777777" w:rsidR="008978BE" w:rsidRPr="00C91AD9" w:rsidRDefault="008978BE" w:rsidP="008978BE">
      <w:pPr>
        <w:pStyle w:val="Style41"/>
        <w:spacing w:line="240" w:lineRule="auto"/>
        <w:ind w:firstLine="709"/>
        <w:jc w:val="both"/>
        <w:rPr>
          <w:szCs w:val="24"/>
        </w:rPr>
      </w:pPr>
      <w:r w:rsidRPr="00C91AD9">
        <w:rPr>
          <w:szCs w:val="24"/>
        </w:rPr>
        <w:t>6.</w:t>
      </w:r>
      <w:r w:rsidRPr="00C91AD9">
        <w:rPr>
          <w:szCs w:val="24"/>
        </w:rPr>
        <w:tab/>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_______________________________________________________________</w:t>
      </w:r>
      <w:r w:rsidRPr="00C91AD9">
        <w:rPr>
          <w:szCs w:val="24"/>
        </w:rPr>
        <w:tab/>
      </w:r>
    </w:p>
    <w:p w14:paraId="460550E7" w14:textId="77777777" w:rsidR="008978BE" w:rsidRPr="00C91AD9" w:rsidRDefault="008978BE" w:rsidP="008978BE">
      <w:pPr>
        <w:pStyle w:val="Style47"/>
        <w:ind w:firstLine="709"/>
        <w:rPr>
          <w:szCs w:val="24"/>
        </w:rPr>
      </w:pPr>
      <w:r w:rsidRPr="00C91AD9">
        <w:rPr>
          <w:szCs w:val="24"/>
        </w:rPr>
        <w:t>(контактная информация об уполномоченном лице)</w:t>
      </w:r>
    </w:p>
    <w:p w14:paraId="54FD8189" w14:textId="77777777" w:rsidR="008978BE" w:rsidRPr="00C91AD9" w:rsidRDefault="008978BE" w:rsidP="008978BE">
      <w:pPr>
        <w:pStyle w:val="Style51"/>
        <w:spacing w:line="240" w:lineRule="auto"/>
        <w:ind w:firstLine="709"/>
        <w:rPr>
          <w:szCs w:val="24"/>
        </w:rPr>
      </w:pPr>
      <w:r w:rsidRPr="00C91AD9">
        <w:rPr>
          <w:szCs w:val="24"/>
        </w:rPr>
        <w:t>Все сведения о проведении открытого конкурса просим сообщать указанному уполномоченному лицу.</w:t>
      </w:r>
    </w:p>
    <w:p w14:paraId="1C5F59E3" w14:textId="77777777" w:rsidR="008978BE" w:rsidRPr="00C91AD9" w:rsidRDefault="008978BE" w:rsidP="008978BE">
      <w:pPr>
        <w:pStyle w:val="afc"/>
        <w:ind w:firstLine="720"/>
        <w:jc w:val="left"/>
        <w:rPr>
          <w:b/>
          <w:sz w:val="24"/>
          <w:szCs w:val="24"/>
        </w:rPr>
      </w:pPr>
      <w:r w:rsidRPr="00C91AD9">
        <w:rPr>
          <w:sz w:val="24"/>
          <w:szCs w:val="24"/>
        </w:rPr>
        <w:t>7.</w:t>
      </w:r>
      <w:r w:rsidRPr="00C91AD9">
        <w:rPr>
          <w:sz w:val="24"/>
          <w:szCs w:val="24"/>
        </w:rPr>
        <w:tab/>
        <w:t xml:space="preserve">Наши юридический и фактический адреса: _______________________________________________________________________________________________________________________________________________________, </w:t>
      </w:r>
    </w:p>
    <w:p w14:paraId="11080946" w14:textId="77777777" w:rsidR="008978BE" w:rsidRPr="00C91AD9" w:rsidRDefault="008978BE" w:rsidP="008978BE">
      <w:pPr>
        <w:pStyle w:val="afc"/>
        <w:ind w:firstLine="0"/>
        <w:rPr>
          <w:b/>
          <w:sz w:val="24"/>
          <w:szCs w:val="24"/>
        </w:rPr>
      </w:pPr>
      <w:r w:rsidRPr="00C91AD9">
        <w:rPr>
          <w:sz w:val="24"/>
          <w:szCs w:val="24"/>
        </w:rPr>
        <w:t xml:space="preserve">___________________________________________________________________________,телефон ______________________, факс _________________ </w:t>
      </w:r>
    </w:p>
    <w:p w14:paraId="7C58718E" w14:textId="77777777" w:rsidR="008978BE" w:rsidRPr="00C91AD9" w:rsidRDefault="008978BE" w:rsidP="008978BE">
      <w:pPr>
        <w:pStyle w:val="Style41"/>
        <w:spacing w:line="240" w:lineRule="auto"/>
        <w:ind w:firstLine="709"/>
        <w:rPr>
          <w:szCs w:val="24"/>
        </w:rPr>
      </w:pPr>
    </w:p>
    <w:p w14:paraId="68095E74" w14:textId="77777777" w:rsidR="008978BE" w:rsidRPr="00C91AD9" w:rsidRDefault="008978BE" w:rsidP="008978BE">
      <w:pPr>
        <w:pStyle w:val="Style18"/>
        <w:spacing w:line="240" w:lineRule="auto"/>
        <w:ind w:firstLine="709"/>
        <w:jc w:val="left"/>
        <w:rPr>
          <w:szCs w:val="24"/>
        </w:rPr>
      </w:pPr>
      <w:r w:rsidRPr="00C91AD9">
        <w:rPr>
          <w:szCs w:val="24"/>
        </w:rPr>
        <w:t>Банковские реквизиты: __________________________________________________</w:t>
      </w:r>
    </w:p>
    <w:p w14:paraId="4A796A5F" w14:textId="77777777" w:rsidR="008978BE" w:rsidRPr="00C91AD9" w:rsidRDefault="008978BE" w:rsidP="008978BE">
      <w:pPr>
        <w:pStyle w:val="Style18"/>
        <w:spacing w:line="240" w:lineRule="auto"/>
        <w:jc w:val="left"/>
        <w:rPr>
          <w:szCs w:val="24"/>
        </w:rPr>
      </w:pPr>
      <w:r w:rsidRPr="00C91AD9">
        <w:rPr>
          <w:szCs w:val="24"/>
        </w:rPr>
        <w:t>____________________________________________________________________________</w:t>
      </w:r>
    </w:p>
    <w:p w14:paraId="2EF29D5F" w14:textId="77777777" w:rsidR="008978BE" w:rsidRPr="00C91AD9" w:rsidRDefault="008978BE" w:rsidP="008978BE">
      <w:pPr>
        <w:pStyle w:val="Style51"/>
        <w:spacing w:line="240" w:lineRule="auto"/>
        <w:ind w:firstLine="709"/>
        <w:rPr>
          <w:szCs w:val="24"/>
        </w:rPr>
      </w:pPr>
      <w:r w:rsidRPr="00C91AD9">
        <w:rPr>
          <w:szCs w:val="24"/>
        </w:rPr>
        <w:t>Адрес электронной почты ________________________________________________</w:t>
      </w:r>
    </w:p>
    <w:p w14:paraId="2C8C1DB4" w14:textId="77777777" w:rsidR="008978BE" w:rsidRPr="00C91AD9" w:rsidRDefault="008978BE" w:rsidP="008978BE">
      <w:pPr>
        <w:pStyle w:val="Style41"/>
        <w:spacing w:line="240" w:lineRule="auto"/>
        <w:ind w:firstLine="709"/>
        <w:rPr>
          <w:szCs w:val="24"/>
        </w:rPr>
      </w:pPr>
      <w:r w:rsidRPr="00C91AD9">
        <w:rPr>
          <w:szCs w:val="24"/>
        </w:rPr>
        <w:t>8.</w:t>
      </w:r>
      <w:r w:rsidRPr="00C91AD9">
        <w:rPr>
          <w:szCs w:val="24"/>
        </w:rPr>
        <w:tab/>
        <w:t>Корреспонденцию в наш адрес просим направлять по адресу: ____________________________________________________________________________</w:t>
      </w:r>
    </w:p>
    <w:p w14:paraId="165C5437" w14:textId="77777777" w:rsidR="008978BE" w:rsidRPr="00C91AD9" w:rsidRDefault="008978BE" w:rsidP="008978BE">
      <w:pPr>
        <w:pStyle w:val="Style51"/>
        <w:spacing w:line="240" w:lineRule="auto"/>
        <w:ind w:firstLine="709"/>
        <w:jc w:val="both"/>
        <w:rPr>
          <w:szCs w:val="24"/>
        </w:rPr>
      </w:pPr>
      <w:r w:rsidRPr="00C91AD9">
        <w:rPr>
          <w:szCs w:val="24"/>
        </w:rPr>
        <w:t>9.   К   настоящей   заявке   на   участие   в   открытом   конкурсе</w:t>
      </w:r>
    </w:p>
    <w:p w14:paraId="6F1782F1" w14:textId="77777777" w:rsidR="008978BE" w:rsidRPr="00C91AD9" w:rsidRDefault="008978BE" w:rsidP="008978BE">
      <w:pPr>
        <w:pStyle w:val="Style51"/>
        <w:spacing w:line="240" w:lineRule="auto"/>
        <w:ind w:firstLine="709"/>
        <w:jc w:val="both"/>
        <w:rPr>
          <w:szCs w:val="24"/>
        </w:rPr>
      </w:pPr>
      <w:r w:rsidRPr="00C91AD9">
        <w:rPr>
          <w:szCs w:val="24"/>
        </w:rPr>
        <w:t>Прилагаются документы согласно описи на _______ листах.</w:t>
      </w:r>
    </w:p>
    <w:p w14:paraId="740743E5" w14:textId="77777777" w:rsidR="008978BE" w:rsidRPr="00C91AD9" w:rsidRDefault="008978BE" w:rsidP="008978BE">
      <w:pPr>
        <w:pStyle w:val="Style46"/>
        <w:spacing w:line="240" w:lineRule="auto"/>
        <w:ind w:firstLine="709"/>
        <w:rPr>
          <w:szCs w:val="24"/>
        </w:rPr>
      </w:pPr>
      <w:r w:rsidRPr="00C91AD9">
        <w:rPr>
          <w:szCs w:val="24"/>
        </w:rPr>
        <w:t>Участник конкурса:</w:t>
      </w:r>
    </w:p>
    <w:p w14:paraId="55C49B35" w14:textId="77777777" w:rsidR="008978BE" w:rsidRPr="00C91AD9" w:rsidRDefault="008978BE" w:rsidP="008978BE">
      <w:pPr>
        <w:pStyle w:val="Style46"/>
        <w:spacing w:line="240" w:lineRule="auto"/>
        <w:ind w:firstLine="709"/>
        <w:rPr>
          <w:szCs w:val="24"/>
        </w:rPr>
      </w:pPr>
      <w:r w:rsidRPr="00C91AD9">
        <w:rPr>
          <w:szCs w:val="24"/>
        </w:rPr>
        <w:t>Руководитель __________________________________________________________</w:t>
      </w:r>
      <w:r w:rsidRPr="00C91AD9">
        <w:rPr>
          <w:szCs w:val="24"/>
        </w:rPr>
        <w:tab/>
        <w:t xml:space="preserve">       </w:t>
      </w:r>
    </w:p>
    <w:p w14:paraId="72831332" w14:textId="77777777" w:rsidR="008978BE" w:rsidRPr="00C91AD9" w:rsidRDefault="008978BE" w:rsidP="008978BE">
      <w:pPr>
        <w:pStyle w:val="Style46"/>
        <w:spacing w:line="240" w:lineRule="auto"/>
        <w:ind w:firstLine="709"/>
        <w:rPr>
          <w:szCs w:val="24"/>
        </w:rPr>
      </w:pPr>
      <w:r w:rsidRPr="00C91AD9">
        <w:rPr>
          <w:szCs w:val="24"/>
        </w:rPr>
        <w:t xml:space="preserve">                                                                             (Ф.И.О.)</w:t>
      </w:r>
    </w:p>
    <w:p w14:paraId="2984684A" w14:textId="77777777" w:rsidR="008978BE" w:rsidRPr="00C91AD9" w:rsidRDefault="008978BE" w:rsidP="008978BE">
      <w:pPr>
        <w:pStyle w:val="Style46"/>
        <w:spacing w:line="240" w:lineRule="auto"/>
        <w:ind w:firstLine="709"/>
        <w:rPr>
          <w:szCs w:val="24"/>
        </w:rPr>
      </w:pPr>
      <w:r w:rsidRPr="00C91AD9">
        <w:rPr>
          <w:szCs w:val="24"/>
        </w:rPr>
        <w:t xml:space="preserve">(подпись и печать) </w:t>
      </w:r>
      <w:proofErr w:type="spellStart"/>
      <w:r w:rsidRPr="00C91AD9">
        <w:rPr>
          <w:szCs w:val="24"/>
        </w:rPr>
        <w:t>м.п</w:t>
      </w:r>
      <w:proofErr w:type="spellEnd"/>
      <w:r w:rsidRPr="00C91AD9">
        <w:rPr>
          <w:szCs w:val="24"/>
        </w:rPr>
        <w:t>.</w:t>
      </w:r>
    </w:p>
    <w:p w14:paraId="57A1B3ED" w14:textId="77777777" w:rsidR="008978BE" w:rsidRPr="00C91AD9" w:rsidRDefault="008978BE" w:rsidP="008978BE">
      <w:pPr>
        <w:pStyle w:val="Style46"/>
        <w:spacing w:line="240" w:lineRule="auto"/>
        <w:ind w:firstLine="709"/>
        <w:rPr>
          <w:szCs w:val="24"/>
        </w:rPr>
      </w:pPr>
      <w:r w:rsidRPr="00C91AD9">
        <w:rPr>
          <w:szCs w:val="24"/>
        </w:rPr>
        <w:t>(для юридического лица)</w:t>
      </w:r>
    </w:p>
    <w:p w14:paraId="71806B27" w14:textId="77777777" w:rsidR="008978BE" w:rsidRPr="00C91AD9" w:rsidRDefault="008978BE" w:rsidP="008978BE">
      <w:pPr>
        <w:pStyle w:val="Style46"/>
        <w:spacing w:line="240" w:lineRule="auto"/>
        <w:ind w:firstLine="709"/>
        <w:rPr>
          <w:szCs w:val="24"/>
        </w:rPr>
      </w:pPr>
    </w:p>
    <w:p w14:paraId="669BB220" w14:textId="77777777" w:rsidR="008978BE" w:rsidRPr="00C91AD9" w:rsidRDefault="008978BE" w:rsidP="008978BE">
      <w:pPr>
        <w:pStyle w:val="Style46"/>
        <w:spacing w:line="240" w:lineRule="auto"/>
        <w:ind w:firstLine="709"/>
        <w:rPr>
          <w:szCs w:val="24"/>
        </w:rPr>
      </w:pPr>
      <w:r w:rsidRPr="00C91AD9">
        <w:rPr>
          <w:szCs w:val="24"/>
        </w:rPr>
        <w:t>Главный бухгалтер _____________________________________________________</w:t>
      </w:r>
      <w:r w:rsidRPr="00C91AD9">
        <w:rPr>
          <w:szCs w:val="24"/>
        </w:rPr>
        <w:tab/>
        <w:t xml:space="preserve">     </w:t>
      </w:r>
    </w:p>
    <w:p w14:paraId="7E0D524F" w14:textId="77777777" w:rsidR="008978BE" w:rsidRPr="00C91AD9" w:rsidRDefault="008978BE" w:rsidP="008978BE">
      <w:pPr>
        <w:pStyle w:val="Style46"/>
        <w:spacing w:line="240" w:lineRule="auto"/>
        <w:ind w:firstLine="709"/>
        <w:rPr>
          <w:szCs w:val="24"/>
        </w:rPr>
      </w:pPr>
      <w:r w:rsidRPr="00C91AD9">
        <w:rPr>
          <w:szCs w:val="24"/>
        </w:rPr>
        <w:t xml:space="preserve">                                                                             (Ф.И.О.) </w:t>
      </w:r>
    </w:p>
    <w:p w14:paraId="601B94FC" w14:textId="77777777" w:rsidR="008978BE" w:rsidRPr="00C91AD9" w:rsidRDefault="008978BE" w:rsidP="008978BE">
      <w:pPr>
        <w:pStyle w:val="Style46"/>
        <w:spacing w:line="240" w:lineRule="auto"/>
        <w:ind w:firstLine="709"/>
        <w:rPr>
          <w:szCs w:val="24"/>
        </w:rPr>
      </w:pPr>
      <w:r w:rsidRPr="00C91AD9">
        <w:rPr>
          <w:szCs w:val="24"/>
        </w:rPr>
        <w:t xml:space="preserve">М.П. </w:t>
      </w:r>
    </w:p>
    <w:p w14:paraId="1D2F8428"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42EDA8A1"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326B07E0"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4F19D89E"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2D9800BD"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3B61163F"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169F4296"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76CA23D8"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43CE0DE1"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52F746AE"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735F6829"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2E2BDCC4"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sectPr w:rsidR="008978BE" w:rsidRPr="00C91AD9" w:rsidSect="00AB1610">
          <w:type w:val="continuous"/>
          <w:pgSz w:w="11906" w:h="16838"/>
          <w:pgMar w:top="567" w:right="567" w:bottom="567" w:left="1134" w:header="709" w:footer="709" w:gutter="0"/>
          <w:cols w:space="708"/>
          <w:titlePg/>
          <w:docGrid w:linePitch="360"/>
        </w:sectPr>
      </w:pPr>
    </w:p>
    <w:p w14:paraId="63C10605"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14:paraId="7F10DE35" w14:textId="77777777" w:rsidR="008978BE" w:rsidRPr="00A81FD3" w:rsidRDefault="008978BE" w:rsidP="008978BE">
      <w:pPr>
        <w:pStyle w:val="2"/>
        <w:jc w:val="right"/>
        <w:rPr>
          <w:rFonts w:ascii="Times New Roman" w:hAnsi="Times New Roman" w:cs="Times New Roman"/>
          <w:bCs w:val="0"/>
          <w:i w:val="0"/>
          <w:iCs w:val="0"/>
          <w:color w:val="000000"/>
          <w:sz w:val="24"/>
          <w:szCs w:val="24"/>
        </w:rPr>
      </w:pPr>
      <w:bookmarkStart w:id="83" w:name="_Toc122010600"/>
      <w:bookmarkStart w:id="84" w:name="_Toc142908653"/>
      <w:r w:rsidRPr="00A81FD3">
        <w:rPr>
          <w:rFonts w:ascii="Times New Roman" w:hAnsi="Times New Roman" w:cs="Times New Roman"/>
          <w:bCs w:val="0"/>
          <w:i w:val="0"/>
          <w:iCs w:val="0"/>
          <w:color w:val="000000"/>
          <w:sz w:val="24"/>
          <w:szCs w:val="24"/>
        </w:rPr>
        <w:t>Приложение №2</w:t>
      </w:r>
      <w:bookmarkEnd w:id="83"/>
      <w:bookmarkEnd w:id="84"/>
      <w:r w:rsidRPr="00A81FD3">
        <w:rPr>
          <w:rFonts w:ascii="Times New Roman" w:hAnsi="Times New Roman" w:cs="Times New Roman"/>
          <w:bCs w:val="0"/>
          <w:i w:val="0"/>
          <w:iCs w:val="0"/>
          <w:color w:val="000000"/>
          <w:sz w:val="24"/>
          <w:szCs w:val="24"/>
        </w:rPr>
        <w:t xml:space="preserve"> </w:t>
      </w:r>
    </w:p>
    <w:p w14:paraId="452982C7" w14:textId="77777777" w:rsidR="008978BE" w:rsidRPr="00C91AD9" w:rsidRDefault="008978BE" w:rsidP="0089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sidRPr="00C91AD9">
        <w:rPr>
          <w:bCs/>
        </w:rPr>
        <w:t>к конкурсной документации</w:t>
      </w:r>
    </w:p>
    <w:p w14:paraId="648AD8F1"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3DB18EC9"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5FBF8AD0" w14:textId="77777777" w:rsidR="008978BE" w:rsidRPr="00C91AD9" w:rsidRDefault="008978BE" w:rsidP="008978BE">
      <w:pPr>
        <w:spacing w:line="360" w:lineRule="auto"/>
        <w:ind w:firstLine="709"/>
      </w:pPr>
      <w:r w:rsidRPr="00C91AD9">
        <w:rPr>
          <w:b/>
        </w:rPr>
        <w:t xml:space="preserve">Форма  </w:t>
      </w:r>
    </w:p>
    <w:p w14:paraId="523D2694" w14:textId="77777777" w:rsidR="008978BE" w:rsidRPr="00C91AD9" w:rsidRDefault="008978BE" w:rsidP="008978BE">
      <w:pPr>
        <w:spacing w:line="360" w:lineRule="auto"/>
        <w:ind w:firstLine="709"/>
        <w:jc w:val="both"/>
      </w:pPr>
    </w:p>
    <w:p w14:paraId="0EFDCD84" w14:textId="77777777" w:rsidR="008978BE" w:rsidRPr="00C91AD9" w:rsidRDefault="008978BE" w:rsidP="008978BE">
      <w:pPr>
        <w:spacing w:line="360" w:lineRule="auto"/>
        <w:ind w:firstLine="709"/>
        <w:jc w:val="both"/>
      </w:pPr>
      <w:r w:rsidRPr="00C91AD9">
        <w:t xml:space="preserve">На бланке организации                                                                               </w:t>
      </w:r>
    </w:p>
    <w:p w14:paraId="39C1FAF3" w14:textId="77777777" w:rsidR="008978BE" w:rsidRPr="00C91AD9" w:rsidRDefault="008978BE" w:rsidP="008978BE">
      <w:pPr>
        <w:spacing w:line="360" w:lineRule="auto"/>
        <w:ind w:firstLine="709"/>
        <w:jc w:val="both"/>
      </w:pPr>
      <w:r w:rsidRPr="00C91AD9">
        <w:t>Дата, исх. номер</w:t>
      </w:r>
    </w:p>
    <w:p w14:paraId="61C50661" w14:textId="77777777" w:rsidR="008978BE" w:rsidRPr="00C91AD9" w:rsidRDefault="008978BE" w:rsidP="008978BE">
      <w:pPr>
        <w:spacing w:line="360" w:lineRule="auto"/>
        <w:ind w:firstLine="709"/>
        <w:jc w:val="both"/>
      </w:pPr>
      <w:r w:rsidRPr="00C91AD9">
        <w:t>В конкурсную комиссию</w:t>
      </w:r>
    </w:p>
    <w:p w14:paraId="5E92A9BA" w14:textId="77777777" w:rsidR="008978BE" w:rsidRPr="00C91AD9" w:rsidRDefault="008978BE" w:rsidP="008978BE">
      <w:pPr>
        <w:spacing w:line="360" w:lineRule="auto"/>
        <w:ind w:firstLine="709"/>
        <w:jc w:val="both"/>
      </w:pPr>
    </w:p>
    <w:p w14:paraId="3B863364" w14:textId="77777777" w:rsidR="008978BE" w:rsidRPr="00C91AD9" w:rsidRDefault="008978BE" w:rsidP="008978BE">
      <w:pPr>
        <w:spacing w:line="360" w:lineRule="auto"/>
        <w:ind w:firstLine="709"/>
      </w:pPr>
      <w:r w:rsidRPr="00C91AD9">
        <w:t>КОНКУРСНОЕ ПРЕДЛОЖЕНИЕ</w:t>
      </w:r>
    </w:p>
    <w:p w14:paraId="266E4F9B" w14:textId="77777777" w:rsidR="008978BE" w:rsidRPr="00C91AD9" w:rsidRDefault="008978BE" w:rsidP="008978BE">
      <w:pPr>
        <w:pStyle w:val="Style10"/>
        <w:ind w:firstLine="709"/>
        <w:rPr>
          <w:szCs w:val="24"/>
        </w:rPr>
      </w:pPr>
      <w:r w:rsidRPr="00C91AD9">
        <w:rPr>
          <w:szCs w:val="24"/>
        </w:rPr>
        <w:t xml:space="preserve">на </w:t>
      </w:r>
      <w:r w:rsidRPr="00C91AD9">
        <w:rPr>
          <w:color w:val="000000"/>
          <w:spacing w:val="-1"/>
          <w:szCs w:val="24"/>
        </w:rPr>
        <w:t xml:space="preserve">право заключения концессионного соглашения </w:t>
      </w:r>
      <w:r w:rsidRPr="00C91AD9">
        <w:rPr>
          <w:rFonts w:eastAsia="SimSun"/>
          <w:bCs/>
          <w:szCs w:val="24"/>
          <w:lang w:eastAsia="zh-CN"/>
        </w:rPr>
        <w:t xml:space="preserve">в отношении объектов централизованной системы водоотведения </w:t>
      </w:r>
      <w:r w:rsidRPr="00C91AD9">
        <w:rPr>
          <w:rFonts w:eastAsia="SimSun"/>
          <w:szCs w:val="24"/>
          <w:lang w:eastAsia="zh-CN"/>
        </w:rPr>
        <w:t>на территории Симского городского поселения Ашинского муниципального района Челябинской области.</w:t>
      </w:r>
    </w:p>
    <w:p w14:paraId="70F0C3B3" w14:textId="77777777" w:rsidR="008978BE" w:rsidRPr="00C91AD9" w:rsidRDefault="008978BE" w:rsidP="008978BE">
      <w:pPr>
        <w:spacing w:line="360" w:lineRule="auto"/>
        <w:ind w:firstLine="709"/>
        <w:jc w:val="both"/>
      </w:pPr>
    </w:p>
    <w:p w14:paraId="5F90946D" w14:textId="77777777" w:rsidR="008978BE" w:rsidRPr="00C91AD9" w:rsidRDefault="008978BE" w:rsidP="008978BE">
      <w:pPr>
        <w:ind w:firstLine="709"/>
        <w:jc w:val="both"/>
      </w:pPr>
      <w:r w:rsidRPr="00C91AD9">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14:paraId="489AF0BD" w14:textId="77777777" w:rsidR="008978BE" w:rsidRPr="00C91AD9" w:rsidRDefault="00AB1610" w:rsidP="008978BE">
      <w:pPr>
        <w:ind w:firstLine="709"/>
        <w:jc w:val="both"/>
      </w:pPr>
      <w:r>
        <w:rPr>
          <w:rFonts w:eastAsia="Times New Roman"/>
        </w:rPr>
        <w:pict w14:anchorId="35781705">
          <v:line id="Прямая соединительная линия 7" o:spid="_x0000_s1026" style="position:absolute;left:0;text-align:left;z-index:1" from="1.9pt,14.15pt" to="462.7pt,14.15pt" strokeweight=".18mm">
            <v:stroke joinstyle="miter" endcap="square"/>
          </v:line>
        </w:pict>
      </w:r>
      <w:r w:rsidR="008978BE" w:rsidRPr="00C91AD9">
        <w:rPr>
          <w:rFonts w:eastAsia="Times New Roman"/>
        </w:rPr>
        <w:t xml:space="preserve">                                              </w:t>
      </w:r>
      <w:r w:rsidR="008978BE" w:rsidRPr="00C91AD9">
        <w:t>(наименование участника открытого конкурса)</w:t>
      </w:r>
    </w:p>
    <w:p w14:paraId="7B126603" w14:textId="77777777" w:rsidR="008978BE" w:rsidRPr="00C91AD9" w:rsidRDefault="008978BE" w:rsidP="008978BE">
      <w:pPr>
        <w:ind w:firstLine="709"/>
        <w:jc w:val="both"/>
      </w:pPr>
    </w:p>
    <w:p w14:paraId="0BE07BC0" w14:textId="77777777" w:rsidR="008978BE" w:rsidRPr="00C91AD9" w:rsidRDefault="008978BE" w:rsidP="008978BE">
      <w:pPr>
        <w:ind w:firstLine="709"/>
        <w:jc w:val="both"/>
        <w:rPr>
          <w:rFonts w:eastAsia="Times New Roman"/>
        </w:rPr>
      </w:pPr>
      <w:r w:rsidRPr="00C91AD9">
        <w:t>в лице_______________________________________________________________________</w:t>
      </w:r>
      <w:r w:rsidRPr="00C91AD9">
        <w:tab/>
        <w:t>,</w:t>
      </w:r>
    </w:p>
    <w:p w14:paraId="3DF83590" w14:textId="77777777" w:rsidR="008978BE" w:rsidRPr="00C91AD9" w:rsidRDefault="008978BE" w:rsidP="008978BE">
      <w:pPr>
        <w:ind w:firstLine="709"/>
        <w:jc w:val="both"/>
      </w:pPr>
      <w:r w:rsidRPr="00C91AD9">
        <w:rPr>
          <w:rFonts w:eastAsia="Times New Roman"/>
        </w:rPr>
        <w:t xml:space="preserve">                                                      </w:t>
      </w:r>
      <w:r w:rsidRPr="00C91AD9">
        <w:t>(реквизиты лица)</w:t>
      </w:r>
    </w:p>
    <w:p w14:paraId="762BB3B8" w14:textId="77777777" w:rsidR="008978BE" w:rsidRPr="00C91AD9" w:rsidRDefault="008978BE" w:rsidP="008978BE">
      <w:pPr>
        <w:ind w:firstLine="709"/>
        <w:jc w:val="both"/>
      </w:pPr>
      <w:r w:rsidRPr="00C91AD9">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14:paraId="059A94F4" w14:textId="77777777" w:rsidR="008978BE" w:rsidRPr="00C91AD9" w:rsidRDefault="008978BE" w:rsidP="008978BE">
      <w:pPr>
        <w:ind w:firstLine="709"/>
        <w:jc w:val="both"/>
      </w:pPr>
      <w:r w:rsidRPr="00C91AD9">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14:paraId="165118E7" w14:textId="77777777" w:rsidR="008978BE" w:rsidRPr="00C91AD9" w:rsidRDefault="008978BE" w:rsidP="008978BE">
      <w:pPr>
        <w:ind w:left="709"/>
        <w:rPr>
          <w:color w:val="000000"/>
        </w:rPr>
      </w:pPr>
      <w:r w:rsidRPr="00C91AD9">
        <w:rPr>
          <w:color w:val="000000"/>
        </w:rPr>
        <w:t>5.1 Водоотведение:</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6"/>
        <w:gridCol w:w="2410"/>
      </w:tblGrid>
      <w:tr w:rsidR="008978BE" w:rsidRPr="00C91AD9" w14:paraId="0F9A019C" w14:textId="77777777" w:rsidTr="00AB1610">
        <w:trPr>
          <w:cantSplit/>
          <w:trHeight w:val="1275"/>
        </w:trPr>
        <w:tc>
          <w:tcPr>
            <w:tcW w:w="7626" w:type="dxa"/>
            <w:shd w:val="clear" w:color="auto" w:fill="auto"/>
            <w:vAlign w:val="center"/>
          </w:tcPr>
          <w:p w14:paraId="40351B9A" w14:textId="77777777" w:rsidR="008978BE" w:rsidRPr="00C91AD9" w:rsidRDefault="008978BE" w:rsidP="00AB1610">
            <w:pPr>
              <w:rPr>
                <w:b/>
              </w:rPr>
            </w:pPr>
            <w:r w:rsidRPr="00C91AD9">
              <w:rPr>
                <w:b/>
              </w:rPr>
              <w:t>Наименование критериев открытого конкурса</w:t>
            </w:r>
          </w:p>
        </w:tc>
        <w:tc>
          <w:tcPr>
            <w:tcW w:w="2410" w:type="dxa"/>
            <w:shd w:val="clear" w:color="auto" w:fill="auto"/>
            <w:vAlign w:val="center"/>
          </w:tcPr>
          <w:p w14:paraId="5070B9F0" w14:textId="77777777" w:rsidR="008978BE" w:rsidRPr="00C91AD9" w:rsidRDefault="008978BE" w:rsidP="00AB1610">
            <w:r w:rsidRPr="00C91AD9">
              <w:rPr>
                <w:b/>
              </w:rPr>
              <w:t>Параметры критериев открытого конкурса</w:t>
            </w:r>
          </w:p>
        </w:tc>
      </w:tr>
      <w:tr w:rsidR="008978BE" w:rsidRPr="00C91AD9" w14:paraId="0EC632DB" w14:textId="77777777" w:rsidTr="00AB1610">
        <w:tc>
          <w:tcPr>
            <w:tcW w:w="7626" w:type="dxa"/>
            <w:shd w:val="clear" w:color="auto" w:fill="auto"/>
          </w:tcPr>
          <w:p w14:paraId="223C73D9" w14:textId="77777777" w:rsidR="008978BE" w:rsidRPr="00C91AD9" w:rsidRDefault="008978BE" w:rsidP="00AB1610">
            <w:pPr>
              <w:jc w:val="both"/>
            </w:pPr>
            <w:r w:rsidRPr="00C91AD9">
              <w:t>1.Предельный</w:t>
            </w:r>
            <w:r>
              <w:t xml:space="preserve"> (минимальный)</w:t>
            </w:r>
            <w:r w:rsidRPr="00C91AD9">
              <w:t xml:space="preserve"> размер расходов на создание и (или)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 (без учета расходов, источником финансирования которых является плата за подключение (технологическое присоединение) (тыс. руб.).</w:t>
            </w:r>
          </w:p>
          <w:p w14:paraId="04350BD3" w14:textId="77777777" w:rsidR="008978BE" w:rsidRDefault="008978BE" w:rsidP="00AB1610">
            <w:pPr>
              <w:jc w:val="both"/>
            </w:pPr>
            <w:r>
              <w:t>2024</w:t>
            </w:r>
          </w:p>
          <w:p w14:paraId="021355C7" w14:textId="77777777" w:rsidR="008978BE" w:rsidRDefault="008978BE" w:rsidP="00AB1610">
            <w:pPr>
              <w:jc w:val="both"/>
            </w:pPr>
            <w:r>
              <w:t>2025</w:t>
            </w:r>
          </w:p>
          <w:p w14:paraId="3ACE68A4" w14:textId="77777777" w:rsidR="008978BE" w:rsidRDefault="008978BE" w:rsidP="00AB1610">
            <w:pPr>
              <w:jc w:val="both"/>
            </w:pPr>
            <w:r>
              <w:t>2026</w:t>
            </w:r>
          </w:p>
          <w:p w14:paraId="1B914203" w14:textId="77777777" w:rsidR="008978BE" w:rsidRDefault="008978BE" w:rsidP="00AB1610">
            <w:pPr>
              <w:jc w:val="both"/>
            </w:pPr>
            <w:r>
              <w:t>2027</w:t>
            </w:r>
          </w:p>
          <w:p w14:paraId="2E9E1CD2" w14:textId="77777777" w:rsidR="008978BE" w:rsidRDefault="008978BE" w:rsidP="00AB1610">
            <w:pPr>
              <w:jc w:val="both"/>
            </w:pPr>
            <w:r>
              <w:t>2027</w:t>
            </w:r>
          </w:p>
          <w:p w14:paraId="02C472D1" w14:textId="77777777" w:rsidR="008978BE" w:rsidRDefault="008978BE" w:rsidP="00AB1610">
            <w:pPr>
              <w:jc w:val="both"/>
            </w:pPr>
            <w:r>
              <w:t>2028</w:t>
            </w:r>
          </w:p>
          <w:p w14:paraId="45757D30" w14:textId="77777777" w:rsidR="008978BE" w:rsidRDefault="008978BE" w:rsidP="00AB1610">
            <w:pPr>
              <w:jc w:val="both"/>
            </w:pPr>
            <w:r>
              <w:t>2029</w:t>
            </w:r>
          </w:p>
          <w:p w14:paraId="47507C4C" w14:textId="77777777" w:rsidR="008978BE" w:rsidRDefault="008978BE" w:rsidP="00AB1610">
            <w:pPr>
              <w:jc w:val="both"/>
            </w:pPr>
            <w:r>
              <w:t>2030</w:t>
            </w:r>
          </w:p>
          <w:p w14:paraId="75BD42A1" w14:textId="77777777" w:rsidR="008978BE" w:rsidRDefault="008978BE" w:rsidP="00AB1610">
            <w:pPr>
              <w:jc w:val="both"/>
            </w:pPr>
            <w:r>
              <w:t>2031</w:t>
            </w:r>
          </w:p>
          <w:p w14:paraId="78B1FE37" w14:textId="77777777" w:rsidR="008978BE" w:rsidRDefault="008978BE" w:rsidP="00AB1610">
            <w:pPr>
              <w:jc w:val="both"/>
            </w:pPr>
            <w:r>
              <w:lastRenderedPageBreak/>
              <w:t>2032</w:t>
            </w:r>
          </w:p>
          <w:p w14:paraId="5F727B31" w14:textId="77777777" w:rsidR="008978BE" w:rsidRDefault="008978BE" w:rsidP="00AB1610">
            <w:pPr>
              <w:jc w:val="both"/>
            </w:pPr>
            <w:r>
              <w:t>2033</w:t>
            </w:r>
          </w:p>
          <w:p w14:paraId="45ECE057" w14:textId="77777777" w:rsidR="008978BE" w:rsidRPr="00C91AD9" w:rsidRDefault="008978BE" w:rsidP="00AB1610">
            <w:pPr>
              <w:jc w:val="both"/>
            </w:pPr>
            <w:r>
              <w:t>2034</w:t>
            </w:r>
          </w:p>
        </w:tc>
        <w:tc>
          <w:tcPr>
            <w:tcW w:w="2410" w:type="dxa"/>
            <w:shd w:val="clear" w:color="auto" w:fill="auto"/>
            <w:vAlign w:val="center"/>
          </w:tcPr>
          <w:p w14:paraId="2B6745C5" w14:textId="77777777" w:rsidR="008978BE" w:rsidRPr="00C91AD9" w:rsidRDefault="008978BE" w:rsidP="00AB1610"/>
          <w:p w14:paraId="33EC5A14" w14:textId="77777777" w:rsidR="008978BE" w:rsidRPr="00C91AD9" w:rsidRDefault="008978BE" w:rsidP="00AB1610"/>
          <w:p w14:paraId="0D487DFF" w14:textId="77777777" w:rsidR="008978BE" w:rsidRPr="00C91AD9" w:rsidRDefault="008978BE" w:rsidP="00AB1610"/>
          <w:p w14:paraId="3116531D" w14:textId="77777777" w:rsidR="008978BE" w:rsidRPr="00C91AD9" w:rsidRDefault="008978BE" w:rsidP="00AB1610"/>
          <w:p w14:paraId="407F5135" w14:textId="77777777" w:rsidR="008978BE" w:rsidRPr="00C91AD9" w:rsidRDefault="008978BE" w:rsidP="00AB1610"/>
          <w:p w14:paraId="6F5B37A4" w14:textId="77777777" w:rsidR="008978BE" w:rsidRPr="00C91AD9" w:rsidRDefault="008978BE" w:rsidP="00AB1610"/>
          <w:p w14:paraId="1972832B" w14:textId="77777777" w:rsidR="008978BE" w:rsidRPr="00C91AD9" w:rsidRDefault="008978BE" w:rsidP="00AB1610"/>
          <w:p w14:paraId="591ED45F" w14:textId="77777777" w:rsidR="008978BE" w:rsidRPr="00C91AD9" w:rsidRDefault="008978BE" w:rsidP="00AB1610"/>
        </w:tc>
      </w:tr>
      <w:tr w:rsidR="008978BE" w:rsidRPr="00C91AD9" w14:paraId="211E976F" w14:textId="77777777" w:rsidTr="00AB1610">
        <w:trPr>
          <w:trHeight w:val="768"/>
        </w:trPr>
        <w:tc>
          <w:tcPr>
            <w:tcW w:w="7626" w:type="dxa"/>
            <w:shd w:val="clear" w:color="auto" w:fill="auto"/>
          </w:tcPr>
          <w:p w14:paraId="6499B613" w14:textId="77777777" w:rsidR="008978BE" w:rsidRPr="00C91AD9" w:rsidRDefault="008978BE" w:rsidP="00AB1610">
            <w:r w:rsidRPr="00C91AD9">
              <w:t>3. Долгосрочные параметры регулирования деятельности концессионера:</w:t>
            </w:r>
          </w:p>
          <w:p w14:paraId="77EAF1C8" w14:textId="77777777" w:rsidR="008978BE" w:rsidRPr="00C91AD9" w:rsidRDefault="008978BE" w:rsidP="00AB1610">
            <w:r w:rsidRPr="00C91AD9">
              <w:t>3.1. Базовый уровень операционных расходов, тыс. руб.</w:t>
            </w:r>
          </w:p>
        </w:tc>
        <w:tc>
          <w:tcPr>
            <w:tcW w:w="2410" w:type="dxa"/>
            <w:shd w:val="clear" w:color="auto" w:fill="auto"/>
          </w:tcPr>
          <w:p w14:paraId="0B4A81AB" w14:textId="77777777" w:rsidR="008978BE" w:rsidRPr="00C91AD9" w:rsidRDefault="008978BE" w:rsidP="00AB1610"/>
          <w:p w14:paraId="445D21E9" w14:textId="77777777" w:rsidR="008978BE" w:rsidRPr="00C91AD9" w:rsidRDefault="008978BE" w:rsidP="00AB1610">
            <w:pPr>
              <w:rPr>
                <w:color w:val="000000"/>
              </w:rPr>
            </w:pPr>
          </w:p>
          <w:p w14:paraId="43EAC89A" w14:textId="77777777" w:rsidR="008978BE" w:rsidRPr="00C91AD9" w:rsidRDefault="008978BE" w:rsidP="00AB1610"/>
        </w:tc>
      </w:tr>
      <w:tr w:rsidR="008978BE" w:rsidRPr="00C91AD9" w14:paraId="0A3B392B" w14:textId="77777777" w:rsidTr="00AB1610">
        <w:trPr>
          <w:trHeight w:val="767"/>
        </w:trPr>
        <w:tc>
          <w:tcPr>
            <w:tcW w:w="7626" w:type="dxa"/>
            <w:shd w:val="clear" w:color="auto" w:fill="auto"/>
          </w:tcPr>
          <w:p w14:paraId="2DA44ED9" w14:textId="77777777" w:rsidR="008978BE" w:rsidRPr="00C91AD9" w:rsidRDefault="008978BE" w:rsidP="00AB1610">
            <w:pPr>
              <w:ind w:left="756"/>
            </w:pPr>
            <w:r w:rsidRPr="00C91AD9">
              <w:t>3.2. Показатели энергосбережения и энергетической эффективности</w:t>
            </w:r>
            <w:r>
              <w:t>(максимальные)</w:t>
            </w:r>
          </w:p>
          <w:p w14:paraId="1371A64A" w14:textId="77777777" w:rsidR="008978BE" w:rsidRPr="00C91AD9" w:rsidRDefault="008978BE" w:rsidP="00AB1610">
            <w:pPr>
              <w:ind w:left="756"/>
              <w:jc w:val="both"/>
            </w:pPr>
            <w:r w:rsidRPr="00C91AD9">
              <w:t>Удельный расход электроэнергии кВт-ч/м3</w:t>
            </w:r>
          </w:p>
          <w:p w14:paraId="0A0514FE" w14:textId="77777777" w:rsidR="008978BE" w:rsidRPr="00C91AD9" w:rsidRDefault="008978BE" w:rsidP="00AB1610">
            <w:r w:rsidRPr="00C91AD9">
              <w:t>В т.ч. 2023</w:t>
            </w:r>
          </w:p>
          <w:p w14:paraId="0002F8EB" w14:textId="77777777" w:rsidR="008978BE" w:rsidRPr="00C91AD9" w:rsidRDefault="008978BE" w:rsidP="00AB1610">
            <w:r w:rsidRPr="00C91AD9">
              <w:t>В т.ч. 2024</w:t>
            </w:r>
          </w:p>
          <w:p w14:paraId="0D13FC08" w14:textId="77777777" w:rsidR="008978BE" w:rsidRPr="00C91AD9" w:rsidRDefault="008978BE" w:rsidP="00AB1610">
            <w:r w:rsidRPr="00C91AD9">
              <w:t>В т.ч. 2025</w:t>
            </w:r>
          </w:p>
          <w:p w14:paraId="52B87C46" w14:textId="77777777" w:rsidR="008978BE" w:rsidRPr="00C91AD9" w:rsidRDefault="008978BE" w:rsidP="00AB1610">
            <w:r w:rsidRPr="00C91AD9">
              <w:t>В т.ч. 2026</w:t>
            </w:r>
          </w:p>
          <w:p w14:paraId="0A84680A" w14:textId="77777777" w:rsidR="008978BE" w:rsidRPr="00C91AD9" w:rsidRDefault="008978BE" w:rsidP="00AB1610">
            <w:r w:rsidRPr="00C91AD9">
              <w:t>В т.ч. 2027</w:t>
            </w:r>
          </w:p>
          <w:p w14:paraId="14980381" w14:textId="77777777" w:rsidR="008978BE" w:rsidRPr="00C91AD9" w:rsidRDefault="008978BE" w:rsidP="00AB1610">
            <w:r w:rsidRPr="00C91AD9">
              <w:t>В т.ч. 2028</w:t>
            </w:r>
          </w:p>
          <w:p w14:paraId="26CB245C" w14:textId="77777777" w:rsidR="008978BE" w:rsidRPr="00C91AD9" w:rsidRDefault="008978BE" w:rsidP="00AB1610">
            <w:r w:rsidRPr="00C91AD9">
              <w:t>В т.ч. 2029</w:t>
            </w:r>
          </w:p>
          <w:p w14:paraId="5A3EB59C" w14:textId="77777777" w:rsidR="008978BE" w:rsidRPr="00C91AD9" w:rsidRDefault="008978BE" w:rsidP="00AB1610">
            <w:r w:rsidRPr="00C91AD9">
              <w:t>В т.ч. 2030</w:t>
            </w:r>
          </w:p>
          <w:p w14:paraId="32CA19DC" w14:textId="77777777" w:rsidR="008978BE" w:rsidRPr="00C91AD9" w:rsidRDefault="008978BE" w:rsidP="00AB1610">
            <w:r w:rsidRPr="00C91AD9">
              <w:t>В т.ч. 2031</w:t>
            </w:r>
          </w:p>
          <w:p w14:paraId="0E4ECDE3" w14:textId="77777777" w:rsidR="008978BE" w:rsidRPr="00C91AD9" w:rsidRDefault="008978BE" w:rsidP="00AB1610">
            <w:r w:rsidRPr="00C91AD9">
              <w:t>В т.ч. 2032</w:t>
            </w:r>
          </w:p>
          <w:p w14:paraId="065120C3" w14:textId="77777777" w:rsidR="008978BE" w:rsidRDefault="008978BE" w:rsidP="00AB1610">
            <w:r w:rsidRPr="00C91AD9">
              <w:t>В т.ч. 2033</w:t>
            </w:r>
          </w:p>
          <w:p w14:paraId="003D4374" w14:textId="5F4EA04F" w:rsidR="001D77EA" w:rsidRPr="00C91AD9" w:rsidRDefault="001D77EA" w:rsidP="00AB1610">
            <w:r w:rsidRPr="00C91AD9">
              <w:t>В т.ч. 203</w:t>
            </w:r>
            <w:r>
              <w:t>4</w:t>
            </w:r>
          </w:p>
        </w:tc>
        <w:tc>
          <w:tcPr>
            <w:tcW w:w="2410" w:type="dxa"/>
            <w:shd w:val="clear" w:color="auto" w:fill="auto"/>
          </w:tcPr>
          <w:p w14:paraId="49515F47" w14:textId="77777777" w:rsidR="008978BE" w:rsidRPr="00C91AD9" w:rsidRDefault="008978BE" w:rsidP="00AB1610"/>
          <w:p w14:paraId="51C11217" w14:textId="77777777" w:rsidR="008978BE" w:rsidRPr="00C91AD9" w:rsidRDefault="008978BE" w:rsidP="00AB1610"/>
          <w:p w14:paraId="76DFE8C6" w14:textId="77777777" w:rsidR="008978BE" w:rsidRPr="00C91AD9" w:rsidRDefault="008978BE" w:rsidP="00AB1610"/>
          <w:p w14:paraId="06F1EDC4" w14:textId="77777777" w:rsidR="008978BE" w:rsidRPr="00C91AD9" w:rsidRDefault="008978BE" w:rsidP="00AB1610"/>
        </w:tc>
      </w:tr>
      <w:tr w:rsidR="008978BE" w:rsidRPr="00C91AD9" w14:paraId="3FF6BE68" w14:textId="77777777" w:rsidTr="00AB1610">
        <w:trPr>
          <w:trHeight w:val="767"/>
        </w:trPr>
        <w:tc>
          <w:tcPr>
            <w:tcW w:w="7626" w:type="dxa"/>
            <w:shd w:val="clear" w:color="auto" w:fill="auto"/>
          </w:tcPr>
          <w:p w14:paraId="1D0CEC9B" w14:textId="77777777" w:rsidR="008978BE" w:rsidRPr="00C91AD9" w:rsidRDefault="008978BE" w:rsidP="000F1FBD">
            <w:pPr>
              <w:widowControl/>
              <w:numPr>
                <w:ilvl w:val="1"/>
                <w:numId w:val="15"/>
              </w:numPr>
              <w:suppressAutoHyphens w:val="0"/>
              <w:jc w:val="center"/>
            </w:pPr>
            <w:r w:rsidRPr="00C91AD9">
              <w:t>Нормативный уровень прибыли, %</w:t>
            </w:r>
          </w:p>
          <w:p w14:paraId="13DDC2D0" w14:textId="77777777" w:rsidR="008978BE" w:rsidRPr="00C91AD9" w:rsidRDefault="008978BE" w:rsidP="00AB1610">
            <w:r w:rsidRPr="00C91AD9">
              <w:t>В т.ч. 2023</w:t>
            </w:r>
          </w:p>
          <w:p w14:paraId="3D876A7F" w14:textId="77777777" w:rsidR="008978BE" w:rsidRPr="00C91AD9" w:rsidRDefault="008978BE" w:rsidP="00AB1610">
            <w:r w:rsidRPr="00C91AD9">
              <w:t>В т.ч. 2024</w:t>
            </w:r>
          </w:p>
          <w:p w14:paraId="0F0D682D" w14:textId="77777777" w:rsidR="008978BE" w:rsidRPr="00C91AD9" w:rsidRDefault="008978BE" w:rsidP="00AB1610">
            <w:r w:rsidRPr="00C91AD9">
              <w:t>В т.ч. 2025</w:t>
            </w:r>
          </w:p>
          <w:p w14:paraId="10623841" w14:textId="77777777" w:rsidR="008978BE" w:rsidRPr="00C91AD9" w:rsidRDefault="008978BE" w:rsidP="00AB1610">
            <w:r w:rsidRPr="00C91AD9">
              <w:t>В т.ч. 2026</w:t>
            </w:r>
          </w:p>
          <w:p w14:paraId="2314C80B" w14:textId="77777777" w:rsidR="008978BE" w:rsidRPr="00C91AD9" w:rsidRDefault="008978BE" w:rsidP="00AB1610">
            <w:r w:rsidRPr="00C91AD9">
              <w:t>В т.ч. 2027</w:t>
            </w:r>
          </w:p>
          <w:p w14:paraId="6F4B0AD6" w14:textId="77777777" w:rsidR="008978BE" w:rsidRPr="00C91AD9" w:rsidRDefault="008978BE" w:rsidP="00AB1610">
            <w:r w:rsidRPr="00C91AD9">
              <w:t>В т.ч. 2028</w:t>
            </w:r>
          </w:p>
          <w:p w14:paraId="2CEBA077" w14:textId="77777777" w:rsidR="008978BE" w:rsidRPr="00C91AD9" w:rsidRDefault="008978BE" w:rsidP="00AB1610">
            <w:r w:rsidRPr="00C91AD9">
              <w:t>В т.ч. 2029</w:t>
            </w:r>
          </w:p>
          <w:p w14:paraId="6677BE49" w14:textId="77777777" w:rsidR="008978BE" w:rsidRPr="00C91AD9" w:rsidRDefault="008978BE" w:rsidP="00AB1610">
            <w:r w:rsidRPr="00C91AD9">
              <w:t>В т.ч. 2030</w:t>
            </w:r>
          </w:p>
          <w:p w14:paraId="1ACBD42F" w14:textId="77777777" w:rsidR="008978BE" w:rsidRPr="00C91AD9" w:rsidRDefault="008978BE" w:rsidP="00AB1610">
            <w:r w:rsidRPr="00C91AD9">
              <w:t>В т.ч. 2031</w:t>
            </w:r>
          </w:p>
          <w:p w14:paraId="1897C480" w14:textId="77777777" w:rsidR="008978BE" w:rsidRPr="00C91AD9" w:rsidRDefault="008978BE" w:rsidP="00AB1610">
            <w:r w:rsidRPr="00C91AD9">
              <w:t>В т.ч. 2032</w:t>
            </w:r>
          </w:p>
          <w:p w14:paraId="62C0DA01" w14:textId="77777777" w:rsidR="008978BE" w:rsidRDefault="008978BE" w:rsidP="00AB1610">
            <w:r w:rsidRPr="00C91AD9">
              <w:t>В т.ч. 2033</w:t>
            </w:r>
          </w:p>
          <w:p w14:paraId="115A2989" w14:textId="736C0EDC" w:rsidR="001D77EA" w:rsidRPr="00C91AD9" w:rsidRDefault="001D77EA" w:rsidP="00AB1610">
            <w:r w:rsidRPr="00C91AD9">
              <w:t>В т.ч. 203</w:t>
            </w:r>
            <w:r>
              <w:t>4</w:t>
            </w:r>
          </w:p>
        </w:tc>
        <w:tc>
          <w:tcPr>
            <w:tcW w:w="2410" w:type="dxa"/>
            <w:shd w:val="clear" w:color="auto" w:fill="auto"/>
          </w:tcPr>
          <w:p w14:paraId="4AF827BD" w14:textId="77777777" w:rsidR="008978BE" w:rsidRPr="00C91AD9" w:rsidRDefault="008978BE" w:rsidP="00AB1610"/>
          <w:p w14:paraId="2D1955A1" w14:textId="77777777" w:rsidR="008978BE" w:rsidRPr="00C91AD9" w:rsidRDefault="008978BE" w:rsidP="00AB1610"/>
        </w:tc>
      </w:tr>
      <w:tr w:rsidR="008978BE" w:rsidRPr="00C91AD9" w14:paraId="7472FE95" w14:textId="77777777" w:rsidTr="00AB1610">
        <w:trPr>
          <w:trHeight w:val="841"/>
        </w:trPr>
        <w:tc>
          <w:tcPr>
            <w:tcW w:w="7626" w:type="dxa"/>
            <w:shd w:val="clear" w:color="auto" w:fill="auto"/>
          </w:tcPr>
          <w:p w14:paraId="77F3691B" w14:textId="77777777" w:rsidR="008978BE" w:rsidRPr="00C91AD9" w:rsidRDefault="008978BE" w:rsidP="00AB1610">
            <w:r w:rsidRPr="00C91AD9">
              <w:t>4. Плановые значения показателей деятельности концессионера</w:t>
            </w:r>
            <w:r>
              <w:t>(максимальные)</w:t>
            </w:r>
          </w:p>
          <w:p w14:paraId="50141C08" w14:textId="77777777" w:rsidR="008978BE" w:rsidRPr="00C91AD9" w:rsidRDefault="008978BE" w:rsidP="00AB1610">
            <w:pPr>
              <w:tabs>
                <w:tab w:val="left" w:pos="0"/>
              </w:tabs>
              <w:ind w:firstLine="426"/>
              <w:rPr>
                <w:color w:val="000000"/>
              </w:rPr>
            </w:pPr>
            <w:r w:rsidRPr="00C91AD9">
              <w:t xml:space="preserve">4.1. </w:t>
            </w:r>
            <w:r w:rsidRPr="00C91AD9">
              <w:rPr>
                <w:color w:val="000000"/>
              </w:rPr>
              <w:t>Удельное количество аварий и засоров в год, ед./100км:</w:t>
            </w:r>
          </w:p>
          <w:p w14:paraId="2E84360D" w14:textId="77777777" w:rsidR="008978BE" w:rsidRPr="00C91AD9" w:rsidRDefault="008978BE" w:rsidP="00AB1610">
            <w:pPr>
              <w:tabs>
                <w:tab w:val="left" w:pos="0"/>
              </w:tabs>
              <w:ind w:firstLine="426"/>
              <w:rPr>
                <w:color w:val="000000"/>
              </w:rPr>
            </w:pPr>
            <w:r w:rsidRPr="00C91AD9">
              <w:rPr>
                <w:color w:val="000000"/>
              </w:rPr>
              <w:t>2023 год</w:t>
            </w:r>
          </w:p>
          <w:p w14:paraId="211A4DB7" w14:textId="77777777" w:rsidR="008978BE" w:rsidRPr="00C91AD9" w:rsidRDefault="008978BE" w:rsidP="00AB1610">
            <w:pPr>
              <w:tabs>
                <w:tab w:val="left" w:pos="0"/>
              </w:tabs>
              <w:ind w:firstLine="426"/>
              <w:rPr>
                <w:color w:val="000000"/>
              </w:rPr>
            </w:pPr>
            <w:r w:rsidRPr="00C91AD9">
              <w:rPr>
                <w:color w:val="000000"/>
              </w:rPr>
              <w:t>2024 год</w:t>
            </w:r>
          </w:p>
          <w:p w14:paraId="092439C7" w14:textId="77777777" w:rsidR="008978BE" w:rsidRPr="00C91AD9" w:rsidRDefault="008978BE" w:rsidP="00AB1610">
            <w:pPr>
              <w:tabs>
                <w:tab w:val="left" w:pos="0"/>
              </w:tabs>
              <w:ind w:firstLine="426"/>
              <w:rPr>
                <w:color w:val="000000"/>
              </w:rPr>
            </w:pPr>
            <w:r w:rsidRPr="00C91AD9">
              <w:rPr>
                <w:color w:val="000000"/>
              </w:rPr>
              <w:t>2025 год</w:t>
            </w:r>
          </w:p>
          <w:p w14:paraId="4DC94808" w14:textId="77777777" w:rsidR="008978BE" w:rsidRPr="00C91AD9" w:rsidRDefault="008978BE" w:rsidP="00AB1610">
            <w:pPr>
              <w:tabs>
                <w:tab w:val="left" w:pos="0"/>
              </w:tabs>
              <w:ind w:firstLine="426"/>
              <w:rPr>
                <w:color w:val="000000"/>
              </w:rPr>
            </w:pPr>
            <w:r w:rsidRPr="00C91AD9">
              <w:rPr>
                <w:color w:val="000000"/>
              </w:rPr>
              <w:t>2026 год</w:t>
            </w:r>
          </w:p>
          <w:p w14:paraId="3DDD3259" w14:textId="77777777" w:rsidR="008978BE" w:rsidRPr="00C91AD9" w:rsidRDefault="008978BE" w:rsidP="00AB1610">
            <w:pPr>
              <w:tabs>
                <w:tab w:val="left" w:pos="0"/>
              </w:tabs>
              <w:ind w:firstLine="426"/>
              <w:rPr>
                <w:color w:val="000000"/>
              </w:rPr>
            </w:pPr>
            <w:r w:rsidRPr="00C91AD9">
              <w:rPr>
                <w:color w:val="000000"/>
              </w:rPr>
              <w:t>2027 год</w:t>
            </w:r>
          </w:p>
          <w:p w14:paraId="69E15932" w14:textId="77777777" w:rsidR="008978BE" w:rsidRPr="00C91AD9" w:rsidRDefault="008978BE" w:rsidP="00AB1610">
            <w:pPr>
              <w:tabs>
                <w:tab w:val="left" w:pos="0"/>
              </w:tabs>
              <w:ind w:firstLine="426"/>
              <w:rPr>
                <w:color w:val="000000"/>
              </w:rPr>
            </w:pPr>
            <w:r w:rsidRPr="00C91AD9">
              <w:rPr>
                <w:color w:val="000000"/>
              </w:rPr>
              <w:t>2028 год</w:t>
            </w:r>
          </w:p>
          <w:p w14:paraId="0527BD57" w14:textId="77777777" w:rsidR="008978BE" w:rsidRPr="00C91AD9" w:rsidRDefault="008978BE" w:rsidP="00AB1610">
            <w:pPr>
              <w:tabs>
                <w:tab w:val="left" w:pos="0"/>
              </w:tabs>
              <w:ind w:firstLine="426"/>
              <w:rPr>
                <w:color w:val="000000"/>
              </w:rPr>
            </w:pPr>
            <w:r w:rsidRPr="00C91AD9">
              <w:rPr>
                <w:color w:val="000000"/>
              </w:rPr>
              <w:t>2029 год</w:t>
            </w:r>
          </w:p>
          <w:p w14:paraId="609774D7" w14:textId="77777777" w:rsidR="008978BE" w:rsidRPr="00C91AD9" w:rsidRDefault="008978BE" w:rsidP="00AB1610">
            <w:pPr>
              <w:tabs>
                <w:tab w:val="left" w:pos="0"/>
              </w:tabs>
              <w:ind w:firstLine="426"/>
              <w:rPr>
                <w:color w:val="000000"/>
              </w:rPr>
            </w:pPr>
            <w:r w:rsidRPr="00C91AD9">
              <w:rPr>
                <w:color w:val="000000"/>
              </w:rPr>
              <w:t>2030 год</w:t>
            </w:r>
          </w:p>
          <w:p w14:paraId="2D6A4BD3" w14:textId="77777777" w:rsidR="008978BE" w:rsidRPr="00C91AD9" w:rsidRDefault="008978BE" w:rsidP="00AB1610">
            <w:pPr>
              <w:tabs>
                <w:tab w:val="left" w:pos="0"/>
              </w:tabs>
              <w:ind w:firstLine="426"/>
              <w:rPr>
                <w:color w:val="000000"/>
              </w:rPr>
            </w:pPr>
            <w:r w:rsidRPr="00C91AD9">
              <w:rPr>
                <w:color w:val="000000"/>
              </w:rPr>
              <w:t>2031 год</w:t>
            </w:r>
          </w:p>
          <w:p w14:paraId="61EBB0D2" w14:textId="77777777" w:rsidR="008978BE" w:rsidRPr="00C91AD9" w:rsidRDefault="008978BE" w:rsidP="00AB1610">
            <w:pPr>
              <w:tabs>
                <w:tab w:val="left" w:pos="0"/>
              </w:tabs>
              <w:ind w:firstLine="426"/>
              <w:rPr>
                <w:color w:val="000000"/>
              </w:rPr>
            </w:pPr>
            <w:r w:rsidRPr="00C91AD9">
              <w:rPr>
                <w:color w:val="000000"/>
              </w:rPr>
              <w:t>2032 год</w:t>
            </w:r>
          </w:p>
          <w:p w14:paraId="26ECA5EC" w14:textId="77777777" w:rsidR="008978BE" w:rsidRDefault="008978BE" w:rsidP="00AB1610">
            <w:pPr>
              <w:rPr>
                <w:color w:val="000000"/>
              </w:rPr>
            </w:pPr>
            <w:r w:rsidRPr="00C91AD9">
              <w:rPr>
                <w:color w:val="000000"/>
              </w:rPr>
              <w:t xml:space="preserve">     2033 год</w:t>
            </w:r>
          </w:p>
          <w:p w14:paraId="29EB59F5" w14:textId="66F70745" w:rsidR="001D77EA" w:rsidRPr="00C91AD9" w:rsidRDefault="001D77EA" w:rsidP="00AB1610">
            <w:r>
              <w:rPr>
                <w:color w:val="000000"/>
              </w:rPr>
              <w:t xml:space="preserve">     2034 год</w:t>
            </w:r>
          </w:p>
        </w:tc>
        <w:tc>
          <w:tcPr>
            <w:tcW w:w="2410" w:type="dxa"/>
            <w:shd w:val="clear" w:color="auto" w:fill="auto"/>
          </w:tcPr>
          <w:p w14:paraId="44E6D489" w14:textId="77777777" w:rsidR="008978BE" w:rsidRPr="00C91AD9" w:rsidRDefault="008978BE" w:rsidP="00AB1610"/>
          <w:p w14:paraId="66745F03" w14:textId="77777777" w:rsidR="008978BE" w:rsidRPr="00C91AD9" w:rsidRDefault="008978BE" w:rsidP="00AB1610"/>
          <w:p w14:paraId="196DEEBA" w14:textId="77777777" w:rsidR="008978BE" w:rsidRPr="00C91AD9" w:rsidRDefault="008978BE" w:rsidP="00AB1610"/>
          <w:p w14:paraId="296C19FB" w14:textId="77777777" w:rsidR="008978BE" w:rsidRPr="00C91AD9" w:rsidRDefault="008978BE" w:rsidP="00AB1610"/>
          <w:p w14:paraId="332D85CE" w14:textId="77777777" w:rsidR="008978BE" w:rsidRPr="00C91AD9" w:rsidRDefault="008978BE" w:rsidP="00AB1610">
            <w:pPr>
              <w:tabs>
                <w:tab w:val="left" w:pos="0"/>
              </w:tabs>
              <w:ind w:firstLine="426"/>
            </w:pPr>
          </w:p>
        </w:tc>
      </w:tr>
      <w:tr w:rsidR="008978BE" w:rsidRPr="00C91AD9" w14:paraId="1AAB714A" w14:textId="77777777" w:rsidTr="00AB1610">
        <w:trPr>
          <w:trHeight w:val="922"/>
        </w:trPr>
        <w:tc>
          <w:tcPr>
            <w:tcW w:w="7626" w:type="dxa"/>
            <w:shd w:val="clear" w:color="auto" w:fill="auto"/>
          </w:tcPr>
          <w:p w14:paraId="7A9D96A8" w14:textId="77777777" w:rsidR="008978BE" w:rsidRPr="00C91AD9" w:rsidRDefault="008978BE" w:rsidP="00AB1610">
            <w:pPr>
              <w:tabs>
                <w:tab w:val="left" w:pos="0"/>
              </w:tabs>
              <w:ind w:firstLine="426"/>
              <w:rPr>
                <w:color w:val="000000"/>
              </w:rPr>
            </w:pPr>
            <w:r w:rsidRPr="00C91AD9">
              <w:t xml:space="preserve">4.2. </w:t>
            </w:r>
            <w:r w:rsidRPr="00C91AD9">
              <w:rPr>
                <w:color w:val="000000"/>
              </w:rPr>
              <w:t>Доля сточных вод, не подвергающихся очистке, в общем объеме сточных вод, %</w:t>
            </w:r>
          </w:p>
          <w:p w14:paraId="0AA9A70B" w14:textId="77777777" w:rsidR="008978BE" w:rsidRPr="00C91AD9" w:rsidRDefault="008978BE" w:rsidP="00AB1610">
            <w:pPr>
              <w:tabs>
                <w:tab w:val="left" w:pos="0"/>
              </w:tabs>
              <w:ind w:firstLine="426"/>
              <w:rPr>
                <w:color w:val="000000"/>
              </w:rPr>
            </w:pPr>
            <w:r w:rsidRPr="00C91AD9">
              <w:rPr>
                <w:color w:val="000000"/>
              </w:rPr>
              <w:t>2023 год</w:t>
            </w:r>
          </w:p>
          <w:p w14:paraId="2979F5CA" w14:textId="77777777" w:rsidR="008978BE" w:rsidRPr="00C91AD9" w:rsidRDefault="008978BE" w:rsidP="00AB1610">
            <w:pPr>
              <w:tabs>
                <w:tab w:val="left" w:pos="0"/>
              </w:tabs>
              <w:ind w:firstLine="426"/>
              <w:rPr>
                <w:color w:val="000000"/>
              </w:rPr>
            </w:pPr>
            <w:r w:rsidRPr="00C91AD9">
              <w:rPr>
                <w:color w:val="000000"/>
              </w:rPr>
              <w:t>2024 год</w:t>
            </w:r>
          </w:p>
          <w:p w14:paraId="46D700FA" w14:textId="77777777" w:rsidR="008978BE" w:rsidRPr="00C91AD9" w:rsidRDefault="008978BE" w:rsidP="00AB1610">
            <w:pPr>
              <w:tabs>
                <w:tab w:val="left" w:pos="0"/>
              </w:tabs>
              <w:ind w:firstLine="426"/>
              <w:rPr>
                <w:color w:val="000000"/>
              </w:rPr>
            </w:pPr>
            <w:r w:rsidRPr="00C91AD9">
              <w:rPr>
                <w:color w:val="000000"/>
              </w:rPr>
              <w:t>2025 год</w:t>
            </w:r>
          </w:p>
          <w:p w14:paraId="414D524F" w14:textId="77777777" w:rsidR="008978BE" w:rsidRPr="00C91AD9" w:rsidRDefault="008978BE" w:rsidP="00AB1610">
            <w:pPr>
              <w:tabs>
                <w:tab w:val="left" w:pos="0"/>
              </w:tabs>
              <w:ind w:firstLine="426"/>
              <w:rPr>
                <w:color w:val="000000"/>
              </w:rPr>
            </w:pPr>
            <w:r w:rsidRPr="00C91AD9">
              <w:rPr>
                <w:color w:val="000000"/>
              </w:rPr>
              <w:t>2026 год</w:t>
            </w:r>
          </w:p>
          <w:p w14:paraId="4E5B7238" w14:textId="77777777" w:rsidR="008978BE" w:rsidRPr="00C91AD9" w:rsidRDefault="008978BE" w:rsidP="00AB1610">
            <w:pPr>
              <w:tabs>
                <w:tab w:val="left" w:pos="0"/>
              </w:tabs>
              <w:ind w:firstLine="426"/>
              <w:rPr>
                <w:color w:val="000000"/>
              </w:rPr>
            </w:pPr>
            <w:r w:rsidRPr="00C91AD9">
              <w:rPr>
                <w:color w:val="000000"/>
              </w:rPr>
              <w:lastRenderedPageBreak/>
              <w:t>2027 год</w:t>
            </w:r>
          </w:p>
          <w:p w14:paraId="2539C029" w14:textId="77777777" w:rsidR="008978BE" w:rsidRPr="00C91AD9" w:rsidRDefault="008978BE" w:rsidP="00AB1610">
            <w:pPr>
              <w:tabs>
                <w:tab w:val="left" w:pos="0"/>
              </w:tabs>
              <w:ind w:firstLine="426"/>
              <w:rPr>
                <w:color w:val="000000"/>
              </w:rPr>
            </w:pPr>
            <w:r w:rsidRPr="00C91AD9">
              <w:rPr>
                <w:color w:val="000000"/>
              </w:rPr>
              <w:t>2028 год</w:t>
            </w:r>
          </w:p>
          <w:p w14:paraId="338DBB5D" w14:textId="77777777" w:rsidR="008978BE" w:rsidRPr="00C91AD9" w:rsidRDefault="008978BE" w:rsidP="00AB1610">
            <w:pPr>
              <w:tabs>
                <w:tab w:val="left" w:pos="0"/>
              </w:tabs>
              <w:ind w:firstLine="426"/>
              <w:rPr>
                <w:color w:val="000000"/>
              </w:rPr>
            </w:pPr>
            <w:r w:rsidRPr="00C91AD9">
              <w:rPr>
                <w:color w:val="000000"/>
              </w:rPr>
              <w:t>2029 год</w:t>
            </w:r>
          </w:p>
          <w:p w14:paraId="5F59A9C9" w14:textId="77777777" w:rsidR="008978BE" w:rsidRPr="00C91AD9" w:rsidRDefault="008978BE" w:rsidP="00AB1610">
            <w:pPr>
              <w:tabs>
                <w:tab w:val="left" w:pos="0"/>
              </w:tabs>
              <w:ind w:firstLine="426"/>
              <w:rPr>
                <w:color w:val="000000"/>
              </w:rPr>
            </w:pPr>
            <w:r w:rsidRPr="00C91AD9">
              <w:rPr>
                <w:color w:val="000000"/>
              </w:rPr>
              <w:t>2030 год</w:t>
            </w:r>
          </w:p>
          <w:p w14:paraId="0DD37D68" w14:textId="77777777" w:rsidR="008978BE" w:rsidRPr="00C91AD9" w:rsidRDefault="008978BE" w:rsidP="00AB1610">
            <w:pPr>
              <w:tabs>
                <w:tab w:val="left" w:pos="0"/>
              </w:tabs>
              <w:ind w:firstLine="426"/>
              <w:rPr>
                <w:color w:val="000000"/>
              </w:rPr>
            </w:pPr>
            <w:r w:rsidRPr="00C91AD9">
              <w:rPr>
                <w:color w:val="000000"/>
              </w:rPr>
              <w:t>2031 год</w:t>
            </w:r>
          </w:p>
          <w:p w14:paraId="2E3EB581" w14:textId="77777777" w:rsidR="001D77EA" w:rsidRDefault="008978BE" w:rsidP="001D77EA">
            <w:pPr>
              <w:tabs>
                <w:tab w:val="left" w:pos="0"/>
              </w:tabs>
              <w:ind w:firstLine="426"/>
              <w:rPr>
                <w:color w:val="000000"/>
              </w:rPr>
            </w:pPr>
            <w:r w:rsidRPr="00C91AD9">
              <w:rPr>
                <w:color w:val="000000"/>
              </w:rPr>
              <w:t>2032</w:t>
            </w:r>
            <w:r w:rsidR="001D77EA">
              <w:rPr>
                <w:color w:val="000000"/>
              </w:rPr>
              <w:t xml:space="preserve"> год</w:t>
            </w:r>
          </w:p>
          <w:p w14:paraId="616FEABC" w14:textId="77777777" w:rsidR="008978BE" w:rsidRDefault="008978BE" w:rsidP="001D77EA">
            <w:pPr>
              <w:tabs>
                <w:tab w:val="left" w:pos="0"/>
              </w:tabs>
              <w:ind w:firstLine="426"/>
              <w:rPr>
                <w:color w:val="000000"/>
              </w:rPr>
            </w:pPr>
            <w:r w:rsidRPr="00C91AD9">
              <w:rPr>
                <w:color w:val="000000"/>
              </w:rPr>
              <w:t>2033 год</w:t>
            </w:r>
          </w:p>
          <w:p w14:paraId="6A04CE93" w14:textId="60AEF8F9" w:rsidR="001D77EA" w:rsidRPr="001D77EA" w:rsidRDefault="001D77EA" w:rsidP="001D77EA">
            <w:pPr>
              <w:tabs>
                <w:tab w:val="left" w:pos="0"/>
              </w:tabs>
              <w:ind w:firstLine="426"/>
              <w:rPr>
                <w:color w:val="000000"/>
              </w:rPr>
            </w:pPr>
            <w:r>
              <w:rPr>
                <w:color w:val="000000"/>
              </w:rPr>
              <w:t>2034 год</w:t>
            </w:r>
          </w:p>
        </w:tc>
        <w:tc>
          <w:tcPr>
            <w:tcW w:w="2410" w:type="dxa"/>
            <w:shd w:val="clear" w:color="auto" w:fill="auto"/>
          </w:tcPr>
          <w:p w14:paraId="5575D643" w14:textId="77777777" w:rsidR="008978BE" w:rsidRPr="00C91AD9" w:rsidRDefault="008978BE" w:rsidP="00AB1610">
            <w:pPr>
              <w:tabs>
                <w:tab w:val="left" w:pos="0"/>
              </w:tabs>
              <w:ind w:firstLine="426"/>
            </w:pPr>
          </w:p>
          <w:p w14:paraId="24A9A1A8" w14:textId="77777777" w:rsidR="008978BE" w:rsidRPr="00C91AD9" w:rsidRDefault="008978BE" w:rsidP="00AB1610"/>
        </w:tc>
      </w:tr>
      <w:tr w:rsidR="008978BE" w:rsidRPr="00C91AD9" w14:paraId="7A578501" w14:textId="77777777" w:rsidTr="00AB1610">
        <w:trPr>
          <w:trHeight w:val="922"/>
        </w:trPr>
        <w:tc>
          <w:tcPr>
            <w:tcW w:w="7626" w:type="dxa"/>
            <w:shd w:val="clear" w:color="auto" w:fill="auto"/>
          </w:tcPr>
          <w:p w14:paraId="3E25F3C2" w14:textId="77777777" w:rsidR="008978BE" w:rsidRPr="00C91AD9" w:rsidRDefault="008978BE" w:rsidP="00AB1610">
            <w:pPr>
              <w:tabs>
                <w:tab w:val="left" w:pos="0"/>
              </w:tabs>
              <w:ind w:firstLine="426"/>
              <w:rPr>
                <w:color w:val="000000"/>
              </w:rPr>
            </w:pPr>
            <w:r w:rsidRPr="00C91AD9">
              <w:rPr>
                <w:color w:val="000000"/>
              </w:rPr>
              <w:t>4.3.Доля проб сточных вод, не соответствующих установленным нормативам допустимых сбросов, лимитам на сбросы, %</w:t>
            </w:r>
          </w:p>
          <w:p w14:paraId="51052514" w14:textId="77777777" w:rsidR="008978BE" w:rsidRPr="00C91AD9" w:rsidRDefault="008978BE" w:rsidP="00AB1610">
            <w:pPr>
              <w:tabs>
                <w:tab w:val="left" w:pos="0"/>
              </w:tabs>
              <w:ind w:firstLine="426"/>
              <w:rPr>
                <w:color w:val="000000"/>
              </w:rPr>
            </w:pPr>
            <w:r w:rsidRPr="00C91AD9">
              <w:rPr>
                <w:color w:val="000000"/>
              </w:rPr>
              <w:t>2023 год</w:t>
            </w:r>
          </w:p>
          <w:p w14:paraId="4D6C54AB" w14:textId="77777777" w:rsidR="008978BE" w:rsidRPr="00C91AD9" w:rsidRDefault="008978BE" w:rsidP="00AB1610">
            <w:pPr>
              <w:tabs>
                <w:tab w:val="left" w:pos="0"/>
              </w:tabs>
              <w:ind w:firstLine="426"/>
              <w:rPr>
                <w:color w:val="000000"/>
              </w:rPr>
            </w:pPr>
            <w:r w:rsidRPr="00C91AD9">
              <w:rPr>
                <w:color w:val="000000"/>
              </w:rPr>
              <w:t>2024 год</w:t>
            </w:r>
          </w:p>
          <w:p w14:paraId="4FF90D3F" w14:textId="77777777" w:rsidR="008978BE" w:rsidRPr="00C91AD9" w:rsidRDefault="008978BE" w:rsidP="00AB1610">
            <w:pPr>
              <w:tabs>
                <w:tab w:val="left" w:pos="0"/>
              </w:tabs>
              <w:ind w:firstLine="426"/>
              <w:rPr>
                <w:color w:val="000000"/>
              </w:rPr>
            </w:pPr>
            <w:r w:rsidRPr="00C91AD9">
              <w:rPr>
                <w:color w:val="000000"/>
              </w:rPr>
              <w:t>2025 год</w:t>
            </w:r>
          </w:p>
          <w:p w14:paraId="207DFDA9" w14:textId="77777777" w:rsidR="008978BE" w:rsidRPr="00C91AD9" w:rsidRDefault="008978BE" w:rsidP="00AB1610">
            <w:pPr>
              <w:tabs>
                <w:tab w:val="left" w:pos="0"/>
              </w:tabs>
              <w:ind w:firstLine="426"/>
              <w:rPr>
                <w:color w:val="000000"/>
              </w:rPr>
            </w:pPr>
            <w:r w:rsidRPr="00C91AD9">
              <w:rPr>
                <w:color w:val="000000"/>
              </w:rPr>
              <w:t>2026 год</w:t>
            </w:r>
          </w:p>
          <w:p w14:paraId="1C78F2B8" w14:textId="77777777" w:rsidR="008978BE" w:rsidRPr="00C91AD9" w:rsidRDefault="008978BE" w:rsidP="00AB1610">
            <w:pPr>
              <w:tabs>
                <w:tab w:val="left" w:pos="0"/>
              </w:tabs>
              <w:ind w:firstLine="426"/>
              <w:rPr>
                <w:color w:val="000000"/>
              </w:rPr>
            </w:pPr>
            <w:r w:rsidRPr="00C91AD9">
              <w:rPr>
                <w:color w:val="000000"/>
              </w:rPr>
              <w:t>2027 год</w:t>
            </w:r>
          </w:p>
          <w:p w14:paraId="67044AC4" w14:textId="77777777" w:rsidR="008978BE" w:rsidRPr="00C91AD9" w:rsidRDefault="008978BE" w:rsidP="00AB1610">
            <w:pPr>
              <w:tabs>
                <w:tab w:val="left" w:pos="0"/>
              </w:tabs>
              <w:ind w:firstLine="426"/>
              <w:rPr>
                <w:color w:val="000000"/>
              </w:rPr>
            </w:pPr>
            <w:r w:rsidRPr="00C91AD9">
              <w:rPr>
                <w:color w:val="000000"/>
              </w:rPr>
              <w:t>2028 год</w:t>
            </w:r>
          </w:p>
          <w:p w14:paraId="2AB53DCF" w14:textId="77777777" w:rsidR="008978BE" w:rsidRPr="00C91AD9" w:rsidRDefault="008978BE" w:rsidP="00AB1610">
            <w:pPr>
              <w:tabs>
                <w:tab w:val="left" w:pos="0"/>
              </w:tabs>
              <w:ind w:firstLine="426"/>
              <w:rPr>
                <w:color w:val="000000"/>
              </w:rPr>
            </w:pPr>
            <w:r w:rsidRPr="00C91AD9">
              <w:rPr>
                <w:color w:val="000000"/>
              </w:rPr>
              <w:t>2029 год</w:t>
            </w:r>
          </w:p>
          <w:p w14:paraId="06110AAA" w14:textId="77777777" w:rsidR="008978BE" w:rsidRPr="00C91AD9" w:rsidRDefault="008978BE" w:rsidP="00AB1610">
            <w:pPr>
              <w:tabs>
                <w:tab w:val="left" w:pos="0"/>
              </w:tabs>
              <w:ind w:firstLine="426"/>
              <w:rPr>
                <w:color w:val="000000"/>
              </w:rPr>
            </w:pPr>
            <w:r w:rsidRPr="00C91AD9">
              <w:rPr>
                <w:color w:val="000000"/>
              </w:rPr>
              <w:t>2030 год</w:t>
            </w:r>
          </w:p>
          <w:p w14:paraId="56D2D4C7" w14:textId="77777777" w:rsidR="008978BE" w:rsidRPr="00C91AD9" w:rsidRDefault="008978BE" w:rsidP="00AB1610">
            <w:pPr>
              <w:tabs>
                <w:tab w:val="left" w:pos="0"/>
              </w:tabs>
              <w:ind w:firstLine="426"/>
              <w:rPr>
                <w:color w:val="000000"/>
              </w:rPr>
            </w:pPr>
            <w:r w:rsidRPr="00C91AD9">
              <w:rPr>
                <w:color w:val="000000"/>
              </w:rPr>
              <w:t>2031 год</w:t>
            </w:r>
          </w:p>
          <w:p w14:paraId="7139B8E5" w14:textId="77777777" w:rsidR="008978BE" w:rsidRPr="00C91AD9" w:rsidRDefault="008978BE" w:rsidP="00AB1610">
            <w:pPr>
              <w:tabs>
                <w:tab w:val="left" w:pos="0"/>
              </w:tabs>
              <w:ind w:firstLine="426"/>
              <w:rPr>
                <w:color w:val="000000"/>
              </w:rPr>
            </w:pPr>
            <w:r w:rsidRPr="00C91AD9">
              <w:rPr>
                <w:color w:val="000000"/>
              </w:rPr>
              <w:t>2032 год</w:t>
            </w:r>
          </w:p>
          <w:p w14:paraId="123BF347" w14:textId="77777777" w:rsidR="008978BE" w:rsidRDefault="008978BE" w:rsidP="00AB1610">
            <w:pPr>
              <w:tabs>
                <w:tab w:val="left" w:pos="0"/>
              </w:tabs>
              <w:ind w:firstLine="426"/>
              <w:rPr>
                <w:color w:val="000000"/>
              </w:rPr>
            </w:pPr>
            <w:r w:rsidRPr="00C91AD9">
              <w:rPr>
                <w:color w:val="000000"/>
              </w:rPr>
              <w:t>2033 год</w:t>
            </w:r>
          </w:p>
          <w:p w14:paraId="4E772AE4" w14:textId="308C7060" w:rsidR="001D77EA" w:rsidRPr="00C91AD9" w:rsidRDefault="001D77EA" w:rsidP="00AB1610">
            <w:pPr>
              <w:tabs>
                <w:tab w:val="left" w:pos="0"/>
              </w:tabs>
              <w:ind w:firstLine="426"/>
            </w:pPr>
            <w:r>
              <w:rPr>
                <w:color w:val="000000"/>
              </w:rPr>
              <w:t>2034 год</w:t>
            </w:r>
          </w:p>
        </w:tc>
        <w:tc>
          <w:tcPr>
            <w:tcW w:w="2410" w:type="dxa"/>
            <w:shd w:val="clear" w:color="auto" w:fill="auto"/>
          </w:tcPr>
          <w:p w14:paraId="4CB556DA" w14:textId="77777777" w:rsidR="008978BE" w:rsidRPr="00C91AD9" w:rsidRDefault="008978BE" w:rsidP="00AB1610">
            <w:pPr>
              <w:tabs>
                <w:tab w:val="left" w:pos="0"/>
              </w:tabs>
              <w:ind w:firstLine="426"/>
            </w:pPr>
          </w:p>
          <w:p w14:paraId="63D1C3DB" w14:textId="77777777" w:rsidR="008978BE" w:rsidRPr="00C91AD9" w:rsidRDefault="008978BE" w:rsidP="00AB1610">
            <w:pPr>
              <w:tabs>
                <w:tab w:val="left" w:pos="0"/>
              </w:tabs>
              <w:ind w:firstLine="426"/>
              <w:rPr>
                <w:color w:val="000000"/>
              </w:rPr>
            </w:pPr>
          </w:p>
          <w:p w14:paraId="0153A086" w14:textId="77777777" w:rsidR="008978BE" w:rsidRPr="00C91AD9" w:rsidRDefault="008978BE" w:rsidP="00AB1610">
            <w:pPr>
              <w:tabs>
                <w:tab w:val="left" w:pos="0"/>
              </w:tabs>
              <w:ind w:firstLine="426"/>
              <w:rPr>
                <w:color w:val="000000"/>
              </w:rPr>
            </w:pPr>
          </w:p>
          <w:p w14:paraId="0041E0BE" w14:textId="77777777" w:rsidR="008978BE" w:rsidRPr="00C91AD9" w:rsidRDefault="008978BE" w:rsidP="00AB1610">
            <w:pPr>
              <w:tabs>
                <w:tab w:val="left" w:pos="0"/>
              </w:tabs>
              <w:ind w:firstLine="426"/>
            </w:pPr>
          </w:p>
        </w:tc>
      </w:tr>
      <w:tr w:rsidR="008978BE" w:rsidRPr="00C91AD9" w14:paraId="7C918534" w14:textId="77777777" w:rsidTr="00AB1610">
        <w:trPr>
          <w:trHeight w:val="922"/>
        </w:trPr>
        <w:tc>
          <w:tcPr>
            <w:tcW w:w="7626" w:type="dxa"/>
            <w:shd w:val="clear" w:color="auto" w:fill="auto"/>
          </w:tcPr>
          <w:p w14:paraId="0A96749C" w14:textId="77777777" w:rsidR="008978BE" w:rsidRPr="00C91AD9" w:rsidRDefault="008978BE" w:rsidP="00AB1610">
            <w:pPr>
              <w:tabs>
                <w:tab w:val="left" w:pos="0"/>
              </w:tabs>
              <w:ind w:firstLine="426"/>
              <w:rPr>
                <w:color w:val="000000"/>
              </w:rPr>
            </w:pPr>
            <w:r w:rsidRPr="00C91AD9">
              <w:rPr>
                <w:color w:val="000000"/>
              </w:rPr>
              <w:t xml:space="preserve">4.4.Удельный расход электрической энергии, потребляемой в технологическом процессе очистки сточных вод, </w:t>
            </w:r>
            <w:proofErr w:type="spellStart"/>
            <w:r w:rsidRPr="00C91AD9">
              <w:rPr>
                <w:color w:val="000000"/>
              </w:rPr>
              <w:t>кВтч</w:t>
            </w:r>
            <w:proofErr w:type="spellEnd"/>
            <w:r w:rsidRPr="00C91AD9">
              <w:rPr>
                <w:color w:val="000000"/>
              </w:rPr>
              <w:t>/м³</w:t>
            </w:r>
          </w:p>
          <w:p w14:paraId="4904286A" w14:textId="77777777" w:rsidR="008978BE" w:rsidRPr="00C91AD9" w:rsidRDefault="008978BE" w:rsidP="00AB1610">
            <w:pPr>
              <w:tabs>
                <w:tab w:val="left" w:pos="0"/>
              </w:tabs>
              <w:ind w:firstLine="426"/>
              <w:rPr>
                <w:color w:val="000000"/>
              </w:rPr>
            </w:pPr>
            <w:r w:rsidRPr="00C91AD9">
              <w:rPr>
                <w:color w:val="000000"/>
              </w:rPr>
              <w:t>2023 год</w:t>
            </w:r>
          </w:p>
          <w:p w14:paraId="3F8F36A3" w14:textId="77777777" w:rsidR="008978BE" w:rsidRPr="00C91AD9" w:rsidRDefault="008978BE" w:rsidP="00AB1610">
            <w:pPr>
              <w:tabs>
                <w:tab w:val="left" w:pos="0"/>
              </w:tabs>
              <w:ind w:firstLine="426"/>
              <w:rPr>
                <w:color w:val="000000"/>
              </w:rPr>
            </w:pPr>
            <w:r w:rsidRPr="00C91AD9">
              <w:rPr>
                <w:color w:val="000000"/>
              </w:rPr>
              <w:t>2024 год</w:t>
            </w:r>
          </w:p>
          <w:p w14:paraId="742FD3AB" w14:textId="77777777" w:rsidR="008978BE" w:rsidRPr="00C91AD9" w:rsidRDefault="008978BE" w:rsidP="00AB1610">
            <w:pPr>
              <w:tabs>
                <w:tab w:val="left" w:pos="0"/>
              </w:tabs>
              <w:ind w:firstLine="426"/>
              <w:rPr>
                <w:color w:val="000000"/>
              </w:rPr>
            </w:pPr>
            <w:r w:rsidRPr="00C91AD9">
              <w:rPr>
                <w:color w:val="000000"/>
              </w:rPr>
              <w:t>2025 год</w:t>
            </w:r>
          </w:p>
          <w:p w14:paraId="69D839C2" w14:textId="77777777" w:rsidR="008978BE" w:rsidRPr="00C91AD9" w:rsidRDefault="008978BE" w:rsidP="00AB1610">
            <w:pPr>
              <w:tabs>
                <w:tab w:val="left" w:pos="0"/>
              </w:tabs>
              <w:ind w:firstLine="426"/>
              <w:rPr>
                <w:color w:val="000000"/>
              </w:rPr>
            </w:pPr>
            <w:r w:rsidRPr="00C91AD9">
              <w:rPr>
                <w:color w:val="000000"/>
              </w:rPr>
              <w:t>2026 год</w:t>
            </w:r>
          </w:p>
          <w:p w14:paraId="272CC462" w14:textId="77777777" w:rsidR="008978BE" w:rsidRPr="00C91AD9" w:rsidRDefault="008978BE" w:rsidP="00AB1610">
            <w:pPr>
              <w:tabs>
                <w:tab w:val="left" w:pos="0"/>
              </w:tabs>
              <w:ind w:firstLine="426"/>
              <w:rPr>
                <w:color w:val="000000"/>
              </w:rPr>
            </w:pPr>
            <w:r w:rsidRPr="00C91AD9">
              <w:rPr>
                <w:color w:val="000000"/>
              </w:rPr>
              <w:t>2027 год</w:t>
            </w:r>
          </w:p>
          <w:p w14:paraId="7B76B592" w14:textId="77777777" w:rsidR="008978BE" w:rsidRPr="00C91AD9" w:rsidRDefault="008978BE" w:rsidP="00AB1610">
            <w:pPr>
              <w:tabs>
                <w:tab w:val="left" w:pos="0"/>
              </w:tabs>
              <w:ind w:firstLine="426"/>
              <w:rPr>
                <w:color w:val="000000"/>
              </w:rPr>
            </w:pPr>
            <w:r w:rsidRPr="00C91AD9">
              <w:rPr>
                <w:color w:val="000000"/>
              </w:rPr>
              <w:t>2028 год</w:t>
            </w:r>
          </w:p>
          <w:p w14:paraId="1420974E" w14:textId="77777777" w:rsidR="008978BE" w:rsidRPr="00C91AD9" w:rsidRDefault="008978BE" w:rsidP="00AB1610">
            <w:pPr>
              <w:tabs>
                <w:tab w:val="left" w:pos="0"/>
              </w:tabs>
              <w:ind w:firstLine="426"/>
              <w:rPr>
                <w:color w:val="000000"/>
              </w:rPr>
            </w:pPr>
            <w:r w:rsidRPr="00C91AD9">
              <w:rPr>
                <w:color w:val="000000"/>
              </w:rPr>
              <w:t>2029 год</w:t>
            </w:r>
          </w:p>
          <w:p w14:paraId="41594927" w14:textId="77777777" w:rsidR="008978BE" w:rsidRPr="00C91AD9" w:rsidRDefault="008978BE" w:rsidP="00AB1610">
            <w:pPr>
              <w:tabs>
                <w:tab w:val="left" w:pos="0"/>
              </w:tabs>
              <w:ind w:firstLine="426"/>
              <w:rPr>
                <w:color w:val="000000"/>
              </w:rPr>
            </w:pPr>
            <w:r w:rsidRPr="00C91AD9">
              <w:rPr>
                <w:color w:val="000000"/>
              </w:rPr>
              <w:t>2030 год</w:t>
            </w:r>
          </w:p>
          <w:p w14:paraId="19583164" w14:textId="77777777" w:rsidR="008978BE" w:rsidRPr="00C91AD9" w:rsidRDefault="008978BE" w:rsidP="00AB1610">
            <w:pPr>
              <w:tabs>
                <w:tab w:val="left" w:pos="0"/>
              </w:tabs>
              <w:ind w:firstLine="426"/>
              <w:rPr>
                <w:color w:val="000000"/>
              </w:rPr>
            </w:pPr>
            <w:r w:rsidRPr="00C91AD9">
              <w:rPr>
                <w:color w:val="000000"/>
              </w:rPr>
              <w:t>2031 год</w:t>
            </w:r>
          </w:p>
          <w:p w14:paraId="676B8319" w14:textId="77777777" w:rsidR="008978BE" w:rsidRPr="00C91AD9" w:rsidRDefault="008978BE" w:rsidP="00AB1610">
            <w:pPr>
              <w:tabs>
                <w:tab w:val="left" w:pos="0"/>
              </w:tabs>
              <w:ind w:firstLine="426"/>
              <w:rPr>
                <w:color w:val="000000"/>
              </w:rPr>
            </w:pPr>
            <w:r w:rsidRPr="00C91AD9">
              <w:rPr>
                <w:color w:val="000000"/>
              </w:rPr>
              <w:t>2032 год</w:t>
            </w:r>
          </w:p>
          <w:p w14:paraId="5CD4AF8C" w14:textId="77777777" w:rsidR="008978BE" w:rsidRDefault="008978BE" w:rsidP="00AB1610">
            <w:pPr>
              <w:tabs>
                <w:tab w:val="left" w:pos="0"/>
              </w:tabs>
              <w:ind w:firstLine="426"/>
              <w:rPr>
                <w:color w:val="000000"/>
              </w:rPr>
            </w:pPr>
            <w:r w:rsidRPr="00C91AD9">
              <w:rPr>
                <w:color w:val="000000"/>
              </w:rPr>
              <w:t>2033 год</w:t>
            </w:r>
          </w:p>
          <w:p w14:paraId="229131A6" w14:textId="3586E863" w:rsidR="001D77EA" w:rsidRPr="00C91AD9" w:rsidRDefault="001D77EA" w:rsidP="00AB1610">
            <w:pPr>
              <w:tabs>
                <w:tab w:val="left" w:pos="0"/>
              </w:tabs>
              <w:ind w:firstLine="426"/>
              <w:rPr>
                <w:color w:val="000000"/>
              </w:rPr>
            </w:pPr>
            <w:r>
              <w:rPr>
                <w:color w:val="000000"/>
              </w:rPr>
              <w:t>2034 год</w:t>
            </w:r>
          </w:p>
        </w:tc>
        <w:tc>
          <w:tcPr>
            <w:tcW w:w="2410" w:type="dxa"/>
            <w:shd w:val="clear" w:color="auto" w:fill="auto"/>
          </w:tcPr>
          <w:p w14:paraId="372A5F6F" w14:textId="77777777" w:rsidR="008978BE" w:rsidRPr="00C91AD9" w:rsidRDefault="008978BE" w:rsidP="00AB1610">
            <w:pPr>
              <w:tabs>
                <w:tab w:val="left" w:pos="0"/>
              </w:tabs>
              <w:ind w:firstLine="426"/>
            </w:pPr>
          </w:p>
          <w:p w14:paraId="6F9BECA7" w14:textId="77777777" w:rsidR="008978BE" w:rsidRPr="00C91AD9" w:rsidRDefault="008978BE" w:rsidP="00AB1610">
            <w:pPr>
              <w:tabs>
                <w:tab w:val="left" w:pos="0"/>
              </w:tabs>
              <w:ind w:firstLine="426"/>
            </w:pPr>
          </w:p>
          <w:p w14:paraId="4BD2BFDF" w14:textId="77777777" w:rsidR="008978BE" w:rsidRPr="00C91AD9" w:rsidRDefault="008978BE" w:rsidP="00AB1610">
            <w:pPr>
              <w:tabs>
                <w:tab w:val="left" w:pos="0"/>
              </w:tabs>
              <w:ind w:firstLine="426"/>
            </w:pPr>
          </w:p>
          <w:p w14:paraId="6F17BBEE" w14:textId="77777777" w:rsidR="008978BE" w:rsidRPr="00C91AD9" w:rsidRDefault="008978BE" w:rsidP="00AB1610">
            <w:pPr>
              <w:tabs>
                <w:tab w:val="left" w:pos="0"/>
              </w:tabs>
              <w:ind w:firstLine="426"/>
            </w:pPr>
          </w:p>
        </w:tc>
      </w:tr>
    </w:tbl>
    <w:p w14:paraId="75B023E2" w14:textId="77777777" w:rsidR="008978BE" w:rsidRPr="00C91AD9" w:rsidRDefault="008978BE" w:rsidP="008978BE">
      <w:pPr>
        <w:ind w:firstLine="709"/>
        <w:jc w:val="both"/>
      </w:pPr>
    </w:p>
    <w:p w14:paraId="015D8905" w14:textId="77777777" w:rsidR="008978BE" w:rsidRPr="00C91AD9" w:rsidRDefault="008978BE" w:rsidP="008978BE">
      <w:pPr>
        <w:shd w:val="clear" w:color="auto" w:fill="FFFFFF"/>
        <w:ind w:firstLine="600"/>
        <w:jc w:val="both"/>
        <w:rPr>
          <w:rFonts w:eastAsia="Times New Roman"/>
          <w:color w:val="000000"/>
          <w:spacing w:val="-7"/>
          <w:lang w:eastAsia="ru-RU"/>
        </w:rPr>
      </w:pPr>
      <w:r w:rsidRPr="00C91AD9">
        <w:rPr>
          <w:rFonts w:eastAsia="Times New Roman"/>
          <w:color w:val="000000"/>
          <w:spacing w:val="-7"/>
          <w:lang w:eastAsia="ru-RU"/>
        </w:rPr>
        <w:t>3. Перечень мероприятий реконструкции и модернизации объектов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14:paraId="7C5E384A" w14:textId="77777777" w:rsidR="008978BE" w:rsidRPr="00C91AD9" w:rsidRDefault="008978BE" w:rsidP="008978BE">
      <w:pPr>
        <w:shd w:val="clear" w:color="auto" w:fill="FFFFFF"/>
        <w:ind w:firstLine="600"/>
        <w:jc w:val="both"/>
        <w:rPr>
          <w:rFonts w:eastAsia="Times New Roman"/>
          <w:color w:val="000000"/>
          <w:spacing w:val="-7"/>
          <w:lang w:eastAsia="ru-RU"/>
        </w:rPr>
      </w:pPr>
      <w:r w:rsidRPr="00C91AD9">
        <w:rPr>
          <w:rFonts w:eastAsia="Times New Roman"/>
          <w:color w:val="000000"/>
          <w:spacing w:val="-7"/>
          <w:lang w:eastAsia="ru-RU"/>
        </w:rPr>
        <w:t>1)___________________________________________________________________________</w:t>
      </w:r>
    </w:p>
    <w:p w14:paraId="45A266EB" w14:textId="77777777" w:rsidR="008978BE" w:rsidRPr="00C91AD9" w:rsidRDefault="008978BE" w:rsidP="008978BE">
      <w:pPr>
        <w:shd w:val="clear" w:color="auto" w:fill="FFFFFF"/>
        <w:ind w:firstLine="600"/>
        <w:jc w:val="both"/>
        <w:rPr>
          <w:rFonts w:eastAsia="Times New Roman"/>
          <w:color w:val="000000"/>
          <w:spacing w:val="-7"/>
          <w:lang w:eastAsia="ru-RU"/>
        </w:rPr>
      </w:pPr>
      <w:r w:rsidRPr="00C91AD9">
        <w:rPr>
          <w:rFonts w:eastAsia="Times New Roman"/>
          <w:color w:val="000000"/>
          <w:spacing w:val="-7"/>
          <w:lang w:eastAsia="ru-RU"/>
        </w:rPr>
        <w:t>2)___________________________________________________________________________</w:t>
      </w:r>
    </w:p>
    <w:p w14:paraId="02532A4E" w14:textId="77777777" w:rsidR="008978BE" w:rsidRPr="00C91AD9" w:rsidRDefault="008978BE" w:rsidP="008978BE">
      <w:pPr>
        <w:shd w:val="clear" w:color="auto" w:fill="FFFFFF"/>
        <w:ind w:firstLine="600"/>
        <w:jc w:val="both"/>
        <w:rPr>
          <w:rFonts w:eastAsia="Times New Roman"/>
          <w:color w:val="000000"/>
          <w:spacing w:val="-7"/>
          <w:lang w:eastAsia="ru-RU"/>
        </w:rPr>
      </w:pPr>
      <w:r w:rsidRPr="00C91AD9">
        <w:rPr>
          <w:rFonts w:eastAsia="Times New Roman"/>
          <w:color w:val="000000"/>
          <w:spacing w:val="-7"/>
          <w:lang w:eastAsia="ru-RU"/>
        </w:rPr>
        <w:t>3)___________________________________________________________________________</w:t>
      </w:r>
    </w:p>
    <w:p w14:paraId="4B8A9926" w14:textId="77777777" w:rsidR="008978BE" w:rsidRPr="00C91AD9" w:rsidRDefault="008978BE" w:rsidP="008978BE">
      <w:pPr>
        <w:shd w:val="clear" w:color="auto" w:fill="FFFFFF"/>
        <w:ind w:firstLine="600"/>
        <w:jc w:val="both"/>
        <w:rPr>
          <w:rFonts w:eastAsia="Times New Roman"/>
          <w:color w:val="000000"/>
          <w:spacing w:val="-7"/>
          <w:lang w:eastAsia="ru-RU"/>
        </w:rPr>
      </w:pPr>
      <w:r w:rsidRPr="00C91AD9">
        <w:rPr>
          <w:rFonts w:eastAsia="Times New Roman"/>
          <w:color w:val="000000"/>
          <w:spacing w:val="-7"/>
          <w:lang w:eastAsia="ru-RU"/>
        </w:rPr>
        <w:t>4)___________________________________________________________________________</w:t>
      </w:r>
    </w:p>
    <w:p w14:paraId="1F222418" w14:textId="77777777" w:rsidR="008978BE" w:rsidRPr="00C91AD9" w:rsidRDefault="008978BE" w:rsidP="008978BE">
      <w:pPr>
        <w:shd w:val="clear" w:color="auto" w:fill="FFFFFF"/>
        <w:ind w:firstLine="600"/>
        <w:jc w:val="both"/>
        <w:rPr>
          <w:rFonts w:eastAsia="Times New Roman"/>
          <w:color w:val="000000"/>
          <w:spacing w:val="-7"/>
          <w:lang w:eastAsia="ru-RU"/>
        </w:rPr>
      </w:pPr>
      <w:r w:rsidRPr="00C91AD9">
        <w:rPr>
          <w:rFonts w:eastAsia="Times New Roman"/>
          <w:color w:val="000000"/>
          <w:spacing w:val="-7"/>
          <w:lang w:eastAsia="ru-RU"/>
        </w:rPr>
        <w:t>и т.д.</w:t>
      </w:r>
    </w:p>
    <w:p w14:paraId="7BCF7CAA" w14:textId="77777777" w:rsidR="008978BE" w:rsidRPr="00C91AD9" w:rsidRDefault="008978BE" w:rsidP="008978BE">
      <w:pPr>
        <w:ind w:firstLine="709"/>
        <w:jc w:val="both"/>
      </w:pPr>
    </w:p>
    <w:p w14:paraId="61EE7EB1" w14:textId="77777777" w:rsidR="008978BE" w:rsidRPr="00C91AD9" w:rsidRDefault="008978BE" w:rsidP="000F1FBD">
      <w:pPr>
        <w:widowControl/>
        <w:numPr>
          <w:ilvl w:val="0"/>
          <w:numId w:val="13"/>
        </w:numPr>
        <w:suppressAutoHyphens w:val="0"/>
        <w:ind w:firstLine="709"/>
        <w:jc w:val="both"/>
      </w:pPr>
      <w:r w:rsidRPr="00C91AD9">
        <w:t>Мы ознакомлены с условиями, содержащимися в конкурсной</w:t>
      </w:r>
      <w:r w:rsidRPr="00C91AD9">
        <w:br/>
        <w:t>документации, и гарантируем их выполнение в соответствии с требованиями</w:t>
      </w:r>
      <w:r w:rsidRPr="00C91AD9">
        <w:br/>
        <w:t>конкурсной документации.</w:t>
      </w:r>
    </w:p>
    <w:p w14:paraId="157F2CBD" w14:textId="77777777" w:rsidR="008978BE" w:rsidRPr="00C91AD9" w:rsidRDefault="008978BE" w:rsidP="008978BE">
      <w:pPr>
        <w:ind w:firstLine="709"/>
        <w:jc w:val="both"/>
      </w:pPr>
      <w:r w:rsidRPr="00C91AD9">
        <w:t>В случае признания нас победителями открытого конкурса,</w:t>
      </w:r>
      <w:r w:rsidRPr="00C91AD9">
        <w:br/>
        <w:t>гарантируем заключение концессионного соглашения, в полном соответствии с</w:t>
      </w:r>
      <w:r w:rsidRPr="00C91AD9">
        <w:br/>
        <w:t>условиями, которые мы представили в нашем конкурсном предложении, и в</w:t>
      </w:r>
      <w:r w:rsidRPr="00C91AD9">
        <w:br/>
        <w:t>других документах, предусмотренных конкурсной документацией.</w:t>
      </w:r>
    </w:p>
    <w:p w14:paraId="4AE3F95E" w14:textId="77777777" w:rsidR="008978BE" w:rsidRPr="00C91AD9" w:rsidRDefault="008978BE" w:rsidP="000F1FBD">
      <w:pPr>
        <w:widowControl/>
        <w:numPr>
          <w:ilvl w:val="0"/>
          <w:numId w:val="13"/>
        </w:numPr>
        <w:suppressAutoHyphens w:val="0"/>
        <w:ind w:firstLine="709"/>
        <w:jc w:val="both"/>
      </w:pPr>
      <w:r w:rsidRPr="00C91AD9">
        <w:t>Нам разъяснено и понятно, что:</w:t>
      </w:r>
    </w:p>
    <w:p w14:paraId="26E27985" w14:textId="77777777" w:rsidR="008978BE" w:rsidRPr="00C91AD9" w:rsidRDefault="008978BE" w:rsidP="008978BE">
      <w:pPr>
        <w:ind w:firstLine="709"/>
        <w:jc w:val="both"/>
      </w:pPr>
      <w:r w:rsidRPr="00C91AD9">
        <w:lastRenderedPageBreak/>
        <w:t>заключение концессионного соглашения является для победителя открытого конкурса обязательным;</w:t>
      </w:r>
    </w:p>
    <w:p w14:paraId="595CAC25" w14:textId="77777777" w:rsidR="008978BE" w:rsidRPr="00C91AD9" w:rsidRDefault="008978BE" w:rsidP="008978BE">
      <w:pPr>
        <w:ind w:firstLine="709"/>
        <w:jc w:val="both"/>
      </w:pPr>
      <w:r w:rsidRPr="00C91AD9">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14:paraId="5344F68F" w14:textId="77777777" w:rsidR="008978BE" w:rsidRPr="00C91AD9" w:rsidRDefault="008978BE" w:rsidP="008978BE">
      <w:pPr>
        <w:ind w:firstLine="709"/>
        <w:jc w:val="both"/>
      </w:pPr>
      <w:r w:rsidRPr="00C91AD9">
        <w:t>6.</w:t>
      </w:r>
      <w:r w:rsidRPr="00C91AD9">
        <w:tab/>
        <w:t>Настоящим гарантируем достоверность информации, представленной</w:t>
      </w:r>
      <w:r w:rsidRPr="00C91AD9">
        <w:br/>
        <w:t>нами в настоящем конкурсном предложении, и подтверждаем право конкурсной</w:t>
      </w:r>
      <w:r w:rsidRPr="00C91AD9">
        <w:br/>
        <w:t>комиссии:</w:t>
      </w:r>
    </w:p>
    <w:p w14:paraId="17B3B41A" w14:textId="77777777" w:rsidR="008978BE" w:rsidRPr="00C91AD9" w:rsidRDefault="008978BE" w:rsidP="008978BE">
      <w:pPr>
        <w:ind w:firstLine="709"/>
        <w:jc w:val="both"/>
      </w:pPr>
      <w:r w:rsidRPr="00C91AD9">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14:paraId="64110F5A" w14:textId="77777777" w:rsidR="008978BE" w:rsidRPr="00C91AD9" w:rsidRDefault="008978BE" w:rsidP="008978BE">
      <w:pPr>
        <w:ind w:firstLine="709"/>
        <w:jc w:val="both"/>
      </w:pPr>
      <w:r w:rsidRPr="00C91AD9">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14:paraId="7D86DB97" w14:textId="77777777" w:rsidR="008978BE" w:rsidRPr="00C91AD9" w:rsidRDefault="008978BE" w:rsidP="008978BE">
      <w:pPr>
        <w:ind w:firstLine="709"/>
        <w:jc w:val="both"/>
        <w:rPr>
          <w:rFonts w:eastAsia="Times New Roman"/>
        </w:rPr>
      </w:pPr>
      <w:r w:rsidRPr="00C91AD9">
        <w:t>7.</w:t>
      </w:r>
      <w:r w:rsidRPr="00C91AD9">
        <w:tab/>
        <w:t>Сообщаем, что для оперативного уведомления нас по вопросам</w:t>
      </w:r>
      <w:r w:rsidRPr="00C91AD9">
        <w:br/>
        <w:t>организационного характера и взаимодействия с конкурсной комиссией нами</w:t>
      </w:r>
      <w:r w:rsidRPr="00C91AD9">
        <w:br/>
        <w:t>уполномочен ____________________________________________________________</w:t>
      </w:r>
      <w:r w:rsidRPr="00C91AD9">
        <w:tab/>
      </w:r>
    </w:p>
    <w:p w14:paraId="39A31F46" w14:textId="77777777" w:rsidR="008978BE" w:rsidRPr="00C91AD9" w:rsidRDefault="008978BE" w:rsidP="008978BE">
      <w:pPr>
        <w:ind w:firstLine="709"/>
        <w:jc w:val="both"/>
      </w:pPr>
      <w:r w:rsidRPr="00C91AD9">
        <w:rPr>
          <w:rFonts w:eastAsia="Times New Roman"/>
        </w:rPr>
        <w:t xml:space="preserve">                                            </w:t>
      </w:r>
      <w:r w:rsidRPr="00C91AD9">
        <w:t>(контактная информация об уполномоченном лице)</w:t>
      </w:r>
    </w:p>
    <w:p w14:paraId="41F39E2A" w14:textId="77777777" w:rsidR="008978BE" w:rsidRPr="00C91AD9" w:rsidRDefault="008978BE" w:rsidP="008978BE">
      <w:pPr>
        <w:ind w:firstLine="709"/>
        <w:jc w:val="both"/>
      </w:pPr>
      <w:r w:rsidRPr="00C91AD9">
        <w:t>Все сведения о проведении открытого конкурса просим сообщать указанному уполномоченному лицу.</w:t>
      </w:r>
    </w:p>
    <w:p w14:paraId="3A079404" w14:textId="77777777" w:rsidR="008978BE" w:rsidRPr="00C91AD9" w:rsidRDefault="008978BE" w:rsidP="008978BE">
      <w:pPr>
        <w:ind w:firstLine="709"/>
        <w:jc w:val="both"/>
      </w:pPr>
    </w:p>
    <w:p w14:paraId="4FC6205D" w14:textId="77777777" w:rsidR="008978BE" w:rsidRPr="00C91AD9" w:rsidRDefault="008978BE" w:rsidP="008978BE">
      <w:pPr>
        <w:ind w:firstLine="709"/>
        <w:jc w:val="both"/>
      </w:pPr>
      <w:r w:rsidRPr="00C91AD9">
        <w:t>Полное наименование организации (по учредительным документам) ________________</w:t>
      </w:r>
      <w:r w:rsidRPr="00C91AD9">
        <w:softHyphen/>
        <w:t xml:space="preserve"> Юридический адрес организации ______________________________________________ Фактический адрес организации _________________________________________________________</w:t>
      </w:r>
    </w:p>
    <w:p w14:paraId="7ED4717D" w14:textId="77777777" w:rsidR="008978BE" w:rsidRPr="00C91AD9" w:rsidRDefault="008978BE" w:rsidP="008978BE">
      <w:pPr>
        <w:ind w:firstLine="709"/>
        <w:jc w:val="both"/>
      </w:pPr>
      <w:r w:rsidRPr="00C91AD9">
        <w:t>Банковские реквизиты ___________________________________________________________</w:t>
      </w:r>
    </w:p>
    <w:p w14:paraId="3712C338" w14:textId="77777777" w:rsidR="008978BE" w:rsidRPr="00C91AD9" w:rsidRDefault="008978BE" w:rsidP="008978BE">
      <w:pPr>
        <w:ind w:firstLine="709"/>
        <w:jc w:val="both"/>
      </w:pPr>
      <w:r w:rsidRPr="00C91AD9">
        <w:t>Должность руководителя _________________________________________________________</w:t>
      </w:r>
    </w:p>
    <w:p w14:paraId="65D80A17" w14:textId="77777777" w:rsidR="008978BE" w:rsidRPr="00C91AD9" w:rsidRDefault="008978BE" w:rsidP="008978BE">
      <w:pPr>
        <w:ind w:firstLine="709"/>
        <w:jc w:val="both"/>
      </w:pPr>
      <w:r w:rsidRPr="00C91AD9">
        <w:t>Фамилия, имя, отчество руководителя (полностью) ___________________________________</w:t>
      </w:r>
    </w:p>
    <w:p w14:paraId="2C0810E3" w14:textId="77777777" w:rsidR="008978BE" w:rsidRPr="00C91AD9" w:rsidRDefault="008978BE" w:rsidP="008978BE">
      <w:pPr>
        <w:ind w:firstLine="709"/>
        <w:jc w:val="both"/>
      </w:pPr>
      <w:r w:rsidRPr="00C91AD9">
        <w:t>Контактные телефоны, должности, фамилии и имена лиц (полностью), уполномоченных для контактов _____________________________________________________________________________</w:t>
      </w:r>
    </w:p>
    <w:p w14:paraId="4C7CA9F5" w14:textId="77777777" w:rsidR="008978BE" w:rsidRPr="00C91AD9" w:rsidRDefault="008978BE" w:rsidP="008978BE">
      <w:pPr>
        <w:ind w:firstLine="709"/>
        <w:jc w:val="both"/>
      </w:pPr>
      <w:r w:rsidRPr="00C91AD9">
        <w:t>Адрес электронной почты ________________________________________________________</w:t>
      </w:r>
    </w:p>
    <w:p w14:paraId="6590FF82" w14:textId="77777777" w:rsidR="008978BE" w:rsidRPr="00C91AD9" w:rsidRDefault="008978BE" w:rsidP="008978BE">
      <w:pPr>
        <w:ind w:firstLine="709"/>
        <w:jc w:val="both"/>
      </w:pPr>
    </w:p>
    <w:p w14:paraId="06A70076" w14:textId="77777777" w:rsidR="008978BE" w:rsidRPr="00C91AD9" w:rsidRDefault="008978BE" w:rsidP="008978BE">
      <w:pPr>
        <w:ind w:firstLine="709"/>
        <w:jc w:val="both"/>
        <w:rPr>
          <w:rFonts w:eastAsia="Times New Roman"/>
        </w:rPr>
      </w:pPr>
      <w:r w:rsidRPr="00C91AD9">
        <w:t>Руководитель организации _____________________  (Фамилия И.О.)</w:t>
      </w:r>
    </w:p>
    <w:p w14:paraId="4FC9675D" w14:textId="77777777" w:rsidR="008978BE" w:rsidRPr="00C91AD9" w:rsidRDefault="008978BE" w:rsidP="008978BE">
      <w:pPr>
        <w:ind w:firstLine="709"/>
        <w:jc w:val="both"/>
      </w:pPr>
      <w:r w:rsidRPr="00C91AD9">
        <w:rPr>
          <w:rFonts w:eastAsia="Times New Roman"/>
        </w:rPr>
        <w:t xml:space="preserve">                                                                       </w:t>
      </w:r>
      <w:r w:rsidRPr="00C91AD9">
        <w:t>(подпись)</w:t>
      </w:r>
    </w:p>
    <w:p w14:paraId="7C8F32F9" w14:textId="77777777" w:rsidR="008978BE" w:rsidRPr="00C91AD9" w:rsidRDefault="008978BE" w:rsidP="008978BE">
      <w:pPr>
        <w:ind w:firstLine="709"/>
        <w:jc w:val="both"/>
        <w:rPr>
          <w:rFonts w:eastAsia="Times New Roman"/>
        </w:rPr>
      </w:pPr>
      <w:r w:rsidRPr="00C91AD9">
        <w:t>Главный бухгалтер              ______________________ (Фамилия И.О.)</w:t>
      </w:r>
    </w:p>
    <w:p w14:paraId="1CA372A5" w14:textId="77777777" w:rsidR="008978BE" w:rsidRPr="00C91AD9" w:rsidRDefault="008978BE" w:rsidP="008978BE">
      <w:pPr>
        <w:ind w:firstLine="709"/>
        <w:jc w:val="both"/>
      </w:pPr>
      <w:r w:rsidRPr="00C91AD9">
        <w:rPr>
          <w:rFonts w:eastAsia="Times New Roman"/>
        </w:rPr>
        <w:t xml:space="preserve">                                                                      </w:t>
      </w:r>
      <w:r w:rsidRPr="00C91AD9">
        <w:t xml:space="preserve">(подпись) </w:t>
      </w:r>
    </w:p>
    <w:p w14:paraId="4571E4E7" w14:textId="77777777" w:rsidR="008978BE" w:rsidRPr="00C91AD9" w:rsidRDefault="008978BE" w:rsidP="008978BE">
      <w:pPr>
        <w:ind w:firstLine="709"/>
        <w:jc w:val="both"/>
      </w:pPr>
      <w:r w:rsidRPr="00C91AD9">
        <w:t>М.П</w:t>
      </w:r>
    </w:p>
    <w:p w14:paraId="3D675E44" w14:textId="77777777" w:rsidR="008978BE" w:rsidRPr="00C91AD9" w:rsidRDefault="008978BE" w:rsidP="008978BE">
      <w:pPr>
        <w:spacing w:after="200"/>
      </w:pPr>
    </w:p>
    <w:p w14:paraId="41982335"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sectPr w:rsidR="008978BE" w:rsidRPr="00C91AD9" w:rsidSect="00AB1610">
          <w:pgSz w:w="11906" w:h="16838"/>
          <w:pgMar w:top="567" w:right="567" w:bottom="567" w:left="1134" w:header="709" w:footer="709" w:gutter="0"/>
          <w:cols w:space="708"/>
          <w:titlePg/>
          <w:docGrid w:linePitch="360"/>
        </w:sectPr>
      </w:pPr>
    </w:p>
    <w:p w14:paraId="048B6D31"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73E8A878" w14:textId="77777777" w:rsidR="008978BE" w:rsidRPr="00A81FD3" w:rsidRDefault="008978BE" w:rsidP="008978BE">
      <w:pPr>
        <w:pStyle w:val="2"/>
        <w:jc w:val="right"/>
        <w:rPr>
          <w:rFonts w:ascii="Times New Roman" w:hAnsi="Times New Roman" w:cs="Times New Roman"/>
          <w:i w:val="0"/>
          <w:iCs w:val="0"/>
          <w:sz w:val="24"/>
          <w:szCs w:val="24"/>
          <w:lang w:eastAsia="ru-RU"/>
        </w:rPr>
      </w:pPr>
      <w:bookmarkStart w:id="85" w:name="_Toc142908654"/>
      <w:r w:rsidRPr="00A81FD3">
        <w:rPr>
          <w:rFonts w:ascii="Times New Roman" w:hAnsi="Times New Roman" w:cs="Times New Roman"/>
          <w:i w:val="0"/>
          <w:iCs w:val="0"/>
          <w:sz w:val="24"/>
          <w:szCs w:val="24"/>
          <w:lang w:eastAsia="ru-RU"/>
        </w:rPr>
        <w:t>Приложение №3</w:t>
      </w:r>
      <w:bookmarkEnd w:id="85"/>
      <w:r w:rsidRPr="00A81FD3">
        <w:rPr>
          <w:rFonts w:ascii="Times New Roman" w:hAnsi="Times New Roman" w:cs="Times New Roman"/>
          <w:i w:val="0"/>
          <w:iCs w:val="0"/>
          <w:sz w:val="24"/>
          <w:szCs w:val="24"/>
          <w:lang w:eastAsia="ru-RU"/>
        </w:rPr>
        <w:t xml:space="preserve"> </w:t>
      </w:r>
    </w:p>
    <w:p w14:paraId="3F940239" w14:textId="77777777" w:rsidR="008978BE" w:rsidRPr="00C91AD9" w:rsidRDefault="008978BE" w:rsidP="008978BE">
      <w:pPr>
        <w:autoSpaceDE w:val="0"/>
        <w:autoSpaceDN w:val="0"/>
        <w:adjustRightInd w:val="0"/>
        <w:jc w:val="right"/>
        <w:rPr>
          <w:lang w:eastAsia="ru-RU"/>
        </w:rPr>
      </w:pPr>
      <w:r w:rsidRPr="00C91AD9">
        <w:rPr>
          <w:lang w:eastAsia="ru-RU"/>
        </w:rPr>
        <w:t>к конкурсной документации</w:t>
      </w:r>
    </w:p>
    <w:p w14:paraId="2C261DA6" w14:textId="77777777" w:rsidR="008978BE" w:rsidRPr="00C91AD9" w:rsidRDefault="008978BE" w:rsidP="008978BE">
      <w:pPr>
        <w:autoSpaceDE w:val="0"/>
        <w:autoSpaceDN w:val="0"/>
        <w:adjustRightInd w:val="0"/>
        <w:jc w:val="both"/>
        <w:rPr>
          <w:color w:val="FF0000"/>
          <w:lang w:eastAsia="ru-RU"/>
        </w:rPr>
      </w:pPr>
    </w:p>
    <w:p w14:paraId="4D4C3415" w14:textId="77777777" w:rsidR="008978BE" w:rsidRPr="00307F3E" w:rsidRDefault="008978BE" w:rsidP="008978BE">
      <w:pPr>
        <w:autoSpaceDE w:val="0"/>
        <w:autoSpaceDN w:val="0"/>
        <w:adjustRightInd w:val="0"/>
        <w:jc w:val="both"/>
        <w:rPr>
          <w:color w:val="FF0000"/>
          <w:lang w:eastAsia="ru-RU"/>
        </w:rPr>
      </w:pPr>
    </w:p>
    <w:p w14:paraId="7F76EE1B" w14:textId="77777777" w:rsidR="008978BE" w:rsidRPr="00307F3E" w:rsidRDefault="008978BE" w:rsidP="008978BE">
      <w:pPr>
        <w:tabs>
          <w:tab w:val="left" w:pos="0"/>
        </w:tabs>
        <w:spacing w:line="360" w:lineRule="auto"/>
        <w:rPr>
          <w:b/>
        </w:rPr>
      </w:pPr>
      <w:r w:rsidRPr="00307F3E">
        <w:rPr>
          <w:b/>
        </w:rPr>
        <w:t>ТЕХНИЧЕСКОЕ ЗАДАНИЕ</w:t>
      </w:r>
    </w:p>
    <w:p w14:paraId="109971E8" w14:textId="77777777" w:rsidR="008978BE" w:rsidRPr="00307F3E" w:rsidRDefault="008978BE" w:rsidP="008978BE">
      <w:pPr>
        <w:spacing w:line="360" w:lineRule="auto"/>
        <w:rPr>
          <w:b/>
        </w:rPr>
      </w:pPr>
      <w:r w:rsidRPr="00307F3E">
        <w:rPr>
          <w:b/>
        </w:rPr>
        <w:t xml:space="preserve">в отношении объектов водоотведения, расположенных на территории </w:t>
      </w:r>
      <w:r w:rsidRPr="00307F3E">
        <w:rPr>
          <w:b/>
          <w:bCs/>
          <w:lang w:eastAsia="zh-CN"/>
        </w:rPr>
        <w:t>Симского городского поселения</w:t>
      </w:r>
      <w:r w:rsidRPr="00307F3E">
        <w:rPr>
          <w:b/>
          <w:bCs/>
        </w:rPr>
        <w:t>, подлежащих реконструкции (модернизации), капитально</w:t>
      </w:r>
      <w:r w:rsidRPr="00307F3E">
        <w:rPr>
          <w:b/>
        </w:rPr>
        <w:t>му ремонту</w:t>
      </w:r>
    </w:p>
    <w:p w14:paraId="69B37A91" w14:textId="77777777" w:rsidR="008978BE" w:rsidRPr="00307F3E" w:rsidRDefault="008978BE" w:rsidP="008978BE">
      <w:pPr>
        <w:shd w:val="clear" w:color="auto" w:fill="FFFFFF"/>
        <w:spacing w:line="360" w:lineRule="auto"/>
        <w:ind w:firstLine="360"/>
      </w:pPr>
    </w:p>
    <w:p w14:paraId="2571E9BD" w14:textId="77777777" w:rsidR="008978BE" w:rsidRPr="00BE1D2E" w:rsidRDefault="008978BE" w:rsidP="008978BE">
      <w:pPr>
        <w:tabs>
          <w:tab w:val="left" w:pos="0"/>
          <w:tab w:val="left" w:pos="960"/>
        </w:tabs>
        <w:spacing w:line="360" w:lineRule="auto"/>
        <w:contextualSpacing/>
        <w:jc w:val="both"/>
        <w:rPr>
          <w:sz w:val="22"/>
        </w:rPr>
      </w:pPr>
      <w:r w:rsidRPr="00307F3E">
        <w:tab/>
      </w:r>
      <w:r w:rsidRPr="00BE1D2E">
        <w:rPr>
          <w:sz w:val="22"/>
        </w:rPr>
        <w:t>Настоящее Задание сформировано по результатам обследования систем водоотведения Симского городского поселения Ашинского муниципального района Челябинской области.</w:t>
      </w:r>
    </w:p>
    <w:p w14:paraId="1E20C211" w14:textId="77777777" w:rsidR="008978BE" w:rsidRPr="00BE1D2E" w:rsidRDefault="008978BE" w:rsidP="008978BE">
      <w:pPr>
        <w:tabs>
          <w:tab w:val="left" w:pos="0"/>
          <w:tab w:val="left" w:pos="960"/>
        </w:tabs>
        <w:spacing w:line="360" w:lineRule="auto"/>
        <w:contextualSpacing/>
        <w:jc w:val="both"/>
        <w:rPr>
          <w:sz w:val="22"/>
        </w:rPr>
      </w:pPr>
      <w:r w:rsidRPr="00BE1D2E">
        <w:rPr>
          <w:sz w:val="22"/>
        </w:rPr>
        <w:tab/>
        <w:t>В целях обеспечения полного удовлетворения потребностей водоотведения Симского городского поселения Ашинского муниципального района Челябинской области в услугах по водоотведению необходимо проведение мероприятий по реконструкции (модернизации), капитальному ремонту централизованной системы водоотведения.</w:t>
      </w:r>
    </w:p>
    <w:p w14:paraId="69C1C7D0" w14:textId="77777777" w:rsidR="008978BE" w:rsidRPr="00BE1D2E" w:rsidRDefault="008978BE" w:rsidP="008978BE">
      <w:pPr>
        <w:tabs>
          <w:tab w:val="left" w:pos="0"/>
          <w:tab w:val="left" w:pos="960"/>
        </w:tabs>
        <w:spacing w:line="360" w:lineRule="auto"/>
        <w:contextualSpacing/>
        <w:jc w:val="both"/>
        <w:rPr>
          <w:sz w:val="22"/>
        </w:rPr>
      </w:pPr>
      <w:r w:rsidRPr="00BE1D2E">
        <w:rPr>
          <w:sz w:val="22"/>
        </w:rPr>
        <w:tab/>
        <w:t>Для повышения надежности и эффективности централизованной системы водоотведения Концессионер должен реализовать следующие мероприятия:</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34"/>
        <w:gridCol w:w="1276"/>
        <w:gridCol w:w="1701"/>
      </w:tblGrid>
      <w:tr w:rsidR="00EF5BBB" w:rsidRPr="00BE1D2E" w14:paraId="4B7AF586" w14:textId="77777777" w:rsidTr="00DD13A5">
        <w:trPr>
          <w:trHeight w:val="1041"/>
          <w:jc w:val="center"/>
        </w:trPr>
        <w:tc>
          <w:tcPr>
            <w:tcW w:w="851" w:type="dxa"/>
            <w:shd w:val="clear" w:color="auto" w:fill="auto"/>
          </w:tcPr>
          <w:p w14:paraId="0B3CE991" w14:textId="77777777" w:rsidR="00EF5BBB" w:rsidRPr="00BE1D2E" w:rsidRDefault="00EF5BBB" w:rsidP="00DD13A5">
            <w:pPr>
              <w:spacing w:line="276" w:lineRule="auto"/>
              <w:rPr>
                <w:b/>
                <w:noProof/>
                <w:sz w:val="22"/>
                <w:szCs w:val="22"/>
              </w:rPr>
            </w:pPr>
            <w:r w:rsidRPr="00BE1D2E">
              <w:rPr>
                <w:b/>
                <w:noProof/>
                <w:sz w:val="22"/>
                <w:szCs w:val="22"/>
              </w:rPr>
              <w:t>№</w:t>
            </w:r>
          </w:p>
          <w:p w14:paraId="3AD903A4" w14:textId="77777777" w:rsidR="00EF5BBB" w:rsidRPr="00BE1D2E" w:rsidRDefault="00EF5BBB" w:rsidP="00DD13A5">
            <w:pPr>
              <w:spacing w:line="276" w:lineRule="auto"/>
              <w:rPr>
                <w:b/>
                <w:noProof/>
                <w:sz w:val="22"/>
                <w:szCs w:val="22"/>
              </w:rPr>
            </w:pPr>
            <w:r w:rsidRPr="00BE1D2E">
              <w:rPr>
                <w:b/>
                <w:noProof/>
                <w:sz w:val="22"/>
                <w:szCs w:val="22"/>
              </w:rPr>
              <w:t>п/п</w:t>
            </w:r>
          </w:p>
        </w:tc>
        <w:tc>
          <w:tcPr>
            <w:tcW w:w="5534" w:type="dxa"/>
            <w:shd w:val="clear" w:color="auto" w:fill="auto"/>
          </w:tcPr>
          <w:p w14:paraId="326D8B9D" w14:textId="77777777" w:rsidR="00EF5BBB" w:rsidRPr="00BE1D2E" w:rsidRDefault="00EF5BBB" w:rsidP="00DD13A5">
            <w:pPr>
              <w:spacing w:line="276" w:lineRule="auto"/>
              <w:rPr>
                <w:b/>
                <w:noProof/>
                <w:sz w:val="22"/>
                <w:szCs w:val="22"/>
              </w:rPr>
            </w:pPr>
            <w:r w:rsidRPr="00BE1D2E">
              <w:rPr>
                <w:b/>
                <w:noProof/>
                <w:sz w:val="22"/>
                <w:szCs w:val="22"/>
              </w:rPr>
              <w:t xml:space="preserve">Наименование </w:t>
            </w:r>
          </w:p>
          <w:p w14:paraId="2F91C221" w14:textId="77777777" w:rsidR="00EF5BBB" w:rsidRPr="00BE1D2E" w:rsidRDefault="00EF5BBB" w:rsidP="00DD13A5">
            <w:pPr>
              <w:spacing w:line="276" w:lineRule="auto"/>
              <w:rPr>
                <w:noProof/>
                <w:sz w:val="22"/>
                <w:szCs w:val="22"/>
              </w:rPr>
            </w:pPr>
            <w:r w:rsidRPr="00BE1D2E">
              <w:rPr>
                <w:b/>
                <w:noProof/>
                <w:sz w:val="22"/>
                <w:szCs w:val="22"/>
              </w:rPr>
              <w:t>мероприятия</w:t>
            </w:r>
          </w:p>
        </w:tc>
        <w:tc>
          <w:tcPr>
            <w:tcW w:w="1276" w:type="dxa"/>
            <w:shd w:val="clear" w:color="auto" w:fill="auto"/>
          </w:tcPr>
          <w:p w14:paraId="05D13965" w14:textId="77777777" w:rsidR="00EF5BBB" w:rsidRPr="00BE1D2E" w:rsidRDefault="00EF5BBB" w:rsidP="00DD13A5">
            <w:pPr>
              <w:spacing w:line="276" w:lineRule="auto"/>
              <w:rPr>
                <w:b/>
                <w:noProof/>
                <w:sz w:val="22"/>
                <w:szCs w:val="22"/>
              </w:rPr>
            </w:pPr>
            <w:r w:rsidRPr="00BE1D2E">
              <w:rPr>
                <w:b/>
                <w:noProof/>
                <w:sz w:val="22"/>
                <w:szCs w:val="22"/>
              </w:rPr>
              <w:t>Срок завершения</w:t>
            </w:r>
          </w:p>
          <w:p w14:paraId="46937D28" w14:textId="77777777" w:rsidR="00EF5BBB" w:rsidRPr="00BE1D2E" w:rsidRDefault="00EF5BBB" w:rsidP="00DD13A5">
            <w:pPr>
              <w:spacing w:line="276" w:lineRule="auto"/>
              <w:rPr>
                <w:b/>
                <w:noProof/>
                <w:sz w:val="22"/>
                <w:szCs w:val="22"/>
              </w:rPr>
            </w:pPr>
            <w:r w:rsidRPr="00BE1D2E">
              <w:rPr>
                <w:b/>
                <w:noProof/>
                <w:sz w:val="22"/>
                <w:szCs w:val="22"/>
              </w:rPr>
              <w:t>реконструкции</w:t>
            </w:r>
          </w:p>
        </w:tc>
        <w:tc>
          <w:tcPr>
            <w:tcW w:w="1701" w:type="dxa"/>
            <w:shd w:val="clear" w:color="auto" w:fill="auto"/>
          </w:tcPr>
          <w:p w14:paraId="23353A7B" w14:textId="77777777" w:rsidR="00EF5BBB" w:rsidRPr="00BE1D2E" w:rsidRDefault="00EF5BBB" w:rsidP="00DD13A5">
            <w:pPr>
              <w:spacing w:line="276" w:lineRule="auto"/>
              <w:rPr>
                <w:b/>
                <w:noProof/>
                <w:sz w:val="22"/>
                <w:szCs w:val="22"/>
              </w:rPr>
            </w:pPr>
            <w:r w:rsidRPr="00BE1D2E">
              <w:rPr>
                <w:b/>
                <w:noProof/>
                <w:sz w:val="22"/>
                <w:szCs w:val="22"/>
              </w:rPr>
              <w:t xml:space="preserve">Стоимость, (тыс.руб.), без </w:t>
            </w:r>
          </w:p>
          <w:p w14:paraId="4C113715" w14:textId="77777777" w:rsidR="00EF5BBB" w:rsidRPr="00BE1D2E" w:rsidRDefault="00EF5BBB" w:rsidP="00DD13A5">
            <w:pPr>
              <w:spacing w:line="276" w:lineRule="auto"/>
              <w:rPr>
                <w:b/>
                <w:noProof/>
                <w:sz w:val="22"/>
                <w:szCs w:val="22"/>
              </w:rPr>
            </w:pPr>
            <w:r w:rsidRPr="00BE1D2E">
              <w:rPr>
                <w:b/>
                <w:noProof/>
                <w:sz w:val="22"/>
                <w:szCs w:val="22"/>
              </w:rPr>
              <w:t>НДС</w:t>
            </w:r>
          </w:p>
        </w:tc>
      </w:tr>
      <w:tr w:rsidR="00EF5BBB" w:rsidRPr="00BE1D2E" w14:paraId="1958B647" w14:textId="77777777" w:rsidTr="00DD13A5">
        <w:trPr>
          <w:trHeight w:val="401"/>
          <w:jc w:val="center"/>
        </w:trPr>
        <w:tc>
          <w:tcPr>
            <w:tcW w:w="851" w:type="dxa"/>
            <w:shd w:val="clear" w:color="auto" w:fill="auto"/>
            <w:vAlign w:val="center"/>
          </w:tcPr>
          <w:p w14:paraId="4729E7CD" w14:textId="77777777" w:rsidR="00EF5BBB" w:rsidRPr="00BE1D2E" w:rsidRDefault="00EF5BBB" w:rsidP="00DD13A5">
            <w:pPr>
              <w:spacing w:line="276" w:lineRule="auto"/>
              <w:rPr>
                <w:noProof/>
                <w:sz w:val="22"/>
                <w:szCs w:val="22"/>
              </w:rPr>
            </w:pPr>
            <w:r w:rsidRPr="00BE1D2E">
              <w:rPr>
                <w:noProof/>
                <w:sz w:val="22"/>
                <w:szCs w:val="22"/>
              </w:rPr>
              <w:t>1</w:t>
            </w:r>
          </w:p>
        </w:tc>
        <w:tc>
          <w:tcPr>
            <w:tcW w:w="5534" w:type="dxa"/>
            <w:shd w:val="clear" w:color="auto" w:fill="auto"/>
          </w:tcPr>
          <w:p w14:paraId="2DAE804F" w14:textId="77777777" w:rsidR="00EF5BBB" w:rsidRPr="00BE1D2E" w:rsidRDefault="00EF5BBB" w:rsidP="00DD13A5">
            <w:pPr>
              <w:pStyle w:val="a6"/>
              <w:tabs>
                <w:tab w:val="left" w:pos="0"/>
                <w:tab w:val="left" w:pos="1075"/>
              </w:tabs>
              <w:spacing w:before="1"/>
              <w:ind w:left="0" w:right="222"/>
              <w:contextualSpacing w:val="0"/>
              <w:jc w:val="both"/>
              <w:rPr>
                <w:noProof/>
              </w:rPr>
            </w:pPr>
            <w:r w:rsidRPr="00BE1D2E">
              <w:rPr>
                <w:noProof/>
              </w:rPr>
              <w:t>Капитальный ремонт мягкой кровли КНС №1</w:t>
            </w:r>
          </w:p>
        </w:tc>
        <w:tc>
          <w:tcPr>
            <w:tcW w:w="1276" w:type="dxa"/>
            <w:shd w:val="clear" w:color="auto" w:fill="auto"/>
            <w:vAlign w:val="center"/>
          </w:tcPr>
          <w:p w14:paraId="1A7D3290" w14:textId="77777777" w:rsidR="00EF5BBB" w:rsidRPr="00BE1D2E" w:rsidRDefault="00EF5BBB" w:rsidP="00DD13A5">
            <w:pPr>
              <w:spacing w:line="276" w:lineRule="auto"/>
              <w:rPr>
                <w:noProof/>
                <w:sz w:val="22"/>
                <w:szCs w:val="22"/>
              </w:rPr>
            </w:pPr>
            <w:r w:rsidRPr="00BE1D2E">
              <w:rPr>
                <w:noProof/>
                <w:sz w:val="22"/>
                <w:szCs w:val="22"/>
              </w:rPr>
              <w:t>2026</w:t>
            </w:r>
          </w:p>
        </w:tc>
        <w:tc>
          <w:tcPr>
            <w:tcW w:w="1701" w:type="dxa"/>
            <w:shd w:val="clear" w:color="auto" w:fill="auto"/>
            <w:vAlign w:val="center"/>
          </w:tcPr>
          <w:p w14:paraId="50098C50" w14:textId="77777777" w:rsidR="00EF5BBB" w:rsidRPr="00BE1D2E" w:rsidRDefault="00EF5BBB" w:rsidP="00DD13A5">
            <w:pPr>
              <w:spacing w:line="276" w:lineRule="auto"/>
              <w:rPr>
                <w:noProof/>
                <w:sz w:val="22"/>
                <w:szCs w:val="22"/>
              </w:rPr>
            </w:pPr>
          </w:p>
        </w:tc>
      </w:tr>
      <w:tr w:rsidR="00EF5BBB" w:rsidRPr="00BE1D2E" w14:paraId="4E63CF95" w14:textId="77777777" w:rsidTr="00DD13A5">
        <w:trPr>
          <w:jc w:val="center"/>
        </w:trPr>
        <w:tc>
          <w:tcPr>
            <w:tcW w:w="851" w:type="dxa"/>
            <w:shd w:val="clear" w:color="auto" w:fill="auto"/>
            <w:vAlign w:val="center"/>
          </w:tcPr>
          <w:p w14:paraId="7B5573C4" w14:textId="77777777" w:rsidR="00EF5BBB" w:rsidRPr="00BE1D2E" w:rsidRDefault="00EF5BBB" w:rsidP="00DD13A5">
            <w:pPr>
              <w:spacing w:line="276" w:lineRule="auto"/>
              <w:rPr>
                <w:noProof/>
                <w:sz w:val="22"/>
                <w:szCs w:val="22"/>
              </w:rPr>
            </w:pPr>
            <w:r w:rsidRPr="00BE1D2E">
              <w:rPr>
                <w:noProof/>
                <w:sz w:val="22"/>
                <w:szCs w:val="22"/>
              </w:rPr>
              <w:t>2</w:t>
            </w:r>
          </w:p>
        </w:tc>
        <w:tc>
          <w:tcPr>
            <w:tcW w:w="5534" w:type="dxa"/>
            <w:shd w:val="clear" w:color="auto" w:fill="auto"/>
          </w:tcPr>
          <w:p w14:paraId="18472C54" w14:textId="77777777" w:rsidR="00EF5BBB" w:rsidRPr="00BE1D2E" w:rsidRDefault="00EF5BBB" w:rsidP="00DD13A5">
            <w:pPr>
              <w:spacing w:line="276" w:lineRule="auto"/>
              <w:jc w:val="both"/>
              <w:rPr>
                <w:noProof/>
                <w:sz w:val="22"/>
                <w:szCs w:val="22"/>
              </w:rPr>
            </w:pPr>
            <w:r w:rsidRPr="00BE1D2E">
              <w:rPr>
                <w:noProof/>
                <w:sz w:val="22"/>
                <w:szCs w:val="22"/>
              </w:rPr>
              <w:t>Капительный р</w:t>
            </w:r>
            <w:r>
              <w:rPr>
                <w:noProof/>
                <w:sz w:val="22"/>
                <w:szCs w:val="22"/>
              </w:rPr>
              <w:t>ем</w:t>
            </w:r>
            <w:r w:rsidRPr="00BE1D2E">
              <w:rPr>
                <w:noProof/>
                <w:sz w:val="22"/>
                <w:szCs w:val="22"/>
              </w:rPr>
              <w:t>онт мягкой кровли КНС №2</w:t>
            </w:r>
          </w:p>
        </w:tc>
        <w:tc>
          <w:tcPr>
            <w:tcW w:w="1276" w:type="dxa"/>
            <w:shd w:val="clear" w:color="auto" w:fill="auto"/>
            <w:vAlign w:val="center"/>
          </w:tcPr>
          <w:p w14:paraId="7D7C4B62" w14:textId="77777777" w:rsidR="00EF5BBB" w:rsidRPr="00BE1D2E" w:rsidRDefault="00EF5BBB" w:rsidP="00DD13A5">
            <w:pPr>
              <w:spacing w:line="276" w:lineRule="auto"/>
              <w:rPr>
                <w:noProof/>
                <w:sz w:val="22"/>
                <w:szCs w:val="22"/>
              </w:rPr>
            </w:pPr>
            <w:r w:rsidRPr="00BE1D2E">
              <w:rPr>
                <w:noProof/>
                <w:sz w:val="22"/>
                <w:szCs w:val="22"/>
              </w:rPr>
              <w:t>2025</w:t>
            </w:r>
          </w:p>
        </w:tc>
        <w:tc>
          <w:tcPr>
            <w:tcW w:w="1701" w:type="dxa"/>
            <w:shd w:val="clear" w:color="auto" w:fill="auto"/>
            <w:vAlign w:val="center"/>
          </w:tcPr>
          <w:p w14:paraId="2464E9A3" w14:textId="77777777" w:rsidR="00EF5BBB" w:rsidRPr="00BE1D2E" w:rsidRDefault="00EF5BBB" w:rsidP="00DD13A5">
            <w:pPr>
              <w:spacing w:line="276" w:lineRule="auto"/>
              <w:rPr>
                <w:noProof/>
                <w:sz w:val="22"/>
                <w:szCs w:val="22"/>
              </w:rPr>
            </w:pPr>
          </w:p>
        </w:tc>
      </w:tr>
      <w:tr w:rsidR="00EF5BBB" w:rsidRPr="00BE1D2E" w14:paraId="58F07584" w14:textId="77777777" w:rsidTr="00DD13A5">
        <w:trPr>
          <w:jc w:val="center"/>
        </w:trPr>
        <w:tc>
          <w:tcPr>
            <w:tcW w:w="851" w:type="dxa"/>
            <w:shd w:val="clear" w:color="auto" w:fill="auto"/>
            <w:vAlign w:val="center"/>
          </w:tcPr>
          <w:p w14:paraId="661F57E6" w14:textId="77777777" w:rsidR="00EF5BBB" w:rsidRPr="00BE1D2E" w:rsidRDefault="00EF5BBB" w:rsidP="00DD13A5">
            <w:pPr>
              <w:spacing w:line="276" w:lineRule="auto"/>
              <w:rPr>
                <w:noProof/>
                <w:sz w:val="22"/>
                <w:szCs w:val="22"/>
              </w:rPr>
            </w:pPr>
            <w:r w:rsidRPr="00BE1D2E">
              <w:rPr>
                <w:noProof/>
                <w:sz w:val="22"/>
                <w:szCs w:val="22"/>
              </w:rPr>
              <w:t>3</w:t>
            </w:r>
          </w:p>
        </w:tc>
        <w:tc>
          <w:tcPr>
            <w:tcW w:w="5534" w:type="dxa"/>
            <w:shd w:val="clear" w:color="auto" w:fill="auto"/>
          </w:tcPr>
          <w:p w14:paraId="5B7C0B6A" w14:textId="77777777" w:rsidR="00EF5BBB" w:rsidRPr="00BE1D2E" w:rsidRDefault="00EF5BBB" w:rsidP="00DD13A5">
            <w:pPr>
              <w:pStyle w:val="TableParagraph"/>
              <w:ind w:right="166"/>
            </w:pPr>
            <w:r w:rsidRPr="00BE1D2E">
              <w:rPr>
                <w:noProof/>
                <w:lang w:eastAsia="ru-RU"/>
              </w:rPr>
              <w:t>Капительный р</w:t>
            </w:r>
            <w:r>
              <w:rPr>
                <w:noProof/>
                <w:lang w:eastAsia="ru-RU"/>
              </w:rPr>
              <w:t>ем</w:t>
            </w:r>
            <w:r w:rsidRPr="00BE1D2E">
              <w:rPr>
                <w:noProof/>
                <w:lang w:eastAsia="ru-RU"/>
              </w:rPr>
              <w:t>онт мягкой кровли КНС №3</w:t>
            </w:r>
          </w:p>
        </w:tc>
        <w:tc>
          <w:tcPr>
            <w:tcW w:w="1276" w:type="dxa"/>
            <w:shd w:val="clear" w:color="auto" w:fill="auto"/>
            <w:vAlign w:val="center"/>
          </w:tcPr>
          <w:p w14:paraId="40CEBAD3" w14:textId="77777777" w:rsidR="00EF5BBB" w:rsidRPr="00BE1D2E" w:rsidRDefault="00EF5BBB" w:rsidP="00DD13A5">
            <w:pPr>
              <w:spacing w:line="276" w:lineRule="auto"/>
              <w:rPr>
                <w:noProof/>
                <w:sz w:val="22"/>
                <w:szCs w:val="22"/>
              </w:rPr>
            </w:pPr>
            <w:r w:rsidRPr="00BE1D2E">
              <w:rPr>
                <w:noProof/>
                <w:sz w:val="22"/>
                <w:szCs w:val="22"/>
              </w:rPr>
              <w:t>2025</w:t>
            </w:r>
          </w:p>
        </w:tc>
        <w:tc>
          <w:tcPr>
            <w:tcW w:w="1701" w:type="dxa"/>
            <w:shd w:val="clear" w:color="auto" w:fill="auto"/>
            <w:vAlign w:val="center"/>
          </w:tcPr>
          <w:p w14:paraId="55E1F7E8" w14:textId="77777777" w:rsidR="00EF5BBB" w:rsidRPr="00BE1D2E" w:rsidRDefault="00EF5BBB" w:rsidP="00DD13A5">
            <w:pPr>
              <w:spacing w:line="276" w:lineRule="auto"/>
              <w:rPr>
                <w:noProof/>
                <w:sz w:val="22"/>
                <w:szCs w:val="22"/>
              </w:rPr>
            </w:pPr>
          </w:p>
        </w:tc>
      </w:tr>
      <w:tr w:rsidR="00EF5BBB" w:rsidRPr="00BE1D2E" w14:paraId="56CB281D" w14:textId="77777777" w:rsidTr="00DD13A5">
        <w:trPr>
          <w:jc w:val="center"/>
        </w:trPr>
        <w:tc>
          <w:tcPr>
            <w:tcW w:w="851" w:type="dxa"/>
            <w:shd w:val="clear" w:color="auto" w:fill="auto"/>
            <w:vAlign w:val="center"/>
          </w:tcPr>
          <w:p w14:paraId="1BD93AEC" w14:textId="77777777" w:rsidR="00EF5BBB" w:rsidRPr="00BE1D2E" w:rsidRDefault="00EF5BBB" w:rsidP="00DD13A5">
            <w:pPr>
              <w:spacing w:line="276" w:lineRule="auto"/>
              <w:rPr>
                <w:noProof/>
                <w:sz w:val="22"/>
                <w:szCs w:val="22"/>
              </w:rPr>
            </w:pPr>
            <w:r w:rsidRPr="00BE1D2E">
              <w:rPr>
                <w:noProof/>
                <w:sz w:val="22"/>
                <w:szCs w:val="22"/>
              </w:rPr>
              <w:t>4</w:t>
            </w:r>
          </w:p>
        </w:tc>
        <w:tc>
          <w:tcPr>
            <w:tcW w:w="5534" w:type="dxa"/>
            <w:shd w:val="clear" w:color="auto" w:fill="auto"/>
          </w:tcPr>
          <w:p w14:paraId="77B62DC6" w14:textId="77777777" w:rsidR="00EF5BBB" w:rsidRPr="00BE1D2E" w:rsidRDefault="00EF5BBB" w:rsidP="00DD13A5">
            <w:pPr>
              <w:spacing w:line="276" w:lineRule="auto"/>
              <w:rPr>
                <w:noProof/>
                <w:sz w:val="22"/>
                <w:szCs w:val="22"/>
              </w:rPr>
            </w:pPr>
            <w:r w:rsidRPr="00BE1D2E">
              <w:rPr>
                <w:noProof/>
                <w:sz w:val="22"/>
                <w:szCs w:val="22"/>
              </w:rPr>
              <w:t>Изготовление и замена прокодированнных мелкопрозорных металлических решеток, в количестве 5 шт. между при</w:t>
            </w:r>
            <w:r>
              <w:rPr>
                <w:noProof/>
                <w:sz w:val="22"/>
                <w:szCs w:val="22"/>
              </w:rPr>
              <w:t>емной</w:t>
            </w:r>
            <w:r w:rsidRPr="00BE1D2E">
              <w:rPr>
                <w:noProof/>
                <w:sz w:val="22"/>
                <w:szCs w:val="22"/>
              </w:rPr>
              <w:t xml:space="preserve"> камерой и горизонтальными песколовками</w:t>
            </w:r>
          </w:p>
        </w:tc>
        <w:tc>
          <w:tcPr>
            <w:tcW w:w="1276" w:type="dxa"/>
            <w:shd w:val="clear" w:color="auto" w:fill="auto"/>
            <w:vAlign w:val="center"/>
          </w:tcPr>
          <w:p w14:paraId="2306EE0E" w14:textId="77777777" w:rsidR="00EF5BBB" w:rsidRPr="00BE1D2E" w:rsidRDefault="00EF5BBB" w:rsidP="00DD13A5">
            <w:pPr>
              <w:spacing w:line="276" w:lineRule="auto"/>
              <w:rPr>
                <w:noProof/>
                <w:sz w:val="22"/>
                <w:szCs w:val="22"/>
              </w:rPr>
            </w:pPr>
            <w:r w:rsidRPr="00BE1D2E">
              <w:rPr>
                <w:noProof/>
                <w:sz w:val="22"/>
                <w:szCs w:val="22"/>
              </w:rPr>
              <w:t>2025</w:t>
            </w:r>
          </w:p>
        </w:tc>
        <w:tc>
          <w:tcPr>
            <w:tcW w:w="1701" w:type="dxa"/>
            <w:shd w:val="clear" w:color="auto" w:fill="auto"/>
            <w:vAlign w:val="center"/>
          </w:tcPr>
          <w:p w14:paraId="5BE762EE" w14:textId="77777777" w:rsidR="00EF5BBB" w:rsidRPr="00BE1D2E" w:rsidRDefault="00EF5BBB" w:rsidP="00DD13A5">
            <w:pPr>
              <w:spacing w:line="276" w:lineRule="auto"/>
              <w:rPr>
                <w:noProof/>
                <w:sz w:val="22"/>
                <w:szCs w:val="22"/>
              </w:rPr>
            </w:pPr>
          </w:p>
        </w:tc>
      </w:tr>
      <w:tr w:rsidR="00EF5BBB" w:rsidRPr="00BE1D2E" w14:paraId="1354AAFB" w14:textId="77777777" w:rsidTr="00DD13A5">
        <w:trPr>
          <w:trHeight w:val="480"/>
          <w:jc w:val="center"/>
        </w:trPr>
        <w:tc>
          <w:tcPr>
            <w:tcW w:w="851" w:type="dxa"/>
            <w:vMerge w:val="restart"/>
            <w:shd w:val="clear" w:color="auto" w:fill="auto"/>
            <w:vAlign w:val="center"/>
          </w:tcPr>
          <w:p w14:paraId="4ACED0B4" w14:textId="77777777" w:rsidR="00EF5BBB" w:rsidRPr="00BE1D2E" w:rsidRDefault="00EF5BBB" w:rsidP="00DD13A5">
            <w:pPr>
              <w:spacing w:line="276" w:lineRule="auto"/>
              <w:rPr>
                <w:noProof/>
                <w:sz w:val="22"/>
                <w:szCs w:val="22"/>
              </w:rPr>
            </w:pPr>
            <w:r w:rsidRPr="00BE1D2E">
              <w:rPr>
                <w:noProof/>
                <w:sz w:val="22"/>
                <w:szCs w:val="22"/>
              </w:rPr>
              <w:t>5</w:t>
            </w:r>
          </w:p>
        </w:tc>
        <w:tc>
          <w:tcPr>
            <w:tcW w:w="5534" w:type="dxa"/>
            <w:vMerge w:val="restart"/>
            <w:shd w:val="clear" w:color="auto" w:fill="auto"/>
          </w:tcPr>
          <w:p w14:paraId="7B296001" w14:textId="77777777" w:rsidR="00EF5BBB" w:rsidRPr="00BE1D2E" w:rsidRDefault="00EF5BBB" w:rsidP="00DD13A5">
            <w:pPr>
              <w:spacing w:line="276" w:lineRule="auto"/>
              <w:rPr>
                <w:noProof/>
                <w:sz w:val="22"/>
                <w:szCs w:val="22"/>
              </w:rPr>
            </w:pPr>
            <w:r w:rsidRPr="00BE1D2E">
              <w:rPr>
                <w:noProof/>
                <w:sz w:val="22"/>
                <w:szCs w:val="22"/>
              </w:rPr>
              <w:t>Замена прокор</w:t>
            </w:r>
            <w:r>
              <w:rPr>
                <w:noProof/>
                <w:sz w:val="22"/>
                <w:szCs w:val="22"/>
              </w:rPr>
              <w:t>р</w:t>
            </w:r>
            <w:r w:rsidRPr="00BE1D2E">
              <w:rPr>
                <w:noProof/>
                <w:sz w:val="22"/>
                <w:szCs w:val="22"/>
              </w:rPr>
              <w:t xml:space="preserve">одированных металлических </w:t>
            </w:r>
            <w:r>
              <w:rPr>
                <w:noProof/>
                <w:sz w:val="22"/>
                <w:szCs w:val="22"/>
              </w:rPr>
              <w:t>л</w:t>
            </w:r>
            <w:r w:rsidRPr="00BE1D2E">
              <w:rPr>
                <w:noProof/>
                <w:sz w:val="22"/>
                <w:szCs w:val="22"/>
              </w:rPr>
              <w:t>отков между камерой-зданием</w:t>
            </w:r>
            <w:r>
              <w:rPr>
                <w:noProof/>
                <w:sz w:val="22"/>
                <w:szCs w:val="22"/>
              </w:rPr>
              <w:t xml:space="preserve"> </w:t>
            </w:r>
            <w:r w:rsidRPr="00BE1D2E">
              <w:rPr>
                <w:noProof/>
                <w:sz w:val="22"/>
                <w:szCs w:val="22"/>
              </w:rPr>
              <w:t xml:space="preserve">решеток-горинтальными песколовками из листовой стали </w:t>
            </w:r>
            <w:r w:rsidRPr="00BE1D2E">
              <w:rPr>
                <w:noProof/>
                <w:sz w:val="22"/>
                <w:szCs w:val="22"/>
                <w:lang w:val="en-US"/>
              </w:rPr>
              <w:t>h</w:t>
            </w:r>
            <w:r w:rsidRPr="00BE1D2E">
              <w:rPr>
                <w:noProof/>
                <w:sz w:val="22"/>
                <w:szCs w:val="22"/>
              </w:rPr>
              <w:t>=6 мм</w:t>
            </w:r>
          </w:p>
        </w:tc>
        <w:tc>
          <w:tcPr>
            <w:tcW w:w="1276" w:type="dxa"/>
            <w:vMerge w:val="restart"/>
            <w:shd w:val="clear" w:color="auto" w:fill="auto"/>
            <w:vAlign w:val="center"/>
          </w:tcPr>
          <w:p w14:paraId="7D5505AA" w14:textId="77777777" w:rsidR="00EF5BBB" w:rsidRPr="00BE1D2E" w:rsidRDefault="00EF5BBB" w:rsidP="00DD13A5">
            <w:pPr>
              <w:spacing w:line="276" w:lineRule="auto"/>
              <w:rPr>
                <w:noProof/>
                <w:sz w:val="22"/>
                <w:szCs w:val="22"/>
              </w:rPr>
            </w:pPr>
            <w:r w:rsidRPr="00BE1D2E">
              <w:rPr>
                <w:noProof/>
                <w:sz w:val="22"/>
                <w:szCs w:val="22"/>
              </w:rPr>
              <w:t>2025-2027</w:t>
            </w:r>
          </w:p>
        </w:tc>
        <w:tc>
          <w:tcPr>
            <w:tcW w:w="1701" w:type="dxa"/>
            <w:shd w:val="clear" w:color="auto" w:fill="auto"/>
            <w:vAlign w:val="center"/>
          </w:tcPr>
          <w:p w14:paraId="41C73BFA" w14:textId="77777777" w:rsidR="00EF5BBB" w:rsidRPr="00BE1D2E" w:rsidRDefault="00EF5BBB" w:rsidP="00DD13A5">
            <w:pPr>
              <w:spacing w:line="276" w:lineRule="auto"/>
              <w:rPr>
                <w:noProof/>
                <w:sz w:val="22"/>
                <w:szCs w:val="22"/>
              </w:rPr>
            </w:pPr>
          </w:p>
        </w:tc>
      </w:tr>
      <w:tr w:rsidR="00EF5BBB" w:rsidRPr="00BE1D2E" w14:paraId="1F2F5E49" w14:textId="77777777" w:rsidTr="00DD13A5">
        <w:trPr>
          <w:trHeight w:val="480"/>
          <w:jc w:val="center"/>
        </w:trPr>
        <w:tc>
          <w:tcPr>
            <w:tcW w:w="851" w:type="dxa"/>
            <w:vMerge/>
            <w:shd w:val="clear" w:color="auto" w:fill="auto"/>
            <w:vAlign w:val="center"/>
          </w:tcPr>
          <w:p w14:paraId="32302BC3" w14:textId="77777777" w:rsidR="00EF5BBB" w:rsidRPr="00BE1D2E" w:rsidRDefault="00EF5BBB" w:rsidP="00DD13A5">
            <w:pPr>
              <w:spacing w:line="276" w:lineRule="auto"/>
              <w:rPr>
                <w:noProof/>
                <w:sz w:val="22"/>
                <w:szCs w:val="22"/>
              </w:rPr>
            </w:pPr>
          </w:p>
        </w:tc>
        <w:tc>
          <w:tcPr>
            <w:tcW w:w="5534" w:type="dxa"/>
            <w:vMerge/>
            <w:shd w:val="clear" w:color="auto" w:fill="auto"/>
          </w:tcPr>
          <w:p w14:paraId="7D0BA3BD" w14:textId="77777777" w:rsidR="00EF5BBB" w:rsidRPr="00BE1D2E" w:rsidRDefault="00EF5BBB" w:rsidP="00DD13A5">
            <w:pPr>
              <w:spacing w:line="276" w:lineRule="auto"/>
              <w:rPr>
                <w:noProof/>
                <w:sz w:val="22"/>
                <w:szCs w:val="22"/>
              </w:rPr>
            </w:pPr>
          </w:p>
        </w:tc>
        <w:tc>
          <w:tcPr>
            <w:tcW w:w="1276" w:type="dxa"/>
            <w:vMerge/>
            <w:shd w:val="clear" w:color="auto" w:fill="auto"/>
            <w:vAlign w:val="center"/>
          </w:tcPr>
          <w:p w14:paraId="429589F0" w14:textId="77777777" w:rsidR="00EF5BBB" w:rsidRPr="00BE1D2E" w:rsidRDefault="00EF5BBB" w:rsidP="00DD13A5">
            <w:pPr>
              <w:spacing w:line="276" w:lineRule="auto"/>
              <w:rPr>
                <w:noProof/>
                <w:sz w:val="22"/>
                <w:szCs w:val="22"/>
              </w:rPr>
            </w:pPr>
          </w:p>
        </w:tc>
        <w:tc>
          <w:tcPr>
            <w:tcW w:w="1701" w:type="dxa"/>
            <w:shd w:val="clear" w:color="auto" w:fill="auto"/>
            <w:vAlign w:val="center"/>
          </w:tcPr>
          <w:p w14:paraId="7DD994D3" w14:textId="77777777" w:rsidR="00EF5BBB" w:rsidRPr="00BE1D2E" w:rsidRDefault="00EF5BBB" w:rsidP="00DD13A5">
            <w:pPr>
              <w:spacing w:line="276" w:lineRule="auto"/>
              <w:rPr>
                <w:noProof/>
                <w:sz w:val="22"/>
                <w:szCs w:val="22"/>
              </w:rPr>
            </w:pPr>
          </w:p>
        </w:tc>
      </w:tr>
      <w:tr w:rsidR="00EF5BBB" w:rsidRPr="00BE1D2E" w14:paraId="7E1DDEF9" w14:textId="77777777" w:rsidTr="00DD13A5">
        <w:trPr>
          <w:trHeight w:val="480"/>
          <w:jc w:val="center"/>
        </w:trPr>
        <w:tc>
          <w:tcPr>
            <w:tcW w:w="851" w:type="dxa"/>
            <w:vMerge/>
            <w:shd w:val="clear" w:color="auto" w:fill="auto"/>
            <w:vAlign w:val="center"/>
          </w:tcPr>
          <w:p w14:paraId="7740E544" w14:textId="77777777" w:rsidR="00EF5BBB" w:rsidRPr="00BE1D2E" w:rsidRDefault="00EF5BBB" w:rsidP="00DD13A5">
            <w:pPr>
              <w:spacing w:line="276" w:lineRule="auto"/>
              <w:rPr>
                <w:noProof/>
                <w:sz w:val="22"/>
                <w:szCs w:val="22"/>
              </w:rPr>
            </w:pPr>
          </w:p>
        </w:tc>
        <w:tc>
          <w:tcPr>
            <w:tcW w:w="5534" w:type="dxa"/>
            <w:vMerge/>
            <w:shd w:val="clear" w:color="auto" w:fill="auto"/>
          </w:tcPr>
          <w:p w14:paraId="0FA85E3D" w14:textId="77777777" w:rsidR="00EF5BBB" w:rsidRPr="00BE1D2E" w:rsidRDefault="00EF5BBB" w:rsidP="00DD13A5">
            <w:pPr>
              <w:spacing w:line="276" w:lineRule="auto"/>
              <w:rPr>
                <w:noProof/>
                <w:sz w:val="22"/>
                <w:szCs w:val="22"/>
              </w:rPr>
            </w:pPr>
          </w:p>
        </w:tc>
        <w:tc>
          <w:tcPr>
            <w:tcW w:w="1276" w:type="dxa"/>
            <w:vMerge/>
            <w:shd w:val="clear" w:color="auto" w:fill="auto"/>
            <w:vAlign w:val="center"/>
          </w:tcPr>
          <w:p w14:paraId="4933F971" w14:textId="77777777" w:rsidR="00EF5BBB" w:rsidRPr="00BE1D2E" w:rsidRDefault="00EF5BBB" w:rsidP="00DD13A5">
            <w:pPr>
              <w:spacing w:line="276" w:lineRule="auto"/>
              <w:rPr>
                <w:noProof/>
                <w:sz w:val="22"/>
                <w:szCs w:val="22"/>
              </w:rPr>
            </w:pPr>
          </w:p>
        </w:tc>
        <w:tc>
          <w:tcPr>
            <w:tcW w:w="1701" w:type="dxa"/>
            <w:shd w:val="clear" w:color="auto" w:fill="auto"/>
            <w:vAlign w:val="center"/>
          </w:tcPr>
          <w:p w14:paraId="69F52F20" w14:textId="77777777" w:rsidR="00EF5BBB" w:rsidRPr="00BE1D2E" w:rsidRDefault="00EF5BBB" w:rsidP="00DD13A5">
            <w:pPr>
              <w:spacing w:line="276" w:lineRule="auto"/>
              <w:rPr>
                <w:noProof/>
                <w:sz w:val="22"/>
                <w:szCs w:val="22"/>
              </w:rPr>
            </w:pPr>
          </w:p>
        </w:tc>
      </w:tr>
      <w:tr w:rsidR="00EF5BBB" w:rsidRPr="00BE1D2E" w14:paraId="678B7515" w14:textId="77777777" w:rsidTr="00DD13A5">
        <w:trPr>
          <w:jc w:val="center"/>
        </w:trPr>
        <w:tc>
          <w:tcPr>
            <w:tcW w:w="851" w:type="dxa"/>
            <w:shd w:val="clear" w:color="auto" w:fill="auto"/>
            <w:vAlign w:val="center"/>
          </w:tcPr>
          <w:p w14:paraId="5AFFFC6D" w14:textId="77777777" w:rsidR="00EF5BBB" w:rsidRPr="00BE1D2E" w:rsidRDefault="00EF5BBB" w:rsidP="00DD13A5">
            <w:pPr>
              <w:spacing w:line="276" w:lineRule="auto"/>
              <w:rPr>
                <w:noProof/>
                <w:sz w:val="22"/>
                <w:szCs w:val="22"/>
              </w:rPr>
            </w:pPr>
            <w:r w:rsidRPr="00BE1D2E">
              <w:rPr>
                <w:noProof/>
                <w:sz w:val="22"/>
                <w:szCs w:val="22"/>
              </w:rPr>
              <w:t>6</w:t>
            </w:r>
          </w:p>
        </w:tc>
        <w:tc>
          <w:tcPr>
            <w:tcW w:w="5534" w:type="dxa"/>
            <w:shd w:val="clear" w:color="auto" w:fill="auto"/>
          </w:tcPr>
          <w:p w14:paraId="2983D91C" w14:textId="77777777" w:rsidR="00EF5BBB" w:rsidRPr="00BE1D2E" w:rsidRDefault="00EF5BBB" w:rsidP="00DD13A5">
            <w:pPr>
              <w:rPr>
                <w:noProof/>
                <w:sz w:val="22"/>
                <w:szCs w:val="22"/>
              </w:rPr>
            </w:pPr>
            <w:r w:rsidRPr="00BE1D2E">
              <w:rPr>
                <w:noProof/>
                <w:sz w:val="22"/>
                <w:szCs w:val="22"/>
              </w:rPr>
              <w:t>Опорожнение и о</w:t>
            </w:r>
            <w:r>
              <w:rPr>
                <w:noProof/>
                <w:sz w:val="22"/>
                <w:szCs w:val="22"/>
              </w:rPr>
              <w:t>ч</w:t>
            </w:r>
            <w:r w:rsidRPr="00BE1D2E">
              <w:rPr>
                <w:noProof/>
                <w:sz w:val="22"/>
                <w:szCs w:val="22"/>
              </w:rPr>
              <w:t xml:space="preserve">истка </w:t>
            </w:r>
            <w:r>
              <w:rPr>
                <w:noProof/>
                <w:sz w:val="22"/>
                <w:szCs w:val="22"/>
              </w:rPr>
              <w:t>ж</w:t>
            </w:r>
            <w:r w:rsidRPr="00BE1D2E">
              <w:rPr>
                <w:noProof/>
                <w:sz w:val="22"/>
                <w:szCs w:val="22"/>
              </w:rPr>
              <w:t>елезобетонных лотков карт иловых площадок от уплот</w:t>
            </w:r>
            <w:r>
              <w:rPr>
                <w:noProof/>
                <w:sz w:val="22"/>
                <w:szCs w:val="22"/>
              </w:rPr>
              <w:t>нитель</w:t>
            </w:r>
            <w:r w:rsidRPr="00BE1D2E">
              <w:rPr>
                <w:noProof/>
                <w:sz w:val="22"/>
                <w:szCs w:val="22"/>
              </w:rPr>
              <w:t xml:space="preserve">нного дренажного слоя щебня с последующей заменой на полимерную дренажную систему </w:t>
            </w:r>
            <w:r w:rsidRPr="00BE1D2E">
              <w:rPr>
                <w:b/>
                <w:bCs/>
                <w:color w:val="333333"/>
                <w:sz w:val="22"/>
                <w:szCs w:val="22"/>
                <w:shd w:val="clear" w:color="auto" w:fill="FFFFFF"/>
              </w:rPr>
              <w:t>диаметром</w:t>
            </w:r>
            <w:r w:rsidRPr="00BE1D2E">
              <w:rPr>
                <w:color w:val="333333"/>
                <w:sz w:val="22"/>
                <w:szCs w:val="22"/>
                <w:shd w:val="clear" w:color="auto" w:fill="FFFFFF"/>
              </w:rPr>
              <w:t> (</w:t>
            </w:r>
            <w:r w:rsidRPr="00BE1D2E">
              <w:rPr>
                <w:rFonts w:ascii="Cambria Math" w:hAnsi="Cambria Math" w:cs="Cambria Math"/>
                <w:color w:val="333333"/>
                <w:sz w:val="22"/>
                <w:szCs w:val="22"/>
                <w:shd w:val="clear" w:color="auto" w:fill="FFFFFF"/>
              </w:rPr>
              <w:t>⌀</w:t>
            </w:r>
            <w:r w:rsidRPr="00BE1D2E">
              <w:rPr>
                <w:color w:val="333333"/>
                <w:sz w:val="22"/>
                <w:szCs w:val="22"/>
                <w:shd w:val="clear" w:color="auto" w:fill="FFFFFF"/>
              </w:rPr>
              <w:t>) 160 мм и щебеночного наполнителя</w:t>
            </w:r>
          </w:p>
        </w:tc>
        <w:tc>
          <w:tcPr>
            <w:tcW w:w="1276" w:type="dxa"/>
            <w:shd w:val="clear" w:color="auto" w:fill="auto"/>
            <w:vAlign w:val="center"/>
          </w:tcPr>
          <w:p w14:paraId="422CD626" w14:textId="77777777" w:rsidR="00EF5BBB" w:rsidRPr="00BE1D2E" w:rsidRDefault="00EF5BBB" w:rsidP="00DD13A5">
            <w:pPr>
              <w:spacing w:line="276" w:lineRule="auto"/>
              <w:rPr>
                <w:noProof/>
                <w:sz w:val="22"/>
                <w:szCs w:val="22"/>
              </w:rPr>
            </w:pPr>
            <w:r w:rsidRPr="00BE1D2E">
              <w:rPr>
                <w:noProof/>
                <w:sz w:val="22"/>
                <w:szCs w:val="22"/>
              </w:rPr>
              <w:t>2024</w:t>
            </w:r>
          </w:p>
        </w:tc>
        <w:tc>
          <w:tcPr>
            <w:tcW w:w="1701" w:type="dxa"/>
            <w:shd w:val="clear" w:color="auto" w:fill="auto"/>
            <w:vAlign w:val="center"/>
          </w:tcPr>
          <w:p w14:paraId="4D203483" w14:textId="77777777" w:rsidR="00EF5BBB" w:rsidRPr="00BE1D2E" w:rsidRDefault="00EF5BBB" w:rsidP="00DD13A5">
            <w:pPr>
              <w:spacing w:line="276" w:lineRule="auto"/>
              <w:rPr>
                <w:noProof/>
                <w:sz w:val="22"/>
                <w:szCs w:val="22"/>
              </w:rPr>
            </w:pPr>
          </w:p>
        </w:tc>
      </w:tr>
      <w:tr w:rsidR="00EF5BBB" w:rsidRPr="00BE1D2E" w14:paraId="763A7195" w14:textId="77777777" w:rsidTr="00DD13A5">
        <w:trPr>
          <w:jc w:val="center"/>
        </w:trPr>
        <w:tc>
          <w:tcPr>
            <w:tcW w:w="851" w:type="dxa"/>
            <w:shd w:val="clear" w:color="auto" w:fill="auto"/>
            <w:vAlign w:val="center"/>
          </w:tcPr>
          <w:p w14:paraId="6C178B41" w14:textId="77777777" w:rsidR="00EF5BBB" w:rsidRPr="00BE1D2E" w:rsidRDefault="00EF5BBB" w:rsidP="00DD13A5">
            <w:pPr>
              <w:spacing w:line="276" w:lineRule="auto"/>
              <w:rPr>
                <w:noProof/>
                <w:sz w:val="22"/>
                <w:szCs w:val="22"/>
              </w:rPr>
            </w:pPr>
            <w:r w:rsidRPr="00BE1D2E">
              <w:rPr>
                <w:noProof/>
                <w:sz w:val="22"/>
                <w:szCs w:val="22"/>
              </w:rPr>
              <w:t>7</w:t>
            </w:r>
          </w:p>
        </w:tc>
        <w:tc>
          <w:tcPr>
            <w:tcW w:w="5534" w:type="dxa"/>
            <w:shd w:val="clear" w:color="auto" w:fill="auto"/>
          </w:tcPr>
          <w:p w14:paraId="5E463AA4" w14:textId="77777777" w:rsidR="00EF5BBB" w:rsidRPr="00BE1D2E" w:rsidRDefault="00EF5BBB" w:rsidP="00DD13A5">
            <w:pPr>
              <w:pStyle w:val="TableParagraph"/>
              <w:ind w:right="176"/>
              <w:rPr>
                <w:noProof/>
                <w:lang w:eastAsia="ru-RU"/>
              </w:rPr>
            </w:pPr>
            <w:r w:rsidRPr="00BE1D2E">
              <w:rPr>
                <w:noProof/>
                <w:lang w:eastAsia="ru-RU"/>
              </w:rPr>
              <w:t>Капит</w:t>
            </w:r>
            <w:r>
              <w:rPr>
                <w:noProof/>
                <w:lang w:eastAsia="ru-RU"/>
              </w:rPr>
              <w:t>а</w:t>
            </w:r>
            <w:r w:rsidRPr="00BE1D2E">
              <w:rPr>
                <w:noProof/>
                <w:lang w:eastAsia="ru-RU"/>
              </w:rPr>
              <w:t>льный р</w:t>
            </w:r>
            <w:r>
              <w:rPr>
                <w:noProof/>
                <w:lang w:eastAsia="ru-RU"/>
              </w:rPr>
              <w:t>е</w:t>
            </w:r>
            <w:r w:rsidRPr="00BE1D2E">
              <w:rPr>
                <w:noProof/>
                <w:lang w:eastAsia="ru-RU"/>
              </w:rPr>
              <w:t>монт металличес</w:t>
            </w:r>
            <w:r>
              <w:rPr>
                <w:noProof/>
                <w:lang w:eastAsia="ru-RU"/>
              </w:rPr>
              <w:t>кого</w:t>
            </w:r>
            <w:r w:rsidRPr="00BE1D2E">
              <w:rPr>
                <w:noProof/>
                <w:lang w:eastAsia="ru-RU"/>
              </w:rPr>
              <w:t xml:space="preserve"> кессона примной камеры очистных сооружений</w:t>
            </w:r>
          </w:p>
        </w:tc>
        <w:tc>
          <w:tcPr>
            <w:tcW w:w="1276" w:type="dxa"/>
            <w:shd w:val="clear" w:color="auto" w:fill="auto"/>
            <w:vAlign w:val="center"/>
          </w:tcPr>
          <w:p w14:paraId="4744937F" w14:textId="77777777" w:rsidR="00EF5BBB" w:rsidRPr="00BE1D2E" w:rsidRDefault="00EF5BBB" w:rsidP="00DD13A5">
            <w:pPr>
              <w:spacing w:line="276" w:lineRule="auto"/>
              <w:rPr>
                <w:noProof/>
                <w:sz w:val="22"/>
                <w:szCs w:val="22"/>
              </w:rPr>
            </w:pPr>
            <w:r w:rsidRPr="00BE1D2E">
              <w:rPr>
                <w:noProof/>
                <w:sz w:val="22"/>
                <w:szCs w:val="22"/>
              </w:rPr>
              <w:t>2028</w:t>
            </w:r>
          </w:p>
        </w:tc>
        <w:tc>
          <w:tcPr>
            <w:tcW w:w="1701" w:type="dxa"/>
            <w:shd w:val="clear" w:color="auto" w:fill="auto"/>
            <w:vAlign w:val="center"/>
          </w:tcPr>
          <w:p w14:paraId="2CDB5AE3" w14:textId="77777777" w:rsidR="00EF5BBB" w:rsidRPr="00BE1D2E" w:rsidRDefault="00EF5BBB" w:rsidP="00DD13A5">
            <w:pPr>
              <w:spacing w:line="276" w:lineRule="auto"/>
              <w:rPr>
                <w:noProof/>
                <w:sz w:val="22"/>
                <w:szCs w:val="22"/>
              </w:rPr>
            </w:pPr>
          </w:p>
        </w:tc>
      </w:tr>
      <w:tr w:rsidR="00EF5BBB" w:rsidRPr="00BE1D2E" w14:paraId="42CF6D51" w14:textId="77777777" w:rsidTr="00DD13A5">
        <w:trPr>
          <w:jc w:val="center"/>
        </w:trPr>
        <w:tc>
          <w:tcPr>
            <w:tcW w:w="851" w:type="dxa"/>
            <w:shd w:val="clear" w:color="auto" w:fill="auto"/>
            <w:vAlign w:val="center"/>
          </w:tcPr>
          <w:p w14:paraId="3B244708" w14:textId="77777777" w:rsidR="00EF5BBB" w:rsidRPr="00BE1D2E" w:rsidRDefault="00EF5BBB" w:rsidP="00DD13A5">
            <w:pPr>
              <w:spacing w:line="276" w:lineRule="auto"/>
              <w:rPr>
                <w:noProof/>
                <w:sz w:val="22"/>
                <w:szCs w:val="22"/>
              </w:rPr>
            </w:pPr>
            <w:r w:rsidRPr="00BE1D2E">
              <w:rPr>
                <w:noProof/>
                <w:sz w:val="22"/>
                <w:szCs w:val="22"/>
              </w:rPr>
              <w:t>8</w:t>
            </w:r>
          </w:p>
        </w:tc>
        <w:tc>
          <w:tcPr>
            <w:tcW w:w="5534" w:type="dxa"/>
            <w:shd w:val="clear" w:color="auto" w:fill="auto"/>
          </w:tcPr>
          <w:p w14:paraId="79C5D8F1" w14:textId="77777777" w:rsidR="00EF5BBB" w:rsidRPr="00BE1D2E" w:rsidRDefault="00EF5BBB" w:rsidP="00DD13A5">
            <w:pPr>
              <w:spacing w:line="276" w:lineRule="auto"/>
              <w:rPr>
                <w:noProof/>
                <w:sz w:val="22"/>
                <w:szCs w:val="22"/>
              </w:rPr>
            </w:pPr>
            <w:r w:rsidRPr="00BE1D2E">
              <w:rPr>
                <w:noProof/>
                <w:sz w:val="22"/>
                <w:szCs w:val="22"/>
              </w:rPr>
              <w:t>Капит</w:t>
            </w:r>
            <w:r>
              <w:rPr>
                <w:noProof/>
                <w:sz w:val="22"/>
                <w:szCs w:val="22"/>
              </w:rPr>
              <w:t>а</w:t>
            </w:r>
            <w:r w:rsidRPr="00BE1D2E">
              <w:rPr>
                <w:noProof/>
                <w:sz w:val="22"/>
                <w:szCs w:val="22"/>
              </w:rPr>
              <w:t>лный ремонт железобетонных конструкций 3-х горизонтальных песколовок</w:t>
            </w:r>
          </w:p>
        </w:tc>
        <w:tc>
          <w:tcPr>
            <w:tcW w:w="1276" w:type="dxa"/>
            <w:shd w:val="clear" w:color="auto" w:fill="auto"/>
            <w:vAlign w:val="center"/>
          </w:tcPr>
          <w:p w14:paraId="362089FE" w14:textId="77777777" w:rsidR="00EF5BBB" w:rsidRPr="00BE1D2E" w:rsidRDefault="00EF5BBB" w:rsidP="00DD13A5">
            <w:pPr>
              <w:spacing w:line="276" w:lineRule="auto"/>
              <w:rPr>
                <w:noProof/>
                <w:sz w:val="22"/>
                <w:szCs w:val="22"/>
              </w:rPr>
            </w:pPr>
            <w:r w:rsidRPr="00BE1D2E">
              <w:rPr>
                <w:noProof/>
                <w:sz w:val="22"/>
                <w:szCs w:val="22"/>
              </w:rPr>
              <w:t>2027</w:t>
            </w:r>
          </w:p>
        </w:tc>
        <w:tc>
          <w:tcPr>
            <w:tcW w:w="1701" w:type="dxa"/>
            <w:shd w:val="clear" w:color="auto" w:fill="auto"/>
            <w:vAlign w:val="center"/>
          </w:tcPr>
          <w:p w14:paraId="195A933E" w14:textId="77777777" w:rsidR="00EF5BBB" w:rsidRPr="00BE1D2E" w:rsidRDefault="00EF5BBB" w:rsidP="00DD13A5">
            <w:pPr>
              <w:spacing w:line="276" w:lineRule="auto"/>
              <w:rPr>
                <w:noProof/>
                <w:sz w:val="22"/>
                <w:szCs w:val="22"/>
              </w:rPr>
            </w:pPr>
          </w:p>
        </w:tc>
      </w:tr>
      <w:tr w:rsidR="00EF5BBB" w:rsidRPr="00BE1D2E" w14:paraId="0FDF789F" w14:textId="77777777" w:rsidTr="00DD13A5">
        <w:trPr>
          <w:jc w:val="center"/>
        </w:trPr>
        <w:tc>
          <w:tcPr>
            <w:tcW w:w="851" w:type="dxa"/>
            <w:shd w:val="clear" w:color="auto" w:fill="auto"/>
            <w:vAlign w:val="center"/>
          </w:tcPr>
          <w:p w14:paraId="2AA19451" w14:textId="77777777" w:rsidR="00EF5BBB" w:rsidRPr="00BE1D2E" w:rsidRDefault="00EF5BBB" w:rsidP="00DD13A5">
            <w:pPr>
              <w:spacing w:line="276" w:lineRule="auto"/>
              <w:rPr>
                <w:noProof/>
                <w:sz w:val="22"/>
                <w:szCs w:val="22"/>
              </w:rPr>
            </w:pPr>
            <w:r>
              <w:rPr>
                <w:noProof/>
                <w:sz w:val="22"/>
                <w:szCs w:val="22"/>
              </w:rPr>
              <w:t>9</w:t>
            </w:r>
          </w:p>
        </w:tc>
        <w:tc>
          <w:tcPr>
            <w:tcW w:w="5534" w:type="dxa"/>
            <w:shd w:val="clear" w:color="auto" w:fill="auto"/>
          </w:tcPr>
          <w:p w14:paraId="13C3C3BE" w14:textId="77777777" w:rsidR="00EF5BBB" w:rsidRPr="00EF5BBB" w:rsidRDefault="00EF5BBB" w:rsidP="00DD13A5">
            <w:pPr>
              <w:spacing w:line="276" w:lineRule="auto"/>
              <w:rPr>
                <w:noProof/>
                <w:sz w:val="22"/>
                <w:szCs w:val="22"/>
              </w:rPr>
            </w:pPr>
            <w:r w:rsidRPr="00EF5BBB">
              <w:rPr>
                <w:noProof/>
                <w:sz w:val="22"/>
                <w:szCs w:val="22"/>
              </w:rPr>
              <w:t xml:space="preserve">Реконструкция кровли здания </w:t>
            </w:r>
            <w:r w:rsidRPr="00EF5BBB">
              <w:rPr>
                <w:rFonts w:cs="Times New Roman"/>
                <w:sz w:val="22"/>
                <w:szCs w:val="22"/>
              </w:rPr>
              <w:t xml:space="preserve">производственного корпуса, </w:t>
            </w:r>
            <w:r w:rsidRPr="00EF5BBB">
              <w:rPr>
                <w:rFonts w:cs="Times New Roman"/>
                <w:sz w:val="22"/>
                <w:szCs w:val="22"/>
                <w:lang w:eastAsia="zh-CN"/>
              </w:rPr>
              <w:t xml:space="preserve">расположенного по адресу: Челябинская область, Ашинский р-н, г. Сим, ул. Железнодорожная, </w:t>
            </w:r>
            <w:r w:rsidRPr="00EF5BBB">
              <w:rPr>
                <w:rFonts w:cs="Times New Roman"/>
                <w:sz w:val="22"/>
                <w:szCs w:val="22"/>
                <w:lang w:eastAsia="zh-CN"/>
              </w:rPr>
              <w:lastRenderedPageBreak/>
              <w:t>д.117, Кадастровый номер: 74:03:0804010:42</w:t>
            </w:r>
          </w:p>
        </w:tc>
        <w:tc>
          <w:tcPr>
            <w:tcW w:w="1276" w:type="dxa"/>
            <w:shd w:val="clear" w:color="auto" w:fill="auto"/>
            <w:vAlign w:val="center"/>
          </w:tcPr>
          <w:p w14:paraId="5838FB1B" w14:textId="77777777" w:rsidR="00EF5BBB" w:rsidRPr="00BE1D2E" w:rsidRDefault="00EF5BBB" w:rsidP="00DD13A5">
            <w:pPr>
              <w:spacing w:line="276" w:lineRule="auto"/>
              <w:rPr>
                <w:noProof/>
                <w:sz w:val="22"/>
                <w:szCs w:val="22"/>
              </w:rPr>
            </w:pPr>
            <w:r>
              <w:rPr>
                <w:noProof/>
                <w:sz w:val="22"/>
                <w:szCs w:val="22"/>
              </w:rPr>
              <w:lastRenderedPageBreak/>
              <w:t>2024-2027</w:t>
            </w:r>
          </w:p>
        </w:tc>
        <w:tc>
          <w:tcPr>
            <w:tcW w:w="1701" w:type="dxa"/>
            <w:shd w:val="clear" w:color="auto" w:fill="auto"/>
            <w:vAlign w:val="center"/>
          </w:tcPr>
          <w:p w14:paraId="1D0625A9" w14:textId="77777777" w:rsidR="00EF5BBB" w:rsidRPr="00BE1D2E" w:rsidRDefault="00EF5BBB" w:rsidP="00DD13A5">
            <w:pPr>
              <w:spacing w:line="276" w:lineRule="auto"/>
              <w:rPr>
                <w:noProof/>
                <w:sz w:val="22"/>
                <w:szCs w:val="22"/>
              </w:rPr>
            </w:pPr>
          </w:p>
        </w:tc>
      </w:tr>
    </w:tbl>
    <w:p w14:paraId="5DF06CB8" w14:textId="77777777" w:rsidR="008978BE" w:rsidRPr="00BE1D2E" w:rsidRDefault="008978BE" w:rsidP="008978BE">
      <w:pPr>
        <w:spacing w:line="360" w:lineRule="auto"/>
        <w:ind w:firstLine="720"/>
        <w:contextualSpacing/>
        <w:jc w:val="both"/>
        <w:rPr>
          <w:sz w:val="22"/>
        </w:rPr>
      </w:pPr>
      <w:r w:rsidRPr="00BE1D2E">
        <w:rPr>
          <w:sz w:val="22"/>
        </w:rPr>
        <w:t>При необходимости вышеуказанные мероприятия по повышению надёжности и эффективности работы систем водо</w:t>
      </w:r>
      <w:r>
        <w:rPr>
          <w:sz w:val="22"/>
        </w:rPr>
        <w:t>отведения</w:t>
      </w:r>
      <w:r w:rsidRPr="00BE1D2E">
        <w:rPr>
          <w:sz w:val="22"/>
        </w:rPr>
        <w:t xml:space="preserve"> можно заменить на другие без увеличения стоимости выполненных работ и по согласованию с Концедентом.    </w:t>
      </w:r>
    </w:p>
    <w:p w14:paraId="6B87ABFA" w14:textId="77777777" w:rsidR="008978BE" w:rsidRPr="00BE1D2E" w:rsidRDefault="008978BE" w:rsidP="008978BE">
      <w:pPr>
        <w:spacing w:line="360" w:lineRule="auto"/>
        <w:ind w:firstLine="720"/>
        <w:contextualSpacing/>
        <w:jc w:val="both"/>
        <w:rPr>
          <w:sz w:val="22"/>
        </w:rPr>
      </w:pPr>
      <w:r w:rsidRPr="00BE1D2E">
        <w:rPr>
          <w:sz w:val="22"/>
        </w:rPr>
        <w:t>Основные требования к технологическому оборудованию:</w:t>
      </w:r>
    </w:p>
    <w:p w14:paraId="4EDD8D8E" w14:textId="77777777" w:rsidR="008978BE" w:rsidRPr="00BE1D2E" w:rsidRDefault="008978BE" w:rsidP="008978BE">
      <w:pPr>
        <w:spacing w:line="360" w:lineRule="auto"/>
        <w:contextualSpacing/>
        <w:jc w:val="both"/>
        <w:rPr>
          <w:sz w:val="22"/>
        </w:rPr>
      </w:pPr>
      <w:r w:rsidRPr="00BE1D2E">
        <w:rPr>
          <w:sz w:val="22"/>
        </w:rPr>
        <w:t xml:space="preserve">-  работы по замене оборудования, трубопровода и запорной арматуры осуществлять без изменения технических характеристик  </w:t>
      </w:r>
    </w:p>
    <w:p w14:paraId="248C649E" w14:textId="77777777" w:rsidR="008978BE" w:rsidRPr="00BE1D2E" w:rsidRDefault="008978BE" w:rsidP="008978BE">
      <w:pPr>
        <w:spacing w:line="360" w:lineRule="auto"/>
        <w:contextualSpacing/>
        <w:jc w:val="both"/>
        <w:rPr>
          <w:sz w:val="22"/>
        </w:rPr>
      </w:pPr>
      <w:r w:rsidRPr="00BE1D2E">
        <w:rPr>
          <w:sz w:val="22"/>
        </w:rPr>
        <w:t>-  при работе использовать только сертифицированное в РФ технологическое оборудование</w:t>
      </w:r>
    </w:p>
    <w:p w14:paraId="38FCC7AF" w14:textId="77777777" w:rsidR="008978BE" w:rsidRPr="00BE1D2E" w:rsidRDefault="008978BE" w:rsidP="008978BE">
      <w:pPr>
        <w:spacing w:line="360" w:lineRule="auto"/>
        <w:contextualSpacing/>
        <w:jc w:val="both"/>
        <w:rPr>
          <w:sz w:val="22"/>
        </w:rPr>
      </w:pPr>
      <w:r w:rsidRPr="00BE1D2E">
        <w:rPr>
          <w:sz w:val="22"/>
        </w:rPr>
        <w:tab/>
        <w:t>Перечень мероприятий, реализуемых Концессионером в целях достижения плановых значений показателей деятельности Концессионера и целевых показателей развития системы водоотведения на территории</w:t>
      </w:r>
      <w:r w:rsidRPr="00BE1D2E">
        <w:rPr>
          <w:bCs/>
          <w:sz w:val="22"/>
        </w:rPr>
        <w:t xml:space="preserve"> Симского городского поселения Челябинской области </w:t>
      </w:r>
      <w:r w:rsidRPr="00BE1D2E">
        <w:rPr>
          <w:sz w:val="22"/>
        </w:rPr>
        <w:t>с момента заключения концессионного соглашения до окончания срока действия концессионного соглашения, определяется на основании задания.</w:t>
      </w:r>
    </w:p>
    <w:p w14:paraId="54854696" w14:textId="77777777" w:rsidR="008978BE" w:rsidRPr="00BE1D2E" w:rsidRDefault="008978BE" w:rsidP="008978BE">
      <w:pPr>
        <w:spacing w:line="360" w:lineRule="auto"/>
        <w:contextualSpacing/>
        <w:jc w:val="both"/>
        <w:rPr>
          <w:sz w:val="22"/>
        </w:rPr>
      </w:pPr>
      <w:r w:rsidRPr="00BE1D2E">
        <w:rPr>
          <w:sz w:val="22"/>
        </w:rPr>
        <w:tab/>
        <w:t>Настоящее задание может уточняться и дополняться в установленном законодательством порядке.</w:t>
      </w:r>
    </w:p>
    <w:p w14:paraId="17F1C34F" w14:textId="77777777" w:rsidR="008978BE" w:rsidRPr="00C91AD9" w:rsidRDefault="008978BE" w:rsidP="008978BE">
      <w:pPr>
        <w:tabs>
          <w:tab w:val="left" w:pos="0"/>
          <w:tab w:val="left" w:pos="960"/>
        </w:tabs>
        <w:spacing w:line="360" w:lineRule="auto"/>
        <w:contextualSpacing/>
        <w:jc w:val="both"/>
      </w:pPr>
    </w:p>
    <w:p w14:paraId="30DE66DF"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5F1D4330"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00A781E7"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sectPr w:rsidR="008978BE" w:rsidRPr="00C91AD9" w:rsidSect="00AB1610">
          <w:pgSz w:w="11906" w:h="16838"/>
          <w:pgMar w:top="567" w:right="567" w:bottom="567" w:left="1134" w:header="709" w:footer="709" w:gutter="0"/>
          <w:cols w:space="708"/>
          <w:titlePg/>
          <w:docGrid w:linePitch="360"/>
        </w:sectPr>
      </w:pPr>
    </w:p>
    <w:p w14:paraId="352F18E4"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6ADAAF7B" w14:textId="77777777" w:rsidR="008978BE" w:rsidRPr="00A81FD3" w:rsidRDefault="008978BE" w:rsidP="008978BE">
      <w:pPr>
        <w:pStyle w:val="Style4"/>
        <w:spacing w:line="240" w:lineRule="auto"/>
        <w:ind w:firstLine="709"/>
        <w:jc w:val="right"/>
        <w:outlineLvl w:val="1"/>
        <w:rPr>
          <w:b/>
          <w:bCs/>
          <w:szCs w:val="24"/>
        </w:rPr>
      </w:pPr>
      <w:bookmarkStart w:id="86" w:name="_Toc142908655"/>
      <w:r w:rsidRPr="00A81FD3">
        <w:rPr>
          <w:b/>
          <w:bCs/>
          <w:szCs w:val="24"/>
        </w:rPr>
        <w:t>Приложение №4</w:t>
      </w:r>
      <w:bookmarkEnd w:id="86"/>
      <w:r w:rsidRPr="00A81FD3">
        <w:rPr>
          <w:b/>
          <w:bCs/>
          <w:szCs w:val="24"/>
        </w:rPr>
        <w:t xml:space="preserve"> </w:t>
      </w:r>
    </w:p>
    <w:p w14:paraId="628AE00E" w14:textId="77777777" w:rsidR="008978BE" w:rsidRPr="00C91AD9" w:rsidRDefault="008978BE" w:rsidP="008978BE">
      <w:pPr>
        <w:pStyle w:val="Style4"/>
        <w:spacing w:line="240" w:lineRule="auto"/>
        <w:ind w:firstLine="709"/>
        <w:jc w:val="right"/>
        <w:rPr>
          <w:szCs w:val="24"/>
        </w:rPr>
      </w:pPr>
      <w:r w:rsidRPr="00C91AD9">
        <w:rPr>
          <w:szCs w:val="24"/>
        </w:rPr>
        <w:t>к конкурсной документации</w:t>
      </w:r>
    </w:p>
    <w:p w14:paraId="04C25D92" w14:textId="77777777" w:rsidR="008978BE" w:rsidRPr="00C91AD9" w:rsidRDefault="008978BE" w:rsidP="008978BE">
      <w:pPr>
        <w:pStyle w:val="Style10"/>
        <w:ind w:firstLine="709"/>
        <w:jc w:val="left"/>
        <w:rPr>
          <w:szCs w:val="24"/>
        </w:rPr>
      </w:pPr>
      <w:r w:rsidRPr="00C91AD9">
        <w:rPr>
          <w:szCs w:val="24"/>
        </w:rPr>
        <w:t>Форма</w:t>
      </w:r>
    </w:p>
    <w:p w14:paraId="2F8C4D68" w14:textId="77777777" w:rsidR="008978BE" w:rsidRPr="00C91AD9" w:rsidRDefault="008978BE" w:rsidP="008978BE">
      <w:pPr>
        <w:pStyle w:val="Style10"/>
        <w:ind w:firstLine="709"/>
        <w:jc w:val="left"/>
        <w:rPr>
          <w:szCs w:val="24"/>
        </w:rPr>
      </w:pPr>
    </w:p>
    <w:p w14:paraId="34825E6E" w14:textId="77777777" w:rsidR="008978BE" w:rsidRPr="00C91AD9" w:rsidRDefault="008978BE" w:rsidP="008978BE">
      <w:pPr>
        <w:pStyle w:val="Style10"/>
        <w:ind w:firstLine="709"/>
        <w:rPr>
          <w:b/>
          <w:szCs w:val="24"/>
        </w:rPr>
      </w:pPr>
      <w:r w:rsidRPr="00C91AD9">
        <w:rPr>
          <w:b/>
          <w:szCs w:val="24"/>
        </w:rPr>
        <w:t>ОПИСЬ ДОКУМЕНТОВ</w:t>
      </w:r>
    </w:p>
    <w:p w14:paraId="086D7F07" w14:textId="77777777" w:rsidR="008978BE" w:rsidRPr="00C91AD9" w:rsidRDefault="008978BE" w:rsidP="008978BE">
      <w:pPr>
        <w:pStyle w:val="Style10"/>
        <w:ind w:firstLine="709"/>
        <w:rPr>
          <w:szCs w:val="24"/>
        </w:rPr>
      </w:pPr>
      <w:r w:rsidRPr="00C91AD9">
        <w:rPr>
          <w:szCs w:val="24"/>
        </w:rPr>
        <w:t xml:space="preserve">представляемых для участия в предварительном отборе открытого конкурса на </w:t>
      </w:r>
      <w:r w:rsidRPr="00C91AD9">
        <w:rPr>
          <w:color w:val="000000"/>
          <w:spacing w:val="-1"/>
          <w:szCs w:val="24"/>
        </w:rPr>
        <w:t xml:space="preserve">право заключения концессионного соглашения </w:t>
      </w:r>
      <w:r w:rsidRPr="00C91AD9">
        <w:rPr>
          <w:rFonts w:eastAsia="SimSun"/>
          <w:bCs/>
          <w:szCs w:val="24"/>
          <w:lang w:eastAsia="zh-CN"/>
        </w:rPr>
        <w:t xml:space="preserve">в отношении объектов централизованной системы водоотведения </w:t>
      </w:r>
      <w:r w:rsidRPr="00C91AD9">
        <w:rPr>
          <w:rFonts w:eastAsia="SimSun"/>
          <w:szCs w:val="24"/>
          <w:lang w:eastAsia="zh-CN"/>
        </w:rPr>
        <w:t>на территории Симского городского поселения Ашинского муниципального района Челябинской области</w:t>
      </w:r>
    </w:p>
    <w:p w14:paraId="6BAED395" w14:textId="77777777" w:rsidR="008978BE" w:rsidRPr="00C91AD9" w:rsidRDefault="008978BE" w:rsidP="008978BE">
      <w:pPr>
        <w:pStyle w:val="Style10"/>
        <w:ind w:firstLine="709"/>
        <w:rPr>
          <w:szCs w:val="24"/>
        </w:rPr>
      </w:pPr>
    </w:p>
    <w:p w14:paraId="2CF7E322" w14:textId="77777777" w:rsidR="008978BE" w:rsidRPr="00C91AD9" w:rsidRDefault="008978BE" w:rsidP="008978BE">
      <w:pPr>
        <w:pStyle w:val="Style10"/>
        <w:ind w:firstLine="709"/>
        <w:rPr>
          <w:szCs w:val="24"/>
        </w:rPr>
      </w:pPr>
      <w:r w:rsidRPr="00C91AD9">
        <w:rPr>
          <w:szCs w:val="24"/>
        </w:rPr>
        <w:t>Заявка заявителем открытого конкурса подается в запечатанном виде в конверте, на котором указывается полное название открытого конкурса</w:t>
      </w:r>
    </w:p>
    <w:p w14:paraId="3CD14753" w14:textId="77777777" w:rsidR="008978BE" w:rsidRPr="00C91AD9" w:rsidRDefault="008978BE" w:rsidP="008978BE">
      <w:pPr>
        <w:pStyle w:val="Style10"/>
        <w:ind w:firstLine="709"/>
        <w:rPr>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7745"/>
        <w:gridCol w:w="1891"/>
      </w:tblGrid>
      <w:tr w:rsidR="008978BE" w:rsidRPr="00C91AD9" w14:paraId="2B41A3EB" w14:textId="77777777" w:rsidTr="00AB1610">
        <w:tc>
          <w:tcPr>
            <w:tcW w:w="328" w:type="pct"/>
          </w:tcPr>
          <w:p w14:paraId="43AA08EE" w14:textId="77777777" w:rsidR="008978BE" w:rsidRPr="00C91AD9" w:rsidRDefault="008978BE" w:rsidP="00AB1610">
            <w:pPr>
              <w:pStyle w:val="Style21"/>
              <w:spacing w:line="240" w:lineRule="auto"/>
              <w:jc w:val="center"/>
              <w:rPr>
                <w:szCs w:val="24"/>
              </w:rPr>
            </w:pPr>
            <w:r w:rsidRPr="00C91AD9">
              <w:rPr>
                <w:szCs w:val="24"/>
              </w:rPr>
              <w:t>№ п/п</w:t>
            </w:r>
          </w:p>
        </w:tc>
        <w:tc>
          <w:tcPr>
            <w:tcW w:w="3755" w:type="pct"/>
          </w:tcPr>
          <w:p w14:paraId="6D255AC4" w14:textId="77777777" w:rsidR="008978BE" w:rsidRPr="00C91AD9" w:rsidRDefault="008978BE" w:rsidP="00AB1610">
            <w:pPr>
              <w:pStyle w:val="Style21"/>
              <w:spacing w:line="240" w:lineRule="auto"/>
              <w:jc w:val="center"/>
              <w:rPr>
                <w:szCs w:val="24"/>
              </w:rPr>
            </w:pPr>
            <w:r w:rsidRPr="00C91AD9">
              <w:rPr>
                <w:szCs w:val="24"/>
              </w:rPr>
              <w:t>Наименование</w:t>
            </w:r>
          </w:p>
        </w:tc>
        <w:tc>
          <w:tcPr>
            <w:tcW w:w="917" w:type="pct"/>
          </w:tcPr>
          <w:p w14:paraId="4D17F5E8" w14:textId="77777777" w:rsidR="008978BE" w:rsidRPr="00C91AD9" w:rsidRDefault="008978BE" w:rsidP="00AB1610">
            <w:pPr>
              <w:pStyle w:val="Style21"/>
              <w:spacing w:line="240" w:lineRule="auto"/>
              <w:jc w:val="center"/>
              <w:rPr>
                <w:szCs w:val="24"/>
              </w:rPr>
            </w:pPr>
            <w:r w:rsidRPr="00C91AD9">
              <w:rPr>
                <w:szCs w:val="24"/>
              </w:rPr>
              <w:t>Количество страниц</w:t>
            </w:r>
          </w:p>
        </w:tc>
      </w:tr>
      <w:tr w:rsidR="008978BE" w:rsidRPr="00C91AD9" w14:paraId="5B82879F" w14:textId="77777777" w:rsidTr="00AB1610">
        <w:tc>
          <w:tcPr>
            <w:tcW w:w="328" w:type="pct"/>
          </w:tcPr>
          <w:p w14:paraId="103A31A9" w14:textId="77777777" w:rsidR="008978BE" w:rsidRPr="00C91AD9" w:rsidRDefault="008978BE" w:rsidP="000F1FBD">
            <w:pPr>
              <w:pStyle w:val="a6"/>
              <w:numPr>
                <w:ilvl w:val="0"/>
                <w:numId w:val="12"/>
              </w:numPr>
              <w:spacing w:after="0" w:line="240" w:lineRule="auto"/>
              <w:ind w:left="0" w:firstLine="0"/>
              <w:contextualSpacing w:val="0"/>
              <w:rPr>
                <w:sz w:val="24"/>
                <w:szCs w:val="24"/>
              </w:rPr>
            </w:pPr>
          </w:p>
        </w:tc>
        <w:tc>
          <w:tcPr>
            <w:tcW w:w="3755" w:type="pct"/>
          </w:tcPr>
          <w:p w14:paraId="238FD838" w14:textId="77777777" w:rsidR="008978BE" w:rsidRPr="00C91AD9" w:rsidRDefault="008978BE" w:rsidP="00AB1610">
            <w:r w:rsidRPr="00C91AD9">
              <w:t>Заверенная заявителем открытого конкурса Заявка на участие в открытом конкурсе в двух экземплярах (оригинал и копия)</w:t>
            </w:r>
          </w:p>
        </w:tc>
        <w:tc>
          <w:tcPr>
            <w:tcW w:w="917" w:type="pct"/>
          </w:tcPr>
          <w:p w14:paraId="60669C2E" w14:textId="77777777" w:rsidR="008978BE" w:rsidRPr="00C91AD9" w:rsidRDefault="008978BE" w:rsidP="00AB1610">
            <w:pPr>
              <w:ind w:firstLine="709"/>
            </w:pPr>
          </w:p>
        </w:tc>
      </w:tr>
      <w:tr w:rsidR="008978BE" w:rsidRPr="00C91AD9" w14:paraId="2A9271FC" w14:textId="77777777" w:rsidTr="00AB1610">
        <w:tc>
          <w:tcPr>
            <w:tcW w:w="328" w:type="pct"/>
          </w:tcPr>
          <w:p w14:paraId="3999C2B7" w14:textId="77777777" w:rsidR="008978BE" w:rsidRPr="00C91AD9" w:rsidRDefault="008978BE" w:rsidP="000F1FBD">
            <w:pPr>
              <w:pStyle w:val="a6"/>
              <w:numPr>
                <w:ilvl w:val="0"/>
                <w:numId w:val="12"/>
              </w:numPr>
              <w:spacing w:after="0" w:line="240" w:lineRule="auto"/>
              <w:ind w:left="0" w:firstLine="0"/>
              <w:contextualSpacing w:val="0"/>
              <w:rPr>
                <w:sz w:val="24"/>
                <w:szCs w:val="24"/>
              </w:rPr>
            </w:pPr>
          </w:p>
        </w:tc>
        <w:tc>
          <w:tcPr>
            <w:tcW w:w="3755" w:type="pct"/>
            <w:vAlign w:val="center"/>
          </w:tcPr>
          <w:p w14:paraId="5ACFCC28" w14:textId="77777777" w:rsidR="008978BE" w:rsidRPr="00C91AD9" w:rsidRDefault="008978BE" w:rsidP="00AB1610">
            <w:r w:rsidRPr="00C91AD9">
              <w:rPr>
                <w:lang w:eastAsia="ru-RU"/>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30 дней до даты размещения на официальном сайте торгов извещения о проведении конкурса.</w:t>
            </w:r>
          </w:p>
        </w:tc>
        <w:tc>
          <w:tcPr>
            <w:tcW w:w="917" w:type="pct"/>
          </w:tcPr>
          <w:p w14:paraId="70D80706" w14:textId="77777777" w:rsidR="008978BE" w:rsidRPr="00C91AD9" w:rsidRDefault="008978BE" w:rsidP="00AB1610">
            <w:pPr>
              <w:ind w:firstLine="709"/>
            </w:pPr>
          </w:p>
        </w:tc>
      </w:tr>
      <w:tr w:rsidR="008978BE" w:rsidRPr="00C91AD9" w14:paraId="131458DD" w14:textId="77777777" w:rsidTr="00AB1610">
        <w:tc>
          <w:tcPr>
            <w:tcW w:w="328" w:type="pct"/>
          </w:tcPr>
          <w:p w14:paraId="4F2B8D50" w14:textId="77777777" w:rsidR="008978BE" w:rsidRPr="00C91AD9" w:rsidRDefault="008978BE" w:rsidP="000F1FBD">
            <w:pPr>
              <w:pStyle w:val="a6"/>
              <w:numPr>
                <w:ilvl w:val="0"/>
                <w:numId w:val="12"/>
              </w:numPr>
              <w:spacing w:after="0" w:line="240" w:lineRule="auto"/>
              <w:ind w:left="0" w:firstLine="0"/>
              <w:contextualSpacing w:val="0"/>
              <w:rPr>
                <w:sz w:val="24"/>
                <w:szCs w:val="24"/>
              </w:rPr>
            </w:pPr>
          </w:p>
        </w:tc>
        <w:tc>
          <w:tcPr>
            <w:tcW w:w="3755" w:type="pct"/>
          </w:tcPr>
          <w:p w14:paraId="54D91BD0" w14:textId="77777777" w:rsidR="008978BE" w:rsidRPr="00C91AD9" w:rsidRDefault="008978BE" w:rsidP="00AB1610">
            <w:pPr>
              <w:pStyle w:val="Style21"/>
              <w:spacing w:line="240" w:lineRule="auto"/>
              <w:rPr>
                <w:szCs w:val="24"/>
              </w:rPr>
            </w:pPr>
            <w:r w:rsidRPr="00C91AD9">
              <w:rPr>
                <w:szCs w:val="24"/>
              </w:rPr>
              <w:t>Заверенная заявителем открытого конкурса Анкета участника открытого конкурса</w:t>
            </w:r>
          </w:p>
        </w:tc>
        <w:tc>
          <w:tcPr>
            <w:tcW w:w="917" w:type="pct"/>
          </w:tcPr>
          <w:p w14:paraId="280CEE07" w14:textId="77777777" w:rsidR="008978BE" w:rsidRPr="00C91AD9" w:rsidRDefault="008978BE" w:rsidP="00AB1610">
            <w:pPr>
              <w:ind w:firstLine="709"/>
            </w:pPr>
          </w:p>
        </w:tc>
      </w:tr>
      <w:tr w:rsidR="008978BE" w:rsidRPr="00C91AD9" w14:paraId="1AD79E71" w14:textId="77777777" w:rsidTr="00AB1610">
        <w:tc>
          <w:tcPr>
            <w:tcW w:w="328" w:type="pct"/>
          </w:tcPr>
          <w:p w14:paraId="0EA1D35B" w14:textId="77777777" w:rsidR="008978BE" w:rsidRPr="00C91AD9" w:rsidRDefault="008978BE" w:rsidP="000F1FBD">
            <w:pPr>
              <w:pStyle w:val="a6"/>
              <w:numPr>
                <w:ilvl w:val="0"/>
                <w:numId w:val="12"/>
              </w:numPr>
              <w:spacing w:after="0" w:line="240" w:lineRule="auto"/>
              <w:ind w:left="0" w:firstLine="0"/>
              <w:contextualSpacing w:val="0"/>
              <w:rPr>
                <w:sz w:val="24"/>
                <w:szCs w:val="24"/>
              </w:rPr>
            </w:pPr>
          </w:p>
        </w:tc>
        <w:tc>
          <w:tcPr>
            <w:tcW w:w="3755" w:type="pct"/>
          </w:tcPr>
          <w:p w14:paraId="7135FEF5" w14:textId="77777777" w:rsidR="008978BE" w:rsidRPr="00C91AD9" w:rsidRDefault="008978BE" w:rsidP="00AB1610">
            <w:pPr>
              <w:pStyle w:val="Style21"/>
              <w:spacing w:line="240" w:lineRule="auto"/>
              <w:rPr>
                <w:szCs w:val="24"/>
              </w:rPr>
            </w:pPr>
            <w:r w:rsidRPr="00C91AD9">
              <w:rPr>
                <w:szCs w:val="24"/>
              </w:rPr>
              <w:t>Документ, подтверждающий полномочия лица на осуществление действий от имени участника открытого конкурса</w:t>
            </w:r>
          </w:p>
        </w:tc>
        <w:tc>
          <w:tcPr>
            <w:tcW w:w="917" w:type="pct"/>
          </w:tcPr>
          <w:p w14:paraId="3F82DFFC" w14:textId="77777777" w:rsidR="008978BE" w:rsidRPr="00C91AD9" w:rsidRDefault="008978BE" w:rsidP="00AB1610">
            <w:pPr>
              <w:ind w:firstLine="709"/>
            </w:pPr>
          </w:p>
        </w:tc>
      </w:tr>
      <w:tr w:rsidR="008978BE" w:rsidRPr="00C91AD9" w14:paraId="257034EE" w14:textId="77777777" w:rsidTr="00AB1610">
        <w:tc>
          <w:tcPr>
            <w:tcW w:w="328" w:type="pct"/>
          </w:tcPr>
          <w:p w14:paraId="5CE60AFF" w14:textId="77777777" w:rsidR="008978BE" w:rsidRPr="00C91AD9" w:rsidRDefault="008978BE" w:rsidP="000F1FBD">
            <w:pPr>
              <w:pStyle w:val="a6"/>
              <w:numPr>
                <w:ilvl w:val="0"/>
                <w:numId w:val="12"/>
              </w:numPr>
              <w:spacing w:after="0" w:line="240" w:lineRule="auto"/>
              <w:ind w:left="0" w:firstLine="0"/>
              <w:contextualSpacing w:val="0"/>
              <w:rPr>
                <w:sz w:val="24"/>
                <w:szCs w:val="24"/>
              </w:rPr>
            </w:pPr>
          </w:p>
        </w:tc>
        <w:tc>
          <w:tcPr>
            <w:tcW w:w="3755" w:type="pct"/>
          </w:tcPr>
          <w:p w14:paraId="0040D074" w14:textId="77777777" w:rsidR="008978BE" w:rsidRPr="00C91AD9" w:rsidRDefault="008978BE" w:rsidP="00AB1610">
            <w:pPr>
              <w:pStyle w:val="Style21"/>
              <w:spacing w:line="240" w:lineRule="auto"/>
              <w:rPr>
                <w:szCs w:val="24"/>
              </w:rPr>
            </w:pPr>
            <w:r w:rsidRPr="00C91AD9">
              <w:rPr>
                <w:szCs w:val="24"/>
              </w:rPr>
              <w:t>Заверенная заявителем открытого конкурса копия аудиторского заключения по годовой отчетности или годового отчета, за 2018 год (при его наличии)</w:t>
            </w:r>
          </w:p>
        </w:tc>
        <w:tc>
          <w:tcPr>
            <w:tcW w:w="917" w:type="pct"/>
          </w:tcPr>
          <w:p w14:paraId="51899043" w14:textId="77777777" w:rsidR="008978BE" w:rsidRPr="00C91AD9" w:rsidRDefault="008978BE" w:rsidP="00AB1610">
            <w:pPr>
              <w:ind w:firstLine="709"/>
            </w:pPr>
          </w:p>
        </w:tc>
      </w:tr>
      <w:tr w:rsidR="008978BE" w:rsidRPr="00C91AD9" w14:paraId="7E31FADF" w14:textId="77777777" w:rsidTr="00AB1610">
        <w:tc>
          <w:tcPr>
            <w:tcW w:w="328" w:type="pct"/>
          </w:tcPr>
          <w:p w14:paraId="5CAB6779" w14:textId="77777777" w:rsidR="008978BE" w:rsidRPr="00C91AD9" w:rsidRDefault="008978BE" w:rsidP="000F1FBD">
            <w:pPr>
              <w:pStyle w:val="a6"/>
              <w:numPr>
                <w:ilvl w:val="0"/>
                <w:numId w:val="12"/>
              </w:numPr>
              <w:spacing w:after="0" w:line="240" w:lineRule="auto"/>
              <w:ind w:left="0" w:firstLine="0"/>
              <w:contextualSpacing w:val="0"/>
              <w:rPr>
                <w:sz w:val="24"/>
                <w:szCs w:val="24"/>
              </w:rPr>
            </w:pPr>
          </w:p>
        </w:tc>
        <w:tc>
          <w:tcPr>
            <w:tcW w:w="3755" w:type="pct"/>
          </w:tcPr>
          <w:p w14:paraId="36AD8511" w14:textId="77777777" w:rsidR="008978BE" w:rsidRPr="00C91AD9" w:rsidRDefault="008978BE" w:rsidP="00AB1610">
            <w:r w:rsidRPr="00C91AD9">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tc>
        <w:tc>
          <w:tcPr>
            <w:tcW w:w="917" w:type="pct"/>
          </w:tcPr>
          <w:p w14:paraId="39D6BD89" w14:textId="77777777" w:rsidR="008978BE" w:rsidRPr="00C91AD9" w:rsidRDefault="008978BE" w:rsidP="00AB1610">
            <w:pPr>
              <w:ind w:firstLine="709"/>
            </w:pPr>
          </w:p>
        </w:tc>
      </w:tr>
      <w:tr w:rsidR="008978BE" w:rsidRPr="00C91AD9" w14:paraId="1B031092" w14:textId="77777777" w:rsidTr="00AB1610">
        <w:tc>
          <w:tcPr>
            <w:tcW w:w="328" w:type="pct"/>
          </w:tcPr>
          <w:p w14:paraId="5E722F80" w14:textId="77777777" w:rsidR="008978BE" w:rsidRPr="00C91AD9" w:rsidRDefault="008978BE" w:rsidP="000F1FBD">
            <w:pPr>
              <w:pStyle w:val="a6"/>
              <w:numPr>
                <w:ilvl w:val="0"/>
                <w:numId w:val="12"/>
              </w:numPr>
              <w:spacing w:after="0" w:line="240" w:lineRule="auto"/>
              <w:ind w:left="0" w:firstLine="0"/>
              <w:contextualSpacing w:val="0"/>
              <w:rPr>
                <w:sz w:val="24"/>
                <w:szCs w:val="24"/>
              </w:rPr>
            </w:pPr>
          </w:p>
        </w:tc>
        <w:tc>
          <w:tcPr>
            <w:tcW w:w="3755" w:type="pct"/>
          </w:tcPr>
          <w:p w14:paraId="5D953051" w14:textId="77777777" w:rsidR="008978BE" w:rsidRPr="00C91AD9" w:rsidRDefault="008978BE" w:rsidP="00AB1610">
            <w:pPr>
              <w:pStyle w:val="Style21"/>
              <w:spacing w:line="240" w:lineRule="auto"/>
              <w:rPr>
                <w:szCs w:val="24"/>
              </w:rPr>
            </w:pPr>
            <w:r w:rsidRPr="00C91AD9">
              <w:rPr>
                <w:szCs w:val="24"/>
              </w:rPr>
              <w:t>Справка о состоянии расчетов участника открытого конкурса с бюджетами всех уровней и внебюджетными фондами за последний отчетный период</w:t>
            </w:r>
          </w:p>
        </w:tc>
        <w:tc>
          <w:tcPr>
            <w:tcW w:w="917" w:type="pct"/>
          </w:tcPr>
          <w:p w14:paraId="3F6B8611" w14:textId="77777777" w:rsidR="008978BE" w:rsidRPr="00C91AD9" w:rsidRDefault="008978BE" w:rsidP="00AB1610">
            <w:pPr>
              <w:ind w:firstLine="709"/>
            </w:pPr>
          </w:p>
        </w:tc>
      </w:tr>
      <w:tr w:rsidR="008978BE" w:rsidRPr="00C91AD9" w14:paraId="1C7E8EFE" w14:textId="77777777" w:rsidTr="00AB1610">
        <w:tc>
          <w:tcPr>
            <w:tcW w:w="328" w:type="pct"/>
          </w:tcPr>
          <w:p w14:paraId="5F9F7513" w14:textId="77777777" w:rsidR="008978BE" w:rsidRPr="00C91AD9" w:rsidRDefault="008978BE" w:rsidP="000F1FBD">
            <w:pPr>
              <w:pStyle w:val="a6"/>
              <w:numPr>
                <w:ilvl w:val="0"/>
                <w:numId w:val="12"/>
              </w:numPr>
              <w:spacing w:after="0" w:line="240" w:lineRule="auto"/>
              <w:ind w:left="0" w:firstLine="0"/>
              <w:contextualSpacing w:val="0"/>
              <w:rPr>
                <w:sz w:val="24"/>
                <w:szCs w:val="24"/>
              </w:rPr>
            </w:pPr>
          </w:p>
        </w:tc>
        <w:tc>
          <w:tcPr>
            <w:tcW w:w="3755" w:type="pct"/>
          </w:tcPr>
          <w:p w14:paraId="035B310C" w14:textId="77777777" w:rsidR="008978BE" w:rsidRPr="00C91AD9" w:rsidRDefault="008978BE" w:rsidP="00AB1610">
            <w:pPr>
              <w:pStyle w:val="Style21"/>
              <w:spacing w:line="240" w:lineRule="auto"/>
              <w:rPr>
                <w:szCs w:val="24"/>
              </w:rPr>
            </w:pPr>
            <w:r w:rsidRPr="00C91AD9">
              <w:rPr>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917" w:type="pct"/>
          </w:tcPr>
          <w:p w14:paraId="5C755659" w14:textId="77777777" w:rsidR="008978BE" w:rsidRPr="00C91AD9" w:rsidRDefault="008978BE" w:rsidP="00AB1610">
            <w:pPr>
              <w:ind w:firstLine="709"/>
            </w:pPr>
          </w:p>
        </w:tc>
      </w:tr>
      <w:tr w:rsidR="008978BE" w:rsidRPr="00C91AD9" w14:paraId="1490703E" w14:textId="77777777" w:rsidTr="00AB1610">
        <w:tc>
          <w:tcPr>
            <w:tcW w:w="328" w:type="pct"/>
          </w:tcPr>
          <w:p w14:paraId="3E406703" w14:textId="77777777" w:rsidR="008978BE" w:rsidRPr="00C91AD9" w:rsidRDefault="008978BE" w:rsidP="000F1FBD">
            <w:pPr>
              <w:pStyle w:val="a6"/>
              <w:numPr>
                <w:ilvl w:val="0"/>
                <w:numId w:val="12"/>
              </w:numPr>
              <w:spacing w:after="0" w:line="240" w:lineRule="auto"/>
              <w:ind w:left="0" w:firstLine="0"/>
              <w:contextualSpacing w:val="0"/>
              <w:rPr>
                <w:sz w:val="24"/>
                <w:szCs w:val="24"/>
              </w:rPr>
            </w:pPr>
          </w:p>
        </w:tc>
        <w:tc>
          <w:tcPr>
            <w:tcW w:w="3755" w:type="pct"/>
          </w:tcPr>
          <w:p w14:paraId="47BCB588" w14:textId="77777777" w:rsidR="008978BE" w:rsidRPr="00C91AD9" w:rsidRDefault="008978BE" w:rsidP="00AB1610">
            <w:pPr>
              <w:pStyle w:val="Style21"/>
              <w:spacing w:line="240" w:lineRule="auto"/>
              <w:rPr>
                <w:szCs w:val="24"/>
              </w:rPr>
            </w:pPr>
            <w:r w:rsidRPr="00C91AD9">
              <w:rPr>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917" w:type="pct"/>
          </w:tcPr>
          <w:p w14:paraId="2D8CFB46" w14:textId="77777777" w:rsidR="008978BE" w:rsidRPr="00C91AD9" w:rsidRDefault="008978BE" w:rsidP="00AB1610">
            <w:pPr>
              <w:ind w:firstLine="709"/>
            </w:pPr>
          </w:p>
        </w:tc>
      </w:tr>
      <w:tr w:rsidR="008978BE" w:rsidRPr="00C91AD9" w14:paraId="56C0598B" w14:textId="77777777" w:rsidTr="00AB1610">
        <w:tc>
          <w:tcPr>
            <w:tcW w:w="328" w:type="pct"/>
          </w:tcPr>
          <w:p w14:paraId="042EBCC4" w14:textId="77777777" w:rsidR="008978BE" w:rsidRPr="00C91AD9" w:rsidRDefault="008978BE" w:rsidP="000F1FBD">
            <w:pPr>
              <w:pStyle w:val="a6"/>
              <w:numPr>
                <w:ilvl w:val="0"/>
                <w:numId w:val="12"/>
              </w:numPr>
              <w:spacing w:after="0" w:line="240" w:lineRule="auto"/>
              <w:ind w:left="0" w:firstLine="0"/>
              <w:contextualSpacing w:val="0"/>
              <w:rPr>
                <w:sz w:val="24"/>
                <w:szCs w:val="24"/>
              </w:rPr>
            </w:pPr>
          </w:p>
        </w:tc>
        <w:tc>
          <w:tcPr>
            <w:tcW w:w="3755" w:type="pct"/>
          </w:tcPr>
          <w:p w14:paraId="100C4E33" w14:textId="77777777" w:rsidR="008978BE" w:rsidRPr="00C91AD9" w:rsidRDefault="008978BE" w:rsidP="00AB1610">
            <w:pPr>
              <w:pStyle w:val="Style21"/>
              <w:spacing w:line="240" w:lineRule="auto"/>
              <w:rPr>
                <w:szCs w:val="24"/>
              </w:rPr>
            </w:pPr>
            <w:r w:rsidRPr="00C91AD9">
              <w:rPr>
                <w:szCs w:val="24"/>
              </w:rPr>
              <w:t>Иные документы, предусмотренные настоящей конкурсной документацией</w:t>
            </w:r>
          </w:p>
        </w:tc>
        <w:tc>
          <w:tcPr>
            <w:tcW w:w="917" w:type="pct"/>
          </w:tcPr>
          <w:p w14:paraId="4320A756" w14:textId="77777777" w:rsidR="008978BE" w:rsidRPr="00C91AD9" w:rsidRDefault="008978BE" w:rsidP="00AB1610">
            <w:pPr>
              <w:ind w:firstLine="709"/>
            </w:pPr>
          </w:p>
        </w:tc>
      </w:tr>
    </w:tbl>
    <w:p w14:paraId="2C381864" w14:textId="77777777" w:rsidR="008978BE" w:rsidRPr="00C91AD9" w:rsidRDefault="008978BE" w:rsidP="008978BE">
      <w:pPr>
        <w:pStyle w:val="Style7"/>
        <w:spacing w:line="240" w:lineRule="auto"/>
        <w:ind w:firstLine="709"/>
        <w:jc w:val="left"/>
        <w:rPr>
          <w:szCs w:val="24"/>
        </w:rPr>
      </w:pPr>
    </w:p>
    <w:p w14:paraId="7F0C8792" w14:textId="77777777" w:rsidR="008978BE" w:rsidRPr="00C91AD9" w:rsidRDefault="008978BE" w:rsidP="008978BE">
      <w:pPr>
        <w:pStyle w:val="Style7"/>
        <w:spacing w:line="240" w:lineRule="auto"/>
        <w:ind w:firstLine="709"/>
        <w:jc w:val="left"/>
        <w:rPr>
          <w:szCs w:val="24"/>
        </w:rPr>
      </w:pPr>
      <w:r w:rsidRPr="00C91AD9">
        <w:rPr>
          <w:szCs w:val="24"/>
        </w:rPr>
        <w:t>Участник конкурса:</w:t>
      </w:r>
    </w:p>
    <w:p w14:paraId="1EB9E4AD" w14:textId="77777777" w:rsidR="008978BE" w:rsidRPr="00C91AD9" w:rsidRDefault="008978BE" w:rsidP="008978BE">
      <w:pPr>
        <w:pStyle w:val="Style7"/>
        <w:spacing w:line="240" w:lineRule="auto"/>
        <w:ind w:firstLine="709"/>
        <w:rPr>
          <w:szCs w:val="24"/>
        </w:rPr>
      </w:pPr>
      <w:r w:rsidRPr="00C91AD9">
        <w:rPr>
          <w:szCs w:val="24"/>
        </w:rPr>
        <w:t>Руководитель</w:t>
      </w:r>
      <w:r w:rsidRPr="00C91AD9">
        <w:rPr>
          <w:szCs w:val="24"/>
        </w:rPr>
        <w:tab/>
        <w:t xml:space="preserve">                                                                   (Ф.И.О.)</w:t>
      </w:r>
    </w:p>
    <w:p w14:paraId="5C868568" w14:textId="77777777" w:rsidR="008978BE" w:rsidRPr="00C91AD9" w:rsidRDefault="008978BE" w:rsidP="008978BE">
      <w:pPr>
        <w:pStyle w:val="Style7"/>
        <w:spacing w:line="240" w:lineRule="auto"/>
        <w:jc w:val="left"/>
        <w:rPr>
          <w:szCs w:val="24"/>
        </w:rPr>
      </w:pPr>
      <w:r w:rsidRPr="00C91AD9">
        <w:rPr>
          <w:szCs w:val="24"/>
        </w:rPr>
        <w:t xml:space="preserve">            (подпись и печать) </w:t>
      </w:r>
      <w:proofErr w:type="spellStart"/>
      <w:r w:rsidRPr="00C91AD9">
        <w:rPr>
          <w:szCs w:val="24"/>
        </w:rPr>
        <w:t>м.п</w:t>
      </w:r>
      <w:proofErr w:type="spellEnd"/>
      <w:r w:rsidRPr="00C91AD9">
        <w:rPr>
          <w:szCs w:val="24"/>
        </w:rPr>
        <w:t xml:space="preserve">. </w:t>
      </w:r>
      <w:r w:rsidRPr="00C91AD9">
        <w:rPr>
          <w:b/>
          <w:szCs w:val="24"/>
        </w:rPr>
        <w:t xml:space="preserve">           </w:t>
      </w:r>
    </w:p>
    <w:p w14:paraId="2FB8C857" w14:textId="77777777" w:rsidR="008978BE" w:rsidRPr="00C91AD9" w:rsidRDefault="008978BE" w:rsidP="008978BE">
      <w:pPr>
        <w:jc w:val="right"/>
        <w:sectPr w:rsidR="008978BE" w:rsidRPr="00C91AD9" w:rsidSect="00AB1610">
          <w:pgSz w:w="11906" w:h="16838"/>
          <w:pgMar w:top="567" w:right="567" w:bottom="567" w:left="1134" w:header="709" w:footer="709" w:gutter="0"/>
          <w:cols w:space="708"/>
          <w:titlePg/>
          <w:docGrid w:linePitch="360"/>
        </w:sectPr>
      </w:pPr>
    </w:p>
    <w:p w14:paraId="5EEA781D" w14:textId="77777777" w:rsidR="008978BE" w:rsidRPr="00A81FD3" w:rsidRDefault="008978BE" w:rsidP="008978BE">
      <w:pPr>
        <w:pStyle w:val="2"/>
        <w:jc w:val="right"/>
        <w:rPr>
          <w:rFonts w:ascii="Times New Roman" w:hAnsi="Times New Roman" w:cs="Times New Roman"/>
          <w:i w:val="0"/>
          <w:iCs w:val="0"/>
          <w:sz w:val="24"/>
          <w:szCs w:val="24"/>
        </w:rPr>
      </w:pPr>
      <w:bookmarkStart w:id="87" w:name="_Toc142908656"/>
      <w:r w:rsidRPr="00A81FD3">
        <w:rPr>
          <w:rFonts w:ascii="Times New Roman" w:hAnsi="Times New Roman" w:cs="Times New Roman"/>
          <w:i w:val="0"/>
          <w:iCs w:val="0"/>
          <w:sz w:val="24"/>
          <w:szCs w:val="24"/>
        </w:rPr>
        <w:lastRenderedPageBreak/>
        <w:t>Приложение №5</w:t>
      </w:r>
      <w:bookmarkEnd w:id="87"/>
      <w:r w:rsidRPr="00A81FD3">
        <w:rPr>
          <w:rFonts w:ascii="Times New Roman" w:hAnsi="Times New Roman" w:cs="Times New Roman"/>
          <w:i w:val="0"/>
          <w:iCs w:val="0"/>
          <w:sz w:val="24"/>
          <w:szCs w:val="24"/>
        </w:rPr>
        <w:t xml:space="preserve"> </w:t>
      </w:r>
    </w:p>
    <w:p w14:paraId="640EC773" w14:textId="77777777" w:rsidR="008978BE" w:rsidRPr="00C91AD9" w:rsidRDefault="008978BE" w:rsidP="008978BE">
      <w:pPr>
        <w:jc w:val="right"/>
      </w:pPr>
      <w:r w:rsidRPr="00C91AD9">
        <w:t>к конкурсной документации</w:t>
      </w:r>
    </w:p>
    <w:p w14:paraId="26067B98" w14:textId="77777777" w:rsidR="008978BE" w:rsidRPr="00C91AD9" w:rsidRDefault="008978BE" w:rsidP="008978BE"/>
    <w:p w14:paraId="61C03083" w14:textId="77777777" w:rsidR="008978BE" w:rsidRPr="00C91AD9" w:rsidRDefault="008978BE" w:rsidP="008978BE">
      <w:pPr>
        <w:pStyle w:val="Style35"/>
        <w:spacing w:line="240" w:lineRule="auto"/>
        <w:ind w:firstLine="709"/>
        <w:jc w:val="center"/>
        <w:rPr>
          <w:b/>
          <w:szCs w:val="24"/>
        </w:rPr>
      </w:pPr>
      <w:r w:rsidRPr="00C91AD9">
        <w:rPr>
          <w:b/>
          <w:szCs w:val="24"/>
        </w:rPr>
        <w:t xml:space="preserve">«Анкета участника открытого конкурса – </w:t>
      </w:r>
    </w:p>
    <w:p w14:paraId="2511F792" w14:textId="77777777" w:rsidR="008978BE" w:rsidRPr="00C91AD9" w:rsidRDefault="008978BE" w:rsidP="008978BE">
      <w:pPr>
        <w:pStyle w:val="Style35"/>
        <w:spacing w:line="240" w:lineRule="auto"/>
        <w:ind w:firstLine="709"/>
        <w:jc w:val="center"/>
        <w:rPr>
          <w:b/>
          <w:szCs w:val="24"/>
        </w:rPr>
      </w:pPr>
      <w:r w:rsidRPr="00C91AD9">
        <w:rPr>
          <w:b/>
          <w:szCs w:val="24"/>
        </w:rPr>
        <w:t>юридического лица»</w:t>
      </w:r>
    </w:p>
    <w:p w14:paraId="3D5357AF" w14:textId="77777777" w:rsidR="008978BE" w:rsidRPr="00C91AD9" w:rsidRDefault="008978BE" w:rsidP="008978BE">
      <w:pPr>
        <w:ind w:firstLine="709"/>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6175"/>
        <w:gridCol w:w="3437"/>
      </w:tblGrid>
      <w:tr w:rsidR="008978BE" w:rsidRPr="00C91AD9" w14:paraId="1B5208B0" w14:textId="77777777" w:rsidTr="00AB1610">
        <w:tc>
          <w:tcPr>
            <w:tcW w:w="388" w:type="pct"/>
          </w:tcPr>
          <w:p w14:paraId="41579E87" w14:textId="77777777" w:rsidR="008978BE" w:rsidRPr="00C91AD9" w:rsidRDefault="008978BE" w:rsidP="00AB1610">
            <w:r w:rsidRPr="00C91AD9">
              <w:t>№ п/п</w:t>
            </w:r>
          </w:p>
        </w:tc>
        <w:tc>
          <w:tcPr>
            <w:tcW w:w="2963" w:type="pct"/>
          </w:tcPr>
          <w:p w14:paraId="59698598" w14:textId="77777777" w:rsidR="008978BE" w:rsidRPr="00C91AD9" w:rsidRDefault="008978BE" w:rsidP="00AB1610">
            <w:r w:rsidRPr="00C91AD9">
              <w:t>Наименование</w:t>
            </w:r>
          </w:p>
        </w:tc>
        <w:tc>
          <w:tcPr>
            <w:tcW w:w="1649" w:type="pct"/>
          </w:tcPr>
          <w:p w14:paraId="40370F48" w14:textId="77777777" w:rsidR="008978BE" w:rsidRPr="00C91AD9" w:rsidRDefault="008978BE" w:rsidP="00AB1610">
            <w:pPr>
              <w:ind w:hanging="38"/>
            </w:pPr>
            <w:r w:rsidRPr="00C91AD9">
              <w:t>Данные участника открытого конкурса</w:t>
            </w:r>
          </w:p>
        </w:tc>
      </w:tr>
      <w:tr w:rsidR="008978BE" w:rsidRPr="00C91AD9" w14:paraId="4AF8FE67" w14:textId="77777777" w:rsidTr="00AB1610">
        <w:tc>
          <w:tcPr>
            <w:tcW w:w="388" w:type="pct"/>
          </w:tcPr>
          <w:p w14:paraId="3523FF03" w14:textId="77777777" w:rsidR="008978BE" w:rsidRPr="00C91AD9" w:rsidRDefault="008978BE" w:rsidP="000F1FBD">
            <w:pPr>
              <w:widowControl/>
              <w:numPr>
                <w:ilvl w:val="0"/>
                <w:numId w:val="11"/>
              </w:numPr>
              <w:suppressAutoHyphens w:val="0"/>
              <w:ind w:left="0" w:firstLine="0"/>
            </w:pPr>
          </w:p>
        </w:tc>
        <w:tc>
          <w:tcPr>
            <w:tcW w:w="2963" w:type="pct"/>
          </w:tcPr>
          <w:p w14:paraId="40FADCF9" w14:textId="77777777" w:rsidR="008978BE" w:rsidRPr="00C91AD9" w:rsidRDefault="008978BE" w:rsidP="00AB1610">
            <w:pPr>
              <w:pStyle w:val="Style31"/>
              <w:spacing w:line="240" w:lineRule="auto"/>
              <w:jc w:val="left"/>
              <w:rPr>
                <w:szCs w:val="24"/>
              </w:rPr>
            </w:pPr>
            <w:r w:rsidRPr="00C91AD9">
              <w:rPr>
                <w:szCs w:val="24"/>
              </w:rPr>
              <w:t>Организационно-правовая форма</w:t>
            </w:r>
          </w:p>
        </w:tc>
        <w:tc>
          <w:tcPr>
            <w:tcW w:w="1649" w:type="pct"/>
          </w:tcPr>
          <w:p w14:paraId="72FC0FD9" w14:textId="77777777" w:rsidR="008978BE" w:rsidRPr="00C91AD9" w:rsidRDefault="008978BE" w:rsidP="00AB1610">
            <w:pPr>
              <w:ind w:firstLine="709"/>
            </w:pPr>
          </w:p>
        </w:tc>
      </w:tr>
      <w:tr w:rsidR="008978BE" w:rsidRPr="00C91AD9" w14:paraId="1269EF6A" w14:textId="77777777" w:rsidTr="00AB1610">
        <w:tc>
          <w:tcPr>
            <w:tcW w:w="388" w:type="pct"/>
          </w:tcPr>
          <w:p w14:paraId="4D4497F3" w14:textId="77777777" w:rsidR="008978BE" w:rsidRPr="00C91AD9" w:rsidRDefault="008978BE" w:rsidP="000F1FBD">
            <w:pPr>
              <w:widowControl/>
              <w:numPr>
                <w:ilvl w:val="0"/>
                <w:numId w:val="11"/>
              </w:numPr>
              <w:suppressAutoHyphens w:val="0"/>
              <w:ind w:left="0" w:firstLine="0"/>
            </w:pPr>
          </w:p>
        </w:tc>
        <w:tc>
          <w:tcPr>
            <w:tcW w:w="2963" w:type="pct"/>
          </w:tcPr>
          <w:p w14:paraId="5B8619A5" w14:textId="77777777" w:rsidR="008978BE" w:rsidRPr="00C91AD9" w:rsidRDefault="008978BE" w:rsidP="00AB1610">
            <w:pPr>
              <w:pStyle w:val="Style31"/>
              <w:spacing w:line="240" w:lineRule="auto"/>
              <w:jc w:val="left"/>
              <w:rPr>
                <w:szCs w:val="24"/>
              </w:rPr>
            </w:pPr>
            <w:r w:rsidRPr="00C91AD9">
              <w:rPr>
                <w:szCs w:val="24"/>
              </w:rPr>
              <w:t>Фирменное наименование</w:t>
            </w:r>
          </w:p>
        </w:tc>
        <w:tc>
          <w:tcPr>
            <w:tcW w:w="1649" w:type="pct"/>
          </w:tcPr>
          <w:p w14:paraId="4292BD03" w14:textId="77777777" w:rsidR="008978BE" w:rsidRPr="00C91AD9" w:rsidRDefault="008978BE" w:rsidP="00AB1610">
            <w:pPr>
              <w:ind w:firstLine="709"/>
            </w:pPr>
          </w:p>
        </w:tc>
      </w:tr>
      <w:tr w:rsidR="008978BE" w:rsidRPr="00C91AD9" w14:paraId="0EDFA6E7" w14:textId="77777777" w:rsidTr="00AB1610">
        <w:tc>
          <w:tcPr>
            <w:tcW w:w="388" w:type="pct"/>
          </w:tcPr>
          <w:p w14:paraId="05126863" w14:textId="77777777" w:rsidR="008978BE" w:rsidRPr="00C91AD9" w:rsidRDefault="008978BE" w:rsidP="000F1FBD">
            <w:pPr>
              <w:widowControl/>
              <w:numPr>
                <w:ilvl w:val="0"/>
                <w:numId w:val="11"/>
              </w:numPr>
              <w:suppressAutoHyphens w:val="0"/>
              <w:ind w:left="0" w:firstLine="0"/>
            </w:pPr>
          </w:p>
        </w:tc>
        <w:tc>
          <w:tcPr>
            <w:tcW w:w="2963" w:type="pct"/>
          </w:tcPr>
          <w:p w14:paraId="2E3B5E41" w14:textId="77777777" w:rsidR="008978BE" w:rsidRPr="00C91AD9" w:rsidRDefault="008978BE" w:rsidP="00AB1610">
            <w:pPr>
              <w:pStyle w:val="Style31"/>
              <w:spacing w:line="240" w:lineRule="auto"/>
              <w:jc w:val="left"/>
              <w:rPr>
                <w:szCs w:val="24"/>
              </w:rPr>
            </w:pPr>
            <w:r w:rsidRPr="00C91AD9">
              <w:rPr>
                <w:szCs w:val="24"/>
              </w:rPr>
              <w:t>Адрес фактического местоположения</w:t>
            </w:r>
          </w:p>
        </w:tc>
        <w:tc>
          <w:tcPr>
            <w:tcW w:w="1649" w:type="pct"/>
          </w:tcPr>
          <w:p w14:paraId="369BB79C" w14:textId="77777777" w:rsidR="008978BE" w:rsidRPr="00C91AD9" w:rsidRDefault="008978BE" w:rsidP="00AB1610">
            <w:pPr>
              <w:ind w:firstLine="709"/>
            </w:pPr>
          </w:p>
        </w:tc>
      </w:tr>
      <w:tr w:rsidR="008978BE" w:rsidRPr="00C91AD9" w14:paraId="745B26B1" w14:textId="77777777" w:rsidTr="00AB1610">
        <w:tc>
          <w:tcPr>
            <w:tcW w:w="388" w:type="pct"/>
          </w:tcPr>
          <w:p w14:paraId="3512AD7B" w14:textId="77777777" w:rsidR="008978BE" w:rsidRPr="00C91AD9" w:rsidRDefault="008978BE" w:rsidP="000F1FBD">
            <w:pPr>
              <w:widowControl/>
              <w:numPr>
                <w:ilvl w:val="0"/>
                <w:numId w:val="11"/>
              </w:numPr>
              <w:suppressAutoHyphens w:val="0"/>
              <w:ind w:left="0" w:firstLine="0"/>
            </w:pPr>
          </w:p>
        </w:tc>
        <w:tc>
          <w:tcPr>
            <w:tcW w:w="2963" w:type="pct"/>
          </w:tcPr>
          <w:p w14:paraId="28961F0D" w14:textId="77777777" w:rsidR="008978BE" w:rsidRPr="00C91AD9" w:rsidRDefault="008978BE" w:rsidP="00AB1610">
            <w:pPr>
              <w:pStyle w:val="Style31"/>
              <w:spacing w:line="240" w:lineRule="auto"/>
              <w:jc w:val="left"/>
              <w:rPr>
                <w:szCs w:val="24"/>
              </w:rPr>
            </w:pPr>
            <w:r w:rsidRPr="00C91AD9">
              <w:rPr>
                <w:szCs w:val="24"/>
              </w:rPr>
              <w:t>Почтовый адрес</w:t>
            </w:r>
          </w:p>
        </w:tc>
        <w:tc>
          <w:tcPr>
            <w:tcW w:w="1649" w:type="pct"/>
          </w:tcPr>
          <w:p w14:paraId="2232079F" w14:textId="77777777" w:rsidR="008978BE" w:rsidRPr="00C91AD9" w:rsidRDefault="008978BE" w:rsidP="00AB1610">
            <w:pPr>
              <w:ind w:firstLine="709"/>
            </w:pPr>
          </w:p>
        </w:tc>
      </w:tr>
      <w:tr w:rsidR="008978BE" w:rsidRPr="00C91AD9" w14:paraId="60F0D320" w14:textId="77777777" w:rsidTr="00AB1610">
        <w:tc>
          <w:tcPr>
            <w:tcW w:w="388" w:type="pct"/>
          </w:tcPr>
          <w:p w14:paraId="67E83C86" w14:textId="77777777" w:rsidR="008978BE" w:rsidRPr="00C91AD9" w:rsidRDefault="008978BE" w:rsidP="000F1FBD">
            <w:pPr>
              <w:widowControl/>
              <w:numPr>
                <w:ilvl w:val="0"/>
                <w:numId w:val="11"/>
              </w:numPr>
              <w:suppressAutoHyphens w:val="0"/>
              <w:ind w:left="0" w:firstLine="0"/>
            </w:pPr>
          </w:p>
        </w:tc>
        <w:tc>
          <w:tcPr>
            <w:tcW w:w="2963" w:type="pct"/>
          </w:tcPr>
          <w:p w14:paraId="5366D3FE" w14:textId="77777777" w:rsidR="008978BE" w:rsidRPr="00C91AD9" w:rsidRDefault="008978BE" w:rsidP="00AB1610">
            <w:pPr>
              <w:pStyle w:val="Style31"/>
              <w:spacing w:line="240" w:lineRule="auto"/>
              <w:jc w:val="left"/>
              <w:rPr>
                <w:szCs w:val="24"/>
              </w:rPr>
            </w:pPr>
            <w:r w:rsidRPr="00C91AD9">
              <w:rPr>
                <w:szCs w:val="24"/>
              </w:rPr>
              <w:t>Номер контактного телефона</w:t>
            </w:r>
          </w:p>
        </w:tc>
        <w:tc>
          <w:tcPr>
            <w:tcW w:w="1649" w:type="pct"/>
          </w:tcPr>
          <w:p w14:paraId="2ADFA605" w14:textId="77777777" w:rsidR="008978BE" w:rsidRPr="00C91AD9" w:rsidRDefault="008978BE" w:rsidP="00AB1610">
            <w:pPr>
              <w:ind w:firstLine="709"/>
            </w:pPr>
          </w:p>
        </w:tc>
      </w:tr>
      <w:tr w:rsidR="008978BE" w:rsidRPr="00C91AD9" w14:paraId="230F83C0" w14:textId="77777777" w:rsidTr="00AB1610">
        <w:tc>
          <w:tcPr>
            <w:tcW w:w="388" w:type="pct"/>
          </w:tcPr>
          <w:p w14:paraId="11E04D24" w14:textId="77777777" w:rsidR="008978BE" w:rsidRPr="00C91AD9" w:rsidRDefault="008978BE" w:rsidP="000F1FBD">
            <w:pPr>
              <w:widowControl/>
              <w:numPr>
                <w:ilvl w:val="0"/>
                <w:numId w:val="11"/>
              </w:numPr>
              <w:suppressAutoHyphens w:val="0"/>
              <w:ind w:left="0" w:firstLine="0"/>
            </w:pPr>
          </w:p>
        </w:tc>
        <w:tc>
          <w:tcPr>
            <w:tcW w:w="2963" w:type="pct"/>
          </w:tcPr>
          <w:p w14:paraId="64FC21BD" w14:textId="77777777" w:rsidR="008978BE" w:rsidRPr="00C91AD9" w:rsidRDefault="008978BE" w:rsidP="00AB1610">
            <w:pPr>
              <w:pStyle w:val="Style60"/>
              <w:spacing w:line="240" w:lineRule="auto"/>
              <w:rPr>
                <w:szCs w:val="24"/>
              </w:rPr>
            </w:pPr>
            <w:r w:rsidRPr="00C91AD9">
              <w:rPr>
                <w:szCs w:val="24"/>
              </w:rPr>
              <w:t>Банковские реквизиты: наименование обслуживающего банка; расчетный счет; корреспондентский счет; БИК; ОКПО; ОКОНХ</w:t>
            </w:r>
          </w:p>
        </w:tc>
        <w:tc>
          <w:tcPr>
            <w:tcW w:w="1649" w:type="pct"/>
          </w:tcPr>
          <w:p w14:paraId="37A72A53" w14:textId="77777777" w:rsidR="008978BE" w:rsidRPr="00C91AD9" w:rsidRDefault="008978BE" w:rsidP="00AB1610">
            <w:pPr>
              <w:ind w:firstLine="709"/>
            </w:pPr>
          </w:p>
        </w:tc>
      </w:tr>
      <w:tr w:rsidR="008978BE" w:rsidRPr="00C91AD9" w14:paraId="76FC4079" w14:textId="77777777" w:rsidTr="00AB1610">
        <w:tc>
          <w:tcPr>
            <w:tcW w:w="388" w:type="pct"/>
          </w:tcPr>
          <w:p w14:paraId="253E2F2C" w14:textId="77777777" w:rsidR="008978BE" w:rsidRPr="00C91AD9" w:rsidRDefault="008978BE" w:rsidP="000F1FBD">
            <w:pPr>
              <w:widowControl/>
              <w:numPr>
                <w:ilvl w:val="0"/>
                <w:numId w:val="11"/>
              </w:numPr>
              <w:suppressAutoHyphens w:val="0"/>
              <w:ind w:left="0" w:firstLine="0"/>
            </w:pPr>
          </w:p>
        </w:tc>
        <w:tc>
          <w:tcPr>
            <w:tcW w:w="2963" w:type="pct"/>
          </w:tcPr>
          <w:p w14:paraId="5DA47D54" w14:textId="77777777" w:rsidR="008978BE" w:rsidRPr="00C91AD9" w:rsidRDefault="008978BE" w:rsidP="00AB1610">
            <w:pPr>
              <w:pStyle w:val="Style60"/>
              <w:spacing w:line="240" w:lineRule="auto"/>
              <w:rPr>
                <w:szCs w:val="24"/>
              </w:rPr>
            </w:pPr>
            <w:r w:rsidRPr="00C91AD9">
              <w:rPr>
                <w:szCs w:val="24"/>
              </w:rPr>
              <w:t>Регистрационные данные: дата и место регистрации; орган регистрации</w:t>
            </w:r>
          </w:p>
        </w:tc>
        <w:tc>
          <w:tcPr>
            <w:tcW w:w="1649" w:type="pct"/>
          </w:tcPr>
          <w:p w14:paraId="0A68F143" w14:textId="77777777" w:rsidR="008978BE" w:rsidRPr="00C91AD9" w:rsidRDefault="008978BE" w:rsidP="00AB1610">
            <w:pPr>
              <w:ind w:firstLine="709"/>
            </w:pPr>
          </w:p>
        </w:tc>
      </w:tr>
      <w:tr w:rsidR="008978BE" w:rsidRPr="00C91AD9" w14:paraId="0E53618F" w14:textId="77777777" w:rsidTr="00AB1610">
        <w:tc>
          <w:tcPr>
            <w:tcW w:w="388" w:type="pct"/>
          </w:tcPr>
          <w:p w14:paraId="46425772" w14:textId="77777777" w:rsidR="008978BE" w:rsidRPr="00C91AD9" w:rsidRDefault="008978BE" w:rsidP="000F1FBD">
            <w:pPr>
              <w:widowControl/>
              <w:numPr>
                <w:ilvl w:val="0"/>
                <w:numId w:val="11"/>
              </w:numPr>
              <w:suppressAutoHyphens w:val="0"/>
              <w:ind w:left="0" w:firstLine="0"/>
            </w:pPr>
          </w:p>
        </w:tc>
        <w:tc>
          <w:tcPr>
            <w:tcW w:w="2963" w:type="pct"/>
          </w:tcPr>
          <w:p w14:paraId="7A21830F" w14:textId="77777777" w:rsidR="008978BE" w:rsidRPr="00C91AD9" w:rsidRDefault="008978BE" w:rsidP="00AB1610">
            <w:pPr>
              <w:pStyle w:val="Style60"/>
              <w:spacing w:line="240" w:lineRule="auto"/>
              <w:rPr>
                <w:szCs w:val="24"/>
              </w:rPr>
            </w:pPr>
            <w:r w:rsidRPr="00C91AD9">
              <w:rPr>
                <w:szCs w:val="24"/>
              </w:rPr>
              <w:t>Размер уставного капитала</w:t>
            </w:r>
          </w:p>
        </w:tc>
        <w:tc>
          <w:tcPr>
            <w:tcW w:w="1649" w:type="pct"/>
          </w:tcPr>
          <w:p w14:paraId="72ADBDB3" w14:textId="77777777" w:rsidR="008978BE" w:rsidRPr="00C91AD9" w:rsidRDefault="008978BE" w:rsidP="00AB1610">
            <w:pPr>
              <w:ind w:firstLine="709"/>
            </w:pPr>
          </w:p>
        </w:tc>
      </w:tr>
      <w:tr w:rsidR="008978BE" w:rsidRPr="00C91AD9" w14:paraId="61F948B4" w14:textId="77777777" w:rsidTr="00AB1610">
        <w:tc>
          <w:tcPr>
            <w:tcW w:w="388" w:type="pct"/>
          </w:tcPr>
          <w:p w14:paraId="2FD26339" w14:textId="77777777" w:rsidR="008978BE" w:rsidRPr="00C91AD9" w:rsidRDefault="008978BE" w:rsidP="000F1FBD">
            <w:pPr>
              <w:widowControl/>
              <w:numPr>
                <w:ilvl w:val="0"/>
                <w:numId w:val="11"/>
              </w:numPr>
              <w:suppressAutoHyphens w:val="0"/>
              <w:ind w:left="0" w:firstLine="0"/>
            </w:pPr>
          </w:p>
        </w:tc>
        <w:tc>
          <w:tcPr>
            <w:tcW w:w="2963" w:type="pct"/>
          </w:tcPr>
          <w:p w14:paraId="353544FE" w14:textId="77777777" w:rsidR="008978BE" w:rsidRPr="00C91AD9" w:rsidRDefault="008978BE" w:rsidP="00AB1610">
            <w:pPr>
              <w:pStyle w:val="Style60"/>
              <w:spacing w:line="240" w:lineRule="auto"/>
              <w:rPr>
                <w:szCs w:val="24"/>
              </w:rPr>
            </w:pPr>
            <w:r w:rsidRPr="00C91AD9">
              <w:rPr>
                <w:szCs w:val="24"/>
              </w:rPr>
              <w:t>Номер и почтовый адрес ИФНС, в которой участник конкурса зарегистрирован в качестве налогоплательщика</w:t>
            </w:r>
          </w:p>
        </w:tc>
        <w:tc>
          <w:tcPr>
            <w:tcW w:w="1649" w:type="pct"/>
          </w:tcPr>
          <w:p w14:paraId="57A4A275" w14:textId="77777777" w:rsidR="008978BE" w:rsidRPr="00C91AD9" w:rsidRDefault="008978BE" w:rsidP="00AB1610">
            <w:pPr>
              <w:ind w:firstLine="709"/>
            </w:pPr>
          </w:p>
        </w:tc>
      </w:tr>
      <w:tr w:rsidR="008978BE" w:rsidRPr="00C91AD9" w14:paraId="20C0CA6E" w14:textId="77777777" w:rsidTr="00AB1610">
        <w:tc>
          <w:tcPr>
            <w:tcW w:w="388" w:type="pct"/>
          </w:tcPr>
          <w:p w14:paraId="3367184E" w14:textId="77777777" w:rsidR="008978BE" w:rsidRPr="00C91AD9" w:rsidRDefault="008978BE" w:rsidP="000F1FBD">
            <w:pPr>
              <w:widowControl/>
              <w:numPr>
                <w:ilvl w:val="0"/>
                <w:numId w:val="11"/>
              </w:numPr>
              <w:suppressAutoHyphens w:val="0"/>
              <w:ind w:left="0" w:firstLine="0"/>
            </w:pPr>
          </w:p>
        </w:tc>
        <w:tc>
          <w:tcPr>
            <w:tcW w:w="2963" w:type="pct"/>
          </w:tcPr>
          <w:p w14:paraId="151C25EE" w14:textId="77777777" w:rsidR="008978BE" w:rsidRPr="00C91AD9" w:rsidRDefault="008978BE" w:rsidP="00AB1610">
            <w:pPr>
              <w:pStyle w:val="Style60"/>
              <w:spacing w:line="240" w:lineRule="auto"/>
              <w:rPr>
                <w:szCs w:val="24"/>
              </w:rPr>
            </w:pPr>
            <w:r w:rsidRPr="00C91AD9">
              <w:rPr>
                <w:szCs w:val="24"/>
              </w:rPr>
              <w:t>ИНН, КПП</w:t>
            </w:r>
          </w:p>
        </w:tc>
        <w:tc>
          <w:tcPr>
            <w:tcW w:w="1649" w:type="pct"/>
          </w:tcPr>
          <w:p w14:paraId="73E7DAC6" w14:textId="77777777" w:rsidR="008978BE" w:rsidRPr="00C91AD9" w:rsidRDefault="008978BE" w:rsidP="00AB1610">
            <w:pPr>
              <w:ind w:firstLine="709"/>
            </w:pPr>
          </w:p>
        </w:tc>
      </w:tr>
      <w:tr w:rsidR="008978BE" w:rsidRPr="00C91AD9" w14:paraId="2D2C1469" w14:textId="77777777" w:rsidTr="00AB1610">
        <w:tc>
          <w:tcPr>
            <w:tcW w:w="388" w:type="pct"/>
          </w:tcPr>
          <w:p w14:paraId="1F22920A" w14:textId="77777777" w:rsidR="008978BE" w:rsidRPr="00C91AD9" w:rsidRDefault="008978BE" w:rsidP="000F1FBD">
            <w:pPr>
              <w:widowControl/>
              <w:numPr>
                <w:ilvl w:val="0"/>
                <w:numId w:val="11"/>
              </w:numPr>
              <w:suppressAutoHyphens w:val="0"/>
              <w:ind w:left="0" w:firstLine="0"/>
            </w:pPr>
          </w:p>
        </w:tc>
        <w:tc>
          <w:tcPr>
            <w:tcW w:w="2963" w:type="pct"/>
          </w:tcPr>
          <w:p w14:paraId="0C494654" w14:textId="77777777" w:rsidR="008978BE" w:rsidRPr="00C91AD9" w:rsidRDefault="008978BE" w:rsidP="00AB1610">
            <w:pPr>
              <w:pStyle w:val="Style60"/>
              <w:spacing w:line="240" w:lineRule="auto"/>
              <w:rPr>
                <w:szCs w:val="24"/>
              </w:rPr>
            </w:pPr>
            <w:r w:rsidRPr="00C91AD9">
              <w:rPr>
                <w:szCs w:val="24"/>
              </w:rPr>
              <w:t>ОГРН</w:t>
            </w:r>
          </w:p>
        </w:tc>
        <w:tc>
          <w:tcPr>
            <w:tcW w:w="1649" w:type="pct"/>
          </w:tcPr>
          <w:p w14:paraId="721BBCEF" w14:textId="77777777" w:rsidR="008978BE" w:rsidRPr="00C91AD9" w:rsidRDefault="008978BE" w:rsidP="00AB1610">
            <w:pPr>
              <w:ind w:firstLine="709"/>
            </w:pPr>
          </w:p>
        </w:tc>
      </w:tr>
      <w:tr w:rsidR="008978BE" w:rsidRPr="00C91AD9" w14:paraId="132512FB" w14:textId="77777777" w:rsidTr="00AB1610">
        <w:tc>
          <w:tcPr>
            <w:tcW w:w="388" w:type="pct"/>
          </w:tcPr>
          <w:p w14:paraId="0F17D617" w14:textId="77777777" w:rsidR="008978BE" w:rsidRPr="00C91AD9" w:rsidRDefault="008978BE" w:rsidP="000F1FBD">
            <w:pPr>
              <w:widowControl/>
              <w:numPr>
                <w:ilvl w:val="0"/>
                <w:numId w:val="11"/>
              </w:numPr>
              <w:suppressAutoHyphens w:val="0"/>
              <w:ind w:left="0" w:firstLine="0"/>
            </w:pPr>
          </w:p>
        </w:tc>
        <w:tc>
          <w:tcPr>
            <w:tcW w:w="2963" w:type="pct"/>
          </w:tcPr>
          <w:p w14:paraId="207CF0F2" w14:textId="77777777" w:rsidR="008978BE" w:rsidRPr="00C91AD9" w:rsidRDefault="008978BE" w:rsidP="00AB1610">
            <w:pPr>
              <w:pStyle w:val="Style60"/>
              <w:spacing w:line="240" w:lineRule="auto"/>
              <w:rPr>
                <w:szCs w:val="24"/>
              </w:rPr>
            </w:pPr>
            <w:r w:rsidRPr="00C91AD9">
              <w:rPr>
                <w:szCs w:val="24"/>
              </w:rPr>
              <w:t>ОКПО</w:t>
            </w:r>
          </w:p>
        </w:tc>
        <w:tc>
          <w:tcPr>
            <w:tcW w:w="1649" w:type="pct"/>
          </w:tcPr>
          <w:p w14:paraId="74343D6A" w14:textId="77777777" w:rsidR="008978BE" w:rsidRPr="00C91AD9" w:rsidRDefault="008978BE" w:rsidP="00AB1610">
            <w:pPr>
              <w:ind w:firstLine="709"/>
            </w:pPr>
          </w:p>
        </w:tc>
      </w:tr>
      <w:tr w:rsidR="008978BE" w:rsidRPr="00C91AD9" w14:paraId="65B4CE6B" w14:textId="77777777" w:rsidTr="00AB1610">
        <w:tc>
          <w:tcPr>
            <w:tcW w:w="388" w:type="pct"/>
          </w:tcPr>
          <w:p w14:paraId="1055EA3F" w14:textId="77777777" w:rsidR="008978BE" w:rsidRPr="00C91AD9" w:rsidRDefault="008978BE" w:rsidP="000F1FBD">
            <w:pPr>
              <w:widowControl/>
              <w:numPr>
                <w:ilvl w:val="0"/>
                <w:numId w:val="11"/>
              </w:numPr>
              <w:suppressAutoHyphens w:val="0"/>
              <w:ind w:left="0" w:firstLine="0"/>
            </w:pPr>
          </w:p>
        </w:tc>
        <w:tc>
          <w:tcPr>
            <w:tcW w:w="2963" w:type="pct"/>
          </w:tcPr>
          <w:p w14:paraId="4B083C2B" w14:textId="77777777" w:rsidR="008978BE" w:rsidRPr="00C91AD9" w:rsidRDefault="008978BE" w:rsidP="00AB1610">
            <w:pPr>
              <w:pStyle w:val="Style60"/>
              <w:spacing w:line="240" w:lineRule="auto"/>
              <w:rPr>
                <w:szCs w:val="24"/>
              </w:rPr>
            </w:pPr>
            <w:r w:rsidRPr="00C91AD9">
              <w:rPr>
                <w:szCs w:val="24"/>
              </w:rPr>
              <w:t>Является ли сделка крупной (да, нет)? В случае,</w:t>
            </w:r>
          </w:p>
          <w:p w14:paraId="15F909D3" w14:textId="77777777" w:rsidR="008978BE" w:rsidRPr="00C91AD9" w:rsidRDefault="008978BE" w:rsidP="00AB1610">
            <w:pPr>
              <w:pStyle w:val="Style60"/>
              <w:spacing w:line="240" w:lineRule="auto"/>
              <w:rPr>
                <w:szCs w:val="24"/>
              </w:rPr>
            </w:pPr>
            <w:r w:rsidRPr="00C91AD9">
              <w:rPr>
                <w:szCs w:val="24"/>
              </w:rPr>
              <w:t>если сделка является крупной: орган управления участника конкурса, уполномоченный на одобрение крупной сделки, и порядок одобрения соответствующей сделки</w:t>
            </w:r>
          </w:p>
        </w:tc>
        <w:tc>
          <w:tcPr>
            <w:tcW w:w="1649" w:type="pct"/>
          </w:tcPr>
          <w:p w14:paraId="0DFAB314" w14:textId="77777777" w:rsidR="008978BE" w:rsidRPr="00C91AD9" w:rsidRDefault="008978BE" w:rsidP="00AB1610">
            <w:pPr>
              <w:ind w:firstLine="709"/>
            </w:pPr>
          </w:p>
        </w:tc>
      </w:tr>
      <w:tr w:rsidR="008978BE" w:rsidRPr="00C91AD9" w14:paraId="6BC396A8" w14:textId="77777777" w:rsidTr="00AB1610">
        <w:tc>
          <w:tcPr>
            <w:tcW w:w="388" w:type="pct"/>
          </w:tcPr>
          <w:p w14:paraId="645FDC00" w14:textId="77777777" w:rsidR="008978BE" w:rsidRPr="00C91AD9" w:rsidRDefault="008978BE" w:rsidP="000F1FBD">
            <w:pPr>
              <w:widowControl/>
              <w:numPr>
                <w:ilvl w:val="0"/>
                <w:numId w:val="11"/>
              </w:numPr>
              <w:suppressAutoHyphens w:val="0"/>
              <w:ind w:left="0" w:firstLine="0"/>
            </w:pPr>
          </w:p>
        </w:tc>
        <w:tc>
          <w:tcPr>
            <w:tcW w:w="2963" w:type="pct"/>
          </w:tcPr>
          <w:p w14:paraId="4C87D2E0" w14:textId="77777777" w:rsidR="008978BE" w:rsidRPr="00C91AD9" w:rsidRDefault="008978BE" w:rsidP="00AB1610">
            <w:pPr>
              <w:pStyle w:val="Style60"/>
              <w:spacing w:line="240" w:lineRule="auto"/>
              <w:rPr>
                <w:szCs w:val="24"/>
              </w:rPr>
            </w:pPr>
            <w:r w:rsidRPr="00C91AD9">
              <w:rPr>
                <w:szCs w:val="24"/>
              </w:rPr>
              <w:t>Адрес электронной почты</w:t>
            </w:r>
          </w:p>
        </w:tc>
        <w:tc>
          <w:tcPr>
            <w:tcW w:w="1649" w:type="pct"/>
          </w:tcPr>
          <w:p w14:paraId="11B1C447" w14:textId="77777777" w:rsidR="008978BE" w:rsidRPr="00C91AD9" w:rsidRDefault="008978BE" w:rsidP="00AB1610">
            <w:pPr>
              <w:ind w:firstLine="709"/>
            </w:pPr>
          </w:p>
        </w:tc>
      </w:tr>
    </w:tbl>
    <w:p w14:paraId="49779415" w14:textId="77777777" w:rsidR="008978BE" w:rsidRPr="00C91AD9" w:rsidRDefault="008978BE" w:rsidP="008978BE">
      <w:pPr>
        <w:pStyle w:val="Style18"/>
        <w:spacing w:line="240" w:lineRule="auto"/>
        <w:ind w:firstLine="709"/>
        <w:rPr>
          <w:szCs w:val="24"/>
        </w:rPr>
      </w:pPr>
      <w:r w:rsidRPr="00C91AD9">
        <w:rPr>
          <w:szCs w:val="24"/>
        </w:rPr>
        <w:t>Мы, нижеподписавшиеся, заверяем правильность всех данных, указанных в анкете.</w:t>
      </w:r>
    </w:p>
    <w:p w14:paraId="0B78B695" w14:textId="77777777" w:rsidR="008978BE" w:rsidRPr="00C91AD9" w:rsidRDefault="008978BE" w:rsidP="008978BE">
      <w:pPr>
        <w:pStyle w:val="Style18"/>
        <w:spacing w:line="240" w:lineRule="auto"/>
        <w:ind w:firstLine="709"/>
        <w:jc w:val="left"/>
        <w:rPr>
          <w:szCs w:val="24"/>
        </w:rPr>
      </w:pPr>
    </w:p>
    <w:p w14:paraId="31013A83" w14:textId="77777777" w:rsidR="008978BE" w:rsidRPr="00C91AD9" w:rsidRDefault="008978BE" w:rsidP="008978BE">
      <w:pPr>
        <w:pStyle w:val="Style18"/>
        <w:spacing w:line="240" w:lineRule="auto"/>
        <w:ind w:firstLine="709"/>
        <w:jc w:val="left"/>
        <w:rPr>
          <w:szCs w:val="24"/>
        </w:rPr>
      </w:pPr>
      <w:r w:rsidRPr="00C91AD9">
        <w:rPr>
          <w:szCs w:val="24"/>
        </w:rPr>
        <w:t>Участник конкурса:</w:t>
      </w:r>
    </w:p>
    <w:p w14:paraId="172E78E7" w14:textId="77777777" w:rsidR="008978BE" w:rsidRPr="00C91AD9" w:rsidRDefault="008978BE" w:rsidP="008978BE">
      <w:pPr>
        <w:pStyle w:val="Style18"/>
        <w:spacing w:line="240" w:lineRule="auto"/>
        <w:ind w:firstLine="709"/>
        <w:rPr>
          <w:szCs w:val="24"/>
        </w:rPr>
      </w:pPr>
      <w:r w:rsidRPr="00C91AD9">
        <w:rPr>
          <w:szCs w:val="24"/>
        </w:rPr>
        <w:t xml:space="preserve">Руководитель                             ___________________ ________________________                             </w:t>
      </w:r>
    </w:p>
    <w:p w14:paraId="6CE0EA11" w14:textId="77777777" w:rsidR="008978BE" w:rsidRPr="00C91AD9" w:rsidRDefault="008978BE" w:rsidP="008978BE">
      <w:pPr>
        <w:pStyle w:val="Style18"/>
        <w:spacing w:line="240" w:lineRule="auto"/>
        <w:ind w:firstLine="709"/>
        <w:rPr>
          <w:szCs w:val="24"/>
        </w:rPr>
      </w:pPr>
      <w:r w:rsidRPr="00C91AD9">
        <w:rPr>
          <w:szCs w:val="24"/>
        </w:rPr>
        <w:t xml:space="preserve">                                                              подпись и печать                   </w:t>
      </w:r>
      <w:r w:rsidRPr="00C91AD9">
        <w:rPr>
          <w:szCs w:val="24"/>
        </w:rPr>
        <w:tab/>
        <w:t>(Ф.И.О.).</w:t>
      </w:r>
    </w:p>
    <w:p w14:paraId="0B807834" w14:textId="77777777" w:rsidR="008978BE" w:rsidRPr="00C91AD9" w:rsidRDefault="008978BE" w:rsidP="008978BE">
      <w:pPr>
        <w:pStyle w:val="Style18"/>
        <w:spacing w:line="240" w:lineRule="auto"/>
        <w:ind w:firstLine="709"/>
        <w:jc w:val="left"/>
        <w:rPr>
          <w:szCs w:val="24"/>
        </w:rPr>
      </w:pPr>
      <w:r w:rsidRPr="00C91AD9">
        <w:rPr>
          <w:szCs w:val="24"/>
        </w:rPr>
        <w:t>(для юридического лица)</w:t>
      </w:r>
    </w:p>
    <w:p w14:paraId="5A901744" w14:textId="77777777" w:rsidR="008978BE" w:rsidRPr="00C91AD9" w:rsidRDefault="008978BE" w:rsidP="008978BE">
      <w:pPr>
        <w:pStyle w:val="Style18"/>
        <w:spacing w:line="240" w:lineRule="auto"/>
        <w:ind w:firstLine="709"/>
        <w:rPr>
          <w:szCs w:val="24"/>
        </w:rPr>
      </w:pPr>
    </w:p>
    <w:p w14:paraId="64D96444" w14:textId="77777777" w:rsidR="008978BE" w:rsidRPr="00C91AD9" w:rsidRDefault="008978BE" w:rsidP="008978BE">
      <w:pPr>
        <w:pStyle w:val="Style18"/>
        <w:spacing w:line="240" w:lineRule="auto"/>
        <w:ind w:firstLine="709"/>
        <w:rPr>
          <w:szCs w:val="24"/>
        </w:rPr>
      </w:pPr>
    </w:p>
    <w:p w14:paraId="02E8795F" w14:textId="77777777" w:rsidR="008978BE" w:rsidRPr="00C91AD9" w:rsidRDefault="008978BE" w:rsidP="008978BE">
      <w:pPr>
        <w:pStyle w:val="Style18"/>
        <w:spacing w:line="240" w:lineRule="auto"/>
        <w:ind w:firstLine="709"/>
        <w:rPr>
          <w:szCs w:val="24"/>
        </w:rPr>
      </w:pPr>
      <w:r w:rsidRPr="00C91AD9">
        <w:rPr>
          <w:szCs w:val="24"/>
        </w:rPr>
        <w:t>Главный бухгалтер</w:t>
      </w:r>
      <w:r w:rsidRPr="00C91AD9">
        <w:rPr>
          <w:szCs w:val="24"/>
        </w:rPr>
        <w:tab/>
        <w:t xml:space="preserve">         ___________________ ________________________                             </w:t>
      </w:r>
    </w:p>
    <w:p w14:paraId="2B84DDDF" w14:textId="77777777" w:rsidR="008978BE" w:rsidRPr="00C91AD9" w:rsidRDefault="008978BE" w:rsidP="008978BE">
      <w:pPr>
        <w:pStyle w:val="Style18"/>
        <w:spacing w:line="240" w:lineRule="auto"/>
        <w:ind w:firstLine="709"/>
        <w:rPr>
          <w:szCs w:val="24"/>
        </w:rPr>
      </w:pPr>
      <w:r w:rsidRPr="00C91AD9">
        <w:rPr>
          <w:szCs w:val="24"/>
        </w:rPr>
        <w:t xml:space="preserve">                                                              подпись и печать                   </w:t>
      </w:r>
      <w:r w:rsidRPr="00C91AD9">
        <w:rPr>
          <w:szCs w:val="24"/>
        </w:rPr>
        <w:tab/>
        <w:t>(Ф.И.О.).</w:t>
      </w:r>
    </w:p>
    <w:p w14:paraId="23407BDF" w14:textId="77777777" w:rsidR="008978BE" w:rsidRPr="00C91AD9" w:rsidRDefault="008978BE" w:rsidP="008978BE">
      <w:pPr>
        <w:rPr>
          <w:b/>
        </w:rPr>
      </w:pPr>
    </w:p>
    <w:p w14:paraId="7BDCEBE8" w14:textId="77777777" w:rsidR="008978BE" w:rsidRPr="00C91AD9" w:rsidRDefault="008978BE" w:rsidP="008978BE">
      <w:pPr>
        <w:rPr>
          <w:b/>
        </w:rPr>
      </w:pPr>
    </w:p>
    <w:p w14:paraId="65531193" w14:textId="77777777" w:rsidR="008978BE" w:rsidRPr="00C91AD9" w:rsidRDefault="008978BE" w:rsidP="008978BE">
      <w:pPr>
        <w:rPr>
          <w:b/>
        </w:rPr>
      </w:pPr>
    </w:p>
    <w:p w14:paraId="3ED61CA1" w14:textId="77777777" w:rsidR="008978BE" w:rsidRDefault="008978BE" w:rsidP="008978BE">
      <w:pPr>
        <w:rPr>
          <w:b/>
        </w:rPr>
      </w:pPr>
    </w:p>
    <w:p w14:paraId="3715195E" w14:textId="77777777" w:rsidR="008978BE" w:rsidRDefault="008978BE" w:rsidP="008978BE">
      <w:pPr>
        <w:rPr>
          <w:b/>
        </w:rPr>
      </w:pPr>
    </w:p>
    <w:p w14:paraId="3F7AEC90" w14:textId="77777777" w:rsidR="008978BE" w:rsidRDefault="008978BE" w:rsidP="008978BE">
      <w:pPr>
        <w:rPr>
          <w:b/>
        </w:rPr>
      </w:pPr>
    </w:p>
    <w:p w14:paraId="69D219BD" w14:textId="77777777" w:rsidR="008978BE" w:rsidRDefault="008978BE" w:rsidP="008978BE">
      <w:pPr>
        <w:rPr>
          <w:b/>
        </w:rPr>
      </w:pPr>
    </w:p>
    <w:p w14:paraId="3C32682A" w14:textId="77777777" w:rsidR="008978BE" w:rsidRDefault="008978BE" w:rsidP="008978BE">
      <w:pPr>
        <w:rPr>
          <w:b/>
        </w:rPr>
      </w:pPr>
    </w:p>
    <w:p w14:paraId="74D2DA70" w14:textId="77777777" w:rsidR="008978BE" w:rsidRDefault="008978BE" w:rsidP="008978BE">
      <w:pPr>
        <w:rPr>
          <w:b/>
        </w:rPr>
      </w:pPr>
    </w:p>
    <w:p w14:paraId="5812E9F4" w14:textId="77777777" w:rsidR="008978BE" w:rsidRDefault="008978BE" w:rsidP="008978BE">
      <w:pPr>
        <w:rPr>
          <w:b/>
        </w:rPr>
      </w:pPr>
    </w:p>
    <w:p w14:paraId="68A62BCD" w14:textId="77777777" w:rsidR="008978BE" w:rsidRDefault="008978BE" w:rsidP="008978BE">
      <w:pPr>
        <w:rPr>
          <w:b/>
        </w:rPr>
      </w:pPr>
    </w:p>
    <w:p w14:paraId="49EB4278" w14:textId="77777777" w:rsidR="008978BE" w:rsidRPr="00C91AD9" w:rsidRDefault="008978BE" w:rsidP="008978BE">
      <w:pPr>
        <w:rPr>
          <w:b/>
        </w:rPr>
      </w:pPr>
    </w:p>
    <w:p w14:paraId="6161DE1E" w14:textId="77777777" w:rsidR="008978BE" w:rsidRPr="00C91AD9" w:rsidRDefault="008978BE" w:rsidP="008978BE">
      <w:pPr>
        <w:rPr>
          <w:b/>
        </w:rPr>
      </w:pPr>
    </w:p>
    <w:p w14:paraId="02930DA7" w14:textId="77777777" w:rsidR="008978BE" w:rsidRPr="00C91AD9" w:rsidRDefault="008978BE" w:rsidP="008978BE">
      <w:pPr>
        <w:rPr>
          <w:b/>
        </w:rPr>
      </w:pPr>
    </w:p>
    <w:p w14:paraId="5E7F7098" w14:textId="77777777" w:rsidR="008978BE" w:rsidRPr="00C91AD9" w:rsidRDefault="008978BE" w:rsidP="008978BE">
      <w:pPr>
        <w:pStyle w:val="Style2"/>
        <w:ind w:firstLine="709"/>
        <w:jc w:val="center"/>
        <w:rPr>
          <w:b/>
          <w:szCs w:val="24"/>
        </w:rPr>
      </w:pPr>
      <w:r w:rsidRPr="00C91AD9">
        <w:rPr>
          <w:b/>
          <w:szCs w:val="24"/>
        </w:rPr>
        <w:t xml:space="preserve">Анкета участника открытого конкурса — </w:t>
      </w:r>
    </w:p>
    <w:p w14:paraId="5A0F6883" w14:textId="77777777" w:rsidR="008978BE" w:rsidRPr="00C91AD9" w:rsidRDefault="008978BE" w:rsidP="008978BE">
      <w:pPr>
        <w:pStyle w:val="Style2"/>
        <w:ind w:firstLine="709"/>
        <w:jc w:val="center"/>
        <w:rPr>
          <w:b/>
          <w:szCs w:val="24"/>
        </w:rPr>
      </w:pPr>
      <w:r w:rsidRPr="00C91AD9">
        <w:rPr>
          <w:b/>
          <w:szCs w:val="24"/>
        </w:rPr>
        <w:t>физического лица, индивидуального предпринимателя</w:t>
      </w:r>
    </w:p>
    <w:p w14:paraId="1C294CA6" w14:textId="77777777" w:rsidR="008978BE" w:rsidRPr="00C91AD9" w:rsidRDefault="008978BE" w:rsidP="008978BE">
      <w:pPr>
        <w:pStyle w:val="Style26"/>
        <w:ind w:firstLine="709"/>
        <w:jc w:val="both"/>
        <w:rPr>
          <w:szCs w:val="24"/>
        </w:rPr>
      </w:pPr>
    </w:p>
    <w:tbl>
      <w:tblPr>
        <w:tblW w:w="5000" w:type="pct"/>
        <w:tblInd w:w="-40" w:type="dxa"/>
        <w:tblCellMar>
          <w:left w:w="40" w:type="dxa"/>
          <w:right w:w="40" w:type="dxa"/>
        </w:tblCellMar>
        <w:tblLook w:val="0000" w:firstRow="0" w:lastRow="0" w:firstColumn="0" w:lastColumn="0" w:noHBand="0" w:noVBand="0"/>
      </w:tblPr>
      <w:tblGrid>
        <w:gridCol w:w="601"/>
        <w:gridCol w:w="4632"/>
        <w:gridCol w:w="5052"/>
      </w:tblGrid>
      <w:tr w:rsidR="008978BE" w:rsidRPr="00C91AD9" w14:paraId="5C2D17E3" w14:textId="77777777" w:rsidTr="00AB1610">
        <w:tc>
          <w:tcPr>
            <w:tcW w:w="292" w:type="pct"/>
            <w:tcBorders>
              <w:top w:val="single" w:sz="6" w:space="0" w:color="000000"/>
              <w:left w:val="single" w:sz="6" w:space="0" w:color="000000"/>
              <w:bottom w:val="single" w:sz="6" w:space="0" w:color="000000"/>
              <w:right w:val="single" w:sz="6" w:space="0" w:color="000000"/>
            </w:tcBorders>
          </w:tcPr>
          <w:p w14:paraId="776E34B9" w14:textId="77777777" w:rsidR="008978BE" w:rsidRPr="00C91AD9" w:rsidRDefault="008978BE" w:rsidP="00AB1610">
            <w:pPr>
              <w:pStyle w:val="Style39"/>
              <w:spacing w:line="240" w:lineRule="auto"/>
              <w:ind w:firstLine="0"/>
              <w:jc w:val="center"/>
              <w:rPr>
                <w:szCs w:val="24"/>
              </w:rPr>
            </w:pPr>
            <w:r w:rsidRPr="00C91AD9">
              <w:rPr>
                <w:szCs w:val="24"/>
              </w:rPr>
              <w:t>№ п/п</w:t>
            </w:r>
          </w:p>
        </w:tc>
        <w:tc>
          <w:tcPr>
            <w:tcW w:w="2252" w:type="pct"/>
            <w:tcBorders>
              <w:top w:val="single" w:sz="6" w:space="0" w:color="000000"/>
              <w:left w:val="single" w:sz="6" w:space="0" w:color="000000"/>
              <w:bottom w:val="single" w:sz="6" w:space="0" w:color="000000"/>
              <w:right w:val="single" w:sz="6" w:space="0" w:color="000000"/>
            </w:tcBorders>
          </w:tcPr>
          <w:p w14:paraId="59E994CB" w14:textId="77777777" w:rsidR="008978BE" w:rsidRPr="00C91AD9" w:rsidRDefault="008978BE" w:rsidP="00AB1610">
            <w:pPr>
              <w:pStyle w:val="Style39"/>
              <w:spacing w:line="240" w:lineRule="auto"/>
              <w:ind w:firstLine="101"/>
              <w:jc w:val="center"/>
              <w:rPr>
                <w:szCs w:val="24"/>
              </w:rPr>
            </w:pPr>
            <w:r w:rsidRPr="00C91AD9">
              <w:rPr>
                <w:szCs w:val="24"/>
              </w:rPr>
              <w:t>Наименование</w:t>
            </w:r>
          </w:p>
        </w:tc>
        <w:tc>
          <w:tcPr>
            <w:tcW w:w="2456" w:type="pct"/>
            <w:tcBorders>
              <w:top w:val="single" w:sz="6" w:space="0" w:color="000000"/>
              <w:left w:val="single" w:sz="6" w:space="0" w:color="000000"/>
              <w:bottom w:val="single" w:sz="6" w:space="0" w:color="000000"/>
              <w:right w:val="single" w:sz="6" w:space="0" w:color="000000"/>
            </w:tcBorders>
          </w:tcPr>
          <w:p w14:paraId="70FE05B0" w14:textId="77777777" w:rsidR="008978BE" w:rsidRPr="00C91AD9" w:rsidRDefault="008978BE" w:rsidP="00AB1610">
            <w:pPr>
              <w:pStyle w:val="Style60"/>
              <w:spacing w:line="240" w:lineRule="auto"/>
              <w:jc w:val="center"/>
              <w:rPr>
                <w:szCs w:val="24"/>
              </w:rPr>
            </w:pPr>
            <w:r w:rsidRPr="00C91AD9">
              <w:rPr>
                <w:szCs w:val="24"/>
              </w:rPr>
              <w:t>Данные участника открытого конкурса</w:t>
            </w:r>
          </w:p>
        </w:tc>
      </w:tr>
      <w:tr w:rsidR="008978BE" w:rsidRPr="00C91AD9" w14:paraId="735C0624" w14:textId="77777777" w:rsidTr="00AB1610">
        <w:tc>
          <w:tcPr>
            <w:tcW w:w="292" w:type="pct"/>
            <w:tcBorders>
              <w:top w:val="single" w:sz="6" w:space="0" w:color="000000"/>
              <w:left w:val="single" w:sz="6" w:space="0" w:color="000000"/>
              <w:bottom w:val="single" w:sz="6" w:space="0" w:color="000000"/>
              <w:right w:val="single" w:sz="6" w:space="0" w:color="000000"/>
            </w:tcBorders>
          </w:tcPr>
          <w:p w14:paraId="48FA4F7B" w14:textId="77777777" w:rsidR="008978BE" w:rsidRPr="00C91AD9" w:rsidRDefault="008978BE" w:rsidP="00AB1610">
            <w:pPr>
              <w:pStyle w:val="Style39"/>
              <w:spacing w:line="240" w:lineRule="auto"/>
              <w:ind w:firstLine="0"/>
              <w:jc w:val="center"/>
              <w:rPr>
                <w:szCs w:val="24"/>
              </w:rPr>
            </w:pPr>
            <w:r w:rsidRPr="00C91AD9">
              <w:rPr>
                <w:szCs w:val="24"/>
              </w:rPr>
              <w:t>1.</w:t>
            </w:r>
          </w:p>
        </w:tc>
        <w:tc>
          <w:tcPr>
            <w:tcW w:w="2252" w:type="pct"/>
            <w:tcBorders>
              <w:top w:val="single" w:sz="6" w:space="0" w:color="000000"/>
              <w:left w:val="single" w:sz="6" w:space="0" w:color="000000"/>
              <w:bottom w:val="single" w:sz="6" w:space="0" w:color="000000"/>
              <w:right w:val="single" w:sz="6" w:space="0" w:color="000000"/>
            </w:tcBorders>
          </w:tcPr>
          <w:p w14:paraId="45C810BA" w14:textId="77777777" w:rsidR="008978BE" w:rsidRPr="00C91AD9" w:rsidRDefault="008978BE" w:rsidP="00AB1610">
            <w:pPr>
              <w:pStyle w:val="Style39"/>
              <w:spacing w:line="240" w:lineRule="auto"/>
              <w:ind w:hanging="5"/>
              <w:rPr>
                <w:szCs w:val="24"/>
              </w:rPr>
            </w:pPr>
            <w:r w:rsidRPr="00C91AD9">
              <w:rPr>
                <w:szCs w:val="24"/>
              </w:rPr>
              <w:t>Фамилия, имя, отчество</w:t>
            </w:r>
          </w:p>
        </w:tc>
        <w:tc>
          <w:tcPr>
            <w:tcW w:w="2456" w:type="pct"/>
            <w:tcBorders>
              <w:top w:val="single" w:sz="6" w:space="0" w:color="000000"/>
              <w:left w:val="single" w:sz="6" w:space="0" w:color="000000"/>
              <w:bottom w:val="single" w:sz="6" w:space="0" w:color="000000"/>
              <w:right w:val="single" w:sz="6" w:space="0" w:color="000000"/>
            </w:tcBorders>
          </w:tcPr>
          <w:p w14:paraId="273690C1" w14:textId="77777777" w:rsidR="008978BE" w:rsidRPr="00C91AD9" w:rsidRDefault="008978BE" w:rsidP="00AB1610">
            <w:pPr>
              <w:pStyle w:val="Style6"/>
              <w:ind w:firstLine="709"/>
              <w:rPr>
                <w:szCs w:val="24"/>
              </w:rPr>
            </w:pPr>
          </w:p>
        </w:tc>
      </w:tr>
      <w:tr w:rsidR="008978BE" w:rsidRPr="00C91AD9" w14:paraId="6B8C4DEE" w14:textId="77777777" w:rsidTr="00AB1610">
        <w:tc>
          <w:tcPr>
            <w:tcW w:w="292" w:type="pct"/>
            <w:tcBorders>
              <w:top w:val="single" w:sz="6" w:space="0" w:color="000000"/>
              <w:left w:val="single" w:sz="6" w:space="0" w:color="000000"/>
              <w:bottom w:val="single" w:sz="6" w:space="0" w:color="000000"/>
              <w:right w:val="single" w:sz="6" w:space="0" w:color="000000"/>
            </w:tcBorders>
          </w:tcPr>
          <w:p w14:paraId="2C647E9A" w14:textId="77777777" w:rsidR="008978BE" w:rsidRPr="00C91AD9" w:rsidRDefault="008978BE" w:rsidP="00AB1610">
            <w:pPr>
              <w:pStyle w:val="Style39"/>
              <w:spacing w:line="240" w:lineRule="auto"/>
              <w:ind w:firstLine="0"/>
              <w:jc w:val="center"/>
              <w:rPr>
                <w:szCs w:val="24"/>
              </w:rPr>
            </w:pPr>
            <w:r w:rsidRPr="00C91AD9">
              <w:rPr>
                <w:szCs w:val="24"/>
              </w:rPr>
              <w:t>2.</w:t>
            </w:r>
          </w:p>
        </w:tc>
        <w:tc>
          <w:tcPr>
            <w:tcW w:w="2252" w:type="pct"/>
            <w:tcBorders>
              <w:top w:val="single" w:sz="6" w:space="0" w:color="000000"/>
              <w:left w:val="single" w:sz="6" w:space="0" w:color="000000"/>
              <w:bottom w:val="single" w:sz="6" w:space="0" w:color="000000"/>
              <w:right w:val="single" w:sz="6" w:space="0" w:color="000000"/>
            </w:tcBorders>
          </w:tcPr>
          <w:p w14:paraId="2659A699" w14:textId="77777777" w:rsidR="008978BE" w:rsidRPr="00C91AD9" w:rsidRDefault="008978BE" w:rsidP="00AB1610">
            <w:pPr>
              <w:pStyle w:val="Style39"/>
              <w:spacing w:line="240" w:lineRule="auto"/>
              <w:ind w:hanging="5"/>
              <w:rPr>
                <w:szCs w:val="24"/>
              </w:rPr>
            </w:pPr>
            <w:r w:rsidRPr="00C91AD9">
              <w:rPr>
                <w:szCs w:val="24"/>
              </w:rPr>
              <w:t>Паспортные данные</w:t>
            </w:r>
          </w:p>
        </w:tc>
        <w:tc>
          <w:tcPr>
            <w:tcW w:w="2456" w:type="pct"/>
            <w:tcBorders>
              <w:top w:val="single" w:sz="6" w:space="0" w:color="000000"/>
              <w:left w:val="single" w:sz="6" w:space="0" w:color="000000"/>
              <w:bottom w:val="single" w:sz="6" w:space="0" w:color="000000"/>
              <w:right w:val="single" w:sz="6" w:space="0" w:color="000000"/>
            </w:tcBorders>
          </w:tcPr>
          <w:p w14:paraId="58590E74" w14:textId="77777777" w:rsidR="008978BE" w:rsidRPr="00C91AD9" w:rsidRDefault="008978BE" w:rsidP="00AB1610">
            <w:pPr>
              <w:pStyle w:val="Style6"/>
              <w:ind w:firstLine="709"/>
              <w:rPr>
                <w:szCs w:val="24"/>
              </w:rPr>
            </w:pPr>
          </w:p>
        </w:tc>
      </w:tr>
      <w:tr w:rsidR="008978BE" w:rsidRPr="00C91AD9" w14:paraId="2A394D94" w14:textId="77777777" w:rsidTr="00AB1610">
        <w:tc>
          <w:tcPr>
            <w:tcW w:w="292" w:type="pct"/>
            <w:tcBorders>
              <w:top w:val="single" w:sz="6" w:space="0" w:color="000000"/>
              <w:left w:val="single" w:sz="6" w:space="0" w:color="000000"/>
              <w:bottom w:val="single" w:sz="6" w:space="0" w:color="000000"/>
              <w:right w:val="single" w:sz="6" w:space="0" w:color="000000"/>
            </w:tcBorders>
          </w:tcPr>
          <w:p w14:paraId="0096A2D8" w14:textId="77777777" w:rsidR="008978BE" w:rsidRPr="00C91AD9" w:rsidRDefault="008978BE" w:rsidP="00AB1610">
            <w:pPr>
              <w:pStyle w:val="Style39"/>
              <w:spacing w:line="240" w:lineRule="auto"/>
              <w:ind w:firstLine="0"/>
              <w:jc w:val="center"/>
              <w:rPr>
                <w:szCs w:val="24"/>
              </w:rPr>
            </w:pPr>
            <w:r w:rsidRPr="00C91AD9">
              <w:rPr>
                <w:szCs w:val="24"/>
              </w:rPr>
              <w:t>3.</w:t>
            </w:r>
          </w:p>
        </w:tc>
        <w:tc>
          <w:tcPr>
            <w:tcW w:w="2252" w:type="pct"/>
            <w:tcBorders>
              <w:top w:val="single" w:sz="6" w:space="0" w:color="000000"/>
              <w:left w:val="single" w:sz="6" w:space="0" w:color="000000"/>
              <w:bottom w:val="single" w:sz="6" w:space="0" w:color="000000"/>
              <w:right w:val="single" w:sz="6" w:space="0" w:color="000000"/>
            </w:tcBorders>
          </w:tcPr>
          <w:p w14:paraId="2DF1E3DB" w14:textId="77777777" w:rsidR="008978BE" w:rsidRPr="00C91AD9" w:rsidRDefault="008978BE" w:rsidP="00AB1610">
            <w:pPr>
              <w:pStyle w:val="Style39"/>
              <w:spacing w:line="240" w:lineRule="auto"/>
              <w:ind w:hanging="5"/>
              <w:rPr>
                <w:szCs w:val="24"/>
              </w:rPr>
            </w:pPr>
            <w:r w:rsidRPr="00C91AD9">
              <w:rPr>
                <w:szCs w:val="24"/>
              </w:rPr>
              <w:t>Место жительства</w:t>
            </w:r>
          </w:p>
          <w:p w14:paraId="33BF028E" w14:textId="77777777" w:rsidR="008978BE" w:rsidRPr="00C91AD9" w:rsidRDefault="008978BE" w:rsidP="00AB1610">
            <w:pPr>
              <w:pStyle w:val="Style39"/>
              <w:spacing w:line="240" w:lineRule="auto"/>
              <w:ind w:hanging="5"/>
              <w:rPr>
                <w:szCs w:val="24"/>
              </w:rPr>
            </w:pPr>
            <w:r w:rsidRPr="00C91AD9">
              <w:rPr>
                <w:szCs w:val="24"/>
              </w:rPr>
              <w:t>(данные по прописке и фактический адрес)</w:t>
            </w:r>
          </w:p>
        </w:tc>
        <w:tc>
          <w:tcPr>
            <w:tcW w:w="2456" w:type="pct"/>
            <w:tcBorders>
              <w:top w:val="single" w:sz="6" w:space="0" w:color="000000"/>
              <w:left w:val="single" w:sz="6" w:space="0" w:color="000000"/>
              <w:bottom w:val="single" w:sz="6" w:space="0" w:color="000000"/>
              <w:right w:val="single" w:sz="6" w:space="0" w:color="000000"/>
            </w:tcBorders>
          </w:tcPr>
          <w:p w14:paraId="41D1D731" w14:textId="77777777" w:rsidR="008978BE" w:rsidRPr="00C91AD9" w:rsidRDefault="008978BE" w:rsidP="00AB1610">
            <w:pPr>
              <w:pStyle w:val="Style6"/>
              <w:ind w:firstLine="709"/>
              <w:rPr>
                <w:szCs w:val="24"/>
              </w:rPr>
            </w:pPr>
          </w:p>
        </w:tc>
      </w:tr>
      <w:tr w:rsidR="008978BE" w:rsidRPr="00C91AD9" w14:paraId="7EA91877" w14:textId="77777777" w:rsidTr="00AB1610">
        <w:tc>
          <w:tcPr>
            <w:tcW w:w="292" w:type="pct"/>
            <w:tcBorders>
              <w:top w:val="single" w:sz="6" w:space="0" w:color="000000"/>
              <w:left w:val="single" w:sz="6" w:space="0" w:color="000000"/>
              <w:bottom w:val="single" w:sz="6" w:space="0" w:color="000000"/>
              <w:right w:val="single" w:sz="6" w:space="0" w:color="000000"/>
            </w:tcBorders>
          </w:tcPr>
          <w:p w14:paraId="7361EF98" w14:textId="77777777" w:rsidR="008978BE" w:rsidRPr="00C91AD9" w:rsidRDefault="008978BE" w:rsidP="00AB1610">
            <w:pPr>
              <w:pStyle w:val="Style39"/>
              <w:spacing w:line="240" w:lineRule="auto"/>
              <w:ind w:firstLine="0"/>
              <w:jc w:val="center"/>
              <w:rPr>
                <w:szCs w:val="24"/>
              </w:rPr>
            </w:pPr>
            <w:r w:rsidRPr="00C91AD9">
              <w:rPr>
                <w:szCs w:val="24"/>
              </w:rPr>
              <w:t>4.</w:t>
            </w:r>
          </w:p>
        </w:tc>
        <w:tc>
          <w:tcPr>
            <w:tcW w:w="2252" w:type="pct"/>
            <w:tcBorders>
              <w:top w:val="single" w:sz="6" w:space="0" w:color="000000"/>
              <w:left w:val="single" w:sz="6" w:space="0" w:color="000000"/>
              <w:bottom w:val="single" w:sz="6" w:space="0" w:color="000000"/>
              <w:right w:val="single" w:sz="6" w:space="0" w:color="000000"/>
            </w:tcBorders>
          </w:tcPr>
          <w:p w14:paraId="0F318957" w14:textId="77777777" w:rsidR="008978BE" w:rsidRPr="00C91AD9" w:rsidRDefault="008978BE" w:rsidP="00AB1610">
            <w:pPr>
              <w:pStyle w:val="Style60"/>
              <w:spacing w:line="240" w:lineRule="auto"/>
              <w:ind w:hanging="5"/>
              <w:rPr>
                <w:szCs w:val="24"/>
              </w:rPr>
            </w:pPr>
            <w:r w:rsidRPr="00C91AD9">
              <w:rPr>
                <w:szCs w:val="24"/>
              </w:rPr>
              <w:t>Контактное лицо (ФИО, телефон)</w:t>
            </w:r>
          </w:p>
        </w:tc>
        <w:tc>
          <w:tcPr>
            <w:tcW w:w="2456" w:type="pct"/>
            <w:tcBorders>
              <w:top w:val="single" w:sz="6" w:space="0" w:color="000000"/>
              <w:left w:val="single" w:sz="6" w:space="0" w:color="000000"/>
              <w:bottom w:val="single" w:sz="6" w:space="0" w:color="000000"/>
              <w:right w:val="single" w:sz="6" w:space="0" w:color="000000"/>
            </w:tcBorders>
          </w:tcPr>
          <w:p w14:paraId="7A6E9077" w14:textId="77777777" w:rsidR="008978BE" w:rsidRPr="00C91AD9" w:rsidRDefault="008978BE" w:rsidP="00AB1610">
            <w:pPr>
              <w:pStyle w:val="Style6"/>
              <w:ind w:firstLine="709"/>
              <w:rPr>
                <w:szCs w:val="24"/>
              </w:rPr>
            </w:pPr>
          </w:p>
        </w:tc>
      </w:tr>
      <w:tr w:rsidR="008978BE" w:rsidRPr="00C91AD9" w14:paraId="5E0906C7" w14:textId="77777777" w:rsidTr="00AB1610">
        <w:tc>
          <w:tcPr>
            <w:tcW w:w="292" w:type="pct"/>
            <w:tcBorders>
              <w:top w:val="single" w:sz="6" w:space="0" w:color="000000"/>
              <w:left w:val="single" w:sz="6" w:space="0" w:color="000000"/>
              <w:bottom w:val="single" w:sz="6" w:space="0" w:color="000000"/>
              <w:right w:val="single" w:sz="6" w:space="0" w:color="000000"/>
            </w:tcBorders>
          </w:tcPr>
          <w:p w14:paraId="381C9B85" w14:textId="77777777" w:rsidR="008978BE" w:rsidRPr="00C91AD9" w:rsidRDefault="008978BE" w:rsidP="00AB1610">
            <w:pPr>
              <w:pStyle w:val="Style39"/>
              <w:spacing w:line="240" w:lineRule="auto"/>
              <w:ind w:firstLine="0"/>
              <w:jc w:val="center"/>
              <w:rPr>
                <w:szCs w:val="24"/>
              </w:rPr>
            </w:pPr>
            <w:r w:rsidRPr="00C91AD9">
              <w:rPr>
                <w:szCs w:val="24"/>
              </w:rPr>
              <w:t>5.</w:t>
            </w:r>
          </w:p>
        </w:tc>
        <w:tc>
          <w:tcPr>
            <w:tcW w:w="2252" w:type="pct"/>
            <w:tcBorders>
              <w:top w:val="single" w:sz="6" w:space="0" w:color="000000"/>
              <w:left w:val="single" w:sz="6" w:space="0" w:color="000000"/>
              <w:bottom w:val="single" w:sz="6" w:space="0" w:color="000000"/>
              <w:right w:val="single" w:sz="6" w:space="0" w:color="000000"/>
            </w:tcBorders>
          </w:tcPr>
          <w:p w14:paraId="3C8714C2" w14:textId="77777777" w:rsidR="008978BE" w:rsidRPr="00C91AD9" w:rsidRDefault="008978BE" w:rsidP="00AB1610">
            <w:pPr>
              <w:pStyle w:val="Style60"/>
              <w:spacing w:line="240" w:lineRule="auto"/>
              <w:ind w:hanging="5"/>
              <w:rPr>
                <w:szCs w:val="24"/>
              </w:rPr>
            </w:pPr>
            <w:r w:rsidRPr="00C91AD9">
              <w:rPr>
                <w:szCs w:val="24"/>
              </w:rPr>
              <w:t>Регистрационные данные: дата и место регистрации; орган регистрации</w:t>
            </w:r>
          </w:p>
        </w:tc>
        <w:tc>
          <w:tcPr>
            <w:tcW w:w="2456" w:type="pct"/>
            <w:tcBorders>
              <w:top w:val="single" w:sz="6" w:space="0" w:color="000000"/>
              <w:left w:val="single" w:sz="6" w:space="0" w:color="000000"/>
              <w:bottom w:val="single" w:sz="6" w:space="0" w:color="000000"/>
              <w:right w:val="single" w:sz="6" w:space="0" w:color="000000"/>
            </w:tcBorders>
          </w:tcPr>
          <w:p w14:paraId="25342F58" w14:textId="77777777" w:rsidR="008978BE" w:rsidRPr="00C91AD9" w:rsidRDefault="008978BE" w:rsidP="00AB1610">
            <w:pPr>
              <w:pStyle w:val="Style6"/>
              <w:ind w:firstLine="709"/>
              <w:rPr>
                <w:szCs w:val="24"/>
              </w:rPr>
            </w:pPr>
          </w:p>
        </w:tc>
      </w:tr>
      <w:tr w:rsidR="008978BE" w:rsidRPr="00C91AD9" w14:paraId="29593DE3" w14:textId="77777777" w:rsidTr="00AB1610">
        <w:tc>
          <w:tcPr>
            <w:tcW w:w="292" w:type="pct"/>
            <w:tcBorders>
              <w:top w:val="single" w:sz="6" w:space="0" w:color="000000"/>
              <w:left w:val="single" w:sz="6" w:space="0" w:color="000000"/>
              <w:bottom w:val="single" w:sz="6" w:space="0" w:color="000000"/>
              <w:right w:val="single" w:sz="6" w:space="0" w:color="000000"/>
            </w:tcBorders>
          </w:tcPr>
          <w:p w14:paraId="1B55E8E5" w14:textId="77777777" w:rsidR="008978BE" w:rsidRPr="00C91AD9" w:rsidRDefault="008978BE" w:rsidP="00AB1610">
            <w:pPr>
              <w:pStyle w:val="Style39"/>
              <w:spacing w:line="240" w:lineRule="auto"/>
              <w:ind w:firstLine="0"/>
              <w:jc w:val="center"/>
              <w:rPr>
                <w:szCs w:val="24"/>
              </w:rPr>
            </w:pPr>
            <w:r w:rsidRPr="00C91AD9">
              <w:rPr>
                <w:szCs w:val="24"/>
              </w:rPr>
              <w:t>6.</w:t>
            </w:r>
          </w:p>
        </w:tc>
        <w:tc>
          <w:tcPr>
            <w:tcW w:w="2252" w:type="pct"/>
            <w:tcBorders>
              <w:top w:val="single" w:sz="6" w:space="0" w:color="000000"/>
              <w:left w:val="single" w:sz="6" w:space="0" w:color="000000"/>
              <w:bottom w:val="single" w:sz="6" w:space="0" w:color="000000"/>
              <w:right w:val="single" w:sz="6" w:space="0" w:color="000000"/>
            </w:tcBorders>
          </w:tcPr>
          <w:p w14:paraId="49D4628C" w14:textId="77777777" w:rsidR="008978BE" w:rsidRPr="00C91AD9" w:rsidRDefault="008978BE" w:rsidP="00AB1610">
            <w:pPr>
              <w:pStyle w:val="Style39"/>
              <w:spacing w:line="240" w:lineRule="auto"/>
              <w:ind w:hanging="5"/>
              <w:rPr>
                <w:szCs w:val="24"/>
              </w:rPr>
            </w:pPr>
            <w:r w:rsidRPr="00C91AD9">
              <w:rPr>
                <w:szCs w:val="24"/>
              </w:rPr>
              <w:t>Номер и почтовый адрес ИФНС,</w:t>
            </w:r>
          </w:p>
          <w:p w14:paraId="73D56807" w14:textId="77777777" w:rsidR="008978BE" w:rsidRPr="00C91AD9" w:rsidRDefault="008978BE" w:rsidP="00AB1610">
            <w:pPr>
              <w:pStyle w:val="Style39"/>
              <w:spacing w:line="240" w:lineRule="auto"/>
              <w:ind w:hanging="5"/>
              <w:rPr>
                <w:szCs w:val="24"/>
              </w:rPr>
            </w:pPr>
            <w:r w:rsidRPr="00C91AD9">
              <w:rPr>
                <w:szCs w:val="24"/>
              </w:rPr>
              <w:t>в которой участник конкурса</w:t>
            </w:r>
          </w:p>
          <w:p w14:paraId="5D04C635" w14:textId="77777777" w:rsidR="008978BE" w:rsidRPr="00C91AD9" w:rsidRDefault="008978BE" w:rsidP="00AB1610">
            <w:pPr>
              <w:pStyle w:val="Style39"/>
              <w:spacing w:line="240" w:lineRule="auto"/>
              <w:ind w:hanging="5"/>
              <w:rPr>
                <w:szCs w:val="24"/>
              </w:rPr>
            </w:pPr>
            <w:r w:rsidRPr="00C91AD9">
              <w:rPr>
                <w:szCs w:val="24"/>
              </w:rPr>
              <w:t>зарегистрирован</w:t>
            </w:r>
          </w:p>
          <w:p w14:paraId="1B34CE3A" w14:textId="77777777" w:rsidR="008978BE" w:rsidRPr="00C91AD9" w:rsidRDefault="008978BE" w:rsidP="00AB1610">
            <w:pPr>
              <w:pStyle w:val="Style39"/>
              <w:spacing w:line="240" w:lineRule="auto"/>
              <w:ind w:hanging="5"/>
              <w:rPr>
                <w:szCs w:val="24"/>
              </w:rPr>
            </w:pPr>
            <w:r w:rsidRPr="00C91AD9">
              <w:rPr>
                <w:szCs w:val="24"/>
              </w:rPr>
              <w:t>в качестве налогоплательщика</w:t>
            </w:r>
          </w:p>
        </w:tc>
        <w:tc>
          <w:tcPr>
            <w:tcW w:w="2456" w:type="pct"/>
            <w:tcBorders>
              <w:top w:val="single" w:sz="6" w:space="0" w:color="000000"/>
              <w:left w:val="single" w:sz="6" w:space="0" w:color="000000"/>
              <w:bottom w:val="single" w:sz="6" w:space="0" w:color="000000"/>
              <w:right w:val="single" w:sz="6" w:space="0" w:color="000000"/>
            </w:tcBorders>
          </w:tcPr>
          <w:p w14:paraId="53D83AEB" w14:textId="77777777" w:rsidR="008978BE" w:rsidRPr="00C91AD9" w:rsidRDefault="008978BE" w:rsidP="00AB1610">
            <w:pPr>
              <w:pStyle w:val="Style6"/>
              <w:ind w:firstLine="709"/>
              <w:rPr>
                <w:szCs w:val="24"/>
              </w:rPr>
            </w:pPr>
          </w:p>
        </w:tc>
      </w:tr>
      <w:tr w:rsidR="008978BE" w:rsidRPr="00C91AD9" w14:paraId="08B04726" w14:textId="77777777" w:rsidTr="00AB1610">
        <w:tc>
          <w:tcPr>
            <w:tcW w:w="292" w:type="pct"/>
            <w:tcBorders>
              <w:top w:val="single" w:sz="6" w:space="0" w:color="000000"/>
              <w:left w:val="single" w:sz="6" w:space="0" w:color="000000"/>
              <w:bottom w:val="single" w:sz="6" w:space="0" w:color="000000"/>
              <w:right w:val="single" w:sz="6" w:space="0" w:color="000000"/>
            </w:tcBorders>
          </w:tcPr>
          <w:p w14:paraId="5FA7F23F" w14:textId="77777777" w:rsidR="008978BE" w:rsidRPr="00C91AD9" w:rsidRDefault="008978BE" w:rsidP="00AB1610">
            <w:pPr>
              <w:pStyle w:val="Style39"/>
              <w:spacing w:line="240" w:lineRule="auto"/>
              <w:ind w:firstLine="0"/>
              <w:jc w:val="center"/>
              <w:rPr>
                <w:szCs w:val="24"/>
              </w:rPr>
            </w:pPr>
            <w:r w:rsidRPr="00C91AD9">
              <w:rPr>
                <w:szCs w:val="24"/>
              </w:rPr>
              <w:t>7.</w:t>
            </w:r>
          </w:p>
        </w:tc>
        <w:tc>
          <w:tcPr>
            <w:tcW w:w="2252" w:type="pct"/>
            <w:tcBorders>
              <w:top w:val="single" w:sz="6" w:space="0" w:color="000000"/>
              <w:left w:val="single" w:sz="6" w:space="0" w:color="000000"/>
              <w:bottom w:val="single" w:sz="6" w:space="0" w:color="000000"/>
              <w:right w:val="single" w:sz="6" w:space="0" w:color="000000"/>
            </w:tcBorders>
          </w:tcPr>
          <w:p w14:paraId="49055159" w14:textId="77777777" w:rsidR="008978BE" w:rsidRPr="00C91AD9" w:rsidRDefault="008978BE" w:rsidP="00AB1610">
            <w:pPr>
              <w:pStyle w:val="Style39"/>
              <w:spacing w:line="240" w:lineRule="auto"/>
              <w:ind w:hanging="5"/>
              <w:rPr>
                <w:szCs w:val="24"/>
              </w:rPr>
            </w:pPr>
            <w:r w:rsidRPr="00C91AD9">
              <w:rPr>
                <w:szCs w:val="24"/>
              </w:rPr>
              <w:t>Контактные телефоны, факс</w:t>
            </w:r>
          </w:p>
        </w:tc>
        <w:tc>
          <w:tcPr>
            <w:tcW w:w="2456" w:type="pct"/>
            <w:tcBorders>
              <w:top w:val="single" w:sz="6" w:space="0" w:color="000000"/>
              <w:left w:val="single" w:sz="6" w:space="0" w:color="000000"/>
              <w:bottom w:val="single" w:sz="6" w:space="0" w:color="000000"/>
              <w:right w:val="single" w:sz="6" w:space="0" w:color="000000"/>
            </w:tcBorders>
          </w:tcPr>
          <w:p w14:paraId="6C0EA3D6" w14:textId="77777777" w:rsidR="008978BE" w:rsidRPr="00C91AD9" w:rsidRDefault="008978BE" w:rsidP="00AB1610">
            <w:pPr>
              <w:pStyle w:val="Style6"/>
              <w:ind w:firstLine="709"/>
              <w:rPr>
                <w:szCs w:val="24"/>
              </w:rPr>
            </w:pPr>
          </w:p>
        </w:tc>
      </w:tr>
      <w:tr w:rsidR="008978BE" w:rsidRPr="00C91AD9" w14:paraId="5117195B" w14:textId="77777777" w:rsidTr="00AB1610">
        <w:tc>
          <w:tcPr>
            <w:tcW w:w="292" w:type="pct"/>
            <w:tcBorders>
              <w:top w:val="single" w:sz="6" w:space="0" w:color="000000"/>
              <w:left w:val="single" w:sz="6" w:space="0" w:color="000000"/>
              <w:bottom w:val="single" w:sz="6" w:space="0" w:color="000000"/>
              <w:right w:val="single" w:sz="6" w:space="0" w:color="000000"/>
            </w:tcBorders>
          </w:tcPr>
          <w:p w14:paraId="6DA640C3" w14:textId="77777777" w:rsidR="008978BE" w:rsidRPr="00C91AD9" w:rsidRDefault="008978BE" w:rsidP="00AB1610">
            <w:pPr>
              <w:pStyle w:val="Style39"/>
              <w:spacing w:line="240" w:lineRule="auto"/>
              <w:ind w:firstLine="0"/>
              <w:jc w:val="center"/>
              <w:rPr>
                <w:szCs w:val="24"/>
              </w:rPr>
            </w:pPr>
            <w:r w:rsidRPr="00C91AD9">
              <w:rPr>
                <w:szCs w:val="24"/>
              </w:rPr>
              <w:t>8.</w:t>
            </w:r>
          </w:p>
        </w:tc>
        <w:tc>
          <w:tcPr>
            <w:tcW w:w="2252" w:type="pct"/>
            <w:tcBorders>
              <w:top w:val="single" w:sz="6" w:space="0" w:color="000000"/>
              <w:left w:val="single" w:sz="6" w:space="0" w:color="000000"/>
              <w:bottom w:val="single" w:sz="6" w:space="0" w:color="000000"/>
              <w:right w:val="single" w:sz="6" w:space="0" w:color="000000"/>
            </w:tcBorders>
          </w:tcPr>
          <w:p w14:paraId="1E0F6F61" w14:textId="77777777" w:rsidR="008978BE" w:rsidRPr="00C91AD9" w:rsidRDefault="008978BE" w:rsidP="00AB1610">
            <w:pPr>
              <w:pStyle w:val="Style39"/>
              <w:spacing w:line="240" w:lineRule="auto"/>
              <w:ind w:hanging="5"/>
              <w:rPr>
                <w:szCs w:val="24"/>
              </w:rPr>
            </w:pPr>
            <w:r w:rsidRPr="00C91AD9">
              <w:rPr>
                <w:szCs w:val="24"/>
              </w:rPr>
              <w:t>Банковские реквизиты</w:t>
            </w:r>
          </w:p>
        </w:tc>
        <w:tc>
          <w:tcPr>
            <w:tcW w:w="2456" w:type="pct"/>
            <w:tcBorders>
              <w:top w:val="single" w:sz="6" w:space="0" w:color="000000"/>
              <w:left w:val="single" w:sz="6" w:space="0" w:color="000000"/>
              <w:bottom w:val="single" w:sz="6" w:space="0" w:color="000000"/>
              <w:right w:val="single" w:sz="6" w:space="0" w:color="000000"/>
            </w:tcBorders>
          </w:tcPr>
          <w:p w14:paraId="51309D80" w14:textId="77777777" w:rsidR="008978BE" w:rsidRPr="00C91AD9" w:rsidRDefault="008978BE" w:rsidP="00AB1610">
            <w:pPr>
              <w:pStyle w:val="Style6"/>
              <w:ind w:firstLine="709"/>
              <w:rPr>
                <w:szCs w:val="24"/>
              </w:rPr>
            </w:pPr>
          </w:p>
        </w:tc>
      </w:tr>
      <w:tr w:rsidR="008978BE" w:rsidRPr="00C91AD9" w14:paraId="5FBD7C35" w14:textId="77777777" w:rsidTr="00AB1610">
        <w:tc>
          <w:tcPr>
            <w:tcW w:w="292" w:type="pct"/>
            <w:tcBorders>
              <w:top w:val="single" w:sz="6" w:space="0" w:color="000000"/>
              <w:left w:val="single" w:sz="6" w:space="0" w:color="000000"/>
              <w:bottom w:val="single" w:sz="6" w:space="0" w:color="000000"/>
              <w:right w:val="single" w:sz="6" w:space="0" w:color="000000"/>
            </w:tcBorders>
          </w:tcPr>
          <w:p w14:paraId="7E349A70" w14:textId="77777777" w:rsidR="008978BE" w:rsidRPr="00C91AD9" w:rsidRDefault="008978BE" w:rsidP="00AB1610">
            <w:pPr>
              <w:pStyle w:val="Style39"/>
              <w:spacing w:line="240" w:lineRule="auto"/>
              <w:ind w:firstLine="0"/>
              <w:jc w:val="center"/>
              <w:rPr>
                <w:szCs w:val="24"/>
              </w:rPr>
            </w:pPr>
            <w:r w:rsidRPr="00C91AD9">
              <w:rPr>
                <w:szCs w:val="24"/>
              </w:rPr>
              <w:t>9.</w:t>
            </w:r>
          </w:p>
        </w:tc>
        <w:tc>
          <w:tcPr>
            <w:tcW w:w="2252" w:type="pct"/>
            <w:tcBorders>
              <w:top w:val="single" w:sz="6" w:space="0" w:color="000000"/>
              <w:left w:val="single" w:sz="6" w:space="0" w:color="000000"/>
              <w:bottom w:val="single" w:sz="6" w:space="0" w:color="000000"/>
              <w:right w:val="single" w:sz="6" w:space="0" w:color="000000"/>
            </w:tcBorders>
          </w:tcPr>
          <w:p w14:paraId="4315A77C" w14:textId="77777777" w:rsidR="008978BE" w:rsidRPr="00C91AD9" w:rsidRDefault="008978BE" w:rsidP="00AB1610">
            <w:pPr>
              <w:pStyle w:val="Style39"/>
              <w:spacing w:line="240" w:lineRule="auto"/>
              <w:ind w:hanging="5"/>
              <w:rPr>
                <w:szCs w:val="24"/>
              </w:rPr>
            </w:pPr>
            <w:r w:rsidRPr="00C91AD9">
              <w:rPr>
                <w:szCs w:val="24"/>
              </w:rPr>
              <w:t>Адрес электронной почты</w:t>
            </w:r>
          </w:p>
        </w:tc>
        <w:tc>
          <w:tcPr>
            <w:tcW w:w="2456" w:type="pct"/>
            <w:tcBorders>
              <w:top w:val="single" w:sz="6" w:space="0" w:color="000000"/>
              <w:left w:val="single" w:sz="6" w:space="0" w:color="000000"/>
              <w:bottom w:val="single" w:sz="6" w:space="0" w:color="000000"/>
              <w:right w:val="single" w:sz="6" w:space="0" w:color="000000"/>
            </w:tcBorders>
          </w:tcPr>
          <w:p w14:paraId="30C70FFF" w14:textId="77777777" w:rsidR="008978BE" w:rsidRPr="00C91AD9" w:rsidRDefault="008978BE" w:rsidP="00AB1610">
            <w:pPr>
              <w:pStyle w:val="Style6"/>
              <w:ind w:firstLine="709"/>
              <w:rPr>
                <w:szCs w:val="24"/>
              </w:rPr>
            </w:pPr>
          </w:p>
        </w:tc>
      </w:tr>
    </w:tbl>
    <w:p w14:paraId="0352DD8A" w14:textId="77777777" w:rsidR="008978BE" w:rsidRPr="00C91AD9" w:rsidRDefault="008978BE" w:rsidP="008978BE">
      <w:pPr>
        <w:pStyle w:val="Style51"/>
        <w:spacing w:line="240" w:lineRule="auto"/>
        <w:ind w:firstLine="709"/>
        <w:rPr>
          <w:szCs w:val="24"/>
        </w:rPr>
      </w:pPr>
    </w:p>
    <w:p w14:paraId="1D09BA45" w14:textId="77777777" w:rsidR="008978BE" w:rsidRPr="00C91AD9" w:rsidRDefault="008978BE" w:rsidP="008978BE">
      <w:pPr>
        <w:pStyle w:val="Style51"/>
        <w:spacing w:line="240" w:lineRule="auto"/>
        <w:ind w:firstLine="709"/>
        <w:jc w:val="both"/>
        <w:rPr>
          <w:szCs w:val="24"/>
        </w:rPr>
      </w:pPr>
      <w:r w:rsidRPr="00C91AD9">
        <w:rPr>
          <w:szCs w:val="24"/>
        </w:rPr>
        <w:t>Мы, нижеподписавшиеся, заверяем правильность всех данных, указанных в анкете.</w:t>
      </w:r>
    </w:p>
    <w:p w14:paraId="193BB952" w14:textId="77777777" w:rsidR="008978BE" w:rsidRPr="00C91AD9" w:rsidRDefault="008978BE" w:rsidP="008978BE">
      <w:pPr>
        <w:pStyle w:val="Style56"/>
        <w:ind w:firstLine="709"/>
        <w:rPr>
          <w:szCs w:val="24"/>
        </w:rPr>
      </w:pPr>
    </w:p>
    <w:p w14:paraId="23413783" w14:textId="77777777" w:rsidR="008978BE" w:rsidRPr="00C91AD9" w:rsidRDefault="008978BE" w:rsidP="008978BE">
      <w:pPr>
        <w:pStyle w:val="Style56"/>
        <w:ind w:firstLine="709"/>
        <w:jc w:val="both"/>
        <w:rPr>
          <w:szCs w:val="24"/>
        </w:rPr>
      </w:pPr>
      <w:r w:rsidRPr="00C91AD9">
        <w:rPr>
          <w:szCs w:val="24"/>
        </w:rPr>
        <w:t xml:space="preserve">Участник открытого конкурса: </w:t>
      </w:r>
    </w:p>
    <w:p w14:paraId="17FB6353" w14:textId="77777777" w:rsidR="008978BE" w:rsidRPr="00C91AD9" w:rsidRDefault="008978BE" w:rsidP="008978BE">
      <w:pPr>
        <w:pStyle w:val="Style56"/>
        <w:ind w:firstLine="709"/>
        <w:jc w:val="both"/>
        <w:rPr>
          <w:szCs w:val="24"/>
        </w:rPr>
      </w:pPr>
    </w:p>
    <w:p w14:paraId="221E2C9D" w14:textId="77777777" w:rsidR="008978BE" w:rsidRPr="00C91AD9" w:rsidRDefault="008978BE" w:rsidP="008978BE">
      <w:pPr>
        <w:pStyle w:val="Style56"/>
        <w:ind w:firstLine="709"/>
        <w:jc w:val="both"/>
        <w:rPr>
          <w:szCs w:val="24"/>
        </w:rPr>
      </w:pPr>
      <w:r w:rsidRPr="00C91AD9">
        <w:rPr>
          <w:szCs w:val="24"/>
        </w:rPr>
        <w:t>Физическое лицо/ индивидуальный предприниматель</w:t>
      </w:r>
      <w:r w:rsidRPr="00C91AD9">
        <w:rPr>
          <w:szCs w:val="24"/>
        </w:rPr>
        <w:tab/>
        <w:t xml:space="preserve">                         (Ф.И.О.)</w:t>
      </w:r>
    </w:p>
    <w:p w14:paraId="7AA2451E" w14:textId="77777777" w:rsidR="008978BE" w:rsidRPr="00C91AD9" w:rsidRDefault="008978BE" w:rsidP="008978BE">
      <w:pPr>
        <w:pStyle w:val="Style59"/>
        <w:ind w:firstLine="709"/>
        <w:rPr>
          <w:szCs w:val="24"/>
        </w:rPr>
      </w:pPr>
    </w:p>
    <w:p w14:paraId="3E42980B" w14:textId="77777777" w:rsidR="008978BE" w:rsidRPr="00C91AD9" w:rsidRDefault="008978BE" w:rsidP="008978BE">
      <w:pPr>
        <w:pStyle w:val="Style59"/>
        <w:ind w:firstLine="709"/>
        <w:rPr>
          <w:szCs w:val="24"/>
        </w:rPr>
      </w:pPr>
      <w:r w:rsidRPr="00C91AD9">
        <w:rPr>
          <w:szCs w:val="24"/>
        </w:rPr>
        <w:t>подпись и печать</w:t>
      </w:r>
    </w:p>
    <w:p w14:paraId="1BCFB97C"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cs="Times New Roman"/>
          <w:sz w:val="24"/>
          <w:szCs w:val="24"/>
        </w:rPr>
      </w:pPr>
    </w:p>
    <w:p w14:paraId="0B0B9B93"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cs="Times New Roman"/>
          <w:sz w:val="24"/>
          <w:szCs w:val="24"/>
        </w:rPr>
        <w:sectPr w:rsidR="008978BE" w:rsidRPr="00C91AD9" w:rsidSect="00AB1610">
          <w:pgSz w:w="11906" w:h="16838"/>
          <w:pgMar w:top="567" w:right="567" w:bottom="567" w:left="1134" w:header="709" w:footer="709" w:gutter="0"/>
          <w:cols w:space="708"/>
          <w:titlePg/>
          <w:docGrid w:linePitch="360"/>
        </w:sectPr>
      </w:pPr>
    </w:p>
    <w:p w14:paraId="575BFB7E"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cs="Times New Roman"/>
          <w:sz w:val="24"/>
          <w:szCs w:val="24"/>
        </w:rPr>
      </w:pPr>
    </w:p>
    <w:p w14:paraId="7ECBE73D" w14:textId="77777777" w:rsidR="008978BE" w:rsidRPr="00A81FD3" w:rsidRDefault="008978BE" w:rsidP="008978BE">
      <w:pPr>
        <w:pStyle w:val="Style2"/>
        <w:ind w:firstLine="709"/>
        <w:jc w:val="right"/>
        <w:outlineLvl w:val="1"/>
        <w:rPr>
          <w:b/>
          <w:bCs/>
          <w:szCs w:val="24"/>
        </w:rPr>
      </w:pPr>
      <w:bookmarkStart w:id="88" w:name="_Toc142908657"/>
      <w:r w:rsidRPr="00A81FD3">
        <w:rPr>
          <w:b/>
          <w:bCs/>
          <w:szCs w:val="24"/>
        </w:rPr>
        <w:t>Приложение №6</w:t>
      </w:r>
      <w:bookmarkEnd w:id="88"/>
    </w:p>
    <w:p w14:paraId="6F730086" w14:textId="77777777" w:rsidR="008978BE" w:rsidRPr="00C91AD9" w:rsidRDefault="008978BE" w:rsidP="008978BE">
      <w:pPr>
        <w:pStyle w:val="Style2"/>
        <w:ind w:firstLine="709"/>
        <w:jc w:val="right"/>
        <w:rPr>
          <w:szCs w:val="24"/>
        </w:rPr>
      </w:pPr>
      <w:r w:rsidRPr="00C91AD9">
        <w:rPr>
          <w:szCs w:val="24"/>
        </w:rPr>
        <w:t>к конкурсной документации</w:t>
      </w:r>
    </w:p>
    <w:p w14:paraId="29E80E24" w14:textId="77777777" w:rsidR="008978BE" w:rsidRPr="00C91AD9" w:rsidRDefault="008978BE" w:rsidP="008978BE">
      <w:pPr>
        <w:pStyle w:val="Style2"/>
        <w:ind w:firstLine="709"/>
        <w:jc w:val="left"/>
        <w:rPr>
          <w:szCs w:val="24"/>
        </w:rPr>
      </w:pPr>
    </w:p>
    <w:p w14:paraId="46733F7D" w14:textId="77777777" w:rsidR="008978BE" w:rsidRPr="00C91AD9" w:rsidRDefault="008978BE" w:rsidP="008978BE">
      <w:pPr>
        <w:pStyle w:val="Style2"/>
        <w:ind w:firstLine="709"/>
        <w:jc w:val="left"/>
        <w:rPr>
          <w:b/>
          <w:szCs w:val="24"/>
        </w:rPr>
      </w:pPr>
      <w:r w:rsidRPr="00C91AD9">
        <w:rPr>
          <w:b/>
          <w:szCs w:val="24"/>
        </w:rPr>
        <w:t xml:space="preserve">Форма </w:t>
      </w:r>
    </w:p>
    <w:p w14:paraId="4E577208" w14:textId="77777777" w:rsidR="008978BE" w:rsidRPr="00C91AD9" w:rsidRDefault="008978BE" w:rsidP="008978BE">
      <w:pPr>
        <w:pStyle w:val="Style2"/>
        <w:ind w:firstLine="709"/>
        <w:jc w:val="left"/>
        <w:rPr>
          <w:szCs w:val="24"/>
        </w:rPr>
      </w:pPr>
    </w:p>
    <w:p w14:paraId="0BBE6BA9" w14:textId="77777777" w:rsidR="008978BE" w:rsidRPr="00C91AD9" w:rsidRDefault="008978BE" w:rsidP="008978BE">
      <w:pPr>
        <w:pStyle w:val="Style2"/>
        <w:ind w:firstLine="709"/>
        <w:jc w:val="left"/>
        <w:rPr>
          <w:szCs w:val="24"/>
        </w:rPr>
      </w:pPr>
      <w:r w:rsidRPr="00C91AD9">
        <w:rPr>
          <w:szCs w:val="24"/>
        </w:rPr>
        <w:t>№</w:t>
      </w:r>
    </w:p>
    <w:p w14:paraId="2334E233" w14:textId="77777777" w:rsidR="008978BE" w:rsidRPr="00C91AD9" w:rsidRDefault="008978BE" w:rsidP="008978BE">
      <w:pPr>
        <w:pStyle w:val="Style56"/>
        <w:ind w:firstLine="709"/>
        <w:jc w:val="both"/>
        <w:rPr>
          <w:szCs w:val="24"/>
        </w:rPr>
      </w:pPr>
      <w:r w:rsidRPr="00C91AD9">
        <w:rPr>
          <w:szCs w:val="24"/>
        </w:rPr>
        <w:t>«</w:t>
      </w:r>
      <w:r w:rsidRPr="00C91AD9">
        <w:rPr>
          <w:szCs w:val="24"/>
        </w:rPr>
        <w:tab/>
        <w:t>»</w:t>
      </w:r>
      <w:r w:rsidRPr="00C91AD9">
        <w:rPr>
          <w:szCs w:val="24"/>
        </w:rPr>
        <w:tab/>
      </w:r>
      <w:r>
        <w:rPr>
          <w:szCs w:val="24"/>
        </w:rPr>
        <w:t>____</w:t>
      </w:r>
      <w:r w:rsidRPr="00C91AD9">
        <w:rPr>
          <w:szCs w:val="24"/>
        </w:rPr>
        <w:t>г.                                                               в конкурсную комиссию</w:t>
      </w:r>
    </w:p>
    <w:p w14:paraId="3ED69405" w14:textId="77777777" w:rsidR="008978BE" w:rsidRPr="00C91AD9" w:rsidRDefault="008978BE" w:rsidP="008978BE">
      <w:pPr>
        <w:pStyle w:val="Style2"/>
        <w:ind w:firstLine="709"/>
        <w:jc w:val="center"/>
        <w:rPr>
          <w:szCs w:val="24"/>
        </w:rPr>
      </w:pPr>
    </w:p>
    <w:p w14:paraId="48F96752" w14:textId="77777777" w:rsidR="008978BE" w:rsidRPr="00C91AD9" w:rsidRDefault="008978BE" w:rsidP="008978BE">
      <w:pPr>
        <w:pStyle w:val="Style2"/>
        <w:ind w:firstLine="709"/>
        <w:jc w:val="center"/>
        <w:rPr>
          <w:szCs w:val="24"/>
        </w:rPr>
      </w:pPr>
      <w:r w:rsidRPr="00C91AD9">
        <w:rPr>
          <w:szCs w:val="24"/>
        </w:rPr>
        <w:t>ЗАПРОС</w:t>
      </w:r>
    </w:p>
    <w:p w14:paraId="22FD9706" w14:textId="77777777" w:rsidR="008978BE" w:rsidRPr="00C91AD9" w:rsidRDefault="008978BE" w:rsidP="008978BE">
      <w:pPr>
        <w:pStyle w:val="Style28"/>
        <w:ind w:firstLine="709"/>
        <w:jc w:val="center"/>
        <w:rPr>
          <w:szCs w:val="24"/>
        </w:rPr>
      </w:pPr>
      <w:r w:rsidRPr="00C91AD9">
        <w:rPr>
          <w:szCs w:val="24"/>
        </w:rPr>
        <w:t xml:space="preserve">на разъяснение отдельных положений конкурсной документации, представляемой для участия в открытом конкурсе на </w:t>
      </w:r>
      <w:r w:rsidRPr="00C91AD9">
        <w:rPr>
          <w:color w:val="000000"/>
          <w:spacing w:val="-1"/>
          <w:szCs w:val="24"/>
        </w:rPr>
        <w:t xml:space="preserve">право заключения концессионного соглашения </w:t>
      </w:r>
      <w:r w:rsidRPr="00C91AD9">
        <w:rPr>
          <w:rFonts w:eastAsia="SimSun"/>
          <w:bCs/>
          <w:szCs w:val="24"/>
          <w:lang w:eastAsia="zh-CN"/>
        </w:rPr>
        <w:t xml:space="preserve">в отношении объектов централизованной системы водоотведения </w:t>
      </w:r>
      <w:r w:rsidRPr="00C91AD9">
        <w:rPr>
          <w:rFonts w:eastAsia="SimSun"/>
          <w:szCs w:val="24"/>
          <w:lang w:eastAsia="zh-CN"/>
        </w:rPr>
        <w:t>на территории Симского городского поселения Ашинского муниципального района Челябинской области</w:t>
      </w:r>
      <w:r w:rsidRPr="00C91AD9">
        <w:rPr>
          <w:szCs w:val="24"/>
        </w:rPr>
        <w:t xml:space="preserve"> </w:t>
      </w:r>
    </w:p>
    <w:p w14:paraId="759779AC" w14:textId="77777777" w:rsidR="008978BE" w:rsidRPr="00C91AD9" w:rsidRDefault="008978BE" w:rsidP="008978BE">
      <w:pPr>
        <w:pStyle w:val="Style2"/>
        <w:rPr>
          <w:szCs w:val="24"/>
        </w:rPr>
      </w:pPr>
    </w:p>
    <w:p w14:paraId="4F23BA0A" w14:textId="77777777" w:rsidR="008978BE" w:rsidRPr="00C91AD9" w:rsidRDefault="008978BE" w:rsidP="008978BE">
      <w:pPr>
        <w:pStyle w:val="Style2"/>
        <w:ind w:firstLine="709"/>
        <w:rPr>
          <w:szCs w:val="24"/>
        </w:rPr>
      </w:pPr>
      <w:r w:rsidRPr="00C91AD9">
        <w:rPr>
          <w:szCs w:val="24"/>
        </w:rPr>
        <w:t>Прошу Вас разъяснить следующие положения конкурсной документации:</w:t>
      </w:r>
    </w:p>
    <w:p w14:paraId="28A4E388" w14:textId="77777777" w:rsidR="008978BE" w:rsidRPr="00C91AD9" w:rsidRDefault="008978BE" w:rsidP="008978BE">
      <w:pPr>
        <w:ind w:firstLine="709"/>
      </w:pPr>
    </w:p>
    <w:tbl>
      <w:tblPr>
        <w:tblW w:w="4975" w:type="pct"/>
        <w:tblInd w:w="-40" w:type="dxa"/>
        <w:tblCellMar>
          <w:left w:w="40" w:type="dxa"/>
          <w:right w:w="40" w:type="dxa"/>
        </w:tblCellMar>
        <w:tblLook w:val="0000" w:firstRow="0" w:lastRow="0" w:firstColumn="0" w:lastColumn="0" w:noHBand="0" w:noVBand="0"/>
      </w:tblPr>
      <w:tblGrid>
        <w:gridCol w:w="624"/>
        <w:gridCol w:w="3062"/>
        <w:gridCol w:w="6548"/>
      </w:tblGrid>
      <w:tr w:rsidR="008978BE" w:rsidRPr="00C91AD9" w14:paraId="6E85C6B0" w14:textId="77777777" w:rsidTr="00AB1610">
        <w:tc>
          <w:tcPr>
            <w:tcW w:w="305" w:type="pct"/>
            <w:tcBorders>
              <w:top w:val="single" w:sz="6" w:space="0" w:color="000000"/>
              <w:left w:val="single" w:sz="6" w:space="0" w:color="000000"/>
              <w:bottom w:val="single" w:sz="6" w:space="0" w:color="000000"/>
              <w:right w:val="single" w:sz="6" w:space="0" w:color="000000"/>
            </w:tcBorders>
          </w:tcPr>
          <w:p w14:paraId="58B9A056" w14:textId="77777777" w:rsidR="008978BE" w:rsidRPr="00C91AD9" w:rsidRDefault="008978BE" w:rsidP="00AB1610">
            <w:pPr>
              <w:pStyle w:val="Style24"/>
              <w:spacing w:line="240" w:lineRule="auto"/>
              <w:jc w:val="center"/>
              <w:rPr>
                <w:b/>
                <w:szCs w:val="24"/>
              </w:rPr>
            </w:pPr>
            <w:r w:rsidRPr="00C91AD9">
              <w:rPr>
                <w:b/>
                <w:szCs w:val="24"/>
              </w:rPr>
              <w:t>№ п/п</w:t>
            </w:r>
          </w:p>
        </w:tc>
        <w:tc>
          <w:tcPr>
            <w:tcW w:w="1496" w:type="pct"/>
            <w:tcBorders>
              <w:top w:val="single" w:sz="6" w:space="0" w:color="000000"/>
              <w:left w:val="single" w:sz="6" w:space="0" w:color="000000"/>
              <w:bottom w:val="single" w:sz="6" w:space="0" w:color="000000"/>
              <w:right w:val="single" w:sz="6" w:space="0" w:color="000000"/>
            </w:tcBorders>
          </w:tcPr>
          <w:p w14:paraId="6448EB77" w14:textId="77777777" w:rsidR="008978BE" w:rsidRPr="00C91AD9" w:rsidRDefault="008978BE" w:rsidP="00AB1610">
            <w:pPr>
              <w:pStyle w:val="Style24"/>
              <w:spacing w:line="240" w:lineRule="auto"/>
              <w:ind w:firstLine="23"/>
              <w:jc w:val="center"/>
              <w:rPr>
                <w:b/>
                <w:szCs w:val="24"/>
              </w:rPr>
            </w:pPr>
            <w:r w:rsidRPr="00C91AD9">
              <w:rPr>
                <w:b/>
                <w:szCs w:val="24"/>
              </w:rPr>
              <w:t>Раздел, пункт конкурсной</w:t>
            </w:r>
          </w:p>
          <w:p w14:paraId="5C7E2778" w14:textId="77777777" w:rsidR="008978BE" w:rsidRPr="00C91AD9" w:rsidRDefault="008978BE" w:rsidP="00AB1610">
            <w:pPr>
              <w:pStyle w:val="Style24"/>
              <w:spacing w:line="240" w:lineRule="auto"/>
              <w:jc w:val="center"/>
              <w:rPr>
                <w:b/>
                <w:szCs w:val="24"/>
              </w:rPr>
            </w:pPr>
            <w:r w:rsidRPr="00C91AD9">
              <w:rPr>
                <w:b/>
                <w:szCs w:val="24"/>
              </w:rPr>
              <w:t>документации</w:t>
            </w:r>
          </w:p>
        </w:tc>
        <w:tc>
          <w:tcPr>
            <w:tcW w:w="3199" w:type="pct"/>
            <w:tcBorders>
              <w:top w:val="single" w:sz="6" w:space="0" w:color="000000"/>
              <w:left w:val="single" w:sz="6" w:space="0" w:color="000000"/>
              <w:bottom w:val="single" w:sz="6" w:space="0" w:color="000000"/>
              <w:right w:val="single" w:sz="6" w:space="0" w:color="000000"/>
            </w:tcBorders>
          </w:tcPr>
          <w:p w14:paraId="6EBD0E5E" w14:textId="77777777" w:rsidR="008978BE" w:rsidRPr="00C91AD9" w:rsidRDefault="008978BE" w:rsidP="00AB1610">
            <w:pPr>
              <w:pStyle w:val="Style24"/>
              <w:spacing w:line="240" w:lineRule="auto"/>
              <w:jc w:val="center"/>
              <w:rPr>
                <w:b/>
                <w:szCs w:val="24"/>
              </w:rPr>
            </w:pPr>
            <w:r w:rsidRPr="00C91AD9">
              <w:rPr>
                <w:b/>
                <w:szCs w:val="24"/>
              </w:rPr>
              <w:t xml:space="preserve">Содержание запроса на разъяснение положений </w:t>
            </w:r>
          </w:p>
          <w:p w14:paraId="65DD1BF1" w14:textId="77777777" w:rsidR="008978BE" w:rsidRPr="00C91AD9" w:rsidRDefault="008978BE" w:rsidP="00AB1610">
            <w:pPr>
              <w:pStyle w:val="Style24"/>
              <w:spacing w:line="240" w:lineRule="auto"/>
              <w:jc w:val="center"/>
              <w:rPr>
                <w:b/>
                <w:szCs w:val="24"/>
              </w:rPr>
            </w:pPr>
            <w:r w:rsidRPr="00C91AD9">
              <w:rPr>
                <w:b/>
                <w:szCs w:val="24"/>
              </w:rPr>
              <w:t>конкурсной документации</w:t>
            </w:r>
          </w:p>
        </w:tc>
      </w:tr>
      <w:tr w:rsidR="008978BE" w:rsidRPr="00C91AD9" w14:paraId="03EDB39A" w14:textId="77777777" w:rsidTr="00AB1610">
        <w:tc>
          <w:tcPr>
            <w:tcW w:w="305" w:type="pct"/>
            <w:tcBorders>
              <w:top w:val="single" w:sz="6" w:space="0" w:color="000000"/>
              <w:left w:val="single" w:sz="6" w:space="0" w:color="000000"/>
              <w:bottom w:val="single" w:sz="6" w:space="0" w:color="000000"/>
              <w:right w:val="single" w:sz="6" w:space="0" w:color="000000"/>
            </w:tcBorders>
          </w:tcPr>
          <w:p w14:paraId="1D243B7C" w14:textId="77777777" w:rsidR="008978BE" w:rsidRPr="00C91AD9" w:rsidRDefault="008978BE" w:rsidP="00AB1610">
            <w:pPr>
              <w:pStyle w:val="Style6"/>
              <w:ind w:firstLine="709"/>
              <w:rPr>
                <w:szCs w:val="24"/>
              </w:rPr>
            </w:pPr>
          </w:p>
        </w:tc>
        <w:tc>
          <w:tcPr>
            <w:tcW w:w="1496" w:type="pct"/>
            <w:tcBorders>
              <w:top w:val="single" w:sz="6" w:space="0" w:color="000000"/>
              <w:left w:val="single" w:sz="6" w:space="0" w:color="000000"/>
              <w:bottom w:val="single" w:sz="6" w:space="0" w:color="000000"/>
              <w:right w:val="single" w:sz="6" w:space="0" w:color="000000"/>
            </w:tcBorders>
          </w:tcPr>
          <w:p w14:paraId="120ACD1B" w14:textId="77777777" w:rsidR="008978BE" w:rsidRPr="00C91AD9" w:rsidRDefault="008978BE" w:rsidP="00AB1610">
            <w:pPr>
              <w:pStyle w:val="Style6"/>
              <w:ind w:firstLine="709"/>
              <w:rPr>
                <w:szCs w:val="24"/>
              </w:rPr>
            </w:pPr>
          </w:p>
        </w:tc>
        <w:tc>
          <w:tcPr>
            <w:tcW w:w="3199" w:type="pct"/>
            <w:tcBorders>
              <w:top w:val="single" w:sz="6" w:space="0" w:color="000000"/>
              <w:left w:val="single" w:sz="6" w:space="0" w:color="000000"/>
              <w:bottom w:val="single" w:sz="6" w:space="0" w:color="000000"/>
              <w:right w:val="single" w:sz="6" w:space="0" w:color="000000"/>
            </w:tcBorders>
          </w:tcPr>
          <w:p w14:paraId="436B3C1B" w14:textId="77777777" w:rsidR="008978BE" w:rsidRPr="00C91AD9" w:rsidRDefault="008978BE" w:rsidP="00AB1610">
            <w:pPr>
              <w:pStyle w:val="Style6"/>
              <w:ind w:firstLine="709"/>
              <w:rPr>
                <w:szCs w:val="24"/>
              </w:rPr>
            </w:pPr>
          </w:p>
        </w:tc>
      </w:tr>
      <w:tr w:rsidR="008978BE" w:rsidRPr="00C91AD9" w14:paraId="3BF200D1" w14:textId="77777777" w:rsidTr="00AB1610">
        <w:tc>
          <w:tcPr>
            <w:tcW w:w="305" w:type="pct"/>
            <w:tcBorders>
              <w:top w:val="single" w:sz="6" w:space="0" w:color="000000"/>
              <w:left w:val="single" w:sz="6" w:space="0" w:color="000000"/>
              <w:bottom w:val="single" w:sz="6" w:space="0" w:color="000000"/>
              <w:right w:val="single" w:sz="6" w:space="0" w:color="000000"/>
            </w:tcBorders>
          </w:tcPr>
          <w:p w14:paraId="510FBB9D" w14:textId="77777777" w:rsidR="008978BE" w:rsidRPr="00C91AD9" w:rsidRDefault="008978BE" w:rsidP="00AB1610">
            <w:pPr>
              <w:pStyle w:val="Style6"/>
              <w:ind w:firstLine="709"/>
              <w:rPr>
                <w:szCs w:val="24"/>
              </w:rPr>
            </w:pPr>
          </w:p>
        </w:tc>
        <w:tc>
          <w:tcPr>
            <w:tcW w:w="1496" w:type="pct"/>
            <w:tcBorders>
              <w:top w:val="single" w:sz="6" w:space="0" w:color="000000"/>
              <w:left w:val="single" w:sz="6" w:space="0" w:color="000000"/>
              <w:bottom w:val="single" w:sz="6" w:space="0" w:color="000000"/>
              <w:right w:val="single" w:sz="6" w:space="0" w:color="000000"/>
            </w:tcBorders>
          </w:tcPr>
          <w:p w14:paraId="639D575D" w14:textId="77777777" w:rsidR="008978BE" w:rsidRPr="00C91AD9" w:rsidRDefault="008978BE" w:rsidP="00AB1610">
            <w:pPr>
              <w:pStyle w:val="Style6"/>
              <w:ind w:firstLine="709"/>
              <w:rPr>
                <w:szCs w:val="24"/>
              </w:rPr>
            </w:pPr>
          </w:p>
        </w:tc>
        <w:tc>
          <w:tcPr>
            <w:tcW w:w="3199" w:type="pct"/>
            <w:tcBorders>
              <w:top w:val="single" w:sz="6" w:space="0" w:color="000000"/>
              <w:left w:val="single" w:sz="6" w:space="0" w:color="000000"/>
              <w:bottom w:val="single" w:sz="6" w:space="0" w:color="000000"/>
              <w:right w:val="single" w:sz="6" w:space="0" w:color="000000"/>
            </w:tcBorders>
          </w:tcPr>
          <w:p w14:paraId="262D891E" w14:textId="77777777" w:rsidR="008978BE" w:rsidRPr="00C91AD9" w:rsidRDefault="008978BE" w:rsidP="00AB1610">
            <w:pPr>
              <w:pStyle w:val="Style6"/>
              <w:ind w:firstLine="709"/>
              <w:rPr>
                <w:szCs w:val="24"/>
              </w:rPr>
            </w:pPr>
          </w:p>
        </w:tc>
      </w:tr>
      <w:tr w:rsidR="008978BE" w:rsidRPr="00C91AD9" w14:paraId="4A90E491" w14:textId="77777777" w:rsidTr="00AB1610">
        <w:tc>
          <w:tcPr>
            <w:tcW w:w="305" w:type="pct"/>
            <w:tcBorders>
              <w:top w:val="single" w:sz="6" w:space="0" w:color="000000"/>
              <w:left w:val="single" w:sz="6" w:space="0" w:color="000000"/>
              <w:bottom w:val="single" w:sz="6" w:space="0" w:color="000000"/>
              <w:right w:val="single" w:sz="6" w:space="0" w:color="000000"/>
            </w:tcBorders>
          </w:tcPr>
          <w:p w14:paraId="4E161F40" w14:textId="77777777" w:rsidR="008978BE" w:rsidRPr="00C91AD9" w:rsidRDefault="008978BE" w:rsidP="00AB1610">
            <w:pPr>
              <w:pStyle w:val="Style6"/>
              <w:ind w:firstLine="709"/>
              <w:rPr>
                <w:szCs w:val="24"/>
              </w:rPr>
            </w:pPr>
          </w:p>
        </w:tc>
        <w:tc>
          <w:tcPr>
            <w:tcW w:w="1496" w:type="pct"/>
            <w:tcBorders>
              <w:top w:val="single" w:sz="6" w:space="0" w:color="000000"/>
              <w:left w:val="single" w:sz="6" w:space="0" w:color="000000"/>
              <w:bottom w:val="single" w:sz="6" w:space="0" w:color="000000"/>
              <w:right w:val="single" w:sz="6" w:space="0" w:color="000000"/>
            </w:tcBorders>
          </w:tcPr>
          <w:p w14:paraId="41B9C579" w14:textId="77777777" w:rsidR="008978BE" w:rsidRPr="00C91AD9" w:rsidRDefault="008978BE" w:rsidP="00AB1610">
            <w:pPr>
              <w:pStyle w:val="Style6"/>
              <w:ind w:firstLine="709"/>
              <w:rPr>
                <w:szCs w:val="24"/>
              </w:rPr>
            </w:pPr>
          </w:p>
        </w:tc>
        <w:tc>
          <w:tcPr>
            <w:tcW w:w="3199" w:type="pct"/>
            <w:tcBorders>
              <w:top w:val="single" w:sz="6" w:space="0" w:color="000000"/>
              <w:left w:val="single" w:sz="6" w:space="0" w:color="000000"/>
              <w:bottom w:val="single" w:sz="6" w:space="0" w:color="000000"/>
              <w:right w:val="single" w:sz="6" w:space="0" w:color="000000"/>
            </w:tcBorders>
          </w:tcPr>
          <w:p w14:paraId="0ED98A07" w14:textId="77777777" w:rsidR="008978BE" w:rsidRPr="00C91AD9" w:rsidRDefault="008978BE" w:rsidP="00AB1610">
            <w:pPr>
              <w:pStyle w:val="Style6"/>
              <w:ind w:firstLine="709"/>
              <w:rPr>
                <w:szCs w:val="24"/>
              </w:rPr>
            </w:pPr>
          </w:p>
        </w:tc>
      </w:tr>
      <w:tr w:rsidR="008978BE" w:rsidRPr="00C91AD9" w14:paraId="68097253" w14:textId="77777777" w:rsidTr="00AB1610">
        <w:tc>
          <w:tcPr>
            <w:tcW w:w="305" w:type="pct"/>
            <w:tcBorders>
              <w:top w:val="single" w:sz="6" w:space="0" w:color="000000"/>
              <w:left w:val="single" w:sz="6" w:space="0" w:color="000000"/>
              <w:bottom w:val="single" w:sz="6" w:space="0" w:color="000000"/>
              <w:right w:val="single" w:sz="6" w:space="0" w:color="000000"/>
            </w:tcBorders>
          </w:tcPr>
          <w:p w14:paraId="339D6718" w14:textId="77777777" w:rsidR="008978BE" w:rsidRPr="00C91AD9" w:rsidRDefault="008978BE" w:rsidP="00AB1610">
            <w:pPr>
              <w:pStyle w:val="Style6"/>
              <w:ind w:firstLine="709"/>
              <w:rPr>
                <w:szCs w:val="24"/>
              </w:rPr>
            </w:pPr>
          </w:p>
        </w:tc>
        <w:tc>
          <w:tcPr>
            <w:tcW w:w="1496" w:type="pct"/>
            <w:tcBorders>
              <w:top w:val="single" w:sz="6" w:space="0" w:color="000000"/>
              <w:left w:val="single" w:sz="6" w:space="0" w:color="000000"/>
              <w:bottom w:val="single" w:sz="6" w:space="0" w:color="000000"/>
              <w:right w:val="single" w:sz="6" w:space="0" w:color="000000"/>
            </w:tcBorders>
          </w:tcPr>
          <w:p w14:paraId="3888C415" w14:textId="77777777" w:rsidR="008978BE" w:rsidRPr="00C91AD9" w:rsidRDefault="008978BE" w:rsidP="00AB1610">
            <w:pPr>
              <w:pStyle w:val="Style6"/>
              <w:ind w:firstLine="709"/>
              <w:rPr>
                <w:szCs w:val="24"/>
              </w:rPr>
            </w:pPr>
          </w:p>
        </w:tc>
        <w:tc>
          <w:tcPr>
            <w:tcW w:w="3199" w:type="pct"/>
            <w:tcBorders>
              <w:top w:val="single" w:sz="6" w:space="0" w:color="000000"/>
              <w:left w:val="single" w:sz="6" w:space="0" w:color="000000"/>
              <w:bottom w:val="single" w:sz="6" w:space="0" w:color="000000"/>
              <w:right w:val="single" w:sz="6" w:space="0" w:color="000000"/>
            </w:tcBorders>
          </w:tcPr>
          <w:p w14:paraId="71D73497" w14:textId="77777777" w:rsidR="008978BE" w:rsidRPr="00C91AD9" w:rsidRDefault="008978BE" w:rsidP="00AB1610">
            <w:pPr>
              <w:pStyle w:val="Style6"/>
              <w:ind w:firstLine="709"/>
              <w:rPr>
                <w:szCs w:val="24"/>
              </w:rPr>
            </w:pPr>
          </w:p>
        </w:tc>
      </w:tr>
      <w:tr w:rsidR="008978BE" w:rsidRPr="00C91AD9" w14:paraId="003CF6FA" w14:textId="77777777" w:rsidTr="00AB1610">
        <w:tc>
          <w:tcPr>
            <w:tcW w:w="305" w:type="pct"/>
            <w:tcBorders>
              <w:top w:val="single" w:sz="6" w:space="0" w:color="000000"/>
              <w:left w:val="single" w:sz="6" w:space="0" w:color="000000"/>
              <w:bottom w:val="single" w:sz="6" w:space="0" w:color="000000"/>
              <w:right w:val="single" w:sz="6" w:space="0" w:color="000000"/>
            </w:tcBorders>
          </w:tcPr>
          <w:p w14:paraId="4D73C287" w14:textId="77777777" w:rsidR="008978BE" w:rsidRPr="00C91AD9" w:rsidRDefault="008978BE" w:rsidP="00AB1610">
            <w:pPr>
              <w:pStyle w:val="Style6"/>
              <w:ind w:firstLine="709"/>
              <w:rPr>
                <w:szCs w:val="24"/>
              </w:rPr>
            </w:pPr>
          </w:p>
        </w:tc>
        <w:tc>
          <w:tcPr>
            <w:tcW w:w="1496" w:type="pct"/>
            <w:tcBorders>
              <w:top w:val="single" w:sz="6" w:space="0" w:color="000000"/>
              <w:left w:val="single" w:sz="6" w:space="0" w:color="000000"/>
              <w:bottom w:val="single" w:sz="6" w:space="0" w:color="000000"/>
              <w:right w:val="single" w:sz="6" w:space="0" w:color="000000"/>
            </w:tcBorders>
          </w:tcPr>
          <w:p w14:paraId="6CFA8FDB" w14:textId="77777777" w:rsidR="008978BE" w:rsidRPr="00C91AD9" w:rsidRDefault="008978BE" w:rsidP="00AB1610">
            <w:pPr>
              <w:pStyle w:val="Style6"/>
              <w:ind w:firstLine="709"/>
              <w:rPr>
                <w:szCs w:val="24"/>
              </w:rPr>
            </w:pPr>
          </w:p>
        </w:tc>
        <w:tc>
          <w:tcPr>
            <w:tcW w:w="3199" w:type="pct"/>
            <w:tcBorders>
              <w:top w:val="single" w:sz="6" w:space="0" w:color="000000"/>
              <w:left w:val="single" w:sz="6" w:space="0" w:color="000000"/>
              <w:bottom w:val="single" w:sz="6" w:space="0" w:color="000000"/>
              <w:right w:val="single" w:sz="6" w:space="0" w:color="000000"/>
            </w:tcBorders>
          </w:tcPr>
          <w:p w14:paraId="636DA417" w14:textId="77777777" w:rsidR="008978BE" w:rsidRPr="00C91AD9" w:rsidRDefault="008978BE" w:rsidP="00AB1610">
            <w:pPr>
              <w:pStyle w:val="Style6"/>
              <w:ind w:firstLine="709"/>
              <w:rPr>
                <w:szCs w:val="24"/>
              </w:rPr>
            </w:pPr>
          </w:p>
        </w:tc>
      </w:tr>
    </w:tbl>
    <w:p w14:paraId="3DDB8885" w14:textId="77777777" w:rsidR="008978BE" w:rsidRPr="00C91AD9" w:rsidRDefault="008978BE" w:rsidP="008978BE">
      <w:pPr>
        <w:pStyle w:val="Style2"/>
        <w:ind w:firstLine="709"/>
        <w:jc w:val="left"/>
        <w:rPr>
          <w:szCs w:val="24"/>
        </w:rPr>
      </w:pPr>
    </w:p>
    <w:p w14:paraId="2A113CE5" w14:textId="77777777" w:rsidR="008978BE" w:rsidRPr="00C91AD9" w:rsidRDefault="008978BE" w:rsidP="008978BE">
      <w:pPr>
        <w:pStyle w:val="Style2"/>
        <w:ind w:firstLine="709"/>
        <w:jc w:val="left"/>
        <w:rPr>
          <w:szCs w:val="24"/>
        </w:rPr>
      </w:pPr>
    </w:p>
    <w:p w14:paraId="7259F89A" w14:textId="77777777" w:rsidR="008978BE" w:rsidRPr="00C91AD9" w:rsidRDefault="008978BE" w:rsidP="008978BE">
      <w:pPr>
        <w:pStyle w:val="Style2"/>
        <w:ind w:firstLine="709"/>
        <w:jc w:val="left"/>
        <w:rPr>
          <w:szCs w:val="24"/>
        </w:rPr>
      </w:pPr>
      <w:r w:rsidRPr="00C91AD9">
        <w:rPr>
          <w:szCs w:val="24"/>
        </w:rPr>
        <w:t>Ответ на запрос прошу направить по электронной почте: (электронная почта участника открытого конкурса).</w:t>
      </w:r>
    </w:p>
    <w:p w14:paraId="00A31CDE" w14:textId="77777777" w:rsidR="008978BE" w:rsidRPr="00C91AD9" w:rsidRDefault="008978BE" w:rsidP="008978BE">
      <w:pPr>
        <w:pStyle w:val="Style2"/>
        <w:ind w:firstLine="709"/>
        <w:jc w:val="left"/>
        <w:rPr>
          <w:szCs w:val="24"/>
        </w:rPr>
      </w:pPr>
    </w:p>
    <w:p w14:paraId="0C9719F0" w14:textId="77777777" w:rsidR="008978BE" w:rsidRPr="00C91AD9" w:rsidRDefault="008978BE" w:rsidP="008978BE">
      <w:pPr>
        <w:pStyle w:val="Style2"/>
        <w:ind w:firstLine="709"/>
        <w:jc w:val="left"/>
        <w:rPr>
          <w:szCs w:val="24"/>
        </w:rPr>
      </w:pPr>
      <w:r w:rsidRPr="00C91AD9">
        <w:rPr>
          <w:szCs w:val="24"/>
        </w:rPr>
        <w:t>Руководитель организации                          подпись                                    (Ф.И.О.)</w:t>
      </w:r>
    </w:p>
    <w:p w14:paraId="1BCAC2E4" w14:textId="77777777" w:rsidR="008978BE" w:rsidRPr="00C91AD9" w:rsidRDefault="008978BE" w:rsidP="008978BE">
      <w:pPr>
        <w:pStyle w:val="Style2"/>
        <w:ind w:firstLine="709"/>
        <w:rPr>
          <w:szCs w:val="24"/>
        </w:rPr>
      </w:pPr>
    </w:p>
    <w:p w14:paraId="4CA3545F" w14:textId="77777777" w:rsidR="008978BE" w:rsidRPr="00C91AD9" w:rsidRDefault="008978BE" w:rsidP="008978BE">
      <w:pPr>
        <w:pStyle w:val="Style2"/>
        <w:ind w:firstLine="709"/>
        <w:rPr>
          <w:szCs w:val="24"/>
        </w:rPr>
      </w:pPr>
    </w:p>
    <w:p w14:paraId="30E890CC" w14:textId="77777777" w:rsidR="008978BE" w:rsidRPr="00C91AD9" w:rsidRDefault="008978BE" w:rsidP="008978BE">
      <w:pPr>
        <w:pStyle w:val="Style2"/>
        <w:ind w:firstLine="709"/>
        <w:rPr>
          <w:szCs w:val="24"/>
        </w:rPr>
      </w:pPr>
      <w:r w:rsidRPr="00C91AD9">
        <w:rPr>
          <w:szCs w:val="24"/>
        </w:rPr>
        <w:t>М.П.</w:t>
      </w:r>
    </w:p>
    <w:p w14:paraId="6507C0D1" w14:textId="77777777" w:rsidR="008978BE" w:rsidRPr="00C91AD9" w:rsidRDefault="008978BE" w:rsidP="008978BE">
      <w:pPr>
        <w:pStyle w:val="Style2"/>
        <w:ind w:firstLine="709"/>
        <w:rPr>
          <w:szCs w:val="24"/>
        </w:rPr>
      </w:pPr>
    </w:p>
    <w:p w14:paraId="757D028A"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cs="Times New Roman"/>
          <w:sz w:val="24"/>
          <w:szCs w:val="24"/>
        </w:rPr>
      </w:pPr>
    </w:p>
    <w:p w14:paraId="57D7688F"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cs="Times New Roman"/>
          <w:sz w:val="24"/>
          <w:szCs w:val="24"/>
        </w:rPr>
      </w:pPr>
    </w:p>
    <w:p w14:paraId="7DD31CAC"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cs="Times New Roman"/>
          <w:sz w:val="24"/>
          <w:szCs w:val="24"/>
        </w:rPr>
      </w:pPr>
    </w:p>
    <w:p w14:paraId="26FFF3D0"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cs="Times New Roman"/>
          <w:sz w:val="24"/>
          <w:szCs w:val="24"/>
        </w:rPr>
        <w:sectPr w:rsidR="008978BE" w:rsidRPr="00C91AD9" w:rsidSect="00AB1610">
          <w:pgSz w:w="11906" w:h="16838"/>
          <w:pgMar w:top="567" w:right="567" w:bottom="567" w:left="1134" w:header="709" w:footer="709" w:gutter="0"/>
          <w:cols w:space="708"/>
          <w:titlePg/>
          <w:docGrid w:linePitch="360"/>
        </w:sectPr>
      </w:pPr>
    </w:p>
    <w:p w14:paraId="443939D2"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cs="Times New Roman"/>
          <w:sz w:val="24"/>
          <w:szCs w:val="24"/>
        </w:rPr>
      </w:pPr>
    </w:p>
    <w:p w14:paraId="626BFD29" w14:textId="77777777" w:rsidR="008978BE" w:rsidRPr="00A81FD3"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outlineLvl w:val="1"/>
        <w:rPr>
          <w:rFonts w:ascii="Times New Roman" w:hAnsi="Times New Roman" w:cs="Times New Roman"/>
          <w:b/>
          <w:bCs/>
          <w:sz w:val="24"/>
          <w:szCs w:val="24"/>
        </w:rPr>
      </w:pPr>
      <w:bookmarkStart w:id="89" w:name="_Toc142908658"/>
      <w:r w:rsidRPr="00A81FD3">
        <w:rPr>
          <w:rFonts w:ascii="Times New Roman" w:hAnsi="Times New Roman" w:cs="Times New Roman"/>
          <w:b/>
          <w:bCs/>
          <w:sz w:val="24"/>
          <w:szCs w:val="24"/>
        </w:rPr>
        <w:t>Приложение №7</w:t>
      </w:r>
      <w:bookmarkEnd w:id="89"/>
      <w:r w:rsidRPr="00A81FD3">
        <w:rPr>
          <w:rFonts w:ascii="Times New Roman" w:hAnsi="Times New Roman" w:cs="Times New Roman"/>
          <w:b/>
          <w:bCs/>
          <w:sz w:val="24"/>
          <w:szCs w:val="24"/>
        </w:rPr>
        <w:t xml:space="preserve"> </w:t>
      </w:r>
    </w:p>
    <w:p w14:paraId="63DBFFDC"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cs="Times New Roman"/>
          <w:sz w:val="24"/>
          <w:szCs w:val="24"/>
        </w:rPr>
      </w:pPr>
      <w:r w:rsidRPr="00C91AD9">
        <w:rPr>
          <w:rFonts w:ascii="Times New Roman" w:hAnsi="Times New Roman" w:cs="Times New Roman"/>
          <w:sz w:val="24"/>
          <w:szCs w:val="24"/>
        </w:rPr>
        <w:t xml:space="preserve">к конкурсной документации </w:t>
      </w:r>
    </w:p>
    <w:p w14:paraId="09F37F54"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5D687C46"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0C748391"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4"/>
          <w:szCs w:val="24"/>
        </w:rPr>
      </w:pPr>
      <w:r w:rsidRPr="00C91AD9">
        <w:rPr>
          <w:rFonts w:ascii="Times New Roman" w:hAnsi="Times New Roman" w:cs="Times New Roman"/>
          <w:b/>
          <w:sz w:val="24"/>
          <w:szCs w:val="24"/>
        </w:rPr>
        <w:t xml:space="preserve">Форма </w:t>
      </w:r>
    </w:p>
    <w:p w14:paraId="6CE807FF" w14:textId="77777777" w:rsidR="008978BE" w:rsidRPr="00C91AD9" w:rsidRDefault="008978BE" w:rsidP="008978BE">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14:paraId="1C87B5EE" w14:textId="77777777" w:rsidR="008978BE" w:rsidRPr="00C91AD9" w:rsidRDefault="008978BE" w:rsidP="008978BE">
      <w:pPr>
        <w:pStyle w:val="Style46"/>
        <w:spacing w:line="240" w:lineRule="auto"/>
        <w:rPr>
          <w:szCs w:val="24"/>
        </w:rPr>
      </w:pPr>
      <w:r w:rsidRPr="00C91AD9">
        <w:rPr>
          <w:szCs w:val="24"/>
        </w:rPr>
        <w:t>Дата, исх. номер</w:t>
      </w:r>
    </w:p>
    <w:p w14:paraId="1D5B1B58" w14:textId="77777777" w:rsidR="008978BE" w:rsidRPr="00C91AD9" w:rsidRDefault="008978BE" w:rsidP="008978BE">
      <w:pPr>
        <w:pStyle w:val="Style46"/>
        <w:spacing w:line="240" w:lineRule="auto"/>
        <w:rPr>
          <w:b/>
          <w:szCs w:val="24"/>
        </w:rPr>
      </w:pPr>
      <w:r w:rsidRPr="00C91AD9">
        <w:rPr>
          <w:b/>
          <w:szCs w:val="24"/>
        </w:rPr>
        <w:t xml:space="preserve">                                                                 ДОВЕРЕННОСТЬ №</w:t>
      </w:r>
    </w:p>
    <w:p w14:paraId="4B34B511" w14:textId="77777777" w:rsidR="008978BE" w:rsidRPr="00C91AD9" w:rsidRDefault="008978BE" w:rsidP="008978BE">
      <w:pPr>
        <w:pStyle w:val="Style54"/>
        <w:rPr>
          <w:szCs w:val="24"/>
        </w:rPr>
      </w:pPr>
    </w:p>
    <w:p w14:paraId="40132C8F" w14:textId="77777777" w:rsidR="008978BE" w:rsidRPr="00C91AD9" w:rsidRDefault="008978BE" w:rsidP="008978BE">
      <w:pPr>
        <w:pStyle w:val="Style54"/>
        <w:jc w:val="both"/>
        <w:rPr>
          <w:szCs w:val="24"/>
        </w:rPr>
      </w:pPr>
      <w:r w:rsidRPr="00C91AD9">
        <w:rPr>
          <w:szCs w:val="24"/>
        </w:rPr>
        <w:t>____________________________________________________________________________</w:t>
      </w:r>
    </w:p>
    <w:p w14:paraId="3AA14C8E" w14:textId="77777777" w:rsidR="008978BE" w:rsidRPr="00C91AD9" w:rsidRDefault="008978BE" w:rsidP="008978BE">
      <w:pPr>
        <w:pStyle w:val="Style54"/>
        <w:jc w:val="center"/>
        <w:rPr>
          <w:szCs w:val="24"/>
        </w:rPr>
      </w:pPr>
      <w:r w:rsidRPr="00C91AD9">
        <w:rPr>
          <w:szCs w:val="24"/>
        </w:rPr>
        <w:t>(прописью число, месяц и год выдачи доверенности)</w:t>
      </w:r>
    </w:p>
    <w:p w14:paraId="5902BEEC" w14:textId="77777777" w:rsidR="008978BE" w:rsidRPr="00C91AD9" w:rsidRDefault="008978BE" w:rsidP="008978BE">
      <w:pPr>
        <w:pStyle w:val="Style46"/>
        <w:spacing w:line="240" w:lineRule="auto"/>
        <w:jc w:val="both"/>
        <w:rPr>
          <w:szCs w:val="24"/>
        </w:rPr>
      </w:pPr>
    </w:p>
    <w:p w14:paraId="59634DAF" w14:textId="77777777" w:rsidR="008978BE" w:rsidRPr="00C91AD9" w:rsidRDefault="008978BE" w:rsidP="008978BE">
      <w:pPr>
        <w:pStyle w:val="Style46"/>
        <w:spacing w:line="240" w:lineRule="auto"/>
        <w:jc w:val="both"/>
        <w:rPr>
          <w:szCs w:val="24"/>
        </w:rPr>
      </w:pPr>
      <w:r w:rsidRPr="00C91AD9">
        <w:rPr>
          <w:szCs w:val="24"/>
        </w:rPr>
        <w:t>Юридическое лицо — участник конкурса:</w:t>
      </w:r>
    </w:p>
    <w:p w14:paraId="51A80645" w14:textId="77777777" w:rsidR="008978BE" w:rsidRPr="00C91AD9" w:rsidRDefault="008978BE" w:rsidP="008978BE">
      <w:pPr>
        <w:pStyle w:val="Style54"/>
        <w:jc w:val="both"/>
        <w:rPr>
          <w:szCs w:val="24"/>
        </w:rPr>
      </w:pPr>
      <w:r w:rsidRPr="00C91AD9">
        <w:rPr>
          <w:szCs w:val="24"/>
        </w:rPr>
        <w:t>____________________________________________________________________________</w:t>
      </w:r>
    </w:p>
    <w:p w14:paraId="36055AC9" w14:textId="77777777" w:rsidR="008978BE" w:rsidRPr="00C91AD9" w:rsidRDefault="008978BE" w:rsidP="008978BE">
      <w:pPr>
        <w:pStyle w:val="Style54"/>
        <w:jc w:val="center"/>
        <w:rPr>
          <w:szCs w:val="24"/>
        </w:rPr>
      </w:pPr>
      <w:r w:rsidRPr="00C91AD9">
        <w:rPr>
          <w:szCs w:val="24"/>
        </w:rPr>
        <w:t>(наименование юридического лица)</w:t>
      </w:r>
    </w:p>
    <w:p w14:paraId="0678A312" w14:textId="77777777" w:rsidR="008978BE" w:rsidRPr="00C91AD9" w:rsidRDefault="008978BE" w:rsidP="008978BE">
      <w:pPr>
        <w:pStyle w:val="Style46"/>
        <w:spacing w:line="240" w:lineRule="auto"/>
        <w:jc w:val="both"/>
        <w:rPr>
          <w:szCs w:val="24"/>
        </w:rPr>
      </w:pPr>
    </w:p>
    <w:p w14:paraId="5D14990B" w14:textId="77777777" w:rsidR="008978BE" w:rsidRPr="00C91AD9" w:rsidRDefault="008978BE" w:rsidP="008978BE">
      <w:pPr>
        <w:pStyle w:val="Style46"/>
        <w:spacing w:line="240" w:lineRule="auto"/>
        <w:jc w:val="both"/>
        <w:rPr>
          <w:szCs w:val="24"/>
        </w:rPr>
      </w:pPr>
      <w:r w:rsidRPr="00C91AD9">
        <w:rPr>
          <w:szCs w:val="24"/>
        </w:rPr>
        <w:t>доверяет</w:t>
      </w:r>
    </w:p>
    <w:p w14:paraId="7A401AFA" w14:textId="77777777" w:rsidR="008978BE" w:rsidRPr="00C91AD9" w:rsidRDefault="008978BE" w:rsidP="008978BE">
      <w:pPr>
        <w:pStyle w:val="Style54"/>
        <w:jc w:val="both"/>
        <w:rPr>
          <w:szCs w:val="24"/>
        </w:rPr>
      </w:pPr>
      <w:r w:rsidRPr="00C91AD9">
        <w:rPr>
          <w:szCs w:val="24"/>
        </w:rPr>
        <w:t>____________________________________________________________________________</w:t>
      </w:r>
    </w:p>
    <w:p w14:paraId="0857DCD0" w14:textId="77777777" w:rsidR="008978BE" w:rsidRPr="00C91AD9" w:rsidRDefault="008978BE" w:rsidP="008978BE">
      <w:pPr>
        <w:pStyle w:val="Style54"/>
        <w:jc w:val="center"/>
        <w:rPr>
          <w:szCs w:val="24"/>
        </w:rPr>
      </w:pPr>
      <w:r w:rsidRPr="00C91AD9">
        <w:rPr>
          <w:szCs w:val="24"/>
        </w:rPr>
        <w:t>(фамилия, имя, отчество, должность)</w:t>
      </w:r>
    </w:p>
    <w:p w14:paraId="2DBED1EF" w14:textId="77777777" w:rsidR="008978BE" w:rsidRPr="00C91AD9" w:rsidRDefault="008978BE" w:rsidP="008978BE">
      <w:pPr>
        <w:pStyle w:val="Style46"/>
        <w:spacing w:line="240" w:lineRule="auto"/>
        <w:jc w:val="both"/>
        <w:rPr>
          <w:szCs w:val="24"/>
        </w:rPr>
      </w:pPr>
    </w:p>
    <w:p w14:paraId="0C888469" w14:textId="77777777" w:rsidR="008978BE" w:rsidRPr="00C91AD9" w:rsidRDefault="008978BE" w:rsidP="008978BE">
      <w:pPr>
        <w:pStyle w:val="Style46"/>
        <w:spacing w:line="240" w:lineRule="auto"/>
        <w:jc w:val="both"/>
        <w:rPr>
          <w:szCs w:val="24"/>
        </w:rPr>
      </w:pPr>
      <w:r w:rsidRPr="00C91AD9">
        <w:rPr>
          <w:szCs w:val="24"/>
        </w:rPr>
        <w:t>паспорт серии _________________№</w:t>
      </w:r>
      <w:r w:rsidRPr="00C91AD9">
        <w:rPr>
          <w:szCs w:val="24"/>
        </w:rPr>
        <w:tab/>
        <w:t>_______________ выдан ______________________</w:t>
      </w:r>
    </w:p>
    <w:p w14:paraId="6C4C67AA" w14:textId="77777777" w:rsidR="008978BE" w:rsidRPr="00C91AD9" w:rsidRDefault="008978BE" w:rsidP="008978BE">
      <w:pPr>
        <w:pStyle w:val="Style46"/>
        <w:spacing w:line="240" w:lineRule="auto"/>
        <w:jc w:val="both"/>
        <w:rPr>
          <w:szCs w:val="24"/>
        </w:rPr>
      </w:pPr>
      <w:r w:rsidRPr="00C91AD9">
        <w:rPr>
          <w:szCs w:val="24"/>
        </w:rPr>
        <w:t>____________________________________________________________________________</w:t>
      </w:r>
    </w:p>
    <w:p w14:paraId="4A31D573" w14:textId="77777777" w:rsidR="008978BE" w:rsidRPr="00C91AD9" w:rsidRDefault="008978BE" w:rsidP="008978BE">
      <w:pPr>
        <w:pStyle w:val="Style46"/>
        <w:spacing w:line="240" w:lineRule="auto"/>
        <w:jc w:val="both"/>
        <w:rPr>
          <w:szCs w:val="24"/>
        </w:rPr>
      </w:pPr>
    </w:p>
    <w:p w14:paraId="74D67DCE" w14:textId="77777777" w:rsidR="008978BE" w:rsidRPr="00C91AD9" w:rsidRDefault="008978BE" w:rsidP="008978BE">
      <w:pPr>
        <w:pStyle w:val="Style46"/>
        <w:spacing w:line="240" w:lineRule="auto"/>
        <w:jc w:val="both"/>
        <w:rPr>
          <w:szCs w:val="24"/>
        </w:rPr>
      </w:pPr>
      <w:r w:rsidRPr="00C91AD9">
        <w:rPr>
          <w:szCs w:val="24"/>
        </w:rPr>
        <w:t>представлять интересы, давать необходимые разъяснения от имени</w:t>
      </w:r>
    </w:p>
    <w:p w14:paraId="63A550A7" w14:textId="77777777" w:rsidR="008978BE" w:rsidRPr="00C91AD9" w:rsidRDefault="008978BE" w:rsidP="008978BE">
      <w:pPr>
        <w:pStyle w:val="Style54"/>
        <w:jc w:val="center"/>
        <w:rPr>
          <w:szCs w:val="24"/>
        </w:rPr>
      </w:pPr>
      <w:r w:rsidRPr="00C91AD9">
        <w:rPr>
          <w:szCs w:val="24"/>
        </w:rPr>
        <w:t>____________________________________________________________________________</w:t>
      </w:r>
    </w:p>
    <w:p w14:paraId="58140A95" w14:textId="77777777" w:rsidR="008978BE" w:rsidRPr="00C91AD9" w:rsidRDefault="008978BE" w:rsidP="008978BE">
      <w:pPr>
        <w:pStyle w:val="Style54"/>
        <w:jc w:val="center"/>
        <w:rPr>
          <w:szCs w:val="24"/>
        </w:rPr>
      </w:pPr>
      <w:r w:rsidRPr="00C91AD9">
        <w:rPr>
          <w:szCs w:val="24"/>
        </w:rPr>
        <w:t>(наименование организации)</w:t>
      </w:r>
    </w:p>
    <w:p w14:paraId="13E6CFE5" w14:textId="77777777" w:rsidR="008978BE" w:rsidRPr="00C91AD9" w:rsidRDefault="008978BE" w:rsidP="008978BE">
      <w:pPr>
        <w:pStyle w:val="Style10"/>
        <w:ind w:firstLine="709"/>
        <w:jc w:val="both"/>
        <w:rPr>
          <w:szCs w:val="24"/>
        </w:rPr>
      </w:pPr>
      <w:r w:rsidRPr="00C91AD9">
        <w:rPr>
          <w:szCs w:val="24"/>
        </w:rPr>
        <w:t xml:space="preserve">на открытом конкурсе на </w:t>
      </w:r>
      <w:r w:rsidRPr="00C91AD9">
        <w:rPr>
          <w:color w:val="000000"/>
          <w:spacing w:val="-1"/>
          <w:szCs w:val="24"/>
        </w:rPr>
        <w:t xml:space="preserve">право заключения концессионного соглашения </w:t>
      </w:r>
      <w:r w:rsidRPr="00C91AD9">
        <w:rPr>
          <w:rFonts w:eastAsia="SimSun"/>
          <w:bCs/>
          <w:szCs w:val="24"/>
          <w:lang w:eastAsia="zh-CN"/>
        </w:rPr>
        <w:t xml:space="preserve">в отношении объектов водоотведения </w:t>
      </w:r>
      <w:r w:rsidRPr="00C91AD9">
        <w:rPr>
          <w:rFonts w:eastAsia="SimSun"/>
          <w:szCs w:val="24"/>
          <w:lang w:eastAsia="zh-CN"/>
        </w:rPr>
        <w:t>на территории Симского городского поселения Ашинского муниципального района Челябинской области</w:t>
      </w:r>
      <w:r w:rsidRPr="00C91AD9">
        <w:rPr>
          <w:szCs w:val="24"/>
        </w:rPr>
        <w:t>.</w:t>
      </w:r>
    </w:p>
    <w:p w14:paraId="18C24EE6" w14:textId="77777777" w:rsidR="008978BE" w:rsidRPr="00C91AD9" w:rsidRDefault="008978BE" w:rsidP="008978BE">
      <w:pPr>
        <w:pStyle w:val="Style46"/>
        <w:spacing w:line="240" w:lineRule="auto"/>
        <w:jc w:val="both"/>
        <w:rPr>
          <w:szCs w:val="24"/>
        </w:rPr>
      </w:pPr>
      <w:r w:rsidRPr="00C91AD9">
        <w:rPr>
          <w:szCs w:val="24"/>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14:paraId="715984B3" w14:textId="77777777" w:rsidR="008978BE" w:rsidRPr="00C91AD9" w:rsidRDefault="008978BE" w:rsidP="008978BE">
      <w:pPr>
        <w:pStyle w:val="Style37"/>
        <w:rPr>
          <w:szCs w:val="24"/>
        </w:rPr>
      </w:pPr>
    </w:p>
    <w:p w14:paraId="1244BB3F" w14:textId="77777777" w:rsidR="008978BE" w:rsidRPr="00C91AD9" w:rsidRDefault="008978BE" w:rsidP="008978BE">
      <w:pPr>
        <w:pStyle w:val="Style37"/>
        <w:rPr>
          <w:szCs w:val="24"/>
        </w:rPr>
      </w:pPr>
      <w:r w:rsidRPr="00C91AD9">
        <w:rPr>
          <w:szCs w:val="24"/>
        </w:rPr>
        <w:t>Подпись</w:t>
      </w:r>
      <w:r w:rsidRPr="00C91AD9">
        <w:rPr>
          <w:szCs w:val="24"/>
        </w:rPr>
        <w:tab/>
        <w:t>_________________________________________________</w:t>
      </w:r>
      <w:r w:rsidRPr="00C91AD9">
        <w:rPr>
          <w:szCs w:val="24"/>
        </w:rPr>
        <w:tab/>
        <w:t>удостоверяем.</w:t>
      </w:r>
    </w:p>
    <w:p w14:paraId="71D008DF" w14:textId="77777777" w:rsidR="008978BE" w:rsidRPr="00C91AD9" w:rsidRDefault="008978BE" w:rsidP="008978BE">
      <w:pPr>
        <w:pStyle w:val="Style54"/>
        <w:rPr>
          <w:szCs w:val="24"/>
        </w:rPr>
      </w:pPr>
    </w:p>
    <w:p w14:paraId="54F13A90" w14:textId="77777777" w:rsidR="008978BE" w:rsidRPr="00C91AD9" w:rsidRDefault="008978BE" w:rsidP="008978BE">
      <w:pPr>
        <w:pStyle w:val="Style54"/>
        <w:rPr>
          <w:szCs w:val="24"/>
        </w:rPr>
      </w:pPr>
      <w:r w:rsidRPr="00C91AD9">
        <w:rPr>
          <w:szCs w:val="24"/>
        </w:rPr>
        <w:t>____________________________________________________________________________</w:t>
      </w:r>
    </w:p>
    <w:p w14:paraId="4560815A" w14:textId="77777777" w:rsidR="008978BE" w:rsidRPr="00C91AD9" w:rsidRDefault="008978BE" w:rsidP="008978BE">
      <w:pPr>
        <w:pStyle w:val="Style54"/>
        <w:rPr>
          <w:szCs w:val="24"/>
        </w:rPr>
      </w:pPr>
      <w:r w:rsidRPr="00C91AD9">
        <w:rPr>
          <w:szCs w:val="24"/>
        </w:rPr>
        <w:t>(Ф.И.О. удостоверяемого)                                          (Подпись удостоверяемого)</w:t>
      </w:r>
    </w:p>
    <w:p w14:paraId="224F27C6" w14:textId="77777777" w:rsidR="008978BE" w:rsidRPr="00C91AD9" w:rsidRDefault="008978BE" w:rsidP="008978BE">
      <w:pPr>
        <w:pStyle w:val="Style46"/>
        <w:spacing w:line="240" w:lineRule="auto"/>
        <w:jc w:val="both"/>
        <w:rPr>
          <w:szCs w:val="24"/>
        </w:rPr>
      </w:pPr>
    </w:p>
    <w:p w14:paraId="51B594BF" w14:textId="77777777" w:rsidR="008978BE" w:rsidRPr="00C91AD9" w:rsidRDefault="008978BE" w:rsidP="008978BE">
      <w:pPr>
        <w:pStyle w:val="Style46"/>
        <w:spacing w:line="240" w:lineRule="auto"/>
        <w:jc w:val="both"/>
        <w:rPr>
          <w:szCs w:val="24"/>
        </w:rPr>
      </w:pPr>
    </w:p>
    <w:p w14:paraId="3E18379B" w14:textId="77777777" w:rsidR="008978BE" w:rsidRPr="00C91AD9" w:rsidRDefault="008978BE" w:rsidP="008978BE">
      <w:pPr>
        <w:pStyle w:val="Style46"/>
        <w:spacing w:line="240" w:lineRule="auto"/>
        <w:jc w:val="both"/>
        <w:rPr>
          <w:b/>
          <w:szCs w:val="24"/>
        </w:rPr>
      </w:pPr>
      <w:r w:rsidRPr="00C91AD9">
        <w:rPr>
          <w:szCs w:val="24"/>
        </w:rPr>
        <w:t>Доверенность действительна по «_______»</w:t>
      </w:r>
      <w:r w:rsidRPr="00C91AD9">
        <w:rPr>
          <w:szCs w:val="24"/>
        </w:rPr>
        <w:tab/>
        <w:t>_________________г</w:t>
      </w:r>
      <w:r w:rsidRPr="00C91AD9">
        <w:rPr>
          <w:b/>
          <w:szCs w:val="24"/>
        </w:rPr>
        <w:t>.</w:t>
      </w:r>
    </w:p>
    <w:p w14:paraId="421A1571" w14:textId="77777777" w:rsidR="008978BE" w:rsidRPr="00C91AD9" w:rsidRDefault="008978BE" w:rsidP="008978BE">
      <w:pPr>
        <w:pStyle w:val="Style46"/>
        <w:spacing w:line="240" w:lineRule="auto"/>
        <w:rPr>
          <w:szCs w:val="24"/>
        </w:rPr>
      </w:pPr>
    </w:p>
    <w:p w14:paraId="7DB56B9C" w14:textId="77777777" w:rsidR="008978BE" w:rsidRPr="00C91AD9" w:rsidRDefault="008978BE" w:rsidP="008978BE">
      <w:pPr>
        <w:pStyle w:val="Style46"/>
        <w:spacing w:line="240" w:lineRule="auto"/>
        <w:rPr>
          <w:szCs w:val="24"/>
        </w:rPr>
      </w:pPr>
    </w:p>
    <w:p w14:paraId="33EE3E87" w14:textId="77777777" w:rsidR="008978BE" w:rsidRPr="00C91AD9" w:rsidRDefault="008978BE" w:rsidP="008978BE">
      <w:pPr>
        <w:pStyle w:val="Style46"/>
        <w:spacing w:line="240" w:lineRule="auto"/>
        <w:rPr>
          <w:szCs w:val="24"/>
        </w:rPr>
      </w:pPr>
      <w:r w:rsidRPr="00C91AD9">
        <w:rPr>
          <w:szCs w:val="24"/>
        </w:rPr>
        <w:t>Участник конкурса:</w:t>
      </w:r>
    </w:p>
    <w:p w14:paraId="55E18873" w14:textId="77777777" w:rsidR="008978BE" w:rsidRPr="00C91AD9" w:rsidRDefault="008978BE" w:rsidP="008978BE">
      <w:pPr>
        <w:pStyle w:val="Style59"/>
        <w:jc w:val="both"/>
        <w:rPr>
          <w:szCs w:val="24"/>
        </w:rPr>
      </w:pPr>
      <w:r w:rsidRPr="00C91AD9">
        <w:rPr>
          <w:szCs w:val="24"/>
        </w:rPr>
        <w:t>Руководитель юридического лица</w:t>
      </w:r>
      <w:r w:rsidRPr="00C91AD9">
        <w:rPr>
          <w:szCs w:val="24"/>
        </w:rPr>
        <w:tab/>
      </w:r>
      <w:r w:rsidRPr="00C91AD9">
        <w:rPr>
          <w:szCs w:val="24"/>
        </w:rPr>
        <w:tab/>
        <w:t xml:space="preserve">       </w:t>
      </w:r>
    </w:p>
    <w:p w14:paraId="483C8196" w14:textId="77777777" w:rsidR="008978BE" w:rsidRPr="00C91AD9" w:rsidRDefault="008978BE" w:rsidP="008978BE">
      <w:pPr>
        <w:pStyle w:val="Style59"/>
        <w:jc w:val="both"/>
        <w:rPr>
          <w:szCs w:val="24"/>
        </w:rPr>
      </w:pPr>
    </w:p>
    <w:p w14:paraId="54444137" w14:textId="77777777" w:rsidR="008978BE" w:rsidRPr="00C91AD9" w:rsidRDefault="008978BE" w:rsidP="008978BE">
      <w:pPr>
        <w:pStyle w:val="Style59"/>
        <w:jc w:val="both"/>
        <w:rPr>
          <w:szCs w:val="24"/>
        </w:rPr>
      </w:pPr>
      <w:r w:rsidRPr="00C91AD9">
        <w:rPr>
          <w:szCs w:val="24"/>
        </w:rPr>
        <w:t>подпись и печать                                                                              (Ф.И.О.)</w:t>
      </w:r>
    </w:p>
    <w:p w14:paraId="5986C022" w14:textId="77777777" w:rsidR="008978BE" w:rsidRPr="00C91AD9" w:rsidRDefault="008978BE" w:rsidP="008978BE">
      <w:pPr>
        <w:pStyle w:val="Style59"/>
        <w:jc w:val="both"/>
        <w:rPr>
          <w:szCs w:val="24"/>
        </w:rPr>
      </w:pPr>
    </w:p>
    <w:p w14:paraId="2185BA6F" w14:textId="77777777" w:rsidR="008978BE" w:rsidRPr="00C91AD9" w:rsidRDefault="008978BE" w:rsidP="008978BE">
      <w:pPr>
        <w:pStyle w:val="Style59"/>
        <w:jc w:val="both"/>
        <w:rPr>
          <w:szCs w:val="24"/>
        </w:rPr>
      </w:pPr>
    </w:p>
    <w:p w14:paraId="224E0540" w14:textId="77777777" w:rsidR="008978BE" w:rsidRPr="00C91AD9" w:rsidRDefault="008978BE" w:rsidP="008978BE">
      <w:pPr>
        <w:pStyle w:val="Style56"/>
        <w:rPr>
          <w:szCs w:val="24"/>
        </w:rPr>
      </w:pPr>
      <w:r w:rsidRPr="00C91AD9">
        <w:rPr>
          <w:szCs w:val="24"/>
        </w:rPr>
        <w:t xml:space="preserve">Главный бухгалтер                                      </w:t>
      </w:r>
    </w:p>
    <w:p w14:paraId="262C2252" w14:textId="77777777" w:rsidR="008978BE" w:rsidRPr="00C91AD9" w:rsidRDefault="008978BE" w:rsidP="008978BE">
      <w:pPr>
        <w:pStyle w:val="Style56"/>
        <w:rPr>
          <w:szCs w:val="24"/>
        </w:rPr>
      </w:pPr>
    </w:p>
    <w:p w14:paraId="062D74DE" w14:textId="77777777" w:rsidR="008978BE" w:rsidRPr="00C91AD9" w:rsidRDefault="008978BE" w:rsidP="008978BE">
      <w:pPr>
        <w:pStyle w:val="Style56"/>
        <w:rPr>
          <w:szCs w:val="24"/>
        </w:rPr>
      </w:pPr>
      <w:r w:rsidRPr="00C91AD9">
        <w:rPr>
          <w:szCs w:val="24"/>
        </w:rPr>
        <w:t>подпись и печать                                                                              (Ф.И.О.)</w:t>
      </w:r>
    </w:p>
    <w:p w14:paraId="18E90A4B" w14:textId="77777777" w:rsidR="008978BE" w:rsidRPr="00C91AD9" w:rsidRDefault="008978BE" w:rsidP="008978BE">
      <w:pPr>
        <w:jc w:val="right"/>
      </w:pPr>
    </w:p>
    <w:p w14:paraId="3F3CA814" w14:textId="77777777" w:rsidR="008978BE" w:rsidRPr="00C91AD9" w:rsidRDefault="008978BE" w:rsidP="008978BE">
      <w:pPr>
        <w:pStyle w:val="Style2"/>
        <w:ind w:firstLine="709"/>
        <w:rPr>
          <w:szCs w:val="24"/>
        </w:rPr>
        <w:sectPr w:rsidR="008978BE" w:rsidRPr="00C91AD9" w:rsidSect="00AB1610">
          <w:pgSz w:w="11906" w:h="16838"/>
          <w:pgMar w:top="567" w:right="567" w:bottom="567" w:left="1134" w:header="709" w:footer="709" w:gutter="0"/>
          <w:cols w:space="708"/>
          <w:titlePg/>
          <w:docGrid w:linePitch="360"/>
        </w:sectPr>
      </w:pPr>
    </w:p>
    <w:p w14:paraId="1508D006" w14:textId="77777777" w:rsidR="008978BE" w:rsidRPr="00A81FD3" w:rsidRDefault="008978BE" w:rsidP="008978BE">
      <w:pPr>
        <w:pStyle w:val="Style2"/>
        <w:ind w:firstLine="709"/>
        <w:jc w:val="right"/>
        <w:outlineLvl w:val="1"/>
        <w:rPr>
          <w:b/>
          <w:bCs/>
          <w:szCs w:val="24"/>
        </w:rPr>
      </w:pPr>
      <w:bookmarkStart w:id="90" w:name="_Toc142908659"/>
      <w:r w:rsidRPr="00A81FD3">
        <w:rPr>
          <w:b/>
          <w:bCs/>
          <w:szCs w:val="24"/>
        </w:rPr>
        <w:lastRenderedPageBreak/>
        <w:t>Приложение №8</w:t>
      </w:r>
      <w:bookmarkEnd w:id="90"/>
    </w:p>
    <w:p w14:paraId="0E2137F8" w14:textId="77777777" w:rsidR="008978BE" w:rsidRPr="00C91AD9" w:rsidRDefault="008978BE" w:rsidP="008978BE">
      <w:pPr>
        <w:pStyle w:val="Style2"/>
        <w:ind w:firstLine="709"/>
        <w:jc w:val="right"/>
        <w:rPr>
          <w:szCs w:val="24"/>
        </w:rPr>
      </w:pPr>
      <w:r w:rsidRPr="00C91AD9">
        <w:rPr>
          <w:szCs w:val="24"/>
        </w:rPr>
        <w:t>К конкурсной документации</w:t>
      </w:r>
    </w:p>
    <w:p w14:paraId="2B6CEB01" w14:textId="77777777" w:rsidR="008978BE" w:rsidRPr="00C91AD9" w:rsidRDefault="008978BE" w:rsidP="008978BE">
      <w:pPr>
        <w:autoSpaceDE w:val="0"/>
        <w:autoSpaceDN w:val="0"/>
        <w:adjustRightInd w:val="0"/>
        <w:jc w:val="both"/>
        <w:rPr>
          <w:b/>
          <w:lang w:eastAsia="ru-RU"/>
        </w:rPr>
      </w:pPr>
      <w:r w:rsidRPr="00C91AD9">
        <w:rPr>
          <w:b/>
          <w:lang w:eastAsia="ru-RU"/>
        </w:rPr>
        <w:t>Форма</w:t>
      </w:r>
    </w:p>
    <w:p w14:paraId="0C804AE6" w14:textId="77777777" w:rsidR="008978BE" w:rsidRPr="00C91AD9" w:rsidRDefault="008978BE" w:rsidP="008978BE">
      <w:pPr>
        <w:autoSpaceDE w:val="0"/>
        <w:autoSpaceDN w:val="0"/>
        <w:adjustRightInd w:val="0"/>
        <w:rPr>
          <w:b/>
          <w:color w:val="333333"/>
          <w:shd w:val="clear" w:color="auto" w:fill="FFFFFF"/>
        </w:rPr>
      </w:pPr>
    </w:p>
    <w:p w14:paraId="30C6229C" w14:textId="77777777" w:rsidR="008978BE" w:rsidRPr="00C91AD9" w:rsidRDefault="008978BE" w:rsidP="008978BE">
      <w:pPr>
        <w:autoSpaceDE w:val="0"/>
        <w:autoSpaceDN w:val="0"/>
        <w:adjustRightInd w:val="0"/>
        <w:rPr>
          <w:b/>
          <w:color w:val="333333"/>
          <w:shd w:val="clear" w:color="auto" w:fill="FFFFFF"/>
        </w:rPr>
      </w:pPr>
      <w:r w:rsidRPr="00C91AD9">
        <w:rPr>
          <w:b/>
          <w:color w:val="333333"/>
          <w:shd w:val="clear" w:color="auto" w:fill="FFFFFF"/>
        </w:rPr>
        <w:t>Уведомление об отзыве заявки на участие в конкурсе</w:t>
      </w:r>
    </w:p>
    <w:p w14:paraId="3C2A9855" w14:textId="77777777" w:rsidR="008978BE" w:rsidRPr="00C91AD9" w:rsidRDefault="008978BE" w:rsidP="008978BE">
      <w:pPr>
        <w:autoSpaceDE w:val="0"/>
        <w:autoSpaceDN w:val="0"/>
        <w:adjustRightInd w:val="0"/>
        <w:rPr>
          <w:b/>
          <w:color w:val="333333"/>
          <w:shd w:val="clear" w:color="auto" w:fill="FFFFFF"/>
        </w:rPr>
      </w:pPr>
      <w:r w:rsidRPr="00C91AD9">
        <w:rPr>
          <w:color w:val="000000"/>
        </w:rPr>
        <w:t xml:space="preserve">на </w:t>
      </w:r>
      <w:r w:rsidRPr="00C91AD9">
        <w:rPr>
          <w:color w:val="000000"/>
          <w:spacing w:val="-1"/>
        </w:rPr>
        <w:t xml:space="preserve">право заключения концессионного соглашения </w:t>
      </w:r>
      <w:r w:rsidRPr="00C91AD9">
        <w:rPr>
          <w:bCs/>
          <w:lang w:eastAsia="zh-CN"/>
        </w:rPr>
        <w:t xml:space="preserve">в отношении объектов водоотведения </w:t>
      </w:r>
      <w:r w:rsidRPr="00C91AD9">
        <w:rPr>
          <w:lang w:eastAsia="zh-CN"/>
        </w:rPr>
        <w:t>на территории Симского городского поселения Ашинского муниципального района Челябинской области</w:t>
      </w:r>
    </w:p>
    <w:p w14:paraId="4922D0AA" w14:textId="77777777" w:rsidR="008978BE" w:rsidRPr="00C91AD9" w:rsidRDefault="008978BE" w:rsidP="008978BE">
      <w:pPr>
        <w:autoSpaceDE w:val="0"/>
        <w:autoSpaceDN w:val="0"/>
        <w:adjustRightInd w:val="0"/>
        <w:jc w:val="both"/>
        <w:rPr>
          <w:b/>
          <w:color w:val="333333"/>
          <w:shd w:val="clear" w:color="auto" w:fill="FFFFFF"/>
        </w:rPr>
      </w:pPr>
    </w:p>
    <w:p w14:paraId="57ABF727" w14:textId="77777777" w:rsidR="008978BE" w:rsidRPr="00C91AD9" w:rsidRDefault="008978BE" w:rsidP="008978BE">
      <w:pPr>
        <w:autoSpaceDE w:val="0"/>
        <w:autoSpaceDN w:val="0"/>
        <w:adjustRightInd w:val="0"/>
        <w:jc w:val="both"/>
        <w:rPr>
          <w:color w:val="333333"/>
          <w:shd w:val="clear" w:color="auto" w:fill="FFFFFF"/>
        </w:rPr>
      </w:pPr>
      <w:r w:rsidRPr="00C91AD9">
        <w:rPr>
          <w:color w:val="333333"/>
          <w:shd w:val="clear" w:color="auto" w:fill="FFFFFF"/>
        </w:rPr>
        <w:t>На бланке организации</w:t>
      </w:r>
    </w:p>
    <w:p w14:paraId="7B35747F" w14:textId="77777777" w:rsidR="008978BE" w:rsidRPr="00C91AD9" w:rsidRDefault="008978BE" w:rsidP="008978BE">
      <w:pPr>
        <w:autoSpaceDE w:val="0"/>
        <w:autoSpaceDN w:val="0"/>
        <w:adjustRightInd w:val="0"/>
        <w:jc w:val="both"/>
        <w:rPr>
          <w:color w:val="333333"/>
          <w:shd w:val="clear" w:color="auto" w:fill="FFFFFF"/>
        </w:rPr>
      </w:pPr>
    </w:p>
    <w:p w14:paraId="4CC32A77" w14:textId="77777777" w:rsidR="008978BE" w:rsidRPr="00C91AD9" w:rsidRDefault="008978BE" w:rsidP="008978BE">
      <w:pPr>
        <w:autoSpaceDE w:val="0"/>
        <w:autoSpaceDN w:val="0"/>
        <w:adjustRightInd w:val="0"/>
        <w:jc w:val="both"/>
        <w:rPr>
          <w:color w:val="333333"/>
          <w:shd w:val="clear" w:color="auto" w:fill="FFFFFF"/>
        </w:rPr>
      </w:pPr>
      <w:r w:rsidRPr="00C91AD9">
        <w:rPr>
          <w:color w:val="333333"/>
          <w:shd w:val="clear" w:color="auto" w:fill="FFFFFF"/>
        </w:rPr>
        <w:t>№_______ «___»____________г.  </w:t>
      </w:r>
    </w:p>
    <w:p w14:paraId="7640FAA8" w14:textId="77777777" w:rsidR="008978BE" w:rsidRPr="00C91AD9" w:rsidRDefault="008978BE" w:rsidP="008978BE">
      <w:pPr>
        <w:autoSpaceDE w:val="0"/>
        <w:autoSpaceDN w:val="0"/>
        <w:adjustRightInd w:val="0"/>
        <w:jc w:val="both"/>
        <w:rPr>
          <w:color w:val="333333"/>
          <w:shd w:val="clear" w:color="auto" w:fill="FFFFFF"/>
        </w:rPr>
      </w:pPr>
      <w:r w:rsidRPr="00C91AD9">
        <w:rPr>
          <w:color w:val="333333"/>
          <w:shd w:val="clear" w:color="auto" w:fill="FFFFFF"/>
        </w:rPr>
        <w:t xml:space="preserve"> </w:t>
      </w:r>
    </w:p>
    <w:p w14:paraId="35DD00A8" w14:textId="77777777" w:rsidR="008978BE" w:rsidRPr="00C91AD9" w:rsidRDefault="008978BE" w:rsidP="008978BE">
      <w:pPr>
        <w:autoSpaceDE w:val="0"/>
        <w:autoSpaceDN w:val="0"/>
        <w:adjustRightInd w:val="0"/>
        <w:jc w:val="both"/>
        <w:rPr>
          <w:color w:val="333333"/>
          <w:shd w:val="clear" w:color="auto" w:fill="FFFFFF"/>
        </w:rPr>
      </w:pPr>
    </w:p>
    <w:p w14:paraId="7A6F1028" w14:textId="77777777" w:rsidR="008978BE" w:rsidRPr="00C91AD9" w:rsidRDefault="008978BE" w:rsidP="008978BE">
      <w:pPr>
        <w:autoSpaceDE w:val="0"/>
        <w:autoSpaceDN w:val="0"/>
        <w:adjustRightInd w:val="0"/>
        <w:jc w:val="both"/>
        <w:rPr>
          <w:color w:val="333333"/>
          <w:shd w:val="clear" w:color="auto" w:fill="FFFFFF"/>
        </w:rPr>
      </w:pPr>
    </w:p>
    <w:p w14:paraId="11CBDAA6" w14:textId="77777777" w:rsidR="008978BE" w:rsidRPr="00C91AD9" w:rsidRDefault="008978BE" w:rsidP="008978BE">
      <w:pPr>
        <w:autoSpaceDE w:val="0"/>
        <w:autoSpaceDN w:val="0"/>
        <w:adjustRightInd w:val="0"/>
        <w:jc w:val="both"/>
        <w:rPr>
          <w:color w:val="333333"/>
          <w:shd w:val="clear" w:color="auto" w:fill="FFFFFF"/>
        </w:rPr>
      </w:pPr>
      <w:r w:rsidRPr="00C91AD9">
        <w:rPr>
          <w:color w:val="333333"/>
          <w:shd w:val="clear" w:color="auto" w:fill="FFFFFF"/>
        </w:rPr>
        <w:t xml:space="preserve">В </w:t>
      </w:r>
      <w:r>
        <w:rPr>
          <w:color w:val="333333"/>
          <w:shd w:val="clear" w:color="auto" w:fill="FFFFFF"/>
        </w:rPr>
        <w:t>КУМИ и ЗО Симского городского поселения</w:t>
      </w:r>
    </w:p>
    <w:p w14:paraId="548FDF8E" w14:textId="77777777" w:rsidR="008978BE" w:rsidRPr="00C91AD9" w:rsidRDefault="008978BE" w:rsidP="008978BE">
      <w:pPr>
        <w:autoSpaceDE w:val="0"/>
        <w:autoSpaceDN w:val="0"/>
        <w:adjustRightInd w:val="0"/>
        <w:jc w:val="both"/>
        <w:rPr>
          <w:color w:val="333333"/>
          <w:shd w:val="clear" w:color="auto" w:fill="FFFFFF"/>
        </w:rPr>
      </w:pPr>
    </w:p>
    <w:p w14:paraId="2E802ED7" w14:textId="77777777" w:rsidR="008978BE" w:rsidRPr="00C91AD9" w:rsidRDefault="008978BE" w:rsidP="008978BE">
      <w:pPr>
        <w:autoSpaceDE w:val="0"/>
        <w:autoSpaceDN w:val="0"/>
        <w:adjustRightInd w:val="0"/>
        <w:jc w:val="both"/>
        <w:rPr>
          <w:color w:val="333333"/>
          <w:shd w:val="clear" w:color="auto" w:fill="FFFFFF"/>
        </w:rPr>
      </w:pPr>
    </w:p>
    <w:p w14:paraId="0691C94C" w14:textId="77777777" w:rsidR="008978BE" w:rsidRPr="00C91AD9" w:rsidRDefault="008978BE" w:rsidP="008978BE">
      <w:pPr>
        <w:autoSpaceDE w:val="0"/>
        <w:autoSpaceDN w:val="0"/>
        <w:adjustRightInd w:val="0"/>
        <w:jc w:val="both"/>
        <w:rPr>
          <w:color w:val="333333"/>
          <w:shd w:val="clear" w:color="auto" w:fill="FFFFFF"/>
        </w:rPr>
      </w:pPr>
    </w:p>
    <w:p w14:paraId="21E41E43" w14:textId="77777777" w:rsidR="008978BE" w:rsidRPr="00C91AD9" w:rsidRDefault="008978BE" w:rsidP="008978BE">
      <w:pPr>
        <w:autoSpaceDE w:val="0"/>
        <w:autoSpaceDN w:val="0"/>
        <w:adjustRightInd w:val="0"/>
        <w:jc w:val="both"/>
        <w:rPr>
          <w:color w:val="333333"/>
          <w:shd w:val="clear" w:color="auto" w:fill="FFFFFF"/>
        </w:rPr>
      </w:pPr>
    </w:p>
    <w:p w14:paraId="4769A5EA" w14:textId="77777777" w:rsidR="008978BE" w:rsidRPr="00C91AD9" w:rsidRDefault="008978BE" w:rsidP="008978BE">
      <w:pPr>
        <w:autoSpaceDE w:val="0"/>
        <w:autoSpaceDN w:val="0"/>
        <w:adjustRightInd w:val="0"/>
        <w:jc w:val="both"/>
        <w:rPr>
          <w:color w:val="333333"/>
          <w:shd w:val="clear" w:color="auto" w:fill="FFFFFF"/>
        </w:rPr>
      </w:pPr>
    </w:p>
    <w:p w14:paraId="3B0ED6FA" w14:textId="77777777" w:rsidR="008978BE" w:rsidRPr="00C91AD9" w:rsidRDefault="008978BE" w:rsidP="008978BE">
      <w:pPr>
        <w:pStyle w:val="Web"/>
        <w:spacing w:after="0" w:line="360" w:lineRule="auto"/>
        <w:jc w:val="both"/>
        <w:rPr>
          <w:bCs/>
          <w:color w:val="000000"/>
        </w:rPr>
      </w:pPr>
      <w:r w:rsidRPr="00C91AD9">
        <w:rPr>
          <w:b/>
          <w:color w:val="333333"/>
          <w:shd w:val="clear" w:color="auto" w:fill="FFFFFF"/>
        </w:rPr>
        <w:t xml:space="preserve">         </w:t>
      </w:r>
      <w:r w:rsidRPr="00C91AD9">
        <w:rPr>
          <w:color w:val="333333"/>
          <w:shd w:val="clear" w:color="auto" w:fill="FFFFFF"/>
        </w:rPr>
        <w:t xml:space="preserve">Уведомление об отзыве Заявки на участие в конкурсе </w:t>
      </w:r>
      <w:r w:rsidRPr="00C91AD9">
        <w:rPr>
          <w:color w:val="000000"/>
        </w:rPr>
        <w:t xml:space="preserve">на </w:t>
      </w:r>
      <w:r w:rsidRPr="00C91AD9">
        <w:rPr>
          <w:color w:val="000000"/>
          <w:spacing w:val="-1"/>
        </w:rPr>
        <w:t xml:space="preserve">право заключения концессионного соглашения </w:t>
      </w:r>
      <w:r w:rsidRPr="00C91AD9">
        <w:rPr>
          <w:rFonts w:eastAsia="SimSun"/>
          <w:bCs/>
          <w:lang w:eastAsia="zh-CN"/>
        </w:rPr>
        <w:t xml:space="preserve">в отношении объектов централизованной системы водоотведения </w:t>
      </w:r>
      <w:r w:rsidRPr="00C91AD9">
        <w:rPr>
          <w:rFonts w:eastAsia="SimSun"/>
          <w:lang w:eastAsia="zh-CN"/>
        </w:rPr>
        <w:t>на территории Симского городского поселения Ашинского муниципального района Челябинской области</w:t>
      </w:r>
    </w:p>
    <w:p w14:paraId="435A0DE9" w14:textId="77777777" w:rsidR="008978BE" w:rsidRPr="00C91AD9" w:rsidRDefault="008978BE" w:rsidP="008978BE">
      <w:pPr>
        <w:pStyle w:val="Web"/>
        <w:spacing w:after="0" w:line="360" w:lineRule="auto"/>
        <w:jc w:val="both"/>
        <w:rPr>
          <w:b/>
          <w:bCs/>
          <w:color w:val="000000"/>
        </w:rPr>
      </w:pPr>
      <w:r w:rsidRPr="00C91AD9">
        <w:rPr>
          <w:color w:val="333333"/>
          <w:shd w:val="clear" w:color="auto" w:fill="FFFFFF"/>
        </w:rPr>
        <w:t xml:space="preserve">Настоящим ______________________________________________ уведомляет Вас, что _________________________________________ отзывает свою Заявку регистрационный №_______ от «___»___________20__г. на участие в конкурсе на </w:t>
      </w:r>
      <w:r w:rsidRPr="00C91AD9">
        <w:rPr>
          <w:color w:val="000000"/>
          <w:spacing w:val="-1"/>
        </w:rPr>
        <w:t xml:space="preserve">право заключения концессионного соглашения </w:t>
      </w:r>
      <w:r w:rsidRPr="00C91AD9">
        <w:rPr>
          <w:rFonts w:eastAsia="SimSun"/>
          <w:bCs/>
          <w:lang w:eastAsia="zh-CN"/>
        </w:rPr>
        <w:t xml:space="preserve">в отношении объектов централизованной системы водоотведения </w:t>
      </w:r>
      <w:r w:rsidRPr="00C91AD9">
        <w:rPr>
          <w:rFonts w:eastAsia="SimSun"/>
          <w:lang w:eastAsia="zh-CN"/>
        </w:rPr>
        <w:t>на территории Симского городского поселения Ашинского муниципального района Челябинской области.</w:t>
      </w:r>
      <w:r w:rsidRPr="00C91AD9">
        <w:rPr>
          <w:color w:val="333333"/>
          <w:shd w:val="clear" w:color="auto" w:fill="FFFFFF"/>
        </w:rPr>
        <w:t xml:space="preserve"> Поданный конверт получен, конверт не вскрыт.   </w:t>
      </w:r>
    </w:p>
    <w:p w14:paraId="70D47C5B" w14:textId="77777777" w:rsidR="008978BE" w:rsidRPr="00C91AD9" w:rsidRDefault="008978BE" w:rsidP="008978BE">
      <w:pPr>
        <w:autoSpaceDE w:val="0"/>
        <w:autoSpaceDN w:val="0"/>
        <w:adjustRightInd w:val="0"/>
        <w:jc w:val="both"/>
        <w:rPr>
          <w:color w:val="333333"/>
          <w:shd w:val="clear" w:color="auto" w:fill="FFFFFF"/>
        </w:rPr>
      </w:pPr>
    </w:p>
    <w:p w14:paraId="22B3B1A9" w14:textId="77777777" w:rsidR="008978BE" w:rsidRPr="00C91AD9" w:rsidRDefault="008978BE" w:rsidP="008978BE">
      <w:pPr>
        <w:autoSpaceDE w:val="0"/>
        <w:autoSpaceDN w:val="0"/>
        <w:adjustRightInd w:val="0"/>
        <w:jc w:val="both"/>
        <w:rPr>
          <w:color w:val="333333"/>
          <w:shd w:val="clear" w:color="auto" w:fill="FFFFFF"/>
        </w:rPr>
      </w:pPr>
    </w:p>
    <w:p w14:paraId="62B36AF2" w14:textId="77777777" w:rsidR="008978BE" w:rsidRPr="00C91AD9" w:rsidRDefault="008978BE" w:rsidP="008978BE">
      <w:pPr>
        <w:autoSpaceDE w:val="0"/>
        <w:autoSpaceDN w:val="0"/>
        <w:adjustRightInd w:val="0"/>
        <w:jc w:val="both"/>
        <w:rPr>
          <w:color w:val="333333"/>
          <w:shd w:val="clear" w:color="auto" w:fill="FFFFFF"/>
        </w:rPr>
      </w:pPr>
    </w:p>
    <w:p w14:paraId="181ABBDB" w14:textId="77777777" w:rsidR="008978BE" w:rsidRPr="00C91AD9" w:rsidRDefault="008978BE" w:rsidP="008978BE">
      <w:pPr>
        <w:autoSpaceDE w:val="0"/>
        <w:autoSpaceDN w:val="0"/>
        <w:adjustRightInd w:val="0"/>
        <w:jc w:val="both"/>
        <w:rPr>
          <w:color w:val="333333"/>
          <w:shd w:val="clear" w:color="auto" w:fill="FFFFFF"/>
        </w:rPr>
      </w:pPr>
    </w:p>
    <w:p w14:paraId="54A57049" w14:textId="77777777" w:rsidR="008978BE" w:rsidRPr="00C91AD9" w:rsidRDefault="008978BE" w:rsidP="008978BE">
      <w:pPr>
        <w:autoSpaceDE w:val="0"/>
        <w:autoSpaceDN w:val="0"/>
        <w:adjustRightInd w:val="0"/>
        <w:jc w:val="both"/>
        <w:rPr>
          <w:color w:val="333333"/>
          <w:shd w:val="clear" w:color="auto" w:fill="FFFFFF"/>
        </w:rPr>
      </w:pPr>
    </w:p>
    <w:p w14:paraId="69D19568" w14:textId="77777777" w:rsidR="008978BE" w:rsidRPr="00C91AD9" w:rsidRDefault="008978BE" w:rsidP="008978BE">
      <w:pPr>
        <w:autoSpaceDE w:val="0"/>
        <w:autoSpaceDN w:val="0"/>
        <w:adjustRightInd w:val="0"/>
        <w:jc w:val="both"/>
        <w:rPr>
          <w:color w:val="333333"/>
          <w:shd w:val="clear" w:color="auto" w:fill="FFFFFF"/>
        </w:rPr>
      </w:pPr>
    </w:p>
    <w:p w14:paraId="285D9E69" w14:textId="77777777" w:rsidR="008978BE" w:rsidRPr="00C91AD9" w:rsidRDefault="008978BE" w:rsidP="008978BE">
      <w:pPr>
        <w:autoSpaceDE w:val="0"/>
        <w:autoSpaceDN w:val="0"/>
        <w:adjustRightInd w:val="0"/>
        <w:jc w:val="both"/>
        <w:rPr>
          <w:color w:val="333333"/>
          <w:shd w:val="clear" w:color="auto" w:fill="FFFFFF"/>
        </w:rPr>
      </w:pPr>
    </w:p>
    <w:p w14:paraId="2A92DDA4" w14:textId="77777777" w:rsidR="008978BE" w:rsidRPr="00C91AD9" w:rsidRDefault="008978BE" w:rsidP="008978BE">
      <w:pPr>
        <w:autoSpaceDE w:val="0"/>
        <w:autoSpaceDN w:val="0"/>
        <w:adjustRightInd w:val="0"/>
        <w:jc w:val="both"/>
        <w:rPr>
          <w:color w:val="333333"/>
          <w:shd w:val="clear" w:color="auto" w:fill="FFFFFF"/>
        </w:rPr>
      </w:pPr>
    </w:p>
    <w:p w14:paraId="5F4D9898" w14:textId="77777777" w:rsidR="008978BE" w:rsidRPr="00C91AD9" w:rsidRDefault="008978BE" w:rsidP="008978BE">
      <w:pPr>
        <w:autoSpaceDE w:val="0"/>
        <w:autoSpaceDN w:val="0"/>
        <w:adjustRightInd w:val="0"/>
        <w:jc w:val="both"/>
        <w:rPr>
          <w:color w:val="333333"/>
          <w:shd w:val="clear" w:color="auto" w:fill="FFFFFF"/>
        </w:rPr>
      </w:pPr>
    </w:p>
    <w:p w14:paraId="3EE3EC04" w14:textId="77777777" w:rsidR="008978BE" w:rsidRPr="00C91AD9" w:rsidRDefault="008978BE" w:rsidP="008978BE">
      <w:pPr>
        <w:autoSpaceDE w:val="0"/>
        <w:autoSpaceDN w:val="0"/>
        <w:adjustRightInd w:val="0"/>
        <w:jc w:val="both"/>
        <w:rPr>
          <w:color w:val="333333"/>
          <w:shd w:val="clear" w:color="auto" w:fill="FFFFFF"/>
        </w:rPr>
      </w:pPr>
      <w:r w:rsidRPr="00C91AD9">
        <w:rPr>
          <w:color w:val="333333"/>
          <w:shd w:val="clear" w:color="auto" w:fill="FFFFFF"/>
        </w:rPr>
        <w:t xml:space="preserve">Подпись _____________________/ ____________________________/ </w:t>
      </w:r>
    </w:p>
    <w:p w14:paraId="48E22567" w14:textId="77777777" w:rsidR="008978BE" w:rsidRPr="00C91AD9" w:rsidRDefault="008978BE" w:rsidP="008978BE">
      <w:pPr>
        <w:autoSpaceDE w:val="0"/>
        <w:autoSpaceDN w:val="0"/>
        <w:adjustRightInd w:val="0"/>
        <w:jc w:val="both"/>
        <w:rPr>
          <w:color w:val="333333"/>
          <w:shd w:val="clear" w:color="auto" w:fill="FFFFFF"/>
        </w:rPr>
      </w:pPr>
      <w:r w:rsidRPr="00C91AD9">
        <w:rPr>
          <w:color w:val="333333"/>
          <w:shd w:val="clear" w:color="auto" w:fill="FFFFFF"/>
        </w:rPr>
        <w:t xml:space="preserve">                                                                              Ф.И.О. </w:t>
      </w:r>
    </w:p>
    <w:p w14:paraId="26C1B2FE" w14:textId="77777777" w:rsidR="008978BE" w:rsidRPr="00C91AD9" w:rsidRDefault="008978BE" w:rsidP="008978BE">
      <w:pPr>
        <w:autoSpaceDE w:val="0"/>
        <w:autoSpaceDN w:val="0"/>
        <w:adjustRightInd w:val="0"/>
        <w:jc w:val="both"/>
        <w:rPr>
          <w:color w:val="333333"/>
          <w:shd w:val="clear" w:color="auto" w:fill="FFFFFF"/>
        </w:rPr>
      </w:pPr>
    </w:p>
    <w:p w14:paraId="6FFC7431" w14:textId="77777777" w:rsidR="008978BE" w:rsidRPr="00C91AD9" w:rsidRDefault="008978BE" w:rsidP="008978BE">
      <w:pPr>
        <w:autoSpaceDE w:val="0"/>
        <w:autoSpaceDN w:val="0"/>
        <w:adjustRightInd w:val="0"/>
        <w:jc w:val="both"/>
        <w:rPr>
          <w:color w:val="FF0000"/>
          <w:lang w:eastAsia="ru-RU"/>
        </w:rPr>
      </w:pPr>
      <w:r w:rsidRPr="00C91AD9">
        <w:rPr>
          <w:color w:val="333333"/>
          <w:shd w:val="clear" w:color="auto" w:fill="FFFFFF"/>
        </w:rPr>
        <w:t>М.П.</w:t>
      </w:r>
    </w:p>
    <w:p w14:paraId="4302654D" w14:textId="77777777" w:rsidR="008978BE" w:rsidRPr="00C91AD9" w:rsidRDefault="008978BE" w:rsidP="008978BE">
      <w:pPr>
        <w:autoSpaceDE w:val="0"/>
        <w:autoSpaceDN w:val="0"/>
        <w:adjustRightInd w:val="0"/>
        <w:jc w:val="right"/>
        <w:rPr>
          <w:lang w:eastAsia="ru-RU"/>
        </w:rPr>
      </w:pPr>
    </w:p>
    <w:p w14:paraId="4DF50B38" w14:textId="77777777" w:rsidR="008978BE" w:rsidRPr="00C91AD9" w:rsidRDefault="008978BE" w:rsidP="008978BE">
      <w:pPr>
        <w:autoSpaceDE w:val="0"/>
        <w:autoSpaceDN w:val="0"/>
        <w:adjustRightInd w:val="0"/>
        <w:jc w:val="right"/>
        <w:rPr>
          <w:lang w:eastAsia="ru-RU"/>
        </w:rPr>
      </w:pPr>
    </w:p>
    <w:p w14:paraId="4CBC51CA" w14:textId="77777777" w:rsidR="008978BE" w:rsidRPr="00C91AD9" w:rsidRDefault="008978BE" w:rsidP="008978BE">
      <w:pPr>
        <w:autoSpaceDE w:val="0"/>
        <w:autoSpaceDN w:val="0"/>
        <w:adjustRightInd w:val="0"/>
        <w:jc w:val="right"/>
        <w:rPr>
          <w:lang w:eastAsia="ru-RU"/>
        </w:rPr>
      </w:pPr>
    </w:p>
    <w:p w14:paraId="6F9A822E" w14:textId="77777777" w:rsidR="008978BE" w:rsidRPr="00C91AD9" w:rsidRDefault="008978BE" w:rsidP="008978BE">
      <w:pPr>
        <w:autoSpaceDE w:val="0"/>
        <w:autoSpaceDN w:val="0"/>
        <w:adjustRightInd w:val="0"/>
        <w:jc w:val="right"/>
        <w:rPr>
          <w:lang w:eastAsia="ru-RU"/>
        </w:rPr>
      </w:pPr>
    </w:p>
    <w:p w14:paraId="158109B6" w14:textId="77777777" w:rsidR="008978BE" w:rsidRPr="00C91AD9" w:rsidRDefault="008978BE" w:rsidP="008978BE">
      <w:pPr>
        <w:autoSpaceDE w:val="0"/>
        <w:autoSpaceDN w:val="0"/>
        <w:adjustRightInd w:val="0"/>
        <w:jc w:val="right"/>
        <w:rPr>
          <w:lang w:eastAsia="ru-RU"/>
        </w:rPr>
      </w:pPr>
    </w:p>
    <w:p w14:paraId="125E4D48" w14:textId="77777777" w:rsidR="008978BE" w:rsidRPr="00C91AD9" w:rsidRDefault="008978BE" w:rsidP="008978BE">
      <w:pPr>
        <w:autoSpaceDE w:val="0"/>
        <w:autoSpaceDN w:val="0"/>
        <w:adjustRightInd w:val="0"/>
        <w:jc w:val="right"/>
        <w:rPr>
          <w:lang w:eastAsia="ru-RU"/>
        </w:rPr>
      </w:pPr>
    </w:p>
    <w:p w14:paraId="46C7858B" w14:textId="77777777" w:rsidR="008978BE" w:rsidRPr="00C91AD9" w:rsidRDefault="008978BE" w:rsidP="008978BE">
      <w:pPr>
        <w:autoSpaceDE w:val="0"/>
        <w:autoSpaceDN w:val="0"/>
        <w:adjustRightInd w:val="0"/>
        <w:jc w:val="right"/>
        <w:rPr>
          <w:lang w:eastAsia="ru-RU"/>
        </w:rPr>
        <w:sectPr w:rsidR="008978BE" w:rsidRPr="00C91AD9" w:rsidSect="00AB1610">
          <w:pgSz w:w="11906" w:h="16838"/>
          <w:pgMar w:top="567" w:right="567" w:bottom="567" w:left="1134" w:header="709" w:footer="709" w:gutter="0"/>
          <w:cols w:space="708"/>
          <w:titlePg/>
          <w:docGrid w:linePitch="360"/>
        </w:sectPr>
      </w:pPr>
      <w:r w:rsidRPr="00C91AD9">
        <w:rPr>
          <w:lang w:eastAsia="ru-RU"/>
        </w:rPr>
        <w:t xml:space="preserve"> </w:t>
      </w:r>
    </w:p>
    <w:p w14:paraId="6F5AFCC9" w14:textId="77777777" w:rsidR="008978BE" w:rsidRPr="00A81FD3" w:rsidRDefault="008978BE" w:rsidP="008978BE">
      <w:pPr>
        <w:pStyle w:val="2"/>
        <w:jc w:val="right"/>
        <w:rPr>
          <w:rFonts w:ascii="Times New Roman" w:hAnsi="Times New Roman" w:cs="Times New Roman"/>
          <w:i w:val="0"/>
          <w:iCs w:val="0"/>
          <w:sz w:val="24"/>
          <w:szCs w:val="24"/>
          <w:lang w:eastAsia="ru-RU"/>
        </w:rPr>
      </w:pPr>
      <w:bookmarkStart w:id="91" w:name="_Toc142908660"/>
      <w:r w:rsidRPr="00A81FD3">
        <w:rPr>
          <w:rFonts w:ascii="Times New Roman" w:hAnsi="Times New Roman" w:cs="Times New Roman"/>
          <w:i w:val="0"/>
          <w:iCs w:val="0"/>
          <w:sz w:val="24"/>
          <w:szCs w:val="24"/>
          <w:lang w:eastAsia="ru-RU"/>
        </w:rPr>
        <w:lastRenderedPageBreak/>
        <w:t>Приложение №9</w:t>
      </w:r>
      <w:bookmarkEnd w:id="91"/>
      <w:r w:rsidRPr="00A81FD3">
        <w:rPr>
          <w:rFonts w:ascii="Times New Roman" w:hAnsi="Times New Roman" w:cs="Times New Roman"/>
          <w:i w:val="0"/>
          <w:iCs w:val="0"/>
          <w:sz w:val="24"/>
          <w:szCs w:val="24"/>
          <w:lang w:eastAsia="ru-RU"/>
        </w:rPr>
        <w:t xml:space="preserve"> </w:t>
      </w:r>
    </w:p>
    <w:p w14:paraId="10A09C50" w14:textId="77777777" w:rsidR="008978BE" w:rsidRPr="00C91AD9" w:rsidRDefault="008978BE" w:rsidP="008978BE">
      <w:pPr>
        <w:autoSpaceDE w:val="0"/>
        <w:autoSpaceDN w:val="0"/>
        <w:adjustRightInd w:val="0"/>
        <w:jc w:val="right"/>
        <w:rPr>
          <w:lang w:eastAsia="ru-RU"/>
        </w:rPr>
      </w:pPr>
      <w:r w:rsidRPr="00C91AD9">
        <w:rPr>
          <w:lang w:eastAsia="ru-RU"/>
        </w:rPr>
        <w:t>к конкурсной документации</w:t>
      </w:r>
    </w:p>
    <w:p w14:paraId="7C99751D" w14:textId="77777777" w:rsidR="008978BE" w:rsidRPr="00C91AD9" w:rsidRDefault="008978BE" w:rsidP="008978BE">
      <w:pPr>
        <w:rPr>
          <w:b/>
        </w:rPr>
      </w:pPr>
      <w:bookmarkStart w:id="92" w:name="_Hlk138685159"/>
    </w:p>
    <w:bookmarkEnd w:id="92"/>
    <w:p w14:paraId="262EC163" w14:textId="77777777" w:rsidR="008978BE" w:rsidRPr="00495821" w:rsidRDefault="008978BE" w:rsidP="008978BE">
      <w:pPr>
        <w:pStyle w:val="2"/>
        <w:rPr>
          <w:rFonts w:ascii="Times New Roman" w:hAnsi="Times New Roman" w:cs="Times New Roman"/>
          <w:bCs w:val="0"/>
          <w:lang w:eastAsia="en-US"/>
        </w:rPr>
      </w:pPr>
      <w:r w:rsidRPr="00495821">
        <w:rPr>
          <w:rFonts w:ascii="Times New Roman" w:hAnsi="Times New Roman" w:cs="Times New Roman"/>
          <w:bCs w:val="0"/>
          <w:lang w:eastAsia="en-US"/>
        </w:rPr>
        <w:t>Долгосрочные параметры регулирования деятельности Концессионера</w:t>
      </w:r>
    </w:p>
    <w:p w14:paraId="6ABDC383" w14:textId="77777777" w:rsidR="008978BE" w:rsidRPr="002E6820" w:rsidRDefault="008978BE" w:rsidP="008978BE">
      <w:pPr>
        <w:rPr>
          <w:rFonts w:cs="Times New Roman"/>
          <w:b/>
        </w:rPr>
      </w:pPr>
    </w:p>
    <w:p w14:paraId="0D025C8C" w14:textId="77777777" w:rsidR="008978BE" w:rsidRPr="002E6820" w:rsidRDefault="008978BE" w:rsidP="008978BE">
      <w:pPr>
        <w:rPr>
          <w:rFonts w:cs="Times New Roman"/>
          <w:b/>
        </w:rPr>
      </w:pPr>
      <w:r w:rsidRPr="002E6820">
        <w:rPr>
          <w:rFonts w:cs="Times New Roman"/>
          <w:b/>
        </w:rPr>
        <w:t>Долгосрочные и иные параметры регулирования деятельности Концессионера</w:t>
      </w:r>
    </w:p>
    <w:p w14:paraId="2EA5262D" w14:textId="77777777" w:rsidR="008978BE" w:rsidRPr="002E6820" w:rsidRDefault="008978BE" w:rsidP="008978BE">
      <w:pPr>
        <w:rPr>
          <w:rFonts w:cs="Times New Roman"/>
          <w:b/>
        </w:rPr>
      </w:pPr>
    </w:p>
    <w:p w14:paraId="10B6527C" w14:textId="77777777" w:rsidR="008978BE" w:rsidRPr="002E6820" w:rsidRDefault="008978BE" w:rsidP="008978BE">
      <w:pPr>
        <w:spacing w:line="360" w:lineRule="auto"/>
        <w:rPr>
          <w:rFonts w:cs="Times New Roman"/>
        </w:rPr>
      </w:pPr>
      <w:r w:rsidRPr="002E6820">
        <w:rPr>
          <w:rFonts w:cs="Times New Roman"/>
          <w:b/>
          <w:bCs/>
        </w:rPr>
        <w:t>Метод регулирования тарифов</w:t>
      </w:r>
      <w:r w:rsidRPr="002E6820">
        <w:rPr>
          <w:rFonts w:cs="Times New Roman"/>
        </w:rPr>
        <w:t xml:space="preserve"> – Метод долгосрочного регулирования тарифов</w:t>
      </w:r>
    </w:p>
    <w:p w14:paraId="3D87131F" w14:textId="77777777" w:rsidR="008978BE" w:rsidRPr="002E6820" w:rsidRDefault="008978BE" w:rsidP="008978BE">
      <w:pPr>
        <w:spacing w:line="360" w:lineRule="auto"/>
        <w:rPr>
          <w:rFonts w:cs="Times New Roman"/>
          <w:bCs/>
        </w:rPr>
      </w:pPr>
      <w:r w:rsidRPr="002E6820">
        <w:rPr>
          <w:rFonts w:cs="Times New Roman"/>
        </w:rPr>
        <w:t>Предельно максимальные значения долгосрочных параметров регулирования тарифов, являющихся критерием конкурса</w:t>
      </w:r>
    </w:p>
    <w:p w14:paraId="01F56F52" w14:textId="77777777" w:rsidR="008978BE" w:rsidRPr="002E6820" w:rsidRDefault="008978BE" w:rsidP="008978BE">
      <w:pPr>
        <w:tabs>
          <w:tab w:val="left" w:pos="0"/>
        </w:tabs>
        <w:jc w:val="both"/>
        <w:rPr>
          <w:rFonts w:cs="Times New Roman"/>
          <w:b/>
        </w:rPr>
      </w:pPr>
    </w:p>
    <w:tbl>
      <w:tblPr>
        <w:tblpPr w:leftFromText="180" w:rightFromText="180" w:vertAnchor="text" w:horzAnchor="page" w:tblpX="563" w:tblpY="340"/>
        <w:tblOverlap w:val="never"/>
        <w:tblW w:w="1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74"/>
        <w:gridCol w:w="710"/>
        <w:gridCol w:w="141"/>
        <w:gridCol w:w="850"/>
        <w:gridCol w:w="851"/>
        <w:gridCol w:w="851"/>
        <w:gridCol w:w="708"/>
        <w:gridCol w:w="848"/>
        <w:gridCol w:w="707"/>
        <w:gridCol w:w="709"/>
        <w:gridCol w:w="710"/>
        <w:gridCol w:w="851"/>
        <w:gridCol w:w="709"/>
        <w:gridCol w:w="710"/>
        <w:gridCol w:w="710"/>
        <w:gridCol w:w="38"/>
        <w:gridCol w:w="10"/>
      </w:tblGrid>
      <w:tr w:rsidR="008978BE" w:rsidRPr="002E6820" w14:paraId="7912AB66" w14:textId="77777777" w:rsidTr="00AB1610">
        <w:trPr>
          <w:gridAfter w:val="2"/>
          <w:wAfter w:w="48" w:type="dxa"/>
        </w:trPr>
        <w:tc>
          <w:tcPr>
            <w:tcW w:w="1384" w:type="dxa"/>
            <w:gridSpan w:val="2"/>
            <w:vAlign w:val="center"/>
          </w:tcPr>
          <w:p w14:paraId="3FBC5536" w14:textId="77777777" w:rsidR="008978BE" w:rsidRPr="002E6820" w:rsidRDefault="008978BE" w:rsidP="00AB1610">
            <w:pPr>
              <w:tabs>
                <w:tab w:val="left" w:pos="0"/>
              </w:tabs>
              <w:jc w:val="both"/>
              <w:rPr>
                <w:rFonts w:cs="Times New Roman"/>
                <w:b/>
              </w:rPr>
            </w:pPr>
            <w:r w:rsidRPr="002E6820">
              <w:rPr>
                <w:rFonts w:cs="Times New Roman"/>
                <w:b/>
              </w:rPr>
              <w:t>Показатель</w:t>
            </w:r>
          </w:p>
        </w:tc>
        <w:tc>
          <w:tcPr>
            <w:tcW w:w="851" w:type="dxa"/>
            <w:gridSpan w:val="2"/>
            <w:vAlign w:val="center"/>
          </w:tcPr>
          <w:p w14:paraId="371DC9D8" w14:textId="77777777" w:rsidR="008978BE" w:rsidRPr="002E6820" w:rsidRDefault="008978BE" w:rsidP="00AB1610">
            <w:pPr>
              <w:tabs>
                <w:tab w:val="left" w:pos="0"/>
              </w:tabs>
              <w:jc w:val="both"/>
              <w:rPr>
                <w:rFonts w:cs="Times New Roman"/>
                <w:b/>
              </w:rPr>
            </w:pPr>
            <w:r w:rsidRPr="002E6820">
              <w:rPr>
                <w:rFonts w:cs="Times New Roman"/>
                <w:b/>
              </w:rPr>
              <w:t>2023</w:t>
            </w:r>
          </w:p>
        </w:tc>
        <w:tc>
          <w:tcPr>
            <w:tcW w:w="850" w:type="dxa"/>
          </w:tcPr>
          <w:p w14:paraId="0CD52A0E" w14:textId="77777777" w:rsidR="008978BE" w:rsidRPr="002E6820" w:rsidRDefault="008978BE" w:rsidP="00AB1610">
            <w:pPr>
              <w:tabs>
                <w:tab w:val="left" w:pos="0"/>
              </w:tabs>
              <w:jc w:val="both"/>
              <w:rPr>
                <w:rFonts w:cs="Times New Roman"/>
                <w:b/>
              </w:rPr>
            </w:pPr>
            <w:r w:rsidRPr="002E6820">
              <w:rPr>
                <w:rFonts w:cs="Times New Roman"/>
                <w:b/>
              </w:rPr>
              <w:t>2024</w:t>
            </w:r>
          </w:p>
        </w:tc>
        <w:tc>
          <w:tcPr>
            <w:tcW w:w="851" w:type="dxa"/>
            <w:vAlign w:val="center"/>
          </w:tcPr>
          <w:p w14:paraId="68BB129B" w14:textId="77777777" w:rsidR="008978BE" w:rsidRPr="002E6820" w:rsidRDefault="008978BE" w:rsidP="00AB1610">
            <w:pPr>
              <w:tabs>
                <w:tab w:val="left" w:pos="0"/>
              </w:tabs>
              <w:jc w:val="both"/>
              <w:rPr>
                <w:rFonts w:cs="Times New Roman"/>
                <w:b/>
              </w:rPr>
            </w:pPr>
            <w:r w:rsidRPr="002E6820">
              <w:rPr>
                <w:rFonts w:cs="Times New Roman"/>
                <w:b/>
              </w:rPr>
              <w:t>2025</w:t>
            </w:r>
          </w:p>
        </w:tc>
        <w:tc>
          <w:tcPr>
            <w:tcW w:w="851" w:type="dxa"/>
            <w:vAlign w:val="center"/>
          </w:tcPr>
          <w:p w14:paraId="6BC5B500" w14:textId="77777777" w:rsidR="008978BE" w:rsidRPr="002E6820" w:rsidRDefault="008978BE" w:rsidP="00AB1610">
            <w:pPr>
              <w:tabs>
                <w:tab w:val="left" w:pos="0"/>
              </w:tabs>
              <w:jc w:val="both"/>
              <w:rPr>
                <w:rFonts w:cs="Times New Roman"/>
                <w:b/>
              </w:rPr>
            </w:pPr>
            <w:r w:rsidRPr="002E6820">
              <w:rPr>
                <w:rFonts w:cs="Times New Roman"/>
                <w:b/>
              </w:rPr>
              <w:t>2026</w:t>
            </w:r>
          </w:p>
        </w:tc>
        <w:tc>
          <w:tcPr>
            <w:tcW w:w="708" w:type="dxa"/>
            <w:vAlign w:val="center"/>
          </w:tcPr>
          <w:p w14:paraId="1ABDA209" w14:textId="77777777" w:rsidR="008978BE" w:rsidRPr="002E6820" w:rsidRDefault="008978BE" w:rsidP="00AB1610">
            <w:pPr>
              <w:tabs>
                <w:tab w:val="left" w:pos="0"/>
              </w:tabs>
              <w:jc w:val="both"/>
              <w:rPr>
                <w:rFonts w:cs="Times New Roman"/>
                <w:b/>
              </w:rPr>
            </w:pPr>
            <w:r w:rsidRPr="002E6820">
              <w:rPr>
                <w:rFonts w:cs="Times New Roman"/>
                <w:b/>
              </w:rPr>
              <w:t>2027</w:t>
            </w:r>
          </w:p>
        </w:tc>
        <w:tc>
          <w:tcPr>
            <w:tcW w:w="848" w:type="dxa"/>
            <w:vAlign w:val="center"/>
          </w:tcPr>
          <w:p w14:paraId="77FDEF6F" w14:textId="77777777" w:rsidR="008978BE" w:rsidRPr="002E6820" w:rsidRDefault="008978BE" w:rsidP="00AB1610">
            <w:pPr>
              <w:tabs>
                <w:tab w:val="left" w:pos="0"/>
              </w:tabs>
              <w:jc w:val="both"/>
              <w:rPr>
                <w:rFonts w:cs="Times New Roman"/>
                <w:b/>
              </w:rPr>
            </w:pPr>
            <w:r w:rsidRPr="002E6820">
              <w:rPr>
                <w:rFonts w:cs="Times New Roman"/>
                <w:b/>
              </w:rPr>
              <w:t>2028</w:t>
            </w:r>
          </w:p>
        </w:tc>
        <w:tc>
          <w:tcPr>
            <w:tcW w:w="707" w:type="dxa"/>
            <w:vAlign w:val="center"/>
          </w:tcPr>
          <w:p w14:paraId="63D7700E" w14:textId="77777777" w:rsidR="008978BE" w:rsidRPr="002E6820" w:rsidRDefault="008978BE" w:rsidP="00AB1610">
            <w:pPr>
              <w:tabs>
                <w:tab w:val="left" w:pos="0"/>
              </w:tabs>
              <w:jc w:val="both"/>
              <w:rPr>
                <w:rFonts w:cs="Times New Roman"/>
                <w:b/>
              </w:rPr>
            </w:pPr>
            <w:r w:rsidRPr="002E6820">
              <w:rPr>
                <w:rFonts w:cs="Times New Roman"/>
                <w:b/>
              </w:rPr>
              <w:t>2029</w:t>
            </w:r>
          </w:p>
        </w:tc>
        <w:tc>
          <w:tcPr>
            <w:tcW w:w="709" w:type="dxa"/>
            <w:vAlign w:val="center"/>
          </w:tcPr>
          <w:p w14:paraId="5AF2B74E" w14:textId="77777777" w:rsidR="008978BE" w:rsidRPr="002E6820" w:rsidRDefault="008978BE" w:rsidP="00AB1610">
            <w:pPr>
              <w:tabs>
                <w:tab w:val="left" w:pos="0"/>
              </w:tabs>
              <w:jc w:val="both"/>
              <w:rPr>
                <w:rFonts w:cs="Times New Roman"/>
                <w:b/>
              </w:rPr>
            </w:pPr>
            <w:r w:rsidRPr="002E6820">
              <w:rPr>
                <w:rFonts w:cs="Times New Roman"/>
                <w:b/>
              </w:rPr>
              <w:t>2030</w:t>
            </w:r>
          </w:p>
        </w:tc>
        <w:tc>
          <w:tcPr>
            <w:tcW w:w="710" w:type="dxa"/>
            <w:vAlign w:val="center"/>
          </w:tcPr>
          <w:p w14:paraId="2C6F0C98" w14:textId="77777777" w:rsidR="008978BE" w:rsidRPr="002E6820" w:rsidRDefault="008978BE" w:rsidP="00AB1610">
            <w:pPr>
              <w:tabs>
                <w:tab w:val="left" w:pos="0"/>
              </w:tabs>
              <w:jc w:val="both"/>
              <w:rPr>
                <w:rFonts w:cs="Times New Roman"/>
                <w:b/>
              </w:rPr>
            </w:pPr>
            <w:r w:rsidRPr="002E6820">
              <w:rPr>
                <w:rFonts w:cs="Times New Roman"/>
                <w:b/>
              </w:rPr>
              <w:t>2031</w:t>
            </w:r>
          </w:p>
        </w:tc>
        <w:tc>
          <w:tcPr>
            <w:tcW w:w="851" w:type="dxa"/>
            <w:vAlign w:val="center"/>
          </w:tcPr>
          <w:p w14:paraId="3B42F438" w14:textId="77777777" w:rsidR="008978BE" w:rsidRPr="002E6820" w:rsidRDefault="008978BE" w:rsidP="00AB1610">
            <w:pPr>
              <w:tabs>
                <w:tab w:val="left" w:pos="0"/>
              </w:tabs>
              <w:jc w:val="both"/>
              <w:rPr>
                <w:rFonts w:cs="Times New Roman"/>
                <w:b/>
              </w:rPr>
            </w:pPr>
            <w:r w:rsidRPr="002E6820">
              <w:rPr>
                <w:rFonts w:cs="Times New Roman"/>
                <w:b/>
              </w:rPr>
              <w:t>2031</w:t>
            </w:r>
          </w:p>
        </w:tc>
        <w:tc>
          <w:tcPr>
            <w:tcW w:w="709" w:type="dxa"/>
            <w:vAlign w:val="center"/>
          </w:tcPr>
          <w:p w14:paraId="129FC962" w14:textId="77777777" w:rsidR="008978BE" w:rsidRPr="002E6820" w:rsidRDefault="008978BE" w:rsidP="00AB1610">
            <w:pPr>
              <w:tabs>
                <w:tab w:val="left" w:pos="0"/>
              </w:tabs>
              <w:jc w:val="both"/>
              <w:rPr>
                <w:rFonts w:cs="Times New Roman"/>
                <w:b/>
              </w:rPr>
            </w:pPr>
            <w:r w:rsidRPr="002E6820">
              <w:rPr>
                <w:rFonts w:cs="Times New Roman"/>
                <w:b/>
              </w:rPr>
              <w:t>2032</w:t>
            </w:r>
          </w:p>
        </w:tc>
        <w:tc>
          <w:tcPr>
            <w:tcW w:w="710" w:type="dxa"/>
          </w:tcPr>
          <w:p w14:paraId="16FD818E" w14:textId="77777777" w:rsidR="008978BE" w:rsidRPr="002E6820" w:rsidRDefault="008978BE" w:rsidP="00AB1610">
            <w:pPr>
              <w:tabs>
                <w:tab w:val="left" w:pos="0"/>
              </w:tabs>
              <w:jc w:val="both"/>
              <w:rPr>
                <w:rFonts w:cs="Times New Roman"/>
                <w:b/>
              </w:rPr>
            </w:pPr>
            <w:r w:rsidRPr="002E6820">
              <w:rPr>
                <w:rFonts w:cs="Times New Roman"/>
                <w:b/>
              </w:rPr>
              <w:t>2033</w:t>
            </w:r>
          </w:p>
        </w:tc>
        <w:tc>
          <w:tcPr>
            <w:tcW w:w="710" w:type="dxa"/>
          </w:tcPr>
          <w:p w14:paraId="165FECF8" w14:textId="77777777" w:rsidR="008978BE" w:rsidRPr="002E6820" w:rsidRDefault="008978BE" w:rsidP="00AB1610">
            <w:pPr>
              <w:tabs>
                <w:tab w:val="left" w:pos="0"/>
              </w:tabs>
              <w:jc w:val="both"/>
              <w:rPr>
                <w:b/>
              </w:rPr>
            </w:pPr>
            <w:r>
              <w:rPr>
                <w:b/>
              </w:rPr>
              <w:t>2034</w:t>
            </w:r>
          </w:p>
        </w:tc>
      </w:tr>
      <w:tr w:rsidR="008978BE" w:rsidRPr="002E6820" w14:paraId="5EA98CE6" w14:textId="77777777" w:rsidTr="00AB1610">
        <w:trPr>
          <w:trHeight w:val="312"/>
        </w:trPr>
        <w:tc>
          <w:tcPr>
            <w:tcW w:w="710" w:type="dxa"/>
          </w:tcPr>
          <w:p w14:paraId="5C4668EE" w14:textId="77777777" w:rsidR="008978BE" w:rsidRPr="002E6820" w:rsidRDefault="008978BE" w:rsidP="00AB1610">
            <w:pPr>
              <w:tabs>
                <w:tab w:val="left" w:pos="0"/>
              </w:tabs>
              <w:ind w:firstLine="426"/>
              <w:rPr>
                <w:b/>
                <w:highlight w:val="yellow"/>
              </w:rPr>
            </w:pPr>
          </w:p>
        </w:tc>
        <w:tc>
          <w:tcPr>
            <w:tcW w:w="10787" w:type="dxa"/>
            <w:gridSpan w:val="17"/>
          </w:tcPr>
          <w:p w14:paraId="14345C7D" w14:textId="77777777" w:rsidR="008978BE" w:rsidRPr="002E6820" w:rsidRDefault="008978BE" w:rsidP="00AB1610">
            <w:pPr>
              <w:tabs>
                <w:tab w:val="left" w:pos="0"/>
              </w:tabs>
              <w:ind w:firstLine="426"/>
              <w:rPr>
                <w:rFonts w:cs="Times New Roman"/>
                <w:b/>
                <w:highlight w:val="yellow"/>
              </w:rPr>
            </w:pPr>
          </w:p>
          <w:p w14:paraId="37CCDBB6" w14:textId="77777777" w:rsidR="008978BE" w:rsidRPr="002E6820" w:rsidRDefault="008978BE" w:rsidP="00AB1610">
            <w:pPr>
              <w:tabs>
                <w:tab w:val="left" w:pos="0"/>
              </w:tabs>
              <w:ind w:firstLine="426"/>
              <w:rPr>
                <w:rFonts w:cs="Times New Roman"/>
                <w:b/>
              </w:rPr>
            </w:pPr>
            <w:r w:rsidRPr="002E6820">
              <w:rPr>
                <w:rFonts w:cs="Times New Roman"/>
                <w:b/>
              </w:rPr>
              <w:t xml:space="preserve">Базовый уровень операционных расходов, тыс. руб. </w:t>
            </w:r>
          </w:p>
          <w:p w14:paraId="4915A6B7" w14:textId="77777777" w:rsidR="008978BE" w:rsidRPr="002E6820" w:rsidRDefault="008978BE" w:rsidP="00AB1610">
            <w:pPr>
              <w:tabs>
                <w:tab w:val="left" w:pos="0"/>
              </w:tabs>
              <w:ind w:firstLine="426"/>
              <w:rPr>
                <w:rFonts w:cs="Times New Roman"/>
                <w:b/>
                <w:highlight w:val="yellow"/>
              </w:rPr>
            </w:pPr>
          </w:p>
        </w:tc>
      </w:tr>
      <w:tr w:rsidR="008978BE" w:rsidRPr="002E6820" w14:paraId="76801A2F" w14:textId="77777777" w:rsidTr="00AB1610">
        <w:trPr>
          <w:gridAfter w:val="1"/>
          <w:wAfter w:w="10" w:type="dxa"/>
          <w:trHeight w:val="275"/>
        </w:trPr>
        <w:tc>
          <w:tcPr>
            <w:tcW w:w="1384" w:type="dxa"/>
            <w:gridSpan w:val="2"/>
            <w:vAlign w:val="center"/>
          </w:tcPr>
          <w:p w14:paraId="298F4C44" w14:textId="77777777" w:rsidR="008978BE" w:rsidRPr="002E6820" w:rsidRDefault="008978BE" w:rsidP="00AB1610">
            <w:pPr>
              <w:tabs>
                <w:tab w:val="left" w:pos="0"/>
              </w:tabs>
              <w:jc w:val="both"/>
              <w:rPr>
                <w:rFonts w:cs="Times New Roman"/>
              </w:rPr>
            </w:pPr>
            <w:r w:rsidRPr="002E6820">
              <w:rPr>
                <w:rFonts w:cs="Times New Roman"/>
              </w:rPr>
              <w:t>Водоотведение 2023 год</w:t>
            </w:r>
          </w:p>
        </w:tc>
        <w:tc>
          <w:tcPr>
            <w:tcW w:w="710" w:type="dxa"/>
          </w:tcPr>
          <w:p w14:paraId="796D9814" w14:textId="77777777" w:rsidR="008978BE" w:rsidRPr="002E6820" w:rsidRDefault="008978BE" w:rsidP="00AB1610">
            <w:pPr>
              <w:tabs>
                <w:tab w:val="left" w:pos="0"/>
              </w:tabs>
              <w:ind w:firstLine="426"/>
            </w:pPr>
          </w:p>
        </w:tc>
        <w:tc>
          <w:tcPr>
            <w:tcW w:w="9393" w:type="dxa"/>
            <w:gridSpan w:val="14"/>
            <w:vAlign w:val="center"/>
          </w:tcPr>
          <w:p w14:paraId="7C702D20" w14:textId="77777777" w:rsidR="008978BE" w:rsidRPr="002E6820" w:rsidRDefault="008978BE" w:rsidP="00AB1610">
            <w:pPr>
              <w:tabs>
                <w:tab w:val="left" w:pos="0"/>
              </w:tabs>
              <w:ind w:firstLine="426"/>
              <w:rPr>
                <w:rFonts w:cs="Times New Roman"/>
              </w:rPr>
            </w:pPr>
            <w:r w:rsidRPr="002E6820">
              <w:rPr>
                <w:rFonts w:cs="Times New Roman"/>
              </w:rPr>
              <w:t>23 254,66</w:t>
            </w:r>
          </w:p>
        </w:tc>
      </w:tr>
      <w:tr w:rsidR="008978BE" w:rsidRPr="002E6820" w14:paraId="169EEF7A" w14:textId="77777777" w:rsidTr="00AB1610">
        <w:trPr>
          <w:gridAfter w:val="1"/>
          <w:wAfter w:w="10" w:type="dxa"/>
          <w:trHeight w:val="275"/>
        </w:trPr>
        <w:tc>
          <w:tcPr>
            <w:tcW w:w="1384" w:type="dxa"/>
            <w:gridSpan w:val="2"/>
            <w:vAlign w:val="center"/>
          </w:tcPr>
          <w:p w14:paraId="2B797D21" w14:textId="77777777" w:rsidR="008978BE" w:rsidRPr="002E6820" w:rsidRDefault="008978BE" w:rsidP="00AB1610">
            <w:pPr>
              <w:tabs>
                <w:tab w:val="left" w:pos="0"/>
              </w:tabs>
              <w:jc w:val="both"/>
            </w:pPr>
            <w:r>
              <w:t>2024 год</w:t>
            </w:r>
          </w:p>
        </w:tc>
        <w:tc>
          <w:tcPr>
            <w:tcW w:w="710" w:type="dxa"/>
          </w:tcPr>
          <w:p w14:paraId="6EC21ECC" w14:textId="77777777" w:rsidR="008978BE" w:rsidRPr="00D16429" w:rsidRDefault="008978BE" w:rsidP="00AB1610">
            <w:pPr>
              <w:tabs>
                <w:tab w:val="left" w:pos="0"/>
              </w:tabs>
              <w:ind w:firstLine="426"/>
            </w:pPr>
          </w:p>
        </w:tc>
        <w:tc>
          <w:tcPr>
            <w:tcW w:w="9393" w:type="dxa"/>
            <w:gridSpan w:val="14"/>
            <w:vAlign w:val="center"/>
          </w:tcPr>
          <w:p w14:paraId="282460B6" w14:textId="77777777" w:rsidR="008978BE" w:rsidRPr="002E6820" w:rsidRDefault="008978BE" w:rsidP="00AB1610">
            <w:pPr>
              <w:tabs>
                <w:tab w:val="left" w:pos="0"/>
              </w:tabs>
              <w:ind w:firstLine="426"/>
            </w:pPr>
            <w:r w:rsidRPr="00D16429">
              <w:t>24</w:t>
            </w:r>
            <w:r>
              <w:t xml:space="preserve"> </w:t>
            </w:r>
            <w:r w:rsidRPr="00D16429">
              <w:t>679,71</w:t>
            </w:r>
          </w:p>
        </w:tc>
      </w:tr>
      <w:tr w:rsidR="008978BE" w:rsidRPr="002E6820" w14:paraId="082B5768" w14:textId="77777777" w:rsidTr="00AB1610">
        <w:trPr>
          <w:trHeight w:val="540"/>
        </w:trPr>
        <w:tc>
          <w:tcPr>
            <w:tcW w:w="710" w:type="dxa"/>
          </w:tcPr>
          <w:p w14:paraId="6A55C820" w14:textId="77777777" w:rsidR="008978BE" w:rsidRPr="002E6820" w:rsidRDefault="008978BE" w:rsidP="00AB1610">
            <w:pPr>
              <w:tabs>
                <w:tab w:val="left" w:pos="0"/>
              </w:tabs>
              <w:ind w:firstLine="426"/>
              <w:rPr>
                <w:b/>
              </w:rPr>
            </w:pPr>
          </w:p>
        </w:tc>
        <w:tc>
          <w:tcPr>
            <w:tcW w:w="10787" w:type="dxa"/>
            <w:gridSpan w:val="17"/>
          </w:tcPr>
          <w:p w14:paraId="77EB654A" w14:textId="77777777" w:rsidR="008978BE" w:rsidRPr="002E6820" w:rsidRDefault="008978BE" w:rsidP="00AB1610">
            <w:pPr>
              <w:tabs>
                <w:tab w:val="left" w:pos="0"/>
              </w:tabs>
              <w:ind w:firstLine="426"/>
              <w:rPr>
                <w:rFonts w:cs="Times New Roman"/>
                <w:b/>
              </w:rPr>
            </w:pPr>
          </w:p>
          <w:p w14:paraId="1C99B6C7" w14:textId="77777777" w:rsidR="008978BE" w:rsidRPr="002E6820" w:rsidRDefault="008978BE" w:rsidP="00AB1610">
            <w:pPr>
              <w:tabs>
                <w:tab w:val="left" w:pos="0"/>
              </w:tabs>
              <w:ind w:firstLine="426"/>
              <w:rPr>
                <w:rFonts w:cs="Times New Roman"/>
                <w:b/>
              </w:rPr>
            </w:pPr>
            <w:r w:rsidRPr="002E6820">
              <w:rPr>
                <w:rFonts w:cs="Times New Roman"/>
                <w:b/>
              </w:rPr>
              <w:t>Нормативный уровень прибыли, %</w:t>
            </w:r>
          </w:p>
          <w:p w14:paraId="5005C38A" w14:textId="77777777" w:rsidR="008978BE" w:rsidRPr="002E6820" w:rsidRDefault="008978BE" w:rsidP="00AB1610">
            <w:pPr>
              <w:tabs>
                <w:tab w:val="left" w:pos="0"/>
              </w:tabs>
              <w:ind w:firstLine="426"/>
              <w:rPr>
                <w:rFonts w:cs="Times New Roman"/>
                <w:b/>
              </w:rPr>
            </w:pPr>
          </w:p>
        </w:tc>
      </w:tr>
      <w:tr w:rsidR="008978BE" w:rsidRPr="002E6820" w14:paraId="3E63B3F9" w14:textId="77777777" w:rsidTr="00AB1610">
        <w:trPr>
          <w:gridAfter w:val="2"/>
          <w:wAfter w:w="48" w:type="dxa"/>
          <w:trHeight w:val="540"/>
        </w:trPr>
        <w:tc>
          <w:tcPr>
            <w:tcW w:w="1384" w:type="dxa"/>
            <w:gridSpan w:val="2"/>
            <w:vAlign w:val="center"/>
          </w:tcPr>
          <w:p w14:paraId="01C4F532" w14:textId="77777777" w:rsidR="008978BE" w:rsidRPr="002E6820" w:rsidRDefault="008978BE" w:rsidP="00AB1610">
            <w:pPr>
              <w:tabs>
                <w:tab w:val="left" w:pos="0"/>
              </w:tabs>
              <w:jc w:val="both"/>
              <w:rPr>
                <w:rFonts w:cs="Times New Roman"/>
              </w:rPr>
            </w:pPr>
            <w:r w:rsidRPr="002E6820">
              <w:rPr>
                <w:rFonts w:cs="Times New Roman"/>
              </w:rPr>
              <w:t>водоотведение</w:t>
            </w:r>
          </w:p>
        </w:tc>
        <w:tc>
          <w:tcPr>
            <w:tcW w:w="851" w:type="dxa"/>
            <w:gridSpan w:val="2"/>
            <w:vAlign w:val="center"/>
          </w:tcPr>
          <w:p w14:paraId="7BFF2C6B" w14:textId="77777777" w:rsidR="008978BE" w:rsidRPr="002E6820" w:rsidRDefault="008978BE" w:rsidP="00AB1610">
            <w:pPr>
              <w:tabs>
                <w:tab w:val="left" w:pos="0"/>
              </w:tabs>
              <w:jc w:val="both"/>
              <w:rPr>
                <w:rFonts w:cs="Times New Roman"/>
              </w:rPr>
            </w:pPr>
          </w:p>
        </w:tc>
        <w:tc>
          <w:tcPr>
            <w:tcW w:w="850" w:type="dxa"/>
            <w:vAlign w:val="center"/>
          </w:tcPr>
          <w:p w14:paraId="0757F9FD" w14:textId="77777777" w:rsidR="008978BE" w:rsidRPr="002E6820" w:rsidRDefault="008978BE" w:rsidP="00AB1610">
            <w:pPr>
              <w:tabs>
                <w:tab w:val="left" w:pos="0"/>
              </w:tabs>
              <w:jc w:val="both"/>
              <w:rPr>
                <w:rFonts w:cs="Times New Roman"/>
              </w:rPr>
            </w:pPr>
            <w:r w:rsidRPr="002E6820">
              <w:rPr>
                <w:rFonts w:cs="Times New Roman"/>
              </w:rPr>
              <w:t>0,18</w:t>
            </w:r>
          </w:p>
        </w:tc>
        <w:tc>
          <w:tcPr>
            <w:tcW w:w="851" w:type="dxa"/>
            <w:vAlign w:val="center"/>
          </w:tcPr>
          <w:p w14:paraId="551E25B7" w14:textId="46BAF01F" w:rsidR="008978BE" w:rsidRPr="002E6820" w:rsidRDefault="00282B9E" w:rsidP="00AB1610">
            <w:pPr>
              <w:tabs>
                <w:tab w:val="left" w:pos="0"/>
              </w:tabs>
              <w:jc w:val="both"/>
              <w:rPr>
                <w:rFonts w:cs="Times New Roman"/>
              </w:rPr>
            </w:pPr>
            <w:r>
              <w:rPr>
                <w:rFonts w:cs="Times New Roman"/>
              </w:rPr>
              <w:t>0,0</w:t>
            </w:r>
          </w:p>
        </w:tc>
        <w:tc>
          <w:tcPr>
            <w:tcW w:w="851" w:type="dxa"/>
            <w:vAlign w:val="center"/>
          </w:tcPr>
          <w:p w14:paraId="0099D046" w14:textId="4B810416" w:rsidR="008978BE" w:rsidRPr="002E6820" w:rsidRDefault="00282B9E" w:rsidP="00AB1610">
            <w:pPr>
              <w:tabs>
                <w:tab w:val="left" w:pos="0"/>
              </w:tabs>
              <w:jc w:val="both"/>
              <w:rPr>
                <w:rFonts w:cs="Times New Roman"/>
              </w:rPr>
            </w:pPr>
            <w:r>
              <w:rPr>
                <w:rFonts w:cs="Times New Roman"/>
              </w:rPr>
              <w:t>0,0</w:t>
            </w:r>
          </w:p>
        </w:tc>
        <w:tc>
          <w:tcPr>
            <w:tcW w:w="708" w:type="dxa"/>
            <w:vAlign w:val="center"/>
          </w:tcPr>
          <w:p w14:paraId="27D7CB66" w14:textId="1994CB9F" w:rsidR="008978BE" w:rsidRPr="002E6820" w:rsidRDefault="00282B9E" w:rsidP="00AB1610">
            <w:pPr>
              <w:tabs>
                <w:tab w:val="left" w:pos="0"/>
              </w:tabs>
              <w:jc w:val="both"/>
              <w:rPr>
                <w:rFonts w:cs="Times New Roman"/>
              </w:rPr>
            </w:pPr>
            <w:r>
              <w:rPr>
                <w:rFonts w:cs="Times New Roman"/>
              </w:rPr>
              <w:t>0,0</w:t>
            </w:r>
          </w:p>
        </w:tc>
        <w:tc>
          <w:tcPr>
            <w:tcW w:w="848" w:type="dxa"/>
            <w:vAlign w:val="center"/>
          </w:tcPr>
          <w:p w14:paraId="1CA2C3DA" w14:textId="482E62CC" w:rsidR="008978BE" w:rsidRPr="002E6820" w:rsidRDefault="00282B9E" w:rsidP="00AB1610">
            <w:pPr>
              <w:tabs>
                <w:tab w:val="left" w:pos="0"/>
              </w:tabs>
              <w:jc w:val="both"/>
              <w:rPr>
                <w:rFonts w:cs="Times New Roman"/>
              </w:rPr>
            </w:pPr>
            <w:r>
              <w:rPr>
                <w:rFonts w:cs="Times New Roman"/>
              </w:rPr>
              <w:t>0,0</w:t>
            </w:r>
          </w:p>
        </w:tc>
        <w:tc>
          <w:tcPr>
            <w:tcW w:w="707" w:type="dxa"/>
            <w:vAlign w:val="center"/>
          </w:tcPr>
          <w:p w14:paraId="2B403F3A" w14:textId="75618427" w:rsidR="008978BE" w:rsidRPr="002E6820" w:rsidRDefault="00282B9E" w:rsidP="00AB1610">
            <w:pPr>
              <w:tabs>
                <w:tab w:val="left" w:pos="0"/>
              </w:tabs>
              <w:jc w:val="both"/>
              <w:rPr>
                <w:rFonts w:cs="Times New Roman"/>
              </w:rPr>
            </w:pPr>
            <w:r>
              <w:rPr>
                <w:rFonts w:cs="Times New Roman"/>
              </w:rPr>
              <w:t>0,0</w:t>
            </w:r>
          </w:p>
        </w:tc>
        <w:tc>
          <w:tcPr>
            <w:tcW w:w="709" w:type="dxa"/>
            <w:vAlign w:val="center"/>
          </w:tcPr>
          <w:p w14:paraId="5AC658AA" w14:textId="5F367F35" w:rsidR="008978BE" w:rsidRPr="002E6820" w:rsidRDefault="00282B9E" w:rsidP="00AB1610">
            <w:pPr>
              <w:tabs>
                <w:tab w:val="left" w:pos="0"/>
              </w:tabs>
              <w:jc w:val="both"/>
              <w:rPr>
                <w:rFonts w:cs="Times New Roman"/>
              </w:rPr>
            </w:pPr>
            <w:r>
              <w:rPr>
                <w:rFonts w:cs="Times New Roman"/>
              </w:rPr>
              <w:t>0,0</w:t>
            </w:r>
          </w:p>
        </w:tc>
        <w:tc>
          <w:tcPr>
            <w:tcW w:w="710" w:type="dxa"/>
            <w:vAlign w:val="center"/>
          </w:tcPr>
          <w:p w14:paraId="064469FC" w14:textId="49971A7F" w:rsidR="008978BE" w:rsidRPr="002E6820" w:rsidRDefault="00282B9E" w:rsidP="00AB1610">
            <w:pPr>
              <w:tabs>
                <w:tab w:val="left" w:pos="0"/>
              </w:tabs>
              <w:jc w:val="both"/>
              <w:rPr>
                <w:rFonts w:cs="Times New Roman"/>
              </w:rPr>
            </w:pPr>
            <w:r>
              <w:rPr>
                <w:rFonts w:cs="Times New Roman"/>
              </w:rPr>
              <w:t>0,0</w:t>
            </w:r>
          </w:p>
        </w:tc>
        <w:tc>
          <w:tcPr>
            <w:tcW w:w="851" w:type="dxa"/>
            <w:vAlign w:val="center"/>
          </w:tcPr>
          <w:p w14:paraId="09A299DA" w14:textId="6FF66D7A" w:rsidR="008978BE" w:rsidRPr="002E6820" w:rsidRDefault="00282B9E" w:rsidP="00AB1610">
            <w:pPr>
              <w:tabs>
                <w:tab w:val="left" w:pos="0"/>
              </w:tabs>
              <w:jc w:val="both"/>
              <w:rPr>
                <w:rFonts w:cs="Times New Roman"/>
              </w:rPr>
            </w:pPr>
            <w:r>
              <w:rPr>
                <w:rFonts w:cs="Times New Roman"/>
              </w:rPr>
              <w:t>0,0</w:t>
            </w:r>
          </w:p>
        </w:tc>
        <w:tc>
          <w:tcPr>
            <w:tcW w:w="709" w:type="dxa"/>
            <w:vAlign w:val="center"/>
          </w:tcPr>
          <w:p w14:paraId="3DF5079A" w14:textId="429E94D0" w:rsidR="008978BE" w:rsidRPr="002E6820" w:rsidRDefault="00282B9E" w:rsidP="00AB1610">
            <w:pPr>
              <w:tabs>
                <w:tab w:val="left" w:pos="0"/>
              </w:tabs>
              <w:jc w:val="both"/>
              <w:rPr>
                <w:rFonts w:cs="Times New Roman"/>
              </w:rPr>
            </w:pPr>
            <w:r>
              <w:rPr>
                <w:rFonts w:cs="Times New Roman"/>
              </w:rPr>
              <w:t>0,0</w:t>
            </w:r>
          </w:p>
        </w:tc>
        <w:tc>
          <w:tcPr>
            <w:tcW w:w="710" w:type="dxa"/>
          </w:tcPr>
          <w:p w14:paraId="7C317CC1" w14:textId="7529C447" w:rsidR="008978BE" w:rsidRPr="002E6820" w:rsidRDefault="00282B9E" w:rsidP="00AB1610">
            <w:pPr>
              <w:tabs>
                <w:tab w:val="left" w:pos="0"/>
              </w:tabs>
              <w:jc w:val="both"/>
              <w:rPr>
                <w:rFonts w:cs="Times New Roman"/>
              </w:rPr>
            </w:pPr>
            <w:r>
              <w:rPr>
                <w:rFonts w:cs="Times New Roman"/>
              </w:rPr>
              <w:t>0,0</w:t>
            </w:r>
          </w:p>
        </w:tc>
        <w:tc>
          <w:tcPr>
            <w:tcW w:w="710" w:type="dxa"/>
          </w:tcPr>
          <w:p w14:paraId="118BE1D7" w14:textId="0554998F" w:rsidR="008978BE" w:rsidRPr="002E6820" w:rsidRDefault="00282B9E" w:rsidP="00AB1610">
            <w:pPr>
              <w:tabs>
                <w:tab w:val="left" w:pos="0"/>
              </w:tabs>
              <w:jc w:val="both"/>
            </w:pPr>
            <w:r>
              <w:rPr>
                <w:rFonts w:cs="Times New Roman"/>
              </w:rPr>
              <w:t>0,0</w:t>
            </w:r>
          </w:p>
        </w:tc>
      </w:tr>
      <w:tr w:rsidR="008978BE" w:rsidRPr="002E6820" w14:paraId="366A2CBA" w14:textId="77777777" w:rsidTr="00AB1610">
        <w:trPr>
          <w:trHeight w:val="540"/>
        </w:trPr>
        <w:tc>
          <w:tcPr>
            <w:tcW w:w="710" w:type="dxa"/>
          </w:tcPr>
          <w:p w14:paraId="11FC1A25" w14:textId="77777777" w:rsidR="008978BE" w:rsidRPr="002E6820" w:rsidRDefault="008978BE" w:rsidP="00AB1610">
            <w:pPr>
              <w:tabs>
                <w:tab w:val="left" w:pos="0"/>
              </w:tabs>
              <w:ind w:firstLine="426"/>
            </w:pPr>
          </w:p>
        </w:tc>
        <w:tc>
          <w:tcPr>
            <w:tcW w:w="10787" w:type="dxa"/>
            <w:gridSpan w:val="17"/>
          </w:tcPr>
          <w:p w14:paraId="0F83CA3F" w14:textId="77777777" w:rsidR="008978BE" w:rsidRPr="002E6820" w:rsidRDefault="008978BE" w:rsidP="00AB1610">
            <w:pPr>
              <w:tabs>
                <w:tab w:val="left" w:pos="0"/>
              </w:tabs>
              <w:ind w:firstLine="426"/>
              <w:rPr>
                <w:rFonts w:cs="Times New Roman"/>
              </w:rPr>
            </w:pPr>
          </w:p>
          <w:p w14:paraId="4DF28D55" w14:textId="77777777" w:rsidR="008978BE" w:rsidRPr="002E6820" w:rsidRDefault="008978BE" w:rsidP="00AB1610">
            <w:pPr>
              <w:tabs>
                <w:tab w:val="left" w:pos="0"/>
              </w:tabs>
              <w:ind w:firstLine="426"/>
              <w:rPr>
                <w:rFonts w:cs="Times New Roman"/>
                <w:b/>
                <w:vertAlign w:val="superscript"/>
              </w:rPr>
            </w:pPr>
            <w:r w:rsidRPr="002E6820">
              <w:rPr>
                <w:rFonts w:cs="Times New Roman"/>
                <w:b/>
              </w:rPr>
              <w:t xml:space="preserve">Удельный расход электроэнергии, </w:t>
            </w:r>
            <w:proofErr w:type="spellStart"/>
            <w:r w:rsidRPr="002E6820">
              <w:rPr>
                <w:rFonts w:cs="Times New Roman"/>
                <w:b/>
              </w:rPr>
              <w:t>кВтч</w:t>
            </w:r>
            <w:proofErr w:type="spellEnd"/>
            <w:r w:rsidRPr="002E6820">
              <w:rPr>
                <w:rFonts w:cs="Times New Roman"/>
                <w:b/>
              </w:rPr>
              <w:t>/м</w:t>
            </w:r>
            <w:r w:rsidRPr="002E6820">
              <w:rPr>
                <w:rFonts w:cs="Times New Roman"/>
                <w:b/>
                <w:vertAlign w:val="superscript"/>
              </w:rPr>
              <w:t>3</w:t>
            </w:r>
          </w:p>
          <w:p w14:paraId="6D24C36D" w14:textId="77777777" w:rsidR="008978BE" w:rsidRPr="002E6820" w:rsidRDefault="008978BE" w:rsidP="00AB1610">
            <w:pPr>
              <w:tabs>
                <w:tab w:val="left" w:pos="0"/>
              </w:tabs>
              <w:ind w:firstLine="426"/>
              <w:rPr>
                <w:rFonts w:cs="Times New Roman"/>
              </w:rPr>
            </w:pPr>
          </w:p>
        </w:tc>
      </w:tr>
      <w:tr w:rsidR="008978BE" w:rsidRPr="002E6820" w14:paraId="6B8D1908" w14:textId="77777777" w:rsidTr="00AB1610">
        <w:trPr>
          <w:gridAfter w:val="2"/>
          <w:wAfter w:w="48" w:type="dxa"/>
          <w:trHeight w:val="540"/>
        </w:trPr>
        <w:tc>
          <w:tcPr>
            <w:tcW w:w="1384" w:type="dxa"/>
            <w:gridSpan w:val="2"/>
            <w:vAlign w:val="center"/>
          </w:tcPr>
          <w:p w14:paraId="2242A66D" w14:textId="77777777" w:rsidR="008978BE" w:rsidRPr="002E6820" w:rsidRDefault="008978BE" w:rsidP="00AB1610">
            <w:pPr>
              <w:tabs>
                <w:tab w:val="left" w:pos="0"/>
              </w:tabs>
              <w:jc w:val="both"/>
              <w:rPr>
                <w:rFonts w:cs="Times New Roman"/>
              </w:rPr>
            </w:pPr>
            <w:r w:rsidRPr="002E6820">
              <w:rPr>
                <w:rFonts w:cs="Times New Roman"/>
              </w:rPr>
              <w:lastRenderedPageBreak/>
              <w:t>водоотведение</w:t>
            </w:r>
          </w:p>
        </w:tc>
        <w:tc>
          <w:tcPr>
            <w:tcW w:w="851" w:type="dxa"/>
            <w:gridSpan w:val="2"/>
            <w:vAlign w:val="center"/>
          </w:tcPr>
          <w:p w14:paraId="71F768AE" w14:textId="77777777" w:rsidR="008978BE" w:rsidRPr="002E6820" w:rsidRDefault="008978BE" w:rsidP="00AB1610">
            <w:pPr>
              <w:tabs>
                <w:tab w:val="left" w:pos="0"/>
              </w:tabs>
              <w:jc w:val="both"/>
              <w:rPr>
                <w:rFonts w:cs="Times New Roman"/>
              </w:rPr>
            </w:pPr>
            <w:r w:rsidRPr="002E6820">
              <w:rPr>
                <w:rFonts w:cs="Times New Roman"/>
              </w:rPr>
              <w:t>2,065</w:t>
            </w:r>
          </w:p>
        </w:tc>
        <w:tc>
          <w:tcPr>
            <w:tcW w:w="850" w:type="dxa"/>
            <w:vAlign w:val="center"/>
          </w:tcPr>
          <w:p w14:paraId="3B77C72F" w14:textId="77777777" w:rsidR="008978BE" w:rsidRPr="002E6820" w:rsidRDefault="008978BE" w:rsidP="00AB1610">
            <w:pPr>
              <w:tabs>
                <w:tab w:val="left" w:pos="0"/>
              </w:tabs>
              <w:jc w:val="both"/>
              <w:rPr>
                <w:rFonts w:cs="Times New Roman"/>
              </w:rPr>
            </w:pPr>
            <w:r w:rsidRPr="002E6820">
              <w:rPr>
                <w:rFonts w:cs="Times New Roman"/>
              </w:rPr>
              <w:t>2,065</w:t>
            </w:r>
          </w:p>
        </w:tc>
        <w:tc>
          <w:tcPr>
            <w:tcW w:w="851" w:type="dxa"/>
            <w:vAlign w:val="center"/>
          </w:tcPr>
          <w:p w14:paraId="7D21262B" w14:textId="77777777" w:rsidR="008978BE" w:rsidRPr="002E6820" w:rsidRDefault="008978BE" w:rsidP="00AB1610">
            <w:pPr>
              <w:tabs>
                <w:tab w:val="left" w:pos="0"/>
              </w:tabs>
              <w:jc w:val="both"/>
              <w:rPr>
                <w:rFonts w:cs="Times New Roman"/>
              </w:rPr>
            </w:pPr>
            <w:r w:rsidRPr="002E6820">
              <w:rPr>
                <w:rFonts w:cs="Times New Roman"/>
              </w:rPr>
              <w:t>2,065</w:t>
            </w:r>
          </w:p>
        </w:tc>
        <w:tc>
          <w:tcPr>
            <w:tcW w:w="851" w:type="dxa"/>
            <w:vAlign w:val="center"/>
          </w:tcPr>
          <w:p w14:paraId="7BC2467D" w14:textId="77777777" w:rsidR="008978BE" w:rsidRPr="002E6820" w:rsidRDefault="008978BE" w:rsidP="00AB1610">
            <w:pPr>
              <w:tabs>
                <w:tab w:val="left" w:pos="0"/>
              </w:tabs>
              <w:jc w:val="both"/>
              <w:rPr>
                <w:rFonts w:cs="Times New Roman"/>
              </w:rPr>
            </w:pPr>
            <w:r w:rsidRPr="002E6820">
              <w:rPr>
                <w:rFonts w:cs="Times New Roman"/>
              </w:rPr>
              <w:t>2,065</w:t>
            </w:r>
          </w:p>
        </w:tc>
        <w:tc>
          <w:tcPr>
            <w:tcW w:w="708" w:type="dxa"/>
            <w:vAlign w:val="center"/>
          </w:tcPr>
          <w:p w14:paraId="671727D0" w14:textId="77777777" w:rsidR="008978BE" w:rsidRPr="002E6820" w:rsidRDefault="008978BE" w:rsidP="00AB1610">
            <w:pPr>
              <w:tabs>
                <w:tab w:val="left" w:pos="0"/>
              </w:tabs>
              <w:jc w:val="both"/>
              <w:rPr>
                <w:rFonts w:cs="Times New Roman"/>
              </w:rPr>
            </w:pPr>
            <w:r w:rsidRPr="002E6820">
              <w:rPr>
                <w:rFonts w:cs="Times New Roman"/>
              </w:rPr>
              <w:t>2,065</w:t>
            </w:r>
          </w:p>
        </w:tc>
        <w:tc>
          <w:tcPr>
            <w:tcW w:w="848" w:type="dxa"/>
            <w:vAlign w:val="center"/>
          </w:tcPr>
          <w:p w14:paraId="7E5F40E2" w14:textId="77777777" w:rsidR="008978BE" w:rsidRPr="002E6820" w:rsidRDefault="008978BE" w:rsidP="00AB1610">
            <w:pPr>
              <w:tabs>
                <w:tab w:val="left" w:pos="0"/>
              </w:tabs>
              <w:jc w:val="both"/>
              <w:rPr>
                <w:rFonts w:cs="Times New Roman"/>
              </w:rPr>
            </w:pPr>
            <w:r w:rsidRPr="002E6820">
              <w:rPr>
                <w:rFonts w:cs="Times New Roman"/>
              </w:rPr>
              <w:t>2,065</w:t>
            </w:r>
          </w:p>
        </w:tc>
        <w:tc>
          <w:tcPr>
            <w:tcW w:w="707" w:type="dxa"/>
            <w:vAlign w:val="center"/>
          </w:tcPr>
          <w:p w14:paraId="274914A4" w14:textId="77777777" w:rsidR="008978BE" w:rsidRPr="002E6820" w:rsidRDefault="008978BE" w:rsidP="00AB1610">
            <w:pPr>
              <w:tabs>
                <w:tab w:val="left" w:pos="0"/>
              </w:tabs>
              <w:jc w:val="both"/>
              <w:rPr>
                <w:rFonts w:cs="Times New Roman"/>
              </w:rPr>
            </w:pPr>
            <w:r w:rsidRPr="002E6820">
              <w:rPr>
                <w:rFonts w:cs="Times New Roman"/>
              </w:rPr>
              <w:t>2,065</w:t>
            </w:r>
          </w:p>
        </w:tc>
        <w:tc>
          <w:tcPr>
            <w:tcW w:w="709" w:type="dxa"/>
            <w:vAlign w:val="center"/>
          </w:tcPr>
          <w:p w14:paraId="39A998D7" w14:textId="77777777" w:rsidR="008978BE" w:rsidRPr="002E6820" w:rsidRDefault="008978BE" w:rsidP="00AB1610">
            <w:pPr>
              <w:tabs>
                <w:tab w:val="left" w:pos="0"/>
              </w:tabs>
              <w:jc w:val="both"/>
              <w:rPr>
                <w:rFonts w:cs="Times New Roman"/>
              </w:rPr>
            </w:pPr>
            <w:r w:rsidRPr="002E6820">
              <w:rPr>
                <w:rFonts w:cs="Times New Roman"/>
              </w:rPr>
              <w:t>2,065</w:t>
            </w:r>
          </w:p>
        </w:tc>
        <w:tc>
          <w:tcPr>
            <w:tcW w:w="710" w:type="dxa"/>
            <w:vAlign w:val="center"/>
          </w:tcPr>
          <w:p w14:paraId="3A5951F6" w14:textId="77777777" w:rsidR="008978BE" w:rsidRPr="002E6820" w:rsidRDefault="008978BE" w:rsidP="00AB1610">
            <w:pPr>
              <w:tabs>
                <w:tab w:val="left" w:pos="0"/>
              </w:tabs>
              <w:jc w:val="both"/>
              <w:rPr>
                <w:rFonts w:cs="Times New Roman"/>
              </w:rPr>
            </w:pPr>
            <w:r w:rsidRPr="002E6820">
              <w:rPr>
                <w:rFonts w:cs="Times New Roman"/>
              </w:rPr>
              <w:t>2,065</w:t>
            </w:r>
          </w:p>
        </w:tc>
        <w:tc>
          <w:tcPr>
            <w:tcW w:w="851" w:type="dxa"/>
            <w:vAlign w:val="center"/>
          </w:tcPr>
          <w:p w14:paraId="0FAA2CC0" w14:textId="77777777" w:rsidR="008978BE" w:rsidRPr="002E6820" w:rsidRDefault="008978BE" w:rsidP="00AB1610">
            <w:pPr>
              <w:tabs>
                <w:tab w:val="left" w:pos="0"/>
              </w:tabs>
              <w:jc w:val="both"/>
              <w:rPr>
                <w:rFonts w:cs="Times New Roman"/>
              </w:rPr>
            </w:pPr>
            <w:r w:rsidRPr="002E6820">
              <w:rPr>
                <w:rFonts w:cs="Times New Roman"/>
              </w:rPr>
              <w:t>2,065</w:t>
            </w:r>
          </w:p>
        </w:tc>
        <w:tc>
          <w:tcPr>
            <w:tcW w:w="709" w:type="dxa"/>
            <w:vAlign w:val="center"/>
          </w:tcPr>
          <w:p w14:paraId="0E838830" w14:textId="77777777" w:rsidR="008978BE" w:rsidRPr="002E6820" w:rsidRDefault="008978BE" w:rsidP="00AB1610">
            <w:pPr>
              <w:tabs>
                <w:tab w:val="left" w:pos="0"/>
              </w:tabs>
              <w:jc w:val="both"/>
              <w:rPr>
                <w:rFonts w:cs="Times New Roman"/>
              </w:rPr>
            </w:pPr>
            <w:r w:rsidRPr="002E6820">
              <w:rPr>
                <w:rFonts w:cs="Times New Roman"/>
              </w:rPr>
              <w:t>2,065</w:t>
            </w:r>
          </w:p>
        </w:tc>
        <w:tc>
          <w:tcPr>
            <w:tcW w:w="710" w:type="dxa"/>
          </w:tcPr>
          <w:p w14:paraId="670C4305" w14:textId="77777777" w:rsidR="008978BE" w:rsidRPr="002E6820" w:rsidRDefault="008978BE" w:rsidP="00AB1610">
            <w:pPr>
              <w:tabs>
                <w:tab w:val="left" w:pos="0"/>
              </w:tabs>
              <w:jc w:val="both"/>
              <w:rPr>
                <w:rFonts w:cs="Times New Roman"/>
              </w:rPr>
            </w:pPr>
            <w:r w:rsidRPr="002E6820">
              <w:rPr>
                <w:rFonts w:cs="Times New Roman"/>
              </w:rPr>
              <w:t>2,065</w:t>
            </w:r>
          </w:p>
        </w:tc>
        <w:tc>
          <w:tcPr>
            <w:tcW w:w="710" w:type="dxa"/>
          </w:tcPr>
          <w:p w14:paraId="5C740FC0" w14:textId="77777777" w:rsidR="008978BE" w:rsidRPr="002E6820" w:rsidRDefault="008978BE" w:rsidP="00AB1610">
            <w:pPr>
              <w:tabs>
                <w:tab w:val="left" w:pos="0"/>
              </w:tabs>
              <w:jc w:val="both"/>
            </w:pPr>
            <w:r>
              <w:t>2,065</w:t>
            </w:r>
          </w:p>
        </w:tc>
      </w:tr>
    </w:tbl>
    <w:p w14:paraId="1F063168" w14:textId="77777777" w:rsidR="008978BE" w:rsidRPr="002E6820" w:rsidRDefault="008978BE" w:rsidP="008978BE">
      <w:pPr>
        <w:pStyle w:val="ConsPlusNonformat"/>
        <w:tabs>
          <w:tab w:val="left" w:pos="0"/>
        </w:tabs>
        <w:jc w:val="both"/>
        <w:rPr>
          <w:rFonts w:ascii="Times New Roman" w:hAnsi="Times New Roman" w:cs="Times New Roman"/>
          <w:sz w:val="24"/>
          <w:szCs w:val="24"/>
          <w:lang w:val="en-US"/>
        </w:rPr>
      </w:pPr>
    </w:p>
    <w:p w14:paraId="4BA23307" w14:textId="77777777" w:rsidR="008978BE" w:rsidRPr="002E6820" w:rsidRDefault="008978BE" w:rsidP="008978BE">
      <w:pPr>
        <w:spacing w:line="360" w:lineRule="auto"/>
        <w:rPr>
          <w:rFonts w:cs="Times New Roman"/>
          <w:b/>
          <w:lang w:val="en-US"/>
        </w:rPr>
      </w:pPr>
    </w:p>
    <w:p w14:paraId="288C81FD" w14:textId="77777777" w:rsidR="008978BE" w:rsidRDefault="008978BE" w:rsidP="008978BE">
      <w:pPr>
        <w:tabs>
          <w:tab w:val="left" w:pos="0"/>
        </w:tabs>
        <w:ind w:firstLine="426"/>
        <w:rPr>
          <w:b/>
        </w:rPr>
      </w:pPr>
    </w:p>
    <w:p w14:paraId="316396B6" w14:textId="77777777" w:rsidR="008978BE" w:rsidRDefault="008978BE" w:rsidP="008978BE">
      <w:pPr>
        <w:tabs>
          <w:tab w:val="left" w:pos="0"/>
        </w:tabs>
        <w:ind w:firstLine="426"/>
        <w:rPr>
          <w:b/>
        </w:rPr>
      </w:pPr>
    </w:p>
    <w:p w14:paraId="549988C0" w14:textId="77777777" w:rsidR="008978BE" w:rsidRDefault="008978BE" w:rsidP="008978BE">
      <w:pPr>
        <w:tabs>
          <w:tab w:val="left" w:pos="0"/>
        </w:tabs>
        <w:ind w:firstLine="426"/>
        <w:rPr>
          <w:b/>
        </w:rPr>
      </w:pPr>
    </w:p>
    <w:p w14:paraId="21201647" w14:textId="77777777" w:rsidR="008978BE" w:rsidRDefault="008978BE" w:rsidP="008978BE">
      <w:pPr>
        <w:tabs>
          <w:tab w:val="left" w:pos="0"/>
        </w:tabs>
        <w:ind w:firstLine="426"/>
        <w:rPr>
          <w:b/>
        </w:rPr>
      </w:pPr>
    </w:p>
    <w:p w14:paraId="6703642D" w14:textId="77777777" w:rsidR="008978BE" w:rsidRPr="002E6820" w:rsidRDefault="008978BE" w:rsidP="008978BE">
      <w:pPr>
        <w:tabs>
          <w:tab w:val="left" w:pos="0"/>
        </w:tabs>
        <w:ind w:firstLine="426"/>
        <w:rPr>
          <w:rFonts w:cs="Times New Roman"/>
          <w:b/>
        </w:rPr>
      </w:pPr>
      <w:r w:rsidRPr="002E6820">
        <w:rPr>
          <w:rFonts w:cs="Times New Roman"/>
          <w:b/>
        </w:rPr>
        <w:t>Долгосрочные параметры регулирования тарифов (индекса эффективности операционных расходов), не установленного в качестве критерия конкурса</w:t>
      </w:r>
    </w:p>
    <w:tbl>
      <w:tblPr>
        <w:tblpPr w:leftFromText="180" w:rightFromText="180" w:vertAnchor="text" w:horzAnchor="page" w:tblpX="563" w:tblpY="340"/>
        <w:tblOverlap w:val="never"/>
        <w:tblW w:w="11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58"/>
        <w:gridCol w:w="851"/>
        <w:gridCol w:w="850"/>
        <w:gridCol w:w="851"/>
        <w:gridCol w:w="851"/>
        <w:gridCol w:w="851"/>
        <w:gridCol w:w="848"/>
        <w:gridCol w:w="707"/>
        <w:gridCol w:w="709"/>
        <w:gridCol w:w="710"/>
        <w:gridCol w:w="710"/>
        <w:gridCol w:w="850"/>
        <w:gridCol w:w="710"/>
        <w:gridCol w:w="710"/>
        <w:gridCol w:w="29"/>
      </w:tblGrid>
      <w:tr w:rsidR="008978BE" w:rsidRPr="002E6820" w14:paraId="3C95ACB9" w14:textId="77777777" w:rsidTr="00AB1610">
        <w:trPr>
          <w:gridAfter w:val="1"/>
          <w:wAfter w:w="29" w:type="dxa"/>
        </w:trPr>
        <w:tc>
          <w:tcPr>
            <w:tcW w:w="1668" w:type="dxa"/>
            <w:gridSpan w:val="2"/>
            <w:vAlign w:val="center"/>
          </w:tcPr>
          <w:p w14:paraId="08271002" w14:textId="77777777" w:rsidR="008978BE" w:rsidRPr="002E6820" w:rsidRDefault="008978BE" w:rsidP="00AB1610">
            <w:pPr>
              <w:tabs>
                <w:tab w:val="left" w:pos="0"/>
              </w:tabs>
              <w:jc w:val="both"/>
              <w:rPr>
                <w:rFonts w:cs="Times New Roman"/>
                <w:b/>
              </w:rPr>
            </w:pPr>
            <w:r w:rsidRPr="002E6820">
              <w:rPr>
                <w:rFonts w:cs="Times New Roman"/>
                <w:b/>
              </w:rPr>
              <w:t>Показатель</w:t>
            </w:r>
          </w:p>
        </w:tc>
        <w:tc>
          <w:tcPr>
            <w:tcW w:w="851" w:type="dxa"/>
            <w:vAlign w:val="center"/>
          </w:tcPr>
          <w:p w14:paraId="5D9DC14A" w14:textId="77777777" w:rsidR="008978BE" w:rsidRPr="002E6820" w:rsidRDefault="008978BE" w:rsidP="00AB1610">
            <w:pPr>
              <w:tabs>
                <w:tab w:val="left" w:pos="0"/>
              </w:tabs>
              <w:jc w:val="both"/>
              <w:rPr>
                <w:rFonts w:cs="Times New Roman"/>
                <w:b/>
              </w:rPr>
            </w:pPr>
            <w:r w:rsidRPr="002E6820">
              <w:rPr>
                <w:rFonts w:cs="Times New Roman"/>
                <w:b/>
              </w:rPr>
              <w:t>2023</w:t>
            </w:r>
          </w:p>
        </w:tc>
        <w:tc>
          <w:tcPr>
            <w:tcW w:w="850" w:type="dxa"/>
          </w:tcPr>
          <w:p w14:paraId="080D264D" w14:textId="77777777" w:rsidR="008978BE" w:rsidRPr="002E6820" w:rsidRDefault="008978BE" w:rsidP="00AB1610">
            <w:pPr>
              <w:tabs>
                <w:tab w:val="left" w:pos="0"/>
              </w:tabs>
              <w:jc w:val="both"/>
              <w:rPr>
                <w:rFonts w:cs="Times New Roman"/>
                <w:b/>
              </w:rPr>
            </w:pPr>
            <w:r w:rsidRPr="002E6820">
              <w:rPr>
                <w:rFonts w:cs="Times New Roman"/>
                <w:b/>
              </w:rPr>
              <w:t>2024</w:t>
            </w:r>
          </w:p>
        </w:tc>
        <w:tc>
          <w:tcPr>
            <w:tcW w:w="851" w:type="dxa"/>
            <w:vAlign w:val="center"/>
          </w:tcPr>
          <w:p w14:paraId="7B831975" w14:textId="77777777" w:rsidR="008978BE" w:rsidRPr="002E6820" w:rsidRDefault="008978BE" w:rsidP="00AB1610">
            <w:pPr>
              <w:tabs>
                <w:tab w:val="left" w:pos="0"/>
              </w:tabs>
              <w:jc w:val="both"/>
              <w:rPr>
                <w:rFonts w:cs="Times New Roman"/>
                <w:b/>
              </w:rPr>
            </w:pPr>
            <w:r w:rsidRPr="002E6820">
              <w:rPr>
                <w:rFonts w:cs="Times New Roman"/>
                <w:b/>
              </w:rPr>
              <w:t>2025</w:t>
            </w:r>
          </w:p>
        </w:tc>
        <w:tc>
          <w:tcPr>
            <w:tcW w:w="851" w:type="dxa"/>
            <w:vAlign w:val="center"/>
          </w:tcPr>
          <w:p w14:paraId="6F749443" w14:textId="77777777" w:rsidR="008978BE" w:rsidRPr="002E6820" w:rsidRDefault="008978BE" w:rsidP="00AB1610">
            <w:pPr>
              <w:tabs>
                <w:tab w:val="left" w:pos="0"/>
              </w:tabs>
              <w:jc w:val="both"/>
              <w:rPr>
                <w:rFonts w:cs="Times New Roman"/>
                <w:b/>
              </w:rPr>
            </w:pPr>
            <w:r w:rsidRPr="002E6820">
              <w:rPr>
                <w:rFonts w:cs="Times New Roman"/>
                <w:b/>
              </w:rPr>
              <w:t>2026</w:t>
            </w:r>
          </w:p>
        </w:tc>
        <w:tc>
          <w:tcPr>
            <w:tcW w:w="851" w:type="dxa"/>
            <w:vAlign w:val="center"/>
          </w:tcPr>
          <w:p w14:paraId="6668CACB" w14:textId="77777777" w:rsidR="008978BE" w:rsidRPr="002E6820" w:rsidRDefault="008978BE" w:rsidP="00AB1610">
            <w:pPr>
              <w:tabs>
                <w:tab w:val="left" w:pos="0"/>
              </w:tabs>
              <w:jc w:val="both"/>
              <w:rPr>
                <w:rFonts w:cs="Times New Roman"/>
                <w:b/>
              </w:rPr>
            </w:pPr>
            <w:r w:rsidRPr="002E6820">
              <w:rPr>
                <w:rFonts w:cs="Times New Roman"/>
                <w:b/>
              </w:rPr>
              <w:t>2027</w:t>
            </w:r>
          </w:p>
        </w:tc>
        <w:tc>
          <w:tcPr>
            <w:tcW w:w="848" w:type="dxa"/>
            <w:vAlign w:val="center"/>
          </w:tcPr>
          <w:p w14:paraId="5D38C2B5" w14:textId="77777777" w:rsidR="008978BE" w:rsidRPr="002E6820" w:rsidRDefault="008978BE" w:rsidP="00AB1610">
            <w:pPr>
              <w:tabs>
                <w:tab w:val="left" w:pos="0"/>
              </w:tabs>
              <w:jc w:val="both"/>
              <w:rPr>
                <w:rFonts w:cs="Times New Roman"/>
                <w:b/>
              </w:rPr>
            </w:pPr>
            <w:r w:rsidRPr="002E6820">
              <w:rPr>
                <w:rFonts w:cs="Times New Roman"/>
                <w:b/>
              </w:rPr>
              <w:t>2028</w:t>
            </w:r>
          </w:p>
        </w:tc>
        <w:tc>
          <w:tcPr>
            <w:tcW w:w="707" w:type="dxa"/>
            <w:vAlign w:val="center"/>
          </w:tcPr>
          <w:p w14:paraId="65928859" w14:textId="77777777" w:rsidR="008978BE" w:rsidRPr="002E6820" w:rsidRDefault="008978BE" w:rsidP="00AB1610">
            <w:pPr>
              <w:tabs>
                <w:tab w:val="left" w:pos="0"/>
              </w:tabs>
              <w:jc w:val="both"/>
              <w:rPr>
                <w:rFonts w:cs="Times New Roman"/>
                <w:b/>
              </w:rPr>
            </w:pPr>
            <w:r w:rsidRPr="002E6820">
              <w:rPr>
                <w:rFonts w:cs="Times New Roman"/>
                <w:b/>
              </w:rPr>
              <w:t>2029</w:t>
            </w:r>
          </w:p>
        </w:tc>
        <w:tc>
          <w:tcPr>
            <w:tcW w:w="709" w:type="dxa"/>
            <w:vAlign w:val="center"/>
          </w:tcPr>
          <w:p w14:paraId="41859C11" w14:textId="77777777" w:rsidR="008978BE" w:rsidRPr="002E6820" w:rsidRDefault="008978BE" w:rsidP="00AB1610">
            <w:pPr>
              <w:tabs>
                <w:tab w:val="left" w:pos="0"/>
              </w:tabs>
              <w:jc w:val="both"/>
              <w:rPr>
                <w:rFonts w:cs="Times New Roman"/>
                <w:b/>
              </w:rPr>
            </w:pPr>
            <w:r w:rsidRPr="002E6820">
              <w:rPr>
                <w:rFonts w:cs="Times New Roman"/>
                <w:b/>
              </w:rPr>
              <w:t>2030</w:t>
            </w:r>
          </w:p>
        </w:tc>
        <w:tc>
          <w:tcPr>
            <w:tcW w:w="710" w:type="dxa"/>
            <w:vAlign w:val="center"/>
          </w:tcPr>
          <w:p w14:paraId="3DC11AEF" w14:textId="77777777" w:rsidR="008978BE" w:rsidRPr="002E6820" w:rsidRDefault="008978BE" w:rsidP="00AB1610">
            <w:pPr>
              <w:tabs>
                <w:tab w:val="left" w:pos="0"/>
              </w:tabs>
              <w:jc w:val="both"/>
              <w:rPr>
                <w:rFonts w:cs="Times New Roman"/>
                <w:b/>
              </w:rPr>
            </w:pPr>
            <w:r w:rsidRPr="002E6820">
              <w:rPr>
                <w:rFonts w:cs="Times New Roman"/>
                <w:b/>
              </w:rPr>
              <w:t>2031</w:t>
            </w:r>
          </w:p>
        </w:tc>
        <w:tc>
          <w:tcPr>
            <w:tcW w:w="710" w:type="dxa"/>
            <w:vAlign w:val="center"/>
          </w:tcPr>
          <w:p w14:paraId="343305BC" w14:textId="77777777" w:rsidR="008978BE" w:rsidRPr="002E6820" w:rsidRDefault="008978BE" w:rsidP="00AB1610">
            <w:pPr>
              <w:tabs>
                <w:tab w:val="left" w:pos="0"/>
              </w:tabs>
              <w:jc w:val="both"/>
              <w:rPr>
                <w:rFonts w:cs="Times New Roman"/>
                <w:b/>
              </w:rPr>
            </w:pPr>
            <w:r w:rsidRPr="002E6820">
              <w:rPr>
                <w:rFonts w:cs="Times New Roman"/>
                <w:b/>
              </w:rPr>
              <w:t>2031</w:t>
            </w:r>
          </w:p>
        </w:tc>
        <w:tc>
          <w:tcPr>
            <w:tcW w:w="850" w:type="dxa"/>
            <w:vAlign w:val="center"/>
          </w:tcPr>
          <w:p w14:paraId="246FDF01" w14:textId="77777777" w:rsidR="008978BE" w:rsidRPr="002E6820" w:rsidRDefault="008978BE" w:rsidP="00AB1610">
            <w:pPr>
              <w:tabs>
                <w:tab w:val="left" w:pos="0"/>
              </w:tabs>
              <w:jc w:val="both"/>
              <w:rPr>
                <w:rFonts w:cs="Times New Roman"/>
                <w:b/>
              </w:rPr>
            </w:pPr>
            <w:r w:rsidRPr="002E6820">
              <w:rPr>
                <w:rFonts w:cs="Times New Roman"/>
                <w:b/>
              </w:rPr>
              <w:t>2032</w:t>
            </w:r>
          </w:p>
        </w:tc>
        <w:tc>
          <w:tcPr>
            <w:tcW w:w="710" w:type="dxa"/>
          </w:tcPr>
          <w:p w14:paraId="72CAFDCE" w14:textId="77777777" w:rsidR="008978BE" w:rsidRPr="002E6820" w:rsidRDefault="008978BE" w:rsidP="00AB1610">
            <w:pPr>
              <w:tabs>
                <w:tab w:val="left" w:pos="0"/>
              </w:tabs>
              <w:jc w:val="both"/>
              <w:rPr>
                <w:rFonts w:cs="Times New Roman"/>
                <w:b/>
              </w:rPr>
            </w:pPr>
            <w:r w:rsidRPr="002E6820">
              <w:rPr>
                <w:rFonts w:cs="Times New Roman"/>
                <w:b/>
              </w:rPr>
              <w:t>2033</w:t>
            </w:r>
          </w:p>
        </w:tc>
        <w:tc>
          <w:tcPr>
            <w:tcW w:w="710" w:type="dxa"/>
          </w:tcPr>
          <w:p w14:paraId="7077BCDF" w14:textId="77777777" w:rsidR="008978BE" w:rsidRPr="002E6820" w:rsidRDefault="008978BE" w:rsidP="00AB1610">
            <w:pPr>
              <w:tabs>
                <w:tab w:val="left" w:pos="0"/>
              </w:tabs>
              <w:jc w:val="both"/>
              <w:rPr>
                <w:b/>
              </w:rPr>
            </w:pPr>
            <w:r>
              <w:rPr>
                <w:b/>
              </w:rPr>
              <w:t>2034</w:t>
            </w:r>
          </w:p>
        </w:tc>
      </w:tr>
      <w:tr w:rsidR="008978BE" w:rsidRPr="002E6820" w14:paraId="53993764" w14:textId="77777777" w:rsidTr="00AB1610">
        <w:trPr>
          <w:trHeight w:val="540"/>
        </w:trPr>
        <w:tc>
          <w:tcPr>
            <w:tcW w:w="710" w:type="dxa"/>
          </w:tcPr>
          <w:p w14:paraId="55101CD5" w14:textId="77777777" w:rsidR="008978BE" w:rsidRPr="002E6820" w:rsidRDefault="008978BE" w:rsidP="00AB1610">
            <w:pPr>
              <w:tabs>
                <w:tab w:val="left" w:pos="0"/>
              </w:tabs>
              <w:ind w:firstLine="426"/>
              <w:rPr>
                <w:b/>
              </w:rPr>
            </w:pPr>
          </w:p>
        </w:tc>
        <w:tc>
          <w:tcPr>
            <w:tcW w:w="11195" w:type="dxa"/>
            <w:gridSpan w:val="15"/>
            <w:vAlign w:val="center"/>
          </w:tcPr>
          <w:p w14:paraId="662EF93C" w14:textId="77777777" w:rsidR="008978BE" w:rsidRPr="002E6820" w:rsidRDefault="008978BE" w:rsidP="00AB1610">
            <w:pPr>
              <w:tabs>
                <w:tab w:val="left" w:pos="0"/>
              </w:tabs>
              <w:ind w:firstLine="426"/>
              <w:rPr>
                <w:rFonts w:cs="Times New Roman"/>
                <w:b/>
              </w:rPr>
            </w:pPr>
          </w:p>
          <w:p w14:paraId="331C552E" w14:textId="77777777" w:rsidR="008978BE" w:rsidRPr="002E6820" w:rsidRDefault="008978BE" w:rsidP="00AB1610">
            <w:pPr>
              <w:tabs>
                <w:tab w:val="left" w:pos="0"/>
              </w:tabs>
              <w:ind w:firstLine="426"/>
              <w:rPr>
                <w:rFonts w:cs="Times New Roman"/>
                <w:b/>
              </w:rPr>
            </w:pPr>
            <w:r w:rsidRPr="002E6820">
              <w:rPr>
                <w:rFonts w:cs="Times New Roman"/>
                <w:b/>
              </w:rPr>
              <w:t>Индекс эффективности операционных расходов, %</w:t>
            </w:r>
          </w:p>
          <w:p w14:paraId="60FC8C24" w14:textId="77777777" w:rsidR="008978BE" w:rsidRPr="002E6820" w:rsidRDefault="008978BE" w:rsidP="00AB1610">
            <w:pPr>
              <w:tabs>
                <w:tab w:val="left" w:pos="0"/>
              </w:tabs>
              <w:ind w:firstLine="426"/>
              <w:rPr>
                <w:rFonts w:cs="Times New Roman"/>
                <w:b/>
              </w:rPr>
            </w:pPr>
          </w:p>
        </w:tc>
      </w:tr>
      <w:tr w:rsidR="008978BE" w:rsidRPr="002E6820" w14:paraId="74AE868C" w14:textId="77777777" w:rsidTr="00AB1610">
        <w:trPr>
          <w:gridAfter w:val="1"/>
          <w:wAfter w:w="29" w:type="dxa"/>
          <w:trHeight w:val="540"/>
        </w:trPr>
        <w:tc>
          <w:tcPr>
            <w:tcW w:w="1668" w:type="dxa"/>
            <w:gridSpan w:val="2"/>
            <w:vAlign w:val="center"/>
          </w:tcPr>
          <w:p w14:paraId="37EEC9E6" w14:textId="77777777" w:rsidR="008978BE" w:rsidRPr="002E6820" w:rsidRDefault="008978BE" w:rsidP="00AB1610">
            <w:pPr>
              <w:tabs>
                <w:tab w:val="left" w:pos="0"/>
              </w:tabs>
              <w:jc w:val="both"/>
              <w:rPr>
                <w:rFonts w:cs="Times New Roman"/>
              </w:rPr>
            </w:pPr>
            <w:r w:rsidRPr="002E6820">
              <w:rPr>
                <w:rFonts w:cs="Times New Roman"/>
              </w:rPr>
              <w:t>водоотведение</w:t>
            </w:r>
          </w:p>
        </w:tc>
        <w:tc>
          <w:tcPr>
            <w:tcW w:w="851" w:type="dxa"/>
            <w:vAlign w:val="center"/>
          </w:tcPr>
          <w:p w14:paraId="5EC45CD6" w14:textId="77777777" w:rsidR="008978BE" w:rsidRPr="002E6820" w:rsidRDefault="008978BE" w:rsidP="00AB1610">
            <w:pPr>
              <w:tabs>
                <w:tab w:val="left" w:pos="0"/>
              </w:tabs>
              <w:jc w:val="both"/>
              <w:rPr>
                <w:rFonts w:cs="Times New Roman"/>
              </w:rPr>
            </w:pPr>
            <w:r w:rsidRPr="002E6820">
              <w:rPr>
                <w:rFonts w:cs="Times New Roman"/>
              </w:rPr>
              <w:t>1,0</w:t>
            </w:r>
          </w:p>
        </w:tc>
        <w:tc>
          <w:tcPr>
            <w:tcW w:w="850" w:type="dxa"/>
            <w:vAlign w:val="center"/>
          </w:tcPr>
          <w:p w14:paraId="2E2A673E" w14:textId="77777777" w:rsidR="008978BE" w:rsidRPr="002E6820" w:rsidRDefault="008978BE" w:rsidP="00AB1610">
            <w:pPr>
              <w:tabs>
                <w:tab w:val="left" w:pos="0"/>
              </w:tabs>
              <w:jc w:val="both"/>
              <w:rPr>
                <w:rFonts w:cs="Times New Roman"/>
              </w:rPr>
            </w:pPr>
            <w:r w:rsidRPr="002E6820">
              <w:rPr>
                <w:rFonts w:cs="Times New Roman"/>
              </w:rPr>
              <w:t>1,0</w:t>
            </w:r>
          </w:p>
        </w:tc>
        <w:tc>
          <w:tcPr>
            <w:tcW w:w="851" w:type="dxa"/>
            <w:vAlign w:val="center"/>
          </w:tcPr>
          <w:p w14:paraId="2BC785C6" w14:textId="77777777" w:rsidR="008978BE" w:rsidRPr="002E6820" w:rsidRDefault="008978BE" w:rsidP="00AB1610">
            <w:pPr>
              <w:tabs>
                <w:tab w:val="left" w:pos="0"/>
              </w:tabs>
              <w:jc w:val="both"/>
              <w:rPr>
                <w:rFonts w:cs="Times New Roman"/>
              </w:rPr>
            </w:pPr>
            <w:r w:rsidRPr="002E6820">
              <w:rPr>
                <w:rFonts w:cs="Times New Roman"/>
              </w:rPr>
              <w:t>1,0</w:t>
            </w:r>
          </w:p>
        </w:tc>
        <w:tc>
          <w:tcPr>
            <w:tcW w:w="851" w:type="dxa"/>
            <w:vAlign w:val="center"/>
          </w:tcPr>
          <w:p w14:paraId="2063C503" w14:textId="77777777" w:rsidR="008978BE" w:rsidRPr="002E6820" w:rsidRDefault="008978BE" w:rsidP="00AB1610">
            <w:pPr>
              <w:tabs>
                <w:tab w:val="left" w:pos="0"/>
              </w:tabs>
              <w:jc w:val="both"/>
              <w:rPr>
                <w:rFonts w:cs="Times New Roman"/>
              </w:rPr>
            </w:pPr>
            <w:r w:rsidRPr="002E6820">
              <w:rPr>
                <w:rFonts w:cs="Times New Roman"/>
              </w:rPr>
              <w:t>1,0</w:t>
            </w:r>
          </w:p>
        </w:tc>
        <w:tc>
          <w:tcPr>
            <w:tcW w:w="851" w:type="dxa"/>
            <w:vAlign w:val="center"/>
          </w:tcPr>
          <w:p w14:paraId="2E89D3E4" w14:textId="77777777" w:rsidR="008978BE" w:rsidRPr="002E6820" w:rsidRDefault="008978BE" w:rsidP="00AB1610">
            <w:pPr>
              <w:tabs>
                <w:tab w:val="left" w:pos="0"/>
              </w:tabs>
              <w:jc w:val="both"/>
              <w:rPr>
                <w:rFonts w:cs="Times New Roman"/>
              </w:rPr>
            </w:pPr>
            <w:r w:rsidRPr="002E6820">
              <w:rPr>
                <w:rFonts w:cs="Times New Roman"/>
              </w:rPr>
              <w:t>1,0</w:t>
            </w:r>
          </w:p>
        </w:tc>
        <w:tc>
          <w:tcPr>
            <w:tcW w:w="848" w:type="dxa"/>
            <w:vAlign w:val="center"/>
          </w:tcPr>
          <w:p w14:paraId="78929676" w14:textId="77777777" w:rsidR="008978BE" w:rsidRPr="002E6820" w:rsidRDefault="008978BE" w:rsidP="00AB1610">
            <w:pPr>
              <w:tabs>
                <w:tab w:val="left" w:pos="0"/>
              </w:tabs>
              <w:jc w:val="both"/>
              <w:rPr>
                <w:rFonts w:cs="Times New Roman"/>
              </w:rPr>
            </w:pPr>
            <w:r w:rsidRPr="002E6820">
              <w:rPr>
                <w:rFonts w:cs="Times New Roman"/>
              </w:rPr>
              <w:t>1,0</w:t>
            </w:r>
          </w:p>
        </w:tc>
        <w:tc>
          <w:tcPr>
            <w:tcW w:w="707" w:type="dxa"/>
            <w:vAlign w:val="center"/>
          </w:tcPr>
          <w:p w14:paraId="2AA31565" w14:textId="77777777" w:rsidR="008978BE" w:rsidRPr="002E6820" w:rsidRDefault="008978BE" w:rsidP="00AB1610">
            <w:pPr>
              <w:tabs>
                <w:tab w:val="left" w:pos="0"/>
              </w:tabs>
              <w:jc w:val="both"/>
              <w:rPr>
                <w:rFonts w:cs="Times New Roman"/>
              </w:rPr>
            </w:pPr>
            <w:r w:rsidRPr="002E6820">
              <w:rPr>
                <w:rFonts w:cs="Times New Roman"/>
              </w:rPr>
              <w:t>1,0</w:t>
            </w:r>
          </w:p>
        </w:tc>
        <w:tc>
          <w:tcPr>
            <w:tcW w:w="709" w:type="dxa"/>
            <w:vAlign w:val="center"/>
          </w:tcPr>
          <w:p w14:paraId="4D788627" w14:textId="77777777" w:rsidR="008978BE" w:rsidRPr="002E6820" w:rsidRDefault="008978BE" w:rsidP="00AB1610">
            <w:pPr>
              <w:tabs>
                <w:tab w:val="left" w:pos="0"/>
              </w:tabs>
              <w:jc w:val="both"/>
              <w:rPr>
                <w:rFonts w:cs="Times New Roman"/>
              </w:rPr>
            </w:pPr>
            <w:r w:rsidRPr="002E6820">
              <w:rPr>
                <w:rFonts w:cs="Times New Roman"/>
              </w:rPr>
              <w:t>1,0</w:t>
            </w:r>
          </w:p>
        </w:tc>
        <w:tc>
          <w:tcPr>
            <w:tcW w:w="710" w:type="dxa"/>
            <w:vAlign w:val="center"/>
          </w:tcPr>
          <w:p w14:paraId="23BF646E" w14:textId="77777777" w:rsidR="008978BE" w:rsidRPr="002E6820" w:rsidRDefault="008978BE" w:rsidP="00AB1610">
            <w:pPr>
              <w:tabs>
                <w:tab w:val="left" w:pos="0"/>
              </w:tabs>
              <w:jc w:val="both"/>
              <w:rPr>
                <w:rFonts w:cs="Times New Roman"/>
              </w:rPr>
            </w:pPr>
            <w:r w:rsidRPr="002E6820">
              <w:rPr>
                <w:rFonts w:cs="Times New Roman"/>
              </w:rPr>
              <w:t>1,0</w:t>
            </w:r>
          </w:p>
        </w:tc>
        <w:tc>
          <w:tcPr>
            <w:tcW w:w="710" w:type="dxa"/>
            <w:vAlign w:val="center"/>
          </w:tcPr>
          <w:p w14:paraId="007C96C6" w14:textId="77777777" w:rsidR="008978BE" w:rsidRPr="002E6820" w:rsidRDefault="008978BE" w:rsidP="00AB1610">
            <w:pPr>
              <w:tabs>
                <w:tab w:val="left" w:pos="0"/>
              </w:tabs>
              <w:jc w:val="both"/>
              <w:rPr>
                <w:rFonts w:cs="Times New Roman"/>
              </w:rPr>
            </w:pPr>
            <w:r w:rsidRPr="002E6820">
              <w:rPr>
                <w:rFonts w:cs="Times New Roman"/>
              </w:rPr>
              <w:t>1,0</w:t>
            </w:r>
          </w:p>
        </w:tc>
        <w:tc>
          <w:tcPr>
            <w:tcW w:w="850" w:type="dxa"/>
            <w:vAlign w:val="center"/>
          </w:tcPr>
          <w:p w14:paraId="46B0CFFE" w14:textId="77777777" w:rsidR="008978BE" w:rsidRPr="002E6820" w:rsidRDefault="008978BE" w:rsidP="00AB1610">
            <w:pPr>
              <w:tabs>
                <w:tab w:val="left" w:pos="0"/>
              </w:tabs>
              <w:jc w:val="both"/>
              <w:rPr>
                <w:rFonts w:cs="Times New Roman"/>
              </w:rPr>
            </w:pPr>
            <w:r w:rsidRPr="002E6820">
              <w:rPr>
                <w:rFonts w:cs="Times New Roman"/>
              </w:rPr>
              <w:t>1,0</w:t>
            </w:r>
          </w:p>
        </w:tc>
        <w:tc>
          <w:tcPr>
            <w:tcW w:w="710" w:type="dxa"/>
          </w:tcPr>
          <w:p w14:paraId="0828279B" w14:textId="77777777" w:rsidR="008978BE" w:rsidRPr="002E6820" w:rsidRDefault="008978BE" w:rsidP="00AB1610">
            <w:pPr>
              <w:tabs>
                <w:tab w:val="left" w:pos="0"/>
              </w:tabs>
              <w:jc w:val="both"/>
              <w:rPr>
                <w:rFonts w:cs="Times New Roman"/>
              </w:rPr>
            </w:pPr>
            <w:r w:rsidRPr="002E6820">
              <w:rPr>
                <w:rFonts w:cs="Times New Roman"/>
              </w:rPr>
              <w:t>1,0</w:t>
            </w:r>
          </w:p>
        </w:tc>
        <w:tc>
          <w:tcPr>
            <w:tcW w:w="710" w:type="dxa"/>
          </w:tcPr>
          <w:p w14:paraId="07842C92" w14:textId="77777777" w:rsidR="008978BE" w:rsidRPr="002E6820" w:rsidRDefault="008978BE" w:rsidP="00AB1610">
            <w:pPr>
              <w:tabs>
                <w:tab w:val="left" w:pos="0"/>
              </w:tabs>
              <w:jc w:val="both"/>
            </w:pPr>
          </w:p>
        </w:tc>
      </w:tr>
    </w:tbl>
    <w:p w14:paraId="666C9AD3" w14:textId="77777777" w:rsidR="008978BE" w:rsidRPr="002E6820" w:rsidRDefault="008978BE" w:rsidP="008978BE">
      <w:pPr>
        <w:tabs>
          <w:tab w:val="left" w:pos="0"/>
        </w:tabs>
        <w:ind w:firstLine="426"/>
        <w:rPr>
          <w:rFonts w:cs="Times New Roman"/>
          <w:b/>
        </w:rPr>
      </w:pPr>
    </w:p>
    <w:p w14:paraId="6F7C7521" w14:textId="77777777" w:rsidR="008978BE" w:rsidRPr="002E6820" w:rsidRDefault="008978BE" w:rsidP="008978BE">
      <w:pPr>
        <w:pStyle w:val="ConsPlusNonformat"/>
        <w:tabs>
          <w:tab w:val="left" w:pos="0"/>
        </w:tabs>
        <w:ind w:firstLine="426"/>
        <w:jc w:val="both"/>
        <w:rPr>
          <w:rFonts w:ascii="Times New Roman" w:hAnsi="Times New Roman" w:cs="Times New Roman"/>
          <w:sz w:val="24"/>
          <w:szCs w:val="24"/>
          <w:lang w:val="en-US"/>
        </w:rPr>
      </w:pPr>
    </w:p>
    <w:p w14:paraId="14A66315" w14:textId="77777777" w:rsidR="008978BE" w:rsidRPr="002E6820" w:rsidRDefault="008978BE" w:rsidP="008978BE">
      <w:pPr>
        <w:tabs>
          <w:tab w:val="left" w:pos="0"/>
        </w:tabs>
        <w:ind w:firstLine="426"/>
        <w:jc w:val="center"/>
        <w:rPr>
          <w:rFonts w:cs="Times New Roman"/>
          <w:b/>
          <w:highlight w:val="yellow"/>
          <w:lang w:val="en-US"/>
        </w:rPr>
      </w:pPr>
    </w:p>
    <w:p w14:paraId="4E33EC47" w14:textId="77777777" w:rsidR="008978BE" w:rsidRDefault="008978BE" w:rsidP="008978BE">
      <w:pPr>
        <w:tabs>
          <w:tab w:val="left" w:pos="0"/>
        </w:tabs>
        <w:ind w:firstLine="426"/>
        <w:jc w:val="right"/>
        <w:rPr>
          <w:b/>
          <w:lang w:val="en-US"/>
        </w:rPr>
      </w:pPr>
    </w:p>
    <w:p w14:paraId="38FC3CDB" w14:textId="77777777" w:rsidR="008978BE" w:rsidRDefault="008978BE" w:rsidP="008978BE">
      <w:pPr>
        <w:tabs>
          <w:tab w:val="left" w:pos="0"/>
        </w:tabs>
        <w:ind w:firstLine="426"/>
        <w:jc w:val="right"/>
        <w:rPr>
          <w:b/>
          <w:lang w:val="en-US"/>
        </w:rPr>
      </w:pPr>
    </w:p>
    <w:p w14:paraId="3FB767F6" w14:textId="77777777" w:rsidR="008978BE" w:rsidRDefault="008978BE" w:rsidP="008978BE">
      <w:pPr>
        <w:tabs>
          <w:tab w:val="left" w:pos="0"/>
        </w:tabs>
        <w:ind w:firstLine="426"/>
        <w:jc w:val="right"/>
        <w:rPr>
          <w:b/>
          <w:lang w:val="en-US"/>
        </w:rPr>
      </w:pPr>
    </w:p>
    <w:p w14:paraId="7A1C305D" w14:textId="77777777" w:rsidR="008978BE" w:rsidRDefault="008978BE" w:rsidP="008978BE">
      <w:pPr>
        <w:tabs>
          <w:tab w:val="left" w:pos="0"/>
        </w:tabs>
        <w:ind w:firstLine="426"/>
        <w:jc w:val="right"/>
        <w:rPr>
          <w:b/>
          <w:lang w:val="en-US"/>
        </w:rPr>
      </w:pPr>
    </w:p>
    <w:p w14:paraId="2678647C" w14:textId="77777777" w:rsidR="008978BE" w:rsidRDefault="008978BE" w:rsidP="008978BE">
      <w:pPr>
        <w:tabs>
          <w:tab w:val="left" w:pos="0"/>
        </w:tabs>
        <w:ind w:firstLine="426"/>
        <w:jc w:val="right"/>
        <w:rPr>
          <w:b/>
          <w:lang w:val="en-US"/>
        </w:rPr>
      </w:pPr>
    </w:p>
    <w:p w14:paraId="73B3B6E5" w14:textId="77777777" w:rsidR="008978BE" w:rsidRDefault="008978BE" w:rsidP="008978BE">
      <w:pPr>
        <w:tabs>
          <w:tab w:val="left" w:pos="0"/>
        </w:tabs>
        <w:ind w:firstLine="426"/>
        <w:jc w:val="right"/>
        <w:rPr>
          <w:b/>
          <w:lang w:val="en-US"/>
        </w:rPr>
      </w:pPr>
    </w:p>
    <w:p w14:paraId="507C64D4" w14:textId="77777777" w:rsidR="008978BE" w:rsidRDefault="008978BE" w:rsidP="008978BE">
      <w:pPr>
        <w:tabs>
          <w:tab w:val="left" w:pos="0"/>
        </w:tabs>
        <w:ind w:firstLine="426"/>
        <w:jc w:val="right"/>
        <w:rPr>
          <w:b/>
          <w:lang w:val="en-US"/>
        </w:rPr>
      </w:pPr>
    </w:p>
    <w:p w14:paraId="4F34F9BF" w14:textId="77777777" w:rsidR="008978BE" w:rsidRDefault="008978BE" w:rsidP="008978BE">
      <w:pPr>
        <w:tabs>
          <w:tab w:val="left" w:pos="0"/>
        </w:tabs>
        <w:ind w:firstLine="426"/>
        <w:jc w:val="right"/>
        <w:rPr>
          <w:b/>
          <w:lang w:val="en-US"/>
        </w:rPr>
      </w:pPr>
    </w:p>
    <w:tbl>
      <w:tblPr>
        <w:tblpPr w:leftFromText="180" w:rightFromText="180" w:vertAnchor="text" w:horzAnchor="margin" w:tblpY="-3"/>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58"/>
        <w:gridCol w:w="52"/>
        <w:gridCol w:w="799"/>
        <w:gridCol w:w="62"/>
        <w:gridCol w:w="646"/>
        <w:gridCol w:w="142"/>
        <w:gridCol w:w="567"/>
        <w:gridCol w:w="506"/>
        <w:gridCol w:w="61"/>
        <w:gridCol w:w="790"/>
        <w:gridCol w:w="707"/>
        <w:gridCol w:w="848"/>
        <w:gridCol w:w="709"/>
        <w:gridCol w:w="710"/>
        <w:gridCol w:w="630"/>
        <w:gridCol w:w="709"/>
        <w:gridCol w:w="629"/>
        <w:gridCol w:w="646"/>
      </w:tblGrid>
      <w:tr w:rsidR="008978BE" w:rsidRPr="00276AF8" w14:paraId="318942EA" w14:textId="77777777" w:rsidTr="00AB1610">
        <w:tc>
          <w:tcPr>
            <w:tcW w:w="1668" w:type="dxa"/>
            <w:gridSpan w:val="2"/>
            <w:vAlign w:val="center"/>
          </w:tcPr>
          <w:p w14:paraId="3E5E0155"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Показатель</w:t>
            </w:r>
          </w:p>
        </w:tc>
        <w:tc>
          <w:tcPr>
            <w:tcW w:w="851" w:type="dxa"/>
            <w:gridSpan w:val="2"/>
            <w:vAlign w:val="center"/>
          </w:tcPr>
          <w:p w14:paraId="3765F7C4"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2023</w:t>
            </w:r>
          </w:p>
        </w:tc>
        <w:tc>
          <w:tcPr>
            <w:tcW w:w="850" w:type="dxa"/>
            <w:gridSpan w:val="3"/>
          </w:tcPr>
          <w:p w14:paraId="5DDEE488"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2024</w:t>
            </w:r>
          </w:p>
        </w:tc>
        <w:tc>
          <w:tcPr>
            <w:tcW w:w="567" w:type="dxa"/>
            <w:vAlign w:val="center"/>
          </w:tcPr>
          <w:p w14:paraId="4AF21670"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2025</w:t>
            </w:r>
          </w:p>
        </w:tc>
        <w:tc>
          <w:tcPr>
            <w:tcW w:w="506" w:type="dxa"/>
            <w:vAlign w:val="center"/>
          </w:tcPr>
          <w:p w14:paraId="4453A925"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2026</w:t>
            </w:r>
          </w:p>
        </w:tc>
        <w:tc>
          <w:tcPr>
            <w:tcW w:w="851" w:type="dxa"/>
            <w:gridSpan w:val="2"/>
            <w:vAlign w:val="center"/>
          </w:tcPr>
          <w:p w14:paraId="588CBDD7"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2027</w:t>
            </w:r>
          </w:p>
        </w:tc>
        <w:tc>
          <w:tcPr>
            <w:tcW w:w="707" w:type="dxa"/>
            <w:vAlign w:val="center"/>
          </w:tcPr>
          <w:p w14:paraId="2A5BD34C"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2028</w:t>
            </w:r>
          </w:p>
        </w:tc>
        <w:tc>
          <w:tcPr>
            <w:tcW w:w="848" w:type="dxa"/>
            <w:vAlign w:val="center"/>
          </w:tcPr>
          <w:p w14:paraId="1FC5DD8F"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2029</w:t>
            </w:r>
          </w:p>
        </w:tc>
        <w:tc>
          <w:tcPr>
            <w:tcW w:w="709" w:type="dxa"/>
            <w:vAlign w:val="center"/>
          </w:tcPr>
          <w:p w14:paraId="04D16D5A"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2030</w:t>
            </w:r>
          </w:p>
        </w:tc>
        <w:tc>
          <w:tcPr>
            <w:tcW w:w="710" w:type="dxa"/>
            <w:vAlign w:val="center"/>
          </w:tcPr>
          <w:p w14:paraId="715CC439"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2031</w:t>
            </w:r>
          </w:p>
        </w:tc>
        <w:tc>
          <w:tcPr>
            <w:tcW w:w="630" w:type="dxa"/>
            <w:vAlign w:val="center"/>
          </w:tcPr>
          <w:p w14:paraId="0EE0B732"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2031</w:t>
            </w:r>
          </w:p>
        </w:tc>
        <w:tc>
          <w:tcPr>
            <w:tcW w:w="709" w:type="dxa"/>
            <w:vAlign w:val="center"/>
          </w:tcPr>
          <w:p w14:paraId="5DE0AFA3"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2032</w:t>
            </w:r>
          </w:p>
        </w:tc>
        <w:tc>
          <w:tcPr>
            <w:tcW w:w="629" w:type="dxa"/>
          </w:tcPr>
          <w:p w14:paraId="0FBEDC15" w14:textId="77777777" w:rsidR="008978BE" w:rsidRPr="00276AF8" w:rsidRDefault="008978BE" w:rsidP="00AB1610">
            <w:pPr>
              <w:tabs>
                <w:tab w:val="left" w:pos="0"/>
              </w:tabs>
              <w:jc w:val="both"/>
              <w:rPr>
                <w:rFonts w:cs="Times New Roman"/>
                <w:b/>
                <w:sz w:val="20"/>
                <w:szCs w:val="20"/>
              </w:rPr>
            </w:pPr>
            <w:r w:rsidRPr="00276AF8">
              <w:rPr>
                <w:rFonts w:cs="Times New Roman"/>
                <w:b/>
                <w:sz w:val="20"/>
                <w:szCs w:val="20"/>
              </w:rPr>
              <w:t>2033</w:t>
            </w:r>
          </w:p>
        </w:tc>
        <w:tc>
          <w:tcPr>
            <w:tcW w:w="646" w:type="dxa"/>
          </w:tcPr>
          <w:p w14:paraId="280DB945" w14:textId="77777777" w:rsidR="008978BE" w:rsidRPr="00276AF8" w:rsidRDefault="008978BE" w:rsidP="00AB1610">
            <w:pPr>
              <w:tabs>
                <w:tab w:val="left" w:pos="0"/>
              </w:tabs>
              <w:jc w:val="both"/>
              <w:rPr>
                <w:b/>
                <w:sz w:val="20"/>
                <w:szCs w:val="20"/>
              </w:rPr>
            </w:pPr>
            <w:r>
              <w:rPr>
                <w:b/>
                <w:sz w:val="20"/>
                <w:szCs w:val="20"/>
              </w:rPr>
              <w:t>2034</w:t>
            </w:r>
          </w:p>
        </w:tc>
      </w:tr>
      <w:tr w:rsidR="008978BE" w:rsidRPr="002E6820" w14:paraId="7F7B2A96" w14:textId="77777777" w:rsidTr="00AB1610">
        <w:trPr>
          <w:trHeight w:val="540"/>
        </w:trPr>
        <w:tc>
          <w:tcPr>
            <w:tcW w:w="710" w:type="dxa"/>
          </w:tcPr>
          <w:p w14:paraId="79D8E358" w14:textId="77777777" w:rsidR="008978BE" w:rsidRPr="00276AF8" w:rsidRDefault="008978BE" w:rsidP="00AB1610">
            <w:pPr>
              <w:tabs>
                <w:tab w:val="left" w:pos="0"/>
              </w:tabs>
              <w:ind w:firstLine="426"/>
              <w:rPr>
                <w:b/>
                <w:bCs/>
                <w:sz w:val="20"/>
                <w:szCs w:val="20"/>
              </w:rPr>
            </w:pPr>
          </w:p>
        </w:tc>
        <w:tc>
          <w:tcPr>
            <w:tcW w:w="10171" w:type="dxa"/>
            <w:gridSpan w:val="18"/>
            <w:vAlign w:val="center"/>
          </w:tcPr>
          <w:p w14:paraId="1096AD18" w14:textId="77777777" w:rsidR="008978BE" w:rsidRPr="00276AF8" w:rsidRDefault="008978BE" w:rsidP="00AB1610">
            <w:pPr>
              <w:tabs>
                <w:tab w:val="left" w:pos="0"/>
              </w:tabs>
              <w:ind w:firstLine="426"/>
              <w:rPr>
                <w:rFonts w:cs="Times New Roman"/>
                <w:b/>
                <w:bCs/>
                <w:sz w:val="20"/>
                <w:szCs w:val="20"/>
              </w:rPr>
            </w:pPr>
            <w:r w:rsidRPr="00276AF8">
              <w:rPr>
                <w:rFonts w:cs="Times New Roman"/>
                <w:b/>
                <w:bCs/>
                <w:sz w:val="20"/>
                <w:szCs w:val="20"/>
              </w:rPr>
              <w:t>Предельный (максимальный) Рост необходимой валовой выручки от осуществления регулируемых видов деятельности в сфере холодного водоснабжения по отношению к каждому предыдущему году</w:t>
            </w:r>
          </w:p>
        </w:tc>
      </w:tr>
      <w:tr w:rsidR="007D7198" w:rsidRPr="00AB1610" w14:paraId="06003AAE" w14:textId="77777777" w:rsidTr="007D7198">
        <w:trPr>
          <w:trHeight w:val="540"/>
        </w:trPr>
        <w:tc>
          <w:tcPr>
            <w:tcW w:w="1720" w:type="dxa"/>
            <w:gridSpan w:val="3"/>
            <w:vAlign w:val="center"/>
          </w:tcPr>
          <w:p w14:paraId="1616736A" w14:textId="700D6B05" w:rsidR="007D7198" w:rsidRPr="00276AF8" w:rsidRDefault="007D7198" w:rsidP="00AB1610">
            <w:pPr>
              <w:tabs>
                <w:tab w:val="left" w:pos="0"/>
              </w:tabs>
              <w:jc w:val="both"/>
              <w:rPr>
                <w:rFonts w:cs="Times New Roman"/>
                <w:sz w:val="20"/>
                <w:szCs w:val="20"/>
              </w:rPr>
            </w:pPr>
            <w:r w:rsidRPr="00276AF8">
              <w:rPr>
                <w:rFonts w:cs="Times New Roman"/>
                <w:sz w:val="20"/>
                <w:szCs w:val="20"/>
              </w:rPr>
              <w:t>В тарифах на водоотведение</w:t>
            </w:r>
          </w:p>
        </w:tc>
        <w:tc>
          <w:tcPr>
            <w:tcW w:w="861" w:type="dxa"/>
            <w:gridSpan w:val="2"/>
            <w:vAlign w:val="center"/>
          </w:tcPr>
          <w:p w14:paraId="765653EA" w14:textId="7E3696FC" w:rsidR="007D7198" w:rsidRPr="00276AF8" w:rsidRDefault="007D7198" w:rsidP="00AB1610">
            <w:pPr>
              <w:tabs>
                <w:tab w:val="left" w:pos="0"/>
              </w:tabs>
              <w:jc w:val="both"/>
              <w:rPr>
                <w:rFonts w:cs="Times New Roman"/>
                <w:sz w:val="20"/>
                <w:szCs w:val="20"/>
              </w:rPr>
            </w:pPr>
          </w:p>
        </w:tc>
        <w:tc>
          <w:tcPr>
            <w:tcW w:w="646" w:type="dxa"/>
            <w:vAlign w:val="center"/>
          </w:tcPr>
          <w:p w14:paraId="68DE30DD" w14:textId="597991E1" w:rsidR="007D7198" w:rsidRPr="00276AF8" w:rsidRDefault="007D7198" w:rsidP="00AB1610">
            <w:pPr>
              <w:tabs>
                <w:tab w:val="left" w:pos="0"/>
              </w:tabs>
              <w:jc w:val="both"/>
              <w:rPr>
                <w:rFonts w:cs="Times New Roman"/>
                <w:sz w:val="20"/>
                <w:szCs w:val="20"/>
              </w:rPr>
            </w:pPr>
            <w:r>
              <w:rPr>
                <w:rFonts w:cs="Times New Roman"/>
                <w:sz w:val="20"/>
                <w:szCs w:val="20"/>
              </w:rPr>
              <w:t>13,5</w:t>
            </w:r>
          </w:p>
        </w:tc>
        <w:tc>
          <w:tcPr>
            <w:tcW w:w="709" w:type="dxa"/>
            <w:gridSpan w:val="2"/>
          </w:tcPr>
          <w:p w14:paraId="2F058E0A" w14:textId="7F38D156" w:rsidR="007D7198" w:rsidRPr="007D7198" w:rsidRDefault="007D7198" w:rsidP="007D7198">
            <w:pPr>
              <w:tabs>
                <w:tab w:val="left" w:pos="0"/>
              </w:tabs>
              <w:rPr>
                <w:sz w:val="20"/>
                <w:szCs w:val="20"/>
              </w:rPr>
            </w:pPr>
            <w:r>
              <w:rPr>
                <w:sz w:val="20"/>
                <w:szCs w:val="20"/>
              </w:rPr>
              <w:t>4,2</w:t>
            </w:r>
          </w:p>
        </w:tc>
        <w:tc>
          <w:tcPr>
            <w:tcW w:w="567" w:type="dxa"/>
            <w:gridSpan w:val="2"/>
            <w:vAlign w:val="center"/>
          </w:tcPr>
          <w:p w14:paraId="0010DF50" w14:textId="3AABE173" w:rsidR="007D7198" w:rsidRPr="007D7198" w:rsidRDefault="007D7198" w:rsidP="007D7198">
            <w:pPr>
              <w:tabs>
                <w:tab w:val="left" w:pos="0"/>
              </w:tabs>
              <w:rPr>
                <w:rFonts w:cs="Times New Roman"/>
                <w:sz w:val="20"/>
                <w:szCs w:val="20"/>
              </w:rPr>
            </w:pPr>
            <w:r>
              <w:rPr>
                <w:rFonts w:cs="Times New Roman"/>
                <w:sz w:val="20"/>
                <w:szCs w:val="20"/>
              </w:rPr>
              <w:t>4,0</w:t>
            </w:r>
          </w:p>
        </w:tc>
        <w:tc>
          <w:tcPr>
            <w:tcW w:w="6378" w:type="dxa"/>
            <w:gridSpan w:val="9"/>
            <w:vAlign w:val="center"/>
          </w:tcPr>
          <w:p w14:paraId="0326E3DD" w14:textId="41C3DC95" w:rsidR="007D7198" w:rsidRPr="00276AF8" w:rsidRDefault="007D7198" w:rsidP="00AB1610">
            <w:pPr>
              <w:tabs>
                <w:tab w:val="left" w:pos="0"/>
              </w:tabs>
              <w:ind w:firstLine="426"/>
              <w:rPr>
                <w:rFonts w:cs="Times New Roman"/>
                <w:sz w:val="20"/>
                <w:szCs w:val="20"/>
                <w:lang w:val="en-US"/>
              </w:rPr>
            </w:pPr>
            <w:proofErr w:type="spellStart"/>
            <w:r w:rsidRPr="00276AF8">
              <w:rPr>
                <w:rFonts w:cs="Times New Roman"/>
                <w:sz w:val="20"/>
                <w:szCs w:val="20"/>
                <w:lang w:val="en-US"/>
              </w:rPr>
              <w:t>PHBB</w:t>
            </w:r>
            <w:r w:rsidRPr="00276AF8">
              <w:rPr>
                <w:rFonts w:cs="Times New Roman"/>
                <w:sz w:val="20"/>
                <w:szCs w:val="20"/>
                <w:vertAlign w:val="subscript"/>
                <w:lang w:val="en-US"/>
              </w:rPr>
              <w:t>i</w:t>
            </w:r>
            <w:proofErr w:type="spellEnd"/>
            <w:proofErr w:type="gramStart"/>
            <w:r w:rsidRPr="00276AF8">
              <w:rPr>
                <w:rFonts w:cs="Times New Roman"/>
                <w:sz w:val="20"/>
                <w:szCs w:val="20"/>
                <w:lang w:val="en-US"/>
              </w:rPr>
              <w:t>=(</w:t>
            </w:r>
            <w:proofErr w:type="spellStart"/>
            <w:proofErr w:type="gramEnd"/>
            <w:r w:rsidRPr="00276AF8">
              <w:rPr>
                <w:rFonts w:cs="Times New Roman"/>
                <w:sz w:val="20"/>
                <w:szCs w:val="20"/>
                <w:lang w:val="en-US"/>
              </w:rPr>
              <w:t>HBB</w:t>
            </w:r>
            <w:r w:rsidRPr="00276AF8">
              <w:rPr>
                <w:rFonts w:cs="Times New Roman"/>
                <w:sz w:val="20"/>
                <w:szCs w:val="20"/>
                <w:vertAlign w:val="subscript"/>
                <w:lang w:val="en-US"/>
              </w:rPr>
              <w:t>i</w:t>
            </w:r>
            <w:proofErr w:type="spellEnd"/>
            <w:r w:rsidRPr="00276AF8">
              <w:rPr>
                <w:rFonts w:cs="Times New Roman"/>
                <w:sz w:val="20"/>
                <w:szCs w:val="20"/>
                <w:vertAlign w:val="subscript"/>
                <w:lang w:val="en-US"/>
              </w:rPr>
              <w:t>-I</w:t>
            </w:r>
            <w:r w:rsidRPr="00276AF8">
              <w:rPr>
                <w:rFonts w:cs="Times New Roman"/>
                <w:sz w:val="20"/>
                <w:szCs w:val="20"/>
                <w:lang w:val="en-US"/>
              </w:rPr>
              <w:t xml:space="preserve"> * </w:t>
            </w:r>
            <w:proofErr w:type="spellStart"/>
            <w:r w:rsidRPr="00276AF8">
              <w:rPr>
                <w:rFonts w:cs="Times New Roman"/>
                <w:sz w:val="20"/>
                <w:szCs w:val="20"/>
              </w:rPr>
              <w:t>ИРР</w:t>
            </w:r>
            <w:r w:rsidRPr="00276AF8">
              <w:rPr>
                <w:rFonts w:cs="Times New Roman"/>
                <w:sz w:val="20"/>
                <w:szCs w:val="20"/>
                <w:vertAlign w:val="subscript"/>
              </w:rPr>
              <w:t>ш</w:t>
            </w:r>
            <w:proofErr w:type="spellEnd"/>
            <w:r w:rsidRPr="00276AF8">
              <w:rPr>
                <w:rFonts w:cs="Times New Roman"/>
                <w:sz w:val="20"/>
                <w:szCs w:val="20"/>
                <w:lang w:val="en-US"/>
              </w:rPr>
              <w:t>)/H</w:t>
            </w:r>
            <w:r w:rsidRPr="00276AF8">
              <w:rPr>
                <w:rFonts w:cs="Times New Roman"/>
                <w:sz w:val="20"/>
                <w:szCs w:val="20"/>
              </w:rPr>
              <w:t>ВВ</w:t>
            </w:r>
            <w:proofErr w:type="spellStart"/>
            <w:r w:rsidRPr="00276AF8">
              <w:rPr>
                <w:rFonts w:cs="Times New Roman"/>
                <w:sz w:val="20"/>
                <w:szCs w:val="20"/>
                <w:vertAlign w:val="subscript"/>
                <w:lang w:val="en-US"/>
              </w:rPr>
              <w:t>i-i</w:t>
            </w:r>
            <w:proofErr w:type="spellEnd"/>
            <w:r w:rsidRPr="00276AF8">
              <w:rPr>
                <w:rFonts w:cs="Times New Roman"/>
                <w:sz w:val="20"/>
                <w:szCs w:val="20"/>
                <w:lang w:val="en-US"/>
              </w:rPr>
              <w:t>*100%-100%</w:t>
            </w:r>
          </w:p>
        </w:tc>
      </w:tr>
    </w:tbl>
    <w:p w14:paraId="51D7CAD4" w14:textId="77777777" w:rsidR="008978BE" w:rsidRDefault="008978BE" w:rsidP="008978BE">
      <w:pPr>
        <w:tabs>
          <w:tab w:val="left" w:pos="0"/>
        </w:tabs>
        <w:ind w:firstLine="426"/>
        <w:jc w:val="right"/>
        <w:rPr>
          <w:b/>
          <w:lang w:val="en-US"/>
        </w:rPr>
      </w:pPr>
    </w:p>
    <w:p w14:paraId="5E8CF887" w14:textId="77777777" w:rsidR="008978BE" w:rsidRDefault="008978BE" w:rsidP="008978BE">
      <w:pPr>
        <w:tabs>
          <w:tab w:val="left" w:pos="0"/>
        </w:tabs>
        <w:ind w:firstLine="426"/>
        <w:jc w:val="right"/>
        <w:rPr>
          <w:b/>
          <w:lang w:val="en-US"/>
        </w:rPr>
      </w:pPr>
    </w:p>
    <w:p w14:paraId="61273592" w14:textId="77777777" w:rsidR="008978BE" w:rsidRDefault="008978BE" w:rsidP="008978BE">
      <w:pPr>
        <w:tabs>
          <w:tab w:val="left" w:pos="0"/>
        </w:tabs>
        <w:ind w:firstLine="426"/>
        <w:jc w:val="right"/>
        <w:rPr>
          <w:b/>
          <w:lang w:val="en-US"/>
        </w:rPr>
      </w:pPr>
    </w:p>
    <w:p w14:paraId="383F1CC6" w14:textId="77777777" w:rsidR="008978BE" w:rsidRDefault="008978BE" w:rsidP="008978BE">
      <w:pPr>
        <w:tabs>
          <w:tab w:val="left" w:pos="0"/>
        </w:tabs>
        <w:ind w:firstLine="426"/>
        <w:jc w:val="right"/>
        <w:rPr>
          <w:b/>
          <w:lang w:val="en-US"/>
        </w:rPr>
        <w:sectPr w:rsidR="008978BE" w:rsidSect="00AB1610">
          <w:pgSz w:w="16838" w:h="11906" w:orient="landscape"/>
          <w:pgMar w:top="1701" w:right="707" w:bottom="850" w:left="993" w:header="720" w:footer="720" w:gutter="0"/>
          <w:cols w:space="720"/>
          <w:docGrid w:linePitch="381"/>
        </w:sectPr>
      </w:pPr>
    </w:p>
    <w:p w14:paraId="683F9FA2" w14:textId="77777777" w:rsidR="008978BE" w:rsidRPr="00906E3F" w:rsidRDefault="008978BE" w:rsidP="008978BE">
      <w:pPr>
        <w:tabs>
          <w:tab w:val="left" w:pos="0"/>
        </w:tabs>
        <w:ind w:firstLine="426"/>
        <w:rPr>
          <w:b/>
          <w:lang w:val="en-US"/>
        </w:rPr>
      </w:pPr>
    </w:p>
    <w:p w14:paraId="6BDC0388" w14:textId="77777777" w:rsidR="008978BE" w:rsidRPr="00906E3F" w:rsidRDefault="008978BE" w:rsidP="008978BE">
      <w:pPr>
        <w:tabs>
          <w:tab w:val="left" w:pos="0"/>
        </w:tabs>
        <w:ind w:firstLine="426"/>
        <w:rPr>
          <w:b/>
          <w:lang w:val="en-US"/>
        </w:rPr>
      </w:pPr>
    </w:p>
    <w:p w14:paraId="72807802" w14:textId="77777777" w:rsidR="008978BE" w:rsidRPr="00906E3F" w:rsidRDefault="008978BE" w:rsidP="008978BE">
      <w:pPr>
        <w:tabs>
          <w:tab w:val="left" w:pos="0"/>
        </w:tabs>
        <w:ind w:firstLine="426"/>
        <w:rPr>
          <w:b/>
          <w:lang w:val="en-US"/>
        </w:rPr>
      </w:pPr>
    </w:p>
    <w:p w14:paraId="4588CB74" w14:textId="77777777" w:rsidR="008978BE" w:rsidRPr="00C91AD9" w:rsidRDefault="008978BE" w:rsidP="008978BE">
      <w:pPr>
        <w:tabs>
          <w:tab w:val="left" w:pos="0"/>
        </w:tabs>
        <w:ind w:firstLine="426"/>
        <w:rPr>
          <w:b/>
        </w:rPr>
      </w:pPr>
      <w:r w:rsidRPr="00C91AD9">
        <w:rPr>
          <w:b/>
        </w:rPr>
        <w:t>Иные сведения и параметры деятельности концессионера</w:t>
      </w:r>
    </w:p>
    <w:p w14:paraId="2BF1FC2E" w14:textId="77777777" w:rsidR="008978BE" w:rsidRPr="00C91AD9" w:rsidRDefault="008978BE" w:rsidP="008978BE">
      <w:pPr>
        <w:framePr w:hSpace="180" w:wrap="around" w:vAnchor="text" w:hAnchor="page" w:x="563" w:y="340"/>
        <w:tabs>
          <w:tab w:val="left" w:pos="0"/>
        </w:tabs>
        <w:ind w:firstLine="426"/>
        <w:suppressOverlap/>
      </w:pPr>
    </w:p>
    <w:tbl>
      <w:tblPr>
        <w:tblpPr w:leftFromText="180" w:rightFromText="180" w:vertAnchor="text" w:horzAnchor="page" w:tblpX="1267" w:tblpY="340"/>
        <w:tblOverlap w:val="neve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668"/>
        <w:gridCol w:w="992"/>
        <w:gridCol w:w="992"/>
        <w:gridCol w:w="1134"/>
        <w:gridCol w:w="1134"/>
        <w:gridCol w:w="142"/>
        <w:gridCol w:w="1134"/>
        <w:gridCol w:w="33"/>
        <w:gridCol w:w="959"/>
        <w:gridCol w:w="1025"/>
        <w:gridCol w:w="1101"/>
        <w:gridCol w:w="992"/>
        <w:gridCol w:w="993"/>
        <w:gridCol w:w="1025"/>
        <w:gridCol w:w="959"/>
      </w:tblGrid>
      <w:tr w:rsidR="008978BE" w:rsidRPr="00C91AD9" w14:paraId="337C48F1" w14:textId="77777777" w:rsidTr="00AB1610">
        <w:trPr>
          <w:trHeight w:val="275"/>
        </w:trPr>
        <w:tc>
          <w:tcPr>
            <w:tcW w:w="2660" w:type="dxa"/>
            <w:gridSpan w:val="2"/>
            <w:vAlign w:val="center"/>
          </w:tcPr>
          <w:p w14:paraId="7D643EC8" w14:textId="77777777" w:rsidR="008978BE" w:rsidRPr="00C91AD9" w:rsidRDefault="008978BE" w:rsidP="00AB1610">
            <w:pPr>
              <w:tabs>
                <w:tab w:val="left" w:pos="0"/>
              </w:tabs>
              <w:ind w:firstLine="426"/>
              <w:rPr>
                <w:b/>
              </w:rPr>
            </w:pPr>
            <w:r w:rsidRPr="00C91AD9">
              <w:rPr>
                <w:b/>
              </w:rPr>
              <w:t>Показатель</w:t>
            </w:r>
          </w:p>
        </w:tc>
        <w:tc>
          <w:tcPr>
            <w:tcW w:w="992" w:type="dxa"/>
          </w:tcPr>
          <w:p w14:paraId="09C98934" w14:textId="77777777" w:rsidR="008978BE" w:rsidRPr="00C91AD9" w:rsidRDefault="008978BE" w:rsidP="00AB1610">
            <w:pPr>
              <w:tabs>
                <w:tab w:val="left" w:pos="0"/>
              </w:tabs>
              <w:jc w:val="both"/>
              <w:rPr>
                <w:b/>
              </w:rPr>
            </w:pPr>
            <w:r>
              <w:rPr>
                <w:b/>
              </w:rPr>
              <w:t>2022</w:t>
            </w:r>
          </w:p>
        </w:tc>
        <w:tc>
          <w:tcPr>
            <w:tcW w:w="992" w:type="dxa"/>
            <w:vAlign w:val="center"/>
          </w:tcPr>
          <w:p w14:paraId="13A13DD3" w14:textId="77777777" w:rsidR="008978BE" w:rsidRPr="00C91AD9" w:rsidRDefault="008978BE" w:rsidP="00AB1610">
            <w:pPr>
              <w:tabs>
                <w:tab w:val="left" w:pos="0"/>
              </w:tabs>
              <w:jc w:val="both"/>
              <w:rPr>
                <w:b/>
              </w:rPr>
            </w:pPr>
            <w:r w:rsidRPr="00C91AD9">
              <w:rPr>
                <w:b/>
              </w:rPr>
              <w:t>2023г.</w:t>
            </w:r>
          </w:p>
        </w:tc>
        <w:tc>
          <w:tcPr>
            <w:tcW w:w="1134" w:type="dxa"/>
          </w:tcPr>
          <w:p w14:paraId="2BCD8864" w14:textId="77777777" w:rsidR="008978BE" w:rsidRPr="00C91AD9" w:rsidRDefault="008978BE" w:rsidP="00AB1610">
            <w:pPr>
              <w:tabs>
                <w:tab w:val="left" w:pos="0"/>
              </w:tabs>
              <w:jc w:val="both"/>
              <w:rPr>
                <w:b/>
              </w:rPr>
            </w:pPr>
            <w:r w:rsidRPr="00C91AD9">
              <w:rPr>
                <w:b/>
              </w:rPr>
              <w:t>2024г.</w:t>
            </w:r>
          </w:p>
        </w:tc>
        <w:tc>
          <w:tcPr>
            <w:tcW w:w="1134" w:type="dxa"/>
            <w:vAlign w:val="center"/>
          </w:tcPr>
          <w:p w14:paraId="06F63BC6" w14:textId="77777777" w:rsidR="008978BE" w:rsidRPr="00C91AD9" w:rsidRDefault="008978BE" w:rsidP="00AB1610">
            <w:pPr>
              <w:tabs>
                <w:tab w:val="left" w:pos="0"/>
              </w:tabs>
              <w:jc w:val="both"/>
              <w:rPr>
                <w:b/>
              </w:rPr>
            </w:pPr>
            <w:r w:rsidRPr="00C91AD9">
              <w:rPr>
                <w:b/>
              </w:rPr>
              <w:t>2025г.</w:t>
            </w:r>
          </w:p>
        </w:tc>
        <w:tc>
          <w:tcPr>
            <w:tcW w:w="1309" w:type="dxa"/>
            <w:gridSpan w:val="3"/>
            <w:vAlign w:val="center"/>
          </w:tcPr>
          <w:p w14:paraId="2F5FCD6F" w14:textId="77777777" w:rsidR="008978BE" w:rsidRPr="00C91AD9" w:rsidRDefault="008978BE" w:rsidP="00AB1610">
            <w:pPr>
              <w:tabs>
                <w:tab w:val="left" w:pos="0"/>
              </w:tabs>
              <w:jc w:val="both"/>
              <w:rPr>
                <w:b/>
              </w:rPr>
            </w:pPr>
            <w:r w:rsidRPr="00C91AD9">
              <w:rPr>
                <w:b/>
              </w:rPr>
              <w:t>2026г</w:t>
            </w:r>
          </w:p>
        </w:tc>
        <w:tc>
          <w:tcPr>
            <w:tcW w:w="959" w:type="dxa"/>
            <w:vAlign w:val="center"/>
          </w:tcPr>
          <w:p w14:paraId="0958DF23" w14:textId="77777777" w:rsidR="008978BE" w:rsidRPr="00C91AD9" w:rsidRDefault="008978BE" w:rsidP="00AB1610">
            <w:pPr>
              <w:tabs>
                <w:tab w:val="left" w:pos="0"/>
              </w:tabs>
              <w:jc w:val="both"/>
              <w:rPr>
                <w:b/>
              </w:rPr>
            </w:pPr>
            <w:r w:rsidRPr="00C91AD9">
              <w:rPr>
                <w:b/>
              </w:rPr>
              <w:t>2027г</w:t>
            </w:r>
          </w:p>
        </w:tc>
        <w:tc>
          <w:tcPr>
            <w:tcW w:w="1025" w:type="dxa"/>
            <w:vAlign w:val="center"/>
          </w:tcPr>
          <w:p w14:paraId="317503F4" w14:textId="77777777" w:rsidR="008978BE" w:rsidRPr="00C91AD9" w:rsidRDefault="008978BE" w:rsidP="00AB1610">
            <w:pPr>
              <w:tabs>
                <w:tab w:val="left" w:pos="0"/>
              </w:tabs>
              <w:jc w:val="both"/>
              <w:rPr>
                <w:b/>
              </w:rPr>
            </w:pPr>
            <w:r w:rsidRPr="00C91AD9">
              <w:rPr>
                <w:b/>
              </w:rPr>
              <w:t>2028г</w:t>
            </w:r>
          </w:p>
        </w:tc>
        <w:tc>
          <w:tcPr>
            <w:tcW w:w="1101" w:type="dxa"/>
            <w:vAlign w:val="center"/>
          </w:tcPr>
          <w:p w14:paraId="712570FE" w14:textId="77777777" w:rsidR="008978BE" w:rsidRPr="00C91AD9" w:rsidRDefault="008978BE" w:rsidP="00AB1610">
            <w:pPr>
              <w:tabs>
                <w:tab w:val="left" w:pos="0"/>
              </w:tabs>
              <w:jc w:val="both"/>
              <w:rPr>
                <w:b/>
              </w:rPr>
            </w:pPr>
            <w:r w:rsidRPr="00C91AD9">
              <w:rPr>
                <w:b/>
              </w:rPr>
              <w:t>2029г</w:t>
            </w:r>
          </w:p>
        </w:tc>
        <w:tc>
          <w:tcPr>
            <w:tcW w:w="992" w:type="dxa"/>
            <w:vAlign w:val="center"/>
          </w:tcPr>
          <w:p w14:paraId="446CB9CF" w14:textId="77777777" w:rsidR="008978BE" w:rsidRPr="00C91AD9" w:rsidRDefault="008978BE" w:rsidP="00AB1610">
            <w:pPr>
              <w:tabs>
                <w:tab w:val="left" w:pos="0"/>
              </w:tabs>
              <w:jc w:val="both"/>
              <w:rPr>
                <w:b/>
              </w:rPr>
            </w:pPr>
            <w:r w:rsidRPr="00C91AD9">
              <w:rPr>
                <w:b/>
              </w:rPr>
              <w:t>2030г</w:t>
            </w:r>
          </w:p>
        </w:tc>
        <w:tc>
          <w:tcPr>
            <w:tcW w:w="993" w:type="dxa"/>
            <w:vAlign w:val="center"/>
          </w:tcPr>
          <w:p w14:paraId="1A2105A8" w14:textId="77777777" w:rsidR="008978BE" w:rsidRPr="00C91AD9" w:rsidRDefault="008978BE" w:rsidP="00AB1610">
            <w:pPr>
              <w:tabs>
                <w:tab w:val="left" w:pos="0"/>
              </w:tabs>
              <w:jc w:val="both"/>
              <w:rPr>
                <w:b/>
              </w:rPr>
            </w:pPr>
            <w:r w:rsidRPr="00C91AD9">
              <w:rPr>
                <w:b/>
              </w:rPr>
              <w:t>2031г</w:t>
            </w:r>
          </w:p>
        </w:tc>
        <w:tc>
          <w:tcPr>
            <w:tcW w:w="1025" w:type="dxa"/>
            <w:vAlign w:val="center"/>
          </w:tcPr>
          <w:p w14:paraId="7FE2AE22" w14:textId="77777777" w:rsidR="008978BE" w:rsidRPr="00C91AD9" w:rsidRDefault="008978BE" w:rsidP="00AB1610">
            <w:pPr>
              <w:tabs>
                <w:tab w:val="left" w:pos="0"/>
              </w:tabs>
              <w:jc w:val="both"/>
              <w:rPr>
                <w:b/>
              </w:rPr>
            </w:pPr>
            <w:r w:rsidRPr="00C91AD9">
              <w:rPr>
                <w:b/>
              </w:rPr>
              <w:t>2032г</w:t>
            </w:r>
          </w:p>
        </w:tc>
        <w:tc>
          <w:tcPr>
            <w:tcW w:w="959" w:type="dxa"/>
            <w:vAlign w:val="center"/>
          </w:tcPr>
          <w:p w14:paraId="363F3FB8" w14:textId="77777777" w:rsidR="008978BE" w:rsidRPr="00C91AD9" w:rsidRDefault="008978BE" w:rsidP="00AB1610">
            <w:pPr>
              <w:tabs>
                <w:tab w:val="left" w:pos="0"/>
              </w:tabs>
              <w:jc w:val="both"/>
              <w:rPr>
                <w:b/>
              </w:rPr>
            </w:pPr>
            <w:r w:rsidRPr="00C91AD9">
              <w:rPr>
                <w:b/>
              </w:rPr>
              <w:t>2033г.</w:t>
            </w:r>
          </w:p>
        </w:tc>
      </w:tr>
      <w:tr w:rsidR="008978BE" w:rsidRPr="00C91AD9" w14:paraId="0DB50E5D" w14:textId="77777777" w:rsidTr="00AB1610">
        <w:trPr>
          <w:trHeight w:val="417"/>
        </w:trPr>
        <w:tc>
          <w:tcPr>
            <w:tcW w:w="992" w:type="dxa"/>
          </w:tcPr>
          <w:p w14:paraId="420709E3" w14:textId="77777777" w:rsidR="008978BE" w:rsidRDefault="008978BE" w:rsidP="00AB1610">
            <w:pPr>
              <w:tabs>
                <w:tab w:val="left" w:pos="0"/>
              </w:tabs>
              <w:ind w:firstLine="426"/>
              <w:rPr>
                <w:b/>
              </w:rPr>
            </w:pPr>
            <w:r>
              <w:rPr>
                <w:b/>
              </w:rPr>
              <w:t>1</w:t>
            </w:r>
          </w:p>
        </w:tc>
        <w:tc>
          <w:tcPr>
            <w:tcW w:w="14283" w:type="dxa"/>
            <w:gridSpan w:val="15"/>
            <w:vAlign w:val="center"/>
          </w:tcPr>
          <w:p w14:paraId="2313161E" w14:textId="77777777" w:rsidR="008978BE" w:rsidRPr="00C91AD9" w:rsidRDefault="008978BE" w:rsidP="00AB1610">
            <w:pPr>
              <w:tabs>
                <w:tab w:val="left" w:pos="0"/>
              </w:tabs>
              <w:ind w:firstLine="426"/>
              <w:rPr>
                <w:b/>
              </w:rPr>
            </w:pPr>
            <w:r>
              <w:rPr>
                <w:b/>
              </w:rPr>
              <w:t xml:space="preserve">Плановые </w:t>
            </w:r>
            <w:r w:rsidRPr="00C91AD9">
              <w:rPr>
                <w:b/>
              </w:rPr>
              <w:t xml:space="preserve">Объемы </w:t>
            </w:r>
            <w:r>
              <w:rPr>
                <w:b/>
              </w:rPr>
              <w:t>пропуска сточных вод в году, предшествующему первому году действия концессионного соглашения</w:t>
            </w:r>
            <w:r w:rsidRPr="00C91AD9">
              <w:rPr>
                <w:b/>
              </w:rPr>
              <w:t>,</w:t>
            </w:r>
            <w:r>
              <w:rPr>
                <w:b/>
              </w:rPr>
              <w:t xml:space="preserve"> а также прогноз объёмов отпуска воды на срок действия такого концессионного соглашения</w:t>
            </w:r>
            <w:r w:rsidRPr="00C91AD9">
              <w:rPr>
                <w:b/>
              </w:rPr>
              <w:t xml:space="preserve"> </w:t>
            </w:r>
          </w:p>
          <w:p w14:paraId="2E444FC5" w14:textId="77777777" w:rsidR="008978BE" w:rsidRPr="00C91AD9" w:rsidRDefault="008978BE" w:rsidP="00AB1610">
            <w:pPr>
              <w:tabs>
                <w:tab w:val="left" w:pos="0"/>
              </w:tabs>
              <w:ind w:firstLine="426"/>
              <w:rPr>
                <w:b/>
              </w:rPr>
            </w:pPr>
          </w:p>
        </w:tc>
      </w:tr>
      <w:tr w:rsidR="00E015FC" w:rsidRPr="00C91AD9" w14:paraId="57D0D2EB" w14:textId="77777777" w:rsidTr="00E015FC">
        <w:trPr>
          <w:trHeight w:val="383"/>
        </w:trPr>
        <w:tc>
          <w:tcPr>
            <w:tcW w:w="2660" w:type="dxa"/>
            <w:gridSpan w:val="2"/>
          </w:tcPr>
          <w:p w14:paraId="75F4B86F" w14:textId="77777777" w:rsidR="00E015FC" w:rsidRDefault="00E015FC" w:rsidP="00AB1610">
            <w:pPr>
              <w:tabs>
                <w:tab w:val="left" w:pos="0"/>
              </w:tabs>
              <w:ind w:firstLine="426"/>
            </w:pPr>
            <w:r w:rsidRPr="00C91AD9">
              <w:t xml:space="preserve">Объемы </w:t>
            </w:r>
            <w:r>
              <w:t xml:space="preserve">пропуска </w:t>
            </w:r>
            <w:r w:rsidRPr="00C91AD9">
              <w:t>сточных вод</w:t>
            </w:r>
          </w:p>
          <w:p w14:paraId="4854726F" w14:textId="77777777" w:rsidR="00E015FC" w:rsidRPr="00C91AD9" w:rsidRDefault="00E015FC" w:rsidP="00AB1610">
            <w:pPr>
              <w:tabs>
                <w:tab w:val="left" w:pos="0"/>
              </w:tabs>
              <w:ind w:firstLine="426"/>
            </w:pPr>
            <w:r>
              <w:rPr>
                <w:b/>
              </w:rPr>
              <w:t>(</w:t>
            </w:r>
            <w:r w:rsidRPr="00C91AD9">
              <w:rPr>
                <w:b/>
              </w:rPr>
              <w:t>тыс. куб. м.</w:t>
            </w:r>
            <w:r>
              <w:rPr>
                <w:b/>
              </w:rPr>
              <w:t>)</w:t>
            </w:r>
          </w:p>
        </w:tc>
        <w:tc>
          <w:tcPr>
            <w:tcW w:w="992" w:type="dxa"/>
          </w:tcPr>
          <w:p w14:paraId="6AB6ECC1" w14:textId="77777777" w:rsidR="00E015FC" w:rsidRPr="00C91AD9" w:rsidRDefault="00E015FC" w:rsidP="00AB1610">
            <w:pPr>
              <w:tabs>
                <w:tab w:val="left" w:pos="0"/>
              </w:tabs>
            </w:pPr>
            <w:r>
              <w:t>674,2</w:t>
            </w:r>
          </w:p>
        </w:tc>
        <w:tc>
          <w:tcPr>
            <w:tcW w:w="992" w:type="dxa"/>
          </w:tcPr>
          <w:p w14:paraId="06A59F8E" w14:textId="77777777" w:rsidR="00E015FC" w:rsidRPr="00C91AD9" w:rsidRDefault="00E015FC" w:rsidP="00AB1610">
            <w:pPr>
              <w:tabs>
                <w:tab w:val="left" w:pos="0"/>
              </w:tabs>
            </w:pPr>
            <w:r>
              <w:t>713,30</w:t>
            </w:r>
          </w:p>
        </w:tc>
        <w:tc>
          <w:tcPr>
            <w:tcW w:w="1134" w:type="dxa"/>
          </w:tcPr>
          <w:p w14:paraId="1AE6AC3B" w14:textId="77777777" w:rsidR="00E015FC" w:rsidRPr="00C91AD9" w:rsidRDefault="00E015FC" w:rsidP="00AB1610">
            <w:pPr>
              <w:tabs>
                <w:tab w:val="left" w:pos="0"/>
              </w:tabs>
            </w:pPr>
            <w:r w:rsidRPr="00C91AD9">
              <w:t>713,3</w:t>
            </w:r>
            <w:r>
              <w:t>0</w:t>
            </w:r>
          </w:p>
        </w:tc>
        <w:tc>
          <w:tcPr>
            <w:tcW w:w="1134" w:type="dxa"/>
          </w:tcPr>
          <w:p w14:paraId="1E6A1C44" w14:textId="77777777" w:rsidR="00E015FC" w:rsidRPr="00C91AD9" w:rsidRDefault="00E015FC" w:rsidP="00AB1610">
            <w:pPr>
              <w:tabs>
                <w:tab w:val="left" w:pos="0"/>
              </w:tabs>
            </w:pPr>
            <w:r w:rsidRPr="00C91AD9">
              <w:t>713,3</w:t>
            </w:r>
            <w:r>
              <w:t>0</w:t>
            </w:r>
          </w:p>
        </w:tc>
        <w:tc>
          <w:tcPr>
            <w:tcW w:w="1276" w:type="dxa"/>
            <w:gridSpan w:val="2"/>
          </w:tcPr>
          <w:p w14:paraId="21C8BA32" w14:textId="77777777" w:rsidR="00E015FC" w:rsidRDefault="00E015FC" w:rsidP="00AB1610">
            <w:pPr>
              <w:tabs>
                <w:tab w:val="left" w:pos="0"/>
              </w:tabs>
              <w:rPr>
                <w:lang w:val="en-US"/>
              </w:rPr>
            </w:pPr>
          </w:p>
          <w:p w14:paraId="6984E6A0" w14:textId="1C354D1A" w:rsidR="00E015FC" w:rsidRPr="00C91AD9" w:rsidRDefault="00E015FC" w:rsidP="00AB1610">
            <w:pPr>
              <w:tabs>
                <w:tab w:val="left" w:pos="0"/>
              </w:tabs>
            </w:pPr>
            <w:r>
              <w:t>713,30</w:t>
            </w:r>
          </w:p>
        </w:tc>
        <w:tc>
          <w:tcPr>
            <w:tcW w:w="7087" w:type="dxa"/>
            <w:gridSpan w:val="8"/>
          </w:tcPr>
          <w:p w14:paraId="02587711" w14:textId="77777777" w:rsidR="00E015FC" w:rsidRPr="00C91AD9" w:rsidRDefault="00E015FC" w:rsidP="00E015FC">
            <w:pPr>
              <w:tabs>
                <w:tab w:val="left" w:pos="0"/>
              </w:tabs>
              <w:rPr>
                <w:vertAlign w:val="superscript"/>
              </w:rPr>
            </w:pPr>
            <w:r w:rsidRPr="00C91AD9">
              <w:rPr>
                <w:lang w:val="en-US"/>
              </w:rPr>
              <w:t>Qi</w:t>
            </w:r>
            <w:r w:rsidRPr="00C91AD9">
              <w:t>=</w:t>
            </w:r>
            <w:r w:rsidRPr="00C91AD9">
              <w:rPr>
                <w:lang w:val="en-US"/>
              </w:rPr>
              <w:t>Qi</w:t>
            </w:r>
            <w:r w:rsidRPr="00C91AD9">
              <w:rPr>
                <w:vertAlign w:val="subscript"/>
              </w:rPr>
              <w:t>-2</w:t>
            </w:r>
            <w:r w:rsidRPr="00C91AD9">
              <w:t>*(1+</w:t>
            </w:r>
            <w:proofErr w:type="spellStart"/>
            <w:r w:rsidRPr="00C91AD9">
              <w:rPr>
                <w:lang w:val="en-US"/>
              </w:rPr>
              <w:t>t</w:t>
            </w:r>
            <w:r w:rsidRPr="00C91AD9">
              <w:rPr>
                <w:vertAlign w:val="subscript"/>
                <w:lang w:val="en-US"/>
              </w:rPr>
              <w:t>i</w:t>
            </w:r>
            <w:proofErr w:type="spellEnd"/>
            <w:r w:rsidRPr="00C91AD9">
              <w:t>)</w:t>
            </w:r>
            <w:r w:rsidRPr="00C91AD9">
              <w:rPr>
                <w:vertAlign w:val="superscript"/>
              </w:rPr>
              <w:t>2</w:t>
            </w:r>
          </w:p>
          <w:p w14:paraId="0DA5AFF1" w14:textId="16DC66A6" w:rsidR="00E015FC" w:rsidRPr="00C91AD9" w:rsidRDefault="00E015FC" w:rsidP="00E015FC">
            <w:pPr>
              <w:tabs>
                <w:tab w:val="left" w:pos="0"/>
              </w:tabs>
            </w:pPr>
            <w:r w:rsidRPr="00C91AD9">
              <w:t>Где:</w:t>
            </w:r>
            <w:r w:rsidRPr="00C91AD9">
              <w:rPr>
                <w:lang w:val="en-US"/>
              </w:rPr>
              <w:t>Qi</w:t>
            </w:r>
            <w:r w:rsidRPr="00C91AD9">
              <w:t xml:space="preserve"> – объем отпуска воды, отпускаемой абонентам в году </w:t>
            </w:r>
            <w:proofErr w:type="spellStart"/>
            <w:r w:rsidRPr="00C91AD9">
              <w:rPr>
                <w:lang w:val="en-US"/>
              </w:rPr>
              <w:t>i</w:t>
            </w:r>
            <w:proofErr w:type="spellEnd"/>
            <w:r w:rsidRPr="00C91AD9">
              <w:t xml:space="preserve">, тыс. </w:t>
            </w:r>
            <w:proofErr w:type="spellStart"/>
            <w:r w:rsidRPr="00C91AD9">
              <w:t>куб.м</w:t>
            </w:r>
            <w:proofErr w:type="spellEnd"/>
            <w:r w:rsidRPr="00C91AD9">
              <w:t>;</w:t>
            </w:r>
          </w:p>
          <w:p w14:paraId="285B7629" w14:textId="77777777" w:rsidR="00E015FC" w:rsidRPr="00C91AD9" w:rsidRDefault="00E015FC" w:rsidP="00AB1610">
            <w:pPr>
              <w:tabs>
                <w:tab w:val="left" w:pos="0"/>
              </w:tabs>
            </w:pPr>
            <w:proofErr w:type="spellStart"/>
            <w:r w:rsidRPr="00C91AD9">
              <w:rPr>
                <w:lang w:val="en-US"/>
              </w:rPr>
              <w:t>t</w:t>
            </w:r>
            <w:r w:rsidRPr="00C91AD9">
              <w:rPr>
                <w:vertAlign w:val="subscript"/>
                <w:lang w:val="en-US"/>
              </w:rPr>
              <w:t>i</w:t>
            </w:r>
            <w:proofErr w:type="spellEnd"/>
            <w:r w:rsidRPr="00C91AD9">
              <w:rPr>
                <w:vertAlign w:val="subscript"/>
              </w:rPr>
              <w:t xml:space="preserve">- </w:t>
            </w:r>
            <w:r w:rsidRPr="00C91AD9">
              <w:t>темп изменения (снижения) отпуска воды</w:t>
            </w:r>
          </w:p>
        </w:tc>
      </w:tr>
      <w:tr w:rsidR="008978BE" w:rsidRPr="00C91AD9" w14:paraId="44FDEE85" w14:textId="77777777" w:rsidTr="00AB1610">
        <w:trPr>
          <w:trHeight w:val="389"/>
        </w:trPr>
        <w:tc>
          <w:tcPr>
            <w:tcW w:w="992" w:type="dxa"/>
          </w:tcPr>
          <w:p w14:paraId="01385AEA" w14:textId="77777777" w:rsidR="008978BE" w:rsidRPr="00C91AD9" w:rsidRDefault="008978BE" w:rsidP="00AB1610">
            <w:pPr>
              <w:tabs>
                <w:tab w:val="left" w:pos="0"/>
              </w:tabs>
              <w:ind w:firstLine="426"/>
              <w:rPr>
                <w:b/>
              </w:rPr>
            </w:pPr>
            <w:r>
              <w:rPr>
                <w:b/>
              </w:rPr>
              <w:t>2</w:t>
            </w:r>
          </w:p>
        </w:tc>
        <w:tc>
          <w:tcPr>
            <w:tcW w:w="14283" w:type="dxa"/>
            <w:gridSpan w:val="15"/>
          </w:tcPr>
          <w:p w14:paraId="6A0478CE" w14:textId="77777777" w:rsidR="008978BE" w:rsidRPr="00C91AD9" w:rsidRDefault="008978BE" w:rsidP="00AB1610">
            <w:pPr>
              <w:tabs>
                <w:tab w:val="left" w:pos="0"/>
              </w:tabs>
              <w:ind w:firstLine="426"/>
              <w:rPr>
                <w:b/>
              </w:rPr>
            </w:pPr>
          </w:p>
          <w:p w14:paraId="489B60B6" w14:textId="77777777" w:rsidR="008978BE" w:rsidRPr="00C91AD9" w:rsidRDefault="008978BE" w:rsidP="00AB1610">
            <w:pPr>
              <w:tabs>
                <w:tab w:val="left" w:pos="0"/>
              </w:tabs>
              <w:ind w:firstLine="426"/>
              <w:rPr>
                <w:b/>
              </w:rPr>
            </w:pPr>
            <w:r w:rsidRPr="00C91AD9">
              <w:rPr>
                <w:b/>
              </w:rPr>
              <w:t xml:space="preserve">Цены на энергетические ресурсы </w:t>
            </w:r>
            <w:r>
              <w:rPr>
                <w:b/>
              </w:rPr>
              <w:t xml:space="preserve"> в году, предшествующему первому году действия концессионного соглашения, а также прогноз цен на срок действия концессионного соглашения</w:t>
            </w:r>
          </w:p>
          <w:p w14:paraId="0BD9FE50" w14:textId="77777777" w:rsidR="008978BE" w:rsidRPr="00C91AD9" w:rsidRDefault="008978BE" w:rsidP="00AB1610">
            <w:pPr>
              <w:tabs>
                <w:tab w:val="left" w:pos="0"/>
              </w:tabs>
              <w:ind w:firstLine="426"/>
              <w:rPr>
                <w:b/>
              </w:rPr>
            </w:pPr>
          </w:p>
        </w:tc>
      </w:tr>
      <w:tr w:rsidR="00E015FC" w:rsidRPr="00C91AD9" w14:paraId="096B565A" w14:textId="77777777" w:rsidTr="00E015FC">
        <w:trPr>
          <w:trHeight w:val="275"/>
        </w:trPr>
        <w:tc>
          <w:tcPr>
            <w:tcW w:w="2660" w:type="dxa"/>
            <w:gridSpan w:val="2"/>
            <w:vAlign w:val="center"/>
          </w:tcPr>
          <w:p w14:paraId="5CB44BA4" w14:textId="77777777" w:rsidR="00E015FC" w:rsidRPr="00C91AD9" w:rsidRDefault="00E015FC" w:rsidP="00AB1610">
            <w:pPr>
              <w:tabs>
                <w:tab w:val="left" w:pos="0"/>
              </w:tabs>
              <w:ind w:firstLine="426"/>
            </w:pPr>
            <w:r w:rsidRPr="00C91AD9">
              <w:t xml:space="preserve">На электроэнергию в тарифах на водоотведение,  </w:t>
            </w:r>
            <w:r>
              <w:t>(</w:t>
            </w:r>
            <w:proofErr w:type="spellStart"/>
            <w:r w:rsidRPr="00C91AD9">
              <w:t>руб</w:t>
            </w:r>
            <w:proofErr w:type="spellEnd"/>
            <w:r w:rsidRPr="00C91AD9">
              <w:t>/кВт-ч</w:t>
            </w:r>
            <w:r>
              <w:t>)</w:t>
            </w:r>
          </w:p>
        </w:tc>
        <w:tc>
          <w:tcPr>
            <w:tcW w:w="992" w:type="dxa"/>
          </w:tcPr>
          <w:p w14:paraId="0BC6BEEE" w14:textId="77777777" w:rsidR="00E015FC" w:rsidRDefault="00E015FC" w:rsidP="00AB1610">
            <w:pPr>
              <w:tabs>
                <w:tab w:val="left" w:pos="0"/>
              </w:tabs>
            </w:pPr>
          </w:p>
          <w:p w14:paraId="62975699" w14:textId="77777777" w:rsidR="00E015FC" w:rsidRDefault="00E015FC" w:rsidP="00AB1610">
            <w:pPr>
              <w:tabs>
                <w:tab w:val="left" w:pos="0"/>
              </w:tabs>
            </w:pPr>
          </w:p>
          <w:p w14:paraId="62E216E1" w14:textId="77777777" w:rsidR="00E015FC" w:rsidRPr="00C91AD9" w:rsidRDefault="00E015FC" w:rsidP="00AB1610">
            <w:pPr>
              <w:tabs>
                <w:tab w:val="left" w:pos="0"/>
              </w:tabs>
              <w:jc w:val="both"/>
            </w:pPr>
            <w:r>
              <w:t>7,328</w:t>
            </w:r>
          </w:p>
        </w:tc>
        <w:tc>
          <w:tcPr>
            <w:tcW w:w="992" w:type="dxa"/>
            <w:vAlign w:val="center"/>
          </w:tcPr>
          <w:p w14:paraId="169493C7" w14:textId="6BD2CBD6" w:rsidR="00E015FC" w:rsidRPr="00C91AD9" w:rsidRDefault="00E015FC" w:rsidP="00AB1610">
            <w:pPr>
              <w:tabs>
                <w:tab w:val="left" w:pos="0"/>
              </w:tabs>
            </w:pPr>
            <w:r w:rsidRPr="00C91AD9">
              <w:t>7,</w:t>
            </w:r>
            <w:r>
              <w:t>153</w:t>
            </w:r>
          </w:p>
        </w:tc>
        <w:tc>
          <w:tcPr>
            <w:tcW w:w="1134" w:type="dxa"/>
            <w:vAlign w:val="center"/>
          </w:tcPr>
          <w:p w14:paraId="5CF5EB32" w14:textId="17A43483" w:rsidR="00E015FC" w:rsidRPr="00C91AD9" w:rsidRDefault="00E015FC" w:rsidP="00AB1610">
            <w:pPr>
              <w:tabs>
                <w:tab w:val="left" w:pos="0"/>
              </w:tabs>
            </w:pPr>
            <w:r>
              <w:t>8</w:t>
            </w:r>
            <w:r w:rsidRPr="00C91AD9">
              <w:t>,</w:t>
            </w:r>
            <w:r>
              <w:t>560</w:t>
            </w:r>
          </w:p>
        </w:tc>
        <w:tc>
          <w:tcPr>
            <w:tcW w:w="1134" w:type="dxa"/>
            <w:shd w:val="clear" w:color="auto" w:fill="auto"/>
            <w:vAlign w:val="center"/>
          </w:tcPr>
          <w:p w14:paraId="614CB5F4" w14:textId="1D724CA8" w:rsidR="00E015FC" w:rsidRPr="00C91AD9" w:rsidRDefault="00E015FC" w:rsidP="00AB1610">
            <w:pPr>
              <w:tabs>
                <w:tab w:val="left" w:pos="0"/>
              </w:tabs>
              <w:rPr>
                <w:color w:val="000000"/>
              </w:rPr>
            </w:pPr>
            <w:r w:rsidRPr="00C91AD9">
              <w:rPr>
                <w:color w:val="000000"/>
              </w:rPr>
              <w:t>8,</w:t>
            </w:r>
            <w:r>
              <w:rPr>
                <w:color w:val="000000"/>
              </w:rPr>
              <w:t>988</w:t>
            </w:r>
          </w:p>
        </w:tc>
        <w:tc>
          <w:tcPr>
            <w:tcW w:w="1276" w:type="dxa"/>
            <w:gridSpan w:val="2"/>
            <w:shd w:val="clear" w:color="auto" w:fill="auto"/>
            <w:vAlign w:val="center"/>
          </w:tcPr>
          <w:p w14:paraId="5C8B5206" w14:textId="77777777" w:rsidR="00E015FC" w:rsidRDefault="00E015FC" w:rsidP="00AB1610">
            <w:pPr>
              <w:tabs>
                <w:tab w:val="left" w:pos="0"/>
              </w:tabs>
              <w:ind w:firstLine="426"/>
            </w:pPr>
            <w:r>
              <w:t>9,437</w:t>
            </w:r>
          </w:p>
          <w:p w14:paraId="358C1641" w14:textId="2CFFA73B" w:rsidR="00E015FC" w:rsidRPr="00C91AD9" w:rsidRDefault="00E015FC" w:rsidP="00AB1610">
            <w:pPr>
              <w:tabs>
                <w:tab w:val="left" w:pos="0"/>
              </w:tabs>
              <w:ind w:firstLine="426"/>
              <w:rPr>
                <w:vertAlign w:val="subscript"/>
              </w:rPr>
            </w:pPr>
          </w:p>
        </w:tc>
        <w:tc>
          <w:tcPr>
            <w:tcW w:w="7087" w:type="dxa"/>
            <w:gridSpan w:val="8"/>
            <w:shd w:val="clear" w:color="auto" w:fill="auto"/>
            <w:vAlign w:val="center"/>
          </w:tcPr>
          <w:p w14:paraId="65112F30" w14:textId="54FEE9B7" w:rsidR="00E015FC" w:rsidRPr="00C91AD9" w:rsidRDefault="00E015FC" w:rsidP="00AB1610">
            <w:pPr>
              <w:tabs>
                <w:tab w:val="left" w:pos="0"/>
              </w:tabs>
            </w:pPr>
            <w:r w:rsidRPr="00C91AD9">
              <w:t>Ц</w:t>
            </w:r>
            <w:proofErr w:type="spellStart"/>
            <w:r w:rsidRPr="00C91AD9">
              <w:rPr>
                <w:lang w:val="en-US"/>
              </w:rPr>
              <w:t>i</w:t>
            </w:r>
            <w:proofErr w:type="spellEnd"/>
            <w:r w:rsidRPr="00C91AD9">
              <w:t>=Ц</w:t>
            </w:r>
            <w:proofErr w:type="spellStart"/>
            <w:r w:rsidRPr="00C91AD9">
              <w:rPr>
                <w:lang w:val="en-US"/>
              </w:rPr>
              <w:t>i</w:t>
            </w:r>
            <w:proofErr w:type="spellEnd"/>
            <w:r w:rsidRPr="00C91AD9">
              <w:rPr>
                <w:vertAlign w:val="subscript"/>
              </w:rPr>
              <w:t>-1</w:t>
            </w:r>
            <w:r w:rsidRPr="00C91AD9">
              <w:t>*</w:t>
            </w:r>
            <w:proofErr w:type="gramStart"/>
            <w:r w:rsidRPr="00C91AD9">
              <w:t>ИР</w:t>
            </w:r>
            <w:proofErr w:type="spellStart"/>
            <w:r w:rsidRPr="00C91AD9">
              <w:rPr>
                <w:vertAlign w:val="subscript"/>
                <w:lang w:val="en-US"/>
              </w:rPr>
              <w:t>i</w:t>
            </w:r>
            <w:proofErr w:type="spellEnd"/>
            <w:proofErr w:type="gramEnd"/>
            <w:r w:rsidRPr="00C91AD9">
              <w:t xml:space="preserve"> Где: Ц</w:t>
            </w:r>
            <w:proofErr w:type="spellStart"/>
            <w:r w:rsidRPr="00C91AD9">
              <w:rPr>
                <w:lang w:val="en-US"/>
              </w:rPr>
              <w:t>i</w:t>
            </w:r>
            <w:proofErr w:type="spellEnd"/>
            <w:r w:rsidRPr="00C91AD9">
              <w:t xml:space="preserve"> -цена на энергетические ресурсы в году </w:t>
            </w:r>
            <w:proofErr w:type="spellStart"/>
            <w:r w:rsidRPr="00C91AD9">
              <w:rPr>
                <w:lang w:val="en-US"/>
              </w:rPr>
              <w:t>i</w:t>
            </w:r>
            <w:proofErr w:type="spellEnd"/>
            <w:r w:rsidRPr="00C91AD9">
              <w:t>, руб./</w:t>
            </w:r>
            <w:proofErr w:type="spellStart"/>
            <w:r w:rsidRPr="00C91AD9">
              <w:t>ед.ресурса</w:t>
            </w:r>
            <w:proofErr w:type="spellEnd"/>
          </w:p>
          <w:p w14:paraId="5F4C33C8" w14:textId="77777777" w:rsidR="00E015FC" w:rsidRPr="00C91AD9" w:rsidRDefault="00E015FC" w:rsidP="00AB1610">
            <w:pPr>
              <w:tabs>
                <w:tab w:val="left" w:pos="0"/>
              </w:tabs>
            </w:pPr>
            <w:r w:rsidRPr="00C91AD9">
              <w:t>ИР</w:t>
            </w:r>
            <w:proofErr w:type="spellStart"/>
            <w:r w:rsidRPr="00C91AD9">
              <w:rPr>
                <w:vertAlign w:val="subscript"/>
                <w:lang w:val="en-US"/>
              </w:rPr>
              <w:t>i</w:t>
            </w:r>
            <w:proofErr w:type="spellEnd"/>
            <w:r w:rsidRPr="00C91AD9">
              <w:rPr>
                <w:vertAlign w:val="subscript"/>
              </w:rPr>
              <w:t xml:space="preserve"> </w:t>
            </w:r>
            <w:r w:rsidRPr="00C91AD9">
              <w:t xml:space="preserve">– индекс роста цен на энергетические ресурсы, определяемый параметрами прогноза социально-экономического развития Российской Федерации, разработанными Минэкономразвития Российской Федерации, в году </w:t>
            </w:r>
            <w:proofErr w:type="spellStart"/>
            <w:r w:rsidRPr="00C91AD9">
              <w:rPr>
                <w:lang w:val="en-US"/>
              </w:rPr>
              <w:t>i</w:t>
            </w:r>
            <w:proofErr w:type="spellEnd"/>
            <w:r w:rsidRPr="00C91AD9">
              <w:t>, %</w:t>
            </w:r>
          </w:p>
        </w:tc>
      </w:tr>
      <w:tr w:rsidR="008978BE" w:rsidRPr="00C91AD9" w14:paraId="42FA02C1" w14:textId="77777777" w:rsidTr="00AB1610">
        <w:trPr>
          <w:trHeight w:val="275"/>
        </w:trPr>
        <w:tc>
          <w:tcPr>
            <w:tcW w:w="992" w:type="dxa"/>
          </w:tcPr>
          <w:p w14:paraId="75DC743D" w14:textId="77777777" w:rsidR="008978BE" w:rsidRPr="00C91AD9" w:rsidRDefault="008978BE" w:rsidP="00AB1610">
            <w:pPr>
              <w:tabs>
                <w:tab w:val="left" w:pos="0"/>
              </w:tabs>
              <w:ind w:firstLine="426"/>
              <w:rPr>
                <w:b/>
              </w:rPr>
            </w:pPr>
          </w:p>
        </w:tc>
        <w:tc>
          <w:tcPr>
            <w:tcW w:w="14283" w:type="dxa"/>
            <w:gridSpan w:val="15"/>
            <w:vAlign w:val="center"/>
          </w:tcPr>
          <w:p w14:paraId="2564352F" w14:textId="77777777" w:rsidR="008978BE" w:rsidRPr="00C91AD9" w:rsidRDefault="008978BE" w:rsidP="00AB1610">
            <w:pPr>
              <w:tabs>
                <w:tab w:val="left" w:pos="0"/>
              </w:tabs>
              <w:ind w:firstLine="426"/>
              <w:rPr>
                <w:b/>
              </w:rPr>
            </w:pPr>
          </w:p>
          <w:p w14:paraId="10590AA5" w14:textId="77777777" w:rsidR="008978BE" w:rsidRPr="00C91AD9" w:rsidRDefault="008978BE" w:rsidP="00AB1610">
            <w:pPr>
              <w:tabs>
                <w:tab w:val="left" w:pos="0"/>
              </w:tabs>
              <w:ind w:firstLine="426"/>
              <w:rPr>
                <w:b/>
              </w:rPr>
            </w:pPr>
            <w:r>
              <w:rPr>
                <w:b/>
              </w:rPr>
              <w:t>Удельное потребление энергетических ресурсов на единицу объема пропуск (очистки) сточных вод в год, предшествующий первому году действия концессионного соглашения,(по каждому используемому энергетическому ресурсу)</w:t>
            </w:r>
          </w:p>
        </w:tc>
      </w:tr>
      <w:tr w:rsidR="008978BE" w:rsidRPr="00C91AD9" w14:paraId="094A3022" w14:textId="77777777" w:rsidTr="00AB1610">
        <w:trPr>
          <w:trHeight w:val="275"/>
        </w:trPr>
        <w:tc>
          <w:tcPr>
            <w:tcW w:w="2660" w:type="dxa"/>
            <w:gridSpan w:val="2"/>
            <w:vAlign w:val="center"/>
          </w:tcPr>
          <w:p w14:paraId="0C488367" w14:textId="77777777" w:rsidR="008978BE" w:rsidRPr="00C91AD9" w:rsidRDefault="008978BE" w:rsidP="00AB1610">
            <w:pPr>
              <w:tabs>
                <w:tab w:val="left" w:pos="0"/>
              </w:tabs>
              <w:ind w:firstLine="426"/>
            </w:pPr>
            <w:r>
              <w:t>Удельный расход электроэнергии (кВт*ч/</w:t>
            </w:r>
            <w:proofErr w:type="spellStart"/>
            <w:r>
              <w:t>куб.м</w:t>
            </w:r>
            <w:proofErr w:type="spellEnd"/>
            <w:r>
              <w:t>)</w:t>
            </w:r>
          </w:p>
        </w:tc>
        <w:tc>
          <w:tcPr>
            <w:tcW w:w="992" w:type="dxa"/>
          </w:tcPr>
          <w:p w14:paraId="54E5BF5D" w14:textId="77777777" w:rsidR="008978BE" w:rsidRPr="00C91AD9" w:rsidRDefault="008978BE" w:rsidP="00AB1610">
            <w:pPr>
              <w:tabs>
                <w:tab w:val="left" w:pos="0"/>
              </w:tabs>
              <w:jc w:val="both"/>
            </w:pPr>
            <w:r>
              <w:t>2,065</w:t>
            </w:r>
          </w:p>
        </w:tc>
        <w:tc>
          <w:tcPr>
            <w:tcW w:w="992" w:type="dxa"/>
            <w:vAlign w:val="center"/>
          </w:tcPr>
          <w:p w14:paraId="0CEB2E6D" w14:textId="77777777" w:rsidR="008978BE" w:rsidRPr="00C91AD9" w:rsidRDefault="008978BE" w:rsidP="00AB1610">
            <w:pPr>
              <w:tabs>
                <w:tab w:val="left" w:pos="0"/>
              </w:tabs>
              <w:ind w:firstLine="426"/>
            </w:pPr>
          </w:p>
        </w:tc>
        <w:tc>
          <w:tcPr>
            <w:tcW w:w="1134" w:type="dxa"/>
            <w:vAlign w:val="center"/>
          </w:tcPr>
          <w:p w14:paraId="3560C4B2" w14:textId="77777777" w:rsidR="008978BE" w:rsidRPr="00C91AD9" w:rsidRDefault="008978BE" w:rsidP="00AB1610">
            <w:pPr>
              <w:tabs>
                <w:tab w:val="left" w:pos="0"/>
              </w:tabs>
              <w:ind w:firstLine="426"/>
            </w:pPr>
          </w:p>
        </w:tc>
        <w:tc>
          <w:tcPr>
            <w:tcW w:w="1134" w:type="dxa"/>
            <w:vAlign w:val="center"/>
          </w:tcPr>
          <w:p w14:paraId="5C66A3E0" w14:textId="77777777" w:rsidR="008978BE" w:rsidRPr="00C91AD9" w:rsidRDefault="008978BE" w:rsidP="00AB1610">
            <w:pPr>
              <w:tabs>
                <w:tab w:val="left" w:pos="0"/>
              </w:tabs>
              <w:ind w:firstLine="426"/>
            </w:pPr>
          </w:p>
        </w:tc>
        <w:tc>
          <w:tcPr>
            <w:tcW w:w="1309" w:type="dxa"/>
            <w:gridSpan w:val="3"/>
            <w:vAlign w:val="center"/>
          </w:tcPr>
          <w:p w14:paraId="68A99F97" w14:textId="77777777" w:rsidR="008978BE" w:rsidRPr="00C91AD9" w:rsidRDefault="008978BE" w:rsidP="00AB1610">
            <w:pPr>
              <w:tabs>
                <w:tab w:val="left" w:pos="0"/>
              </w:tabs>
              <w:ind w:firstLine="426"/>
            </w:pPr>
          </w:p>
        </w:tc>
        <w:tc>
          <w:tcPr>
            <w:tcW w:w="959" w:type="dxa"/>
            <w:vAlign w:val="center"/>
          </w:tcPr>
          <w:p w14:paraId="4E5C4E2E" w14:textId="77777777" w:rsidR="008978BE" w:rsidRPr="00C91AD9" w:rsidRDefault="008978BE" w:rsidP="00AB1610">
            <w:pPr>
              <w:tabs>
                <w:tab w:val="left" w:pos="0"/>
              </w:tabs>
            </w:pPr>
          </w:p>
        </w:tc>
        <w:tc>
          <w:tcPr>
            <w:tcW w:w="1025" w:type="dxa"/>
            <w:vAlign w:val="center"/>
          </w:tcPr>
          <w:p w14:paraId="46300AE2" w14:textId="77777777" w:rsidR="008978BE" w:rsidRPr="00C91AD9" w:rsidRDefault="008978BE" w:rsidP="00AB1610">
            <w:pPr>
              <w:tabs>
                <w:tab w:val="left" w:pos="0"/>
              </w:tabs>
            </w:pPr>
          </w:p>
        </w:tc>
        <w:tc>
          <w:tcPr>
            <w:tcW w:w="1101" w:type="dxa"/>
            <w:vAlign w:val="center"/>
          </w:tcPr>
          <w:p w14:paraId="3C1E6794" w14:textId="77777777" w:rsidR="008978BE" w:rsidRPr="00C91AD9" w:rsidRDefault="008978BE" w:rsidP="00AB1610">
            <w:pPr>
              <w:tabs>
                <w:tab w:val="left" w:pos="0"/>
              </w:tabs>
            </w:pPr>
          </w:p>
        </w:tc>
        <w:tc>
          <w:tcPr>
            <w:tcW w:w="992" w:type="dxa"/>
            <w:vAlign w:val="center"/>
          </w:tcPr>
          <w:p w14:paraId="75786CAF" w14:textId="77777777" w:rsidR="008978BE" w:rsidRPr="00C91AD9" w:rsidRDefault="008978BE" w:rsidP="00AB1610">
            <w:pPr>
              <w:tabs>
                <w:tab w:val="left" w:pos="0"/>
              </w:tabs>
            </w:pPr>
          </w:p>
        </w:tc>
        <w:tc>
          <w:tcPr>
            <w:tcW w:w="993" w:type="dxa"/>
            <w:vAlign w:val="center"/>
          </w:tcPr>
          <w:p w14:paraId="27EE6033" w14:textId="77777777" w:rsidR="008978BE" w:rsidRPr="00C91AD9" w:rsidRDefault="008978BE" w:rsidP="00AB1610">
            <w:pPr>
              <w:tabs>
                <w:tab w:val="left" w:pos="0"/>
              </w:tabs>
            </w:pPr>
          </w:p>
        </w:tc>
        <w:tc>
          <w:tcPr>
            <w:tcW w:w="1025" w:type="dxa"/>
            <w:vAlign w:val="center"/>
          </w:tcPr>
          <w:p w14:paraId="7EED4A48" w14:textId="77777777" w:rsidR="008978BE" w:rsidRPr="00C91AD9" w:rsidRDefault="008978BE" w:rsidP="00AB1610">
            <w:pPr>
              <w:tabs>
                <w:tab w:val="left" w:pos="0"/>
              </w:tabs>
            </w:pPr>
          </w:p>
        </w:tc>
        <w:tc>
          <w:tcPr>
            <w:tcW w:w="959" w:type="dxa"/>
            <w:vAlign w:val="center"/>
          </w:tcPr>
          <w:p w14:paraId="7047B07A" w14:textId="77777777" w:rsidR="008978BE" w:rsidRPr="00C91AD9" w:rsidRDefault="008978BE" w:rsidP="00AB1610">
            <w:pPr>
              <w:tabs>
                <w:tab w:val="left" w:pos="0"/>
              </w:tabs>
            </w:pPr>
          </w:p>
        </w:tc>
      </w:tr>
      <w:tr w:rsidR="008978BE" w:rsidRPr="00C91AD9" w14:paraId="201BF690" w14:textId="77777777" w:rsidTr="00AB1610">
        <w:trPr>
          <w:trHeight w:val="275"/>
        </w:trPr>
        <w:tc>
          <w:tcPr>
            <w:tcW w:w="992" w:type="dxa"/>
          </w:tcPr>
          <w:p w14:paraId="7E254CE8" w14:textId="77777777" w:rsidR="008978BE" w:rsidRPr="00C91AD9" w:rsidRDefault="008978BE" w:rsidP="00AB1610">
            <w:pPr>
              <w:tabs>
                <w:tab w:val="left" w:pos="0"/>
              </w:tabs>
              <w:ind w:firstLine="426"/>
              <w:rPr>
                <w:b/>
              </w:rPr>
            </w:pPr>
          </w:p>
        </w:tc>
        <w:tc>
          <w:tcPr>
            <w:tcW w:w="14283" w:type="dxa"/>
            <w:gridSpan w:val="15"/>
            <w:vAlign w:val="center"/>
          </w:tcPr>
          <w:p w14:paraId="78046833" w14:textId="77777777" w:rsidR="008978BE" w:rsidRPr="00C91AD9" w:rsidRDefault="008978BE" w:rsidP="00AB1610">
            <w:pPr>
              <w:tabs>
                <w:tab w:val="left" w:pos="0"/>
              </w:tabs>
              <w:ind w:firstLine="426"/>
              <w:rPr>
                <w:b/>
              </w:rPr>
            </w:pPr>
          </w:p>
          <w:p w14:paraId="5C1E598C" w14:textId="77777777" w:rsidR="008978BE" w:rsidRPr="00C91AD9" w:rsidRDefault="008978BE" w:rsidP="00AB1610">
            <w:pPr>
              <w:tabs>
                <w:tab w:val="left" w:pos="0"/>
              </w:tabs>
              <w:ind w:firstLine="426"/>
              <w:rPr>
                <w:b/>
              </w:rPr>
            </w:pPr>
            <w:r>
              <w:rPr>
                <w:b/>
              </w:rPr>
              <w:t xml:space="preserve">Величина </w:t>
            </w:r>
            <w:r w:rsidRPr="00C91AD9">
              <w:rPr>
                <w:b/>
              </w:rPr>
              <w:t>Неподконтрольны</w:t>
            </w:r>
            <w:r>
              <w:rPr>
                <w:b/>
              </w:rPr>
              <w:t>х</w:t>
            </w:r>
            <w:r w:rsidRPr="00C91AD9">
              <w:rPr>
                <w:b/>
              </w:rPr>
              <w:t xml:space="preserve"> расход</w:t>
            </w:r>
            <w:r>
              <w:rPr>
                <w:b/>
              </w:rPr>
              <w:t xml:space="preserve">ов, определённая в соответствии с Основами ценообразования в сфере водоснабжения и водоотведения, утвержденными постановлением Правительства РФ от 13.05.2013 г. №406, за исключением расходов на </w:t>
            </w:r>
            <w:r>
              <w:rPr>
                <w:b/>
              </w:rPr>
              <w:lastRenderedPageBreak/>
              <w:t>энергетические ресурсы, арендной платы и налога на прибыль организаций</w:t>
            </w:r>
            <w:r w:rsidRPr="00C91AD9">
              <w:rPr>
                <w:b/>
              </w:rPr>
              <w:t>, тыс. руб.</w:t>
            </w:r>
          </w:p>
          <w:p w14:paraId="135E34CA" w14:textId="77777777" w:rsidR="008978BE" w:rsidRPr="00C91AD9" w:rsidRDefault="008978BE" w:rsidP="00AB1610">
            <w:pPr>
              <w:tabs>
                <w:tab w:val="left" w:pos="0"/>
              </w:tabs>
              <w:ind w:firstLine="426"/>
              <w:rPr>
                <w:b/>
              </w:rPr>
            </w:pPr>
          </w:p>
        </w:tc>
      </w:tr>
      <w:tr w:rsidR="00E015FC" w:rsidRPr="00C91AD9" w14:paraId="2A9CF93D" w14:textId="77777777" w:rsidTr="00E015FC">
        <w:trPr>
          <w:trHeight w:val="275"/>
        </w:trPr>
        <w:tc>
          <w:tcPr>
            <w:tcW w:w="2660" w:type="dxa"/>
            <w:gridSpan w:val="2"/>
            <w:vAlign w:val="center"/>
          </w:tcPr>
          <w:p w14:paraId="6BCEA93C" w14:textId="77777777" w:rsidR="00E015FC" w:rsidRPr="00C91AD9" w:rsidRDefault="00E015FC" w:rsidP="00AB1610">
            <w:pPr>
              <w:tabs>
                <w:tab w:val="left" w:pos="0"/>
              </w:tabs>
              <w:ind w:firstLine="426"/>
            </w:pPr>
            <w:r w:rsidRPr="00C91AD9">
              <w:lastRenderedPageBreak/>
              <w:t>В тарифах на водоотведение</w:t>
            </w:r>
          </w:p>
        </w:tc>
        <w:tc>
          <w:tcPr>
            <w:tcW w:w="992" w:type="dxa"/>
          </w:tcPr>
          <w:p w14:paraId="723F421A" w14:textId="77777777" w:rsidR="00E015FC" w:rsidRPr="00C91AD9" w:rsidRDefault="00E015FC" w:rsidP="00AB1610">
            <w:pPr>
              <w:tabs>
                <w:tab w:val="left" w:pos="0"/>
              </w:tabs>
            </w:pPr>
          </w:p>
        </w:tc>
        <w:tc>
          <w:tcPr>
            <w:tcW w:w="992" w:type="dxa"/>
            <w:vAlign w:val="center"/>
          </w:tcPr>
          <w:p w14:paraId="7FD7E171" w14:textId="77777777" w:rsidR="00E015FC" w:rsidRPr="00C91AD9" w:rsidRDefault="00E015FC" w:rsidP="00AB1610">
            <w:pPr>
              <w:tabs>
                <w:tab w:val="left" w:pos="0"/>
              </w:tabs>
            </w:pPr>
            <w:r>
              <w:t>467,20</w:t>
            </w:r>
          </w:p>
        </w:tc>
        <w:tc>
          <w:tcPr>
            <w:tcW w:w="1134" w:type="dxa"/>
            <w:vAlign w:val="center"/>
          </w:tcPr>
          <w:p w14:paraId="17F0B1F3" w14:textId="6289EE65" w:rsidR="00E015FC" w:rsidRPr="00C91AD9" w:rsidRDefault="00E015FC" w:rsidP="00AB1610">
            <w:pPr>
              <w:tabs>
                <w:tab w:val="left" w:pos="0"/>
              </w:tabs>
            </w:pPr>
            <w:r>
              <w:t>383,34</w:t>
            </w:r>
          </w:p>
        </w:tc>
        <w:tc>
          <w:tcPr>
            <w:tcW w:w="1276" w:type="dxa"/>
            <w:gridSpan w:val="2"/>
            <w:shd w:val="clear" w:color="auto" w:fill="auto"/>
            <w:vAlign w:val="center"/>
          </w:tcPr>
          <w:p w14:paraId="23DCE740" w14:textId="108857CD" w:rsidR="00E015FC" w:rsidRPr="00C91AD9" w:rsidRDefault="00E015FC" w:rsidP="00AB1610">
            <w:pPr>
              <w:tabs>
                <w:tab w:val="left" w:pos="0"/>
              </w:tabs>
              <w:ind w:firstLine="426"/>
              <w:rPr>
                <w:color w:val="000000"/>
              </w:rPr>
            </w:pPr>
            <w:r>
              <w:rPr>
                <w:color w:val="000000"/>
              </w:rPr>
              <w:t>399,44</w:t>
            </w:r>
          </w:p>
        </w:tc>
        <w:tc>
          <w:tcPr>
            <w:tcW w:w="8221" w:type="dxa"/>
            <w:gridSpan w:val="9"/>
            <w:shd w:val="clear" w:color="auto" w:fill="auto"/>
            <w:vAlign w:val="center"/>
          </w:tcPr>
          <w:p w14:paraId="7AABC01C" w14:textId="77777777" w:rsidR="00E015FC" w:rsidRPr="00C91AD9" w:rsidRDefault="00E015FC" w:rsidP="00E015FC">
            <w:pPr>
              <w:tabs>
                <w:tab w:val="left" w:pos="0"/>
              </w:tabs>
              <w:ind w:firstLine="426"/>
              <w:rPr>
                <w:color w:val="000000"/>
              </w:rPr>
            </w:pPr>
            <w:r w:rsidRPr="00C91AD9">
              <w:rPr>
                <w:color w:val="000000"/>
                <w:lang w:val="en-US"/>
              </w:rPr>
              <w:t>H</w:t>
            </w:r>
            <w:r w:rsidRPr="00C91AD9">
              <w:rPr>
                <w:color w:val="000000"/>
                <w:vertAlign w:val="subscript"/>
                <w:lang w:val="en-US"/>
              </w:rPr>
              <w:t>i</w:t>
            </w:r>
            <w:r w:rsidRPr="00C91AD9">
              <w:rPr>
                <w:color w:val="000000"/>
              </w:rPr>
              <w:t>=</w:t>
            </w:r>
            <w:r w:rsidRPr="00C91AD9">
              <w:rPr>
                <w:color w:val="000000"/>
                <w:lang w:val="en-US"/>
              </w:rPr>
              <w:t>H</w:t>
            </w:r>
            <w:r w:rsidRPr="00C91AD9">
              <w:rPr>
                <w:color w:val="000000"/>
                <w:vertAlign w:val="subscript"/>
                <w:lang w:val="en-US"/>
              </w:rPr>
              <w:t>i</w:t>
            </w:r>
            <w:r w:rsidRPr="00C91AD9">
              <w:rPr>
                <w:color w:val="000000"/>
              </w:rPr>
              <w:t>+</w:t>
            </w:r>
            <w:r w:rsidRPr="00C91AD9">
              <w:rPr>
                <w:color w:val="000000"/>
                <w:lang w:val="en-US"/>
              </w:rPr>
              <w:t>P</w:t>
            </w:r>
            <w:r w:rsidRPr="00C91AD9">
              <w:rPr>
                <w:color w:val="000000"/>
                <w:vertAlign w:val="subscript"/>
                <w:lang w:val="en-US"/>
              </w:rPr>
              <w:t>i</w:t>
            </w:r>
            <w:r w:rsidRPr="00C91AD9">
              <w:rPr>
                <w:color w:val="000000"/>
                <w:vertAlign w:val="subscript"/>
              </w:rPr>
              <w:t xml:space="preserve"> </w:t>
            </w:r>
            <w:r w:rsidRPr="00C91AD9">
              <w:rPr>
                <w:color w:val="000000"/>
                <w:lang w:val="en-US"/>
              </w:rPr>
              <w:t>x</w:t>
            </w:r>
            <w:r w:rsidRPr="00C91AD9">
              <w:rPr>
                <w:color w:val="000000"/>
              </w:rPr>
              <w:t xml:space="preserve"> ИПЦ</w:t>
            </w:r>
          </w:p>
          <w:p w14:paraId="29F5F91F" w14:textId="77777777" w:rsidR="00E015FC" w:rsidRPr="00C91AD9" w:rsidRDefault="00E015FC" w:rsidP="00E015FC">
            <w:pPr>
              <w:tabs>
                <w:tab w:val="left" w:pos="0"/>
              </w:tabs>
              <w:ind w:firstLine="426"/>
              <w:rPr>
                <w:color w:val="000000"/>
              </w:rPr>
            </w:pPr>
            <w:r w:rsidRPr="00C91AD9">
              <w:rPr>
                <w:color w:val="000000"/>
              </w:rPr>
              <w:t xml:space="preserve">Где:  </w:t>
            </w:r>
            <w:r w:rsidRPr="00C91AD9">
              <w:rPr>
                <w:color w:val="000000"/>
                <w:lang w:val="en-US"/>
              </w:rPr>
              <w:t>H</w:t>
            </w:r>
            <w:r w:rsidRPr="00C91AD9">
              <w:rPr>
                <w:color w:val="000000"/>
                <w:vertAlign w:val="subscript"/>
                <w:lang w:val="en-US"/>
              </w:rPr>
              <w:t>i</w:t>
            </w:r>
            <w:r w:rsidRPr="00C91AD9">
              <w:rPr>
                <w:color w:val="000000"/>
              </w:rPr>
              <w:t xml:space="preserve">- расходы на уплату налогов в </w:t>
            </w:r>
            <w:proofErr w:type="spellStart"/>
            <w:r w:rsidRPr="00C91AD9">
              <w:rPr>
                <w:color w:val="000000"/>
                <w:lang w:val="en-US"/>
              </w:rPr>
              <w:t>i</w:t>
            </w:r>
            <w:proofErr w:type="spellEnd"/>
            <w:r w:rsidRPr="00C91AD9">
              <w:rPr>
                <w:color w:val="000000"/>
              </w:rPr>
              <w:t>- году, тыс. руб.;</w:t>
            </w:r>
          </w:p>
          <w:p w14:paraId="3CCB5703" w14:textId="5C62D2FB" w:rsidR="00E015FC" w:rsidRPr="00C91AD9" w:rsidRDefault="00E015FC" w:rsidP="00E015FC">
            <w:pPr>
              <w:tabs>
                <w:tab w:val="left" w:pos="0"/>
              </w:tabs>
              <w:ind w:firstLine="426"/>
              <w:rPr>
                <w:color w:val="000000"/>
              </w:rPr>
            </w:pPr>
            <w:r w:rsidRPr="00C91AD9">
              <w:rPr>
                <w:color w:val="000000"/>
                <w:lang w:val="en-US"/>
              </w:rPr>
              <w:t>P</w:t>
            </w:r>
            <w:r w:rsidRPr="00C91AD9">
              <w:rPr>
                <w:color w:val="000000"/>
                <w:vertAlign w:val="subscript"/>
                <w:lang w:val="en-US"/>
              </w:rPr>
              <w:t>i</w:t>
            </w:r>
            <w:r w:rsidRPr="00C91AD9">
              <w:rPr>
                <w:color w:val="000000"/>
              </w:rPr>
              <w:t xml:space="preserve"> – расходы на реагенты в </w:t>
            </w:r>
            <w:proofErr w:type="spellStart"/>
            <w:r w:rsidRPr="00C91AD9">
              <w:rPr>
                <w:color w:val="000000"/>
                <w:lang w:val="en-US"/>
              </w:rPr>
              <w:t>i</w:t>
            </w:r>
            <w:proofErr w:type="spellEnd"/>
            <w:r w:rsidRPr="00C91AD9">
              <w:rPr>
                <w:color w:val="000000"/>
              </w:rPr>
              <w:t xml:space="preserve">-году </w:t>
            </w:r>
            <w:proofErr w:type="spellStart"/>
            <w:r w:rsidRPr="00C91AD9">
              <w:rPr>
                <w:color w:val="000000"/>
              </w:rPr>
              <w:t>тыс.</w:t>
            </w:r>
            <w:proofErr w:type="gramStart"/>
            <w:r w:rsidRPr="00C91AD9">
              <w:rPr>
                <w:color w:val="000000"/>
              </w:rPr>
              <w:t>рублей;</w:t>
            </w:r>
            <w:r w:rsidRPr="00C91AD9">
              <w:rPr>
                <w:color w:val="000000"/>
              </w:rPr>
              <w:t>ИПЦ</w:t>
            </w:r>
            <w:proofErr w:type="spellEnd"/>
            <w:proofErr w:type="gramEnd"/>
            <w:r w:rsidRPr="00C91AD9">
              <w:rPr>
                <w:color w:val="000000"/>
              </w:rPr>
              <w:t xml:space="preserve">- индекс потребительских цен, определяемый параметрами прогноза социально-экономического развития Российской Федерации, разработанными Минэкономразвития Российской Федерации, в году </w:t>
            </w:r>
            <w:proofErr w:type="spellStart"/>
            <w:r w:rsidRPr="00C91AD9">
              <w:rPr>
                <w:color w:val="000000"/>
                <w:lang w:val="en-US"/>
              </w:rPr>
              <w:t>i</w:t>
            </w:r>
            <w:proofErr w:type="spellEnd"/>
            <w:r w:rsidRPr="00C91AD9">
              <w:rPr>
                <w:color w:val="000000"/>
              </w:rPr>
              <w:t xml:space="preserve">, %. </w:t>
            </w:r>
          </w:p>
          <w:p w14:paraId="5FD5DD70" w14:textId="77777777" w:rsidR="00E015FC" w:rsidRPr="00C91AD9" w:rsidRDefault="00E015FC" w:rsidP="00AB1610">
            <w:pPr>
              <w:tabs>
                <w:tab w:val="left" w:pos="0"/>
              </w:tabs>
              <w:ind w:firstLine="426"/>
              <w:rPr>
                <w:color w:val="000000"/>
              </w:rPr>
            </w:pPr>
          </w:p>
        </w:tc>
      </w:tr>
    </w:tbl>
    <w:p w14:paraId="6312740C" w14:textId="77777777" w:rsidR="008978BE" w:rsidRPr="00C91AD9" w:rsidRDefault="008978BE" w:rsidP="008978BE">
      <w:pPr>
        <w:tabs>
          <w:tab w:val="left" w:pos="0"/>
        </w:tabs>
        <w:ind w:firstLine="426"/>
      </w:pPr>
    </w:p>
    <w:p w14:paraId="55FAD6DC" w14:textId="77777777" w:rsidR="008978BE" w:rsidRDefault="008978BE" w:rsidP="008978BE">
      <w:pPr>
        <w:tabs>
          <w:tab w:val="left" w:pos="0"/>
        </w:tabs>
        <w:ind w:firstLine="426"/>
        <w:rPr>
          <w:rFonts w:eastAsia="Times New Roman"/>
          <w:b/>
          <w:lang w:eastAsia="ru-RU"/>
        </w:rPr>
      </w:pPr>
    </w:p>
    <w:p w14:paraId="1311A259" w14:textId="77777777" w:rsidR="008978BE" w:rsidRPr="00C91AD9" w:rsidRDefault="008978BE" w:rsidP="008978BE">
      <w:pPr>
        <w:tabs>
          <w:tab w:val="left" w:pos="0"/>
        </w:tabs>
        <w:ind w:firstLine="426"/>
        <w:rPr>
          <w:b/>
        </w:rPr>
      </w:pPr>
      <w:r w:rsidRPr="00C91AD9">
        <w:rPr>
          <w:rFonts w:eastAsia="Times New Roman"/>
          <w:b/>
          <w:lang w:eastAsia="ru-RU"/>
        </w:rPr>
        <w:t xml:space="preserve">Минимально допустимые плановые значения </w:t>
      </w:r>
      <w:r w:rsidRPr="00C91AD9">
        <w:rPr>
          <w:b/>
        </w:rPr>
        <w:t xml:space="preserve">показателей </w:t>
      </w:r>
    </w:p>
    <w:p w14:paraId="268DDD71" w14:textId="77777777" w:rsidR="008978BE" w:rsidRPr="00C91AD9" w:rsidRDefault="008978BE" w:rsidP="008978BE">
      <w:pPr>
        <w:tabs>
          <w:tab w:val="left" w:pos="0"/>
        </w:tabs>
        <w:ind w:firstLine="426"/>
        <w:rPr>
          <w:b/>
        </w:rPr>
      </w:pPr>
      <w:r w:rsidRPr="00C91AD9">
        <w:rPr>
          <w:b/>
        </w:rPr>
        <w:t>деятельности концессионера</w:t>
      </w:r>
    </w:p>
    <w:p w14:paraId="2B74F8DE" w14:textId="77777777" w:rsidR="008978BE" w:rsidRPr="00C91AD9" w:rsidRDefault="008978BE" w:rsidP="008978BE">
      <w:pPr>
        <w:tabs>
          <w:tab w:val="left" w:pos="0"/>
        </w:tabs>
        <w:ind w:firstLine="426"/>
        <w:rPr>
          <w:rFonts w:eastAsia="Times New Roman"/>
          <w:b/>
          <w:color w:val="FF0000"/>
          <w:lang w:eastAsia="ru-RU"/>
        </w:rPr>
      </w:pPr>
    </w:p>
    <w:tbl>
      <w:tblPr>
        <w:tblpPr w:leftFromText="180" w:rightFromText="180" w:vertAnchor="text" w:horzAnchor="margin" w:tblpY="12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6284"/>
        <w:gridCol w:w="1843"/>
      </w:tblGrid>
      <w:tr w:rsidR="008978BE" w:rsidRPr="00C91AD9" w14:paraId="5032C568" w14:textId="77777777" w:rsidTr="00AB1610">
        <w:tc>
          <w:tcPr>
            <w:tcW w:w="9243" w:type="dxa"/>
            <w:gridSpan w:val="3"/>
            <w:shd w:val="clear" w:color="auto" w:fill="auto"/>
          </w:tcPr>
          <w:p w14:paraId="417C14B2" w14:textId="77777777" w:rsidR="008978BE" w:rsidRPr="00C91AD9" w:rsidRDefault="008978BE" w:rsidP="00AB1610">
            <w:pPr>
              <w:tabs>
                <w:tab w:val="left" w:pos="0"/>
              </w:tabs>
              <w:ind w:firstLine="426"/>
              <w:rPr>
                <w:b/>
              </w:rPr>
            </w:pPr>
            <w:bookmarkStart w:id="93" w:name="_Hlk138685130"/>
            <w:r w:rsidRPr="00C91AD9">
              <w:rPr>
                <w:b/>
                <w:color w:val="000000"/>
              </w:rPr>
              <w:t>Водоотведение</w:t>
            </w:r>
          </w:p>
        </w:tc>
      </w:tr>
      <w:tr w:rsidR="008978BE" w:rsidRPr="00C91AD9" w14:paraId="6F2C53EC" w14:textId="77777777" w:rsidTr="00AB1610">
        <w:tc>
          <w:tcPr>
            <w:tcW w:w="1116" w:type="dxa"/>
            <w:shd w:val="clear" w:color="auto" w:fill="auto"/>
          </w:tcPr>
          <w:p w14:paraId="46CC1154" w14:textId="77777777" w:rsidR="008978BE" w:rsidRPr="00C91AD9" w:rsidRDefault="008978BE" w:rsidP="00AB1610">
            <w:pPr>
              <w:tabs>
                <w:tab w:val="left" w:pos="0"/>
              </w:tabs>
              <w:ind w:firstLine="426"/>
            </w:pPr>
            <w:r w:rsidRPr="00C91AD9">
              <w:t>1</w:t>
            </w:r>
          </w:p>
        </w:tc>
        <w:tc>
          <w:tcPr>
            <w:tcW w:w="6284" w:type="dxa"/>
            <w:shd w:val="clear" w:color="auto" w:fill="auto"/>
          </w:tcPr>
          <w:p w14:paraId="1DC1A899" w14:textId="77777777" w:rsidR="008978BE" w:rsidRPr="00C91AD9" w:rsidRDefault="008978BE" w:rsidP="00AB1610">
            <w:pPr>
              <w:tabs>
                <w:tab w:val="left" w:pos="0"/>
              </w:tabs>
              <w:ind w:firstLine="426"/>
            </w:pPr>
            <w:r w:rsidRPr="00C91AD9">
              <w:rPr>
                <w:color w:val="000000"/>
              </w:rPr>
              <w:t>Показатели надежности и бесперебойности водоотведения:</w:t>
            </w:r>
          </w:p>
        </w:tc>
        <w:tc>
          <w:tcPr>
            <w:tcW w:w="1843" w:type="dxa"/>
            <w:shd w:val="clear" w:color="auto" w:fill="auto"/>
          </w:tcPr>
          <w:p w14:paraId="296DAA55" w14:textId="77777777" w:rsidR="008978BE" w:rsidRPr="00C91AD9" w:rsidRDefault="008978BE" w:rsidP="00AB1610">
            <w:pPr>
              <w:tabs>
                <w:tab w:val="left" w:pos="0"/>
              </w:tabs>
              <w:ind w:firstLine="426"/>
            </w:pPr>
          </w:p>
        </w:tc>
      </w:tr>
      <w:tr w:rsidR="008978BE" w:rsidRPr="00C91AD9" w14:paraId="6B2CD713" w14:textId="77777777" w:rsidTr="00AB1610">
        <w:tc>
          <w:tcPr>
            <w:tcW w:w="1116" w:type="dxa"/>
            <w:shd w:val="clear" w:color="auto" w:fill="auto"/>
          </w:tcPr>
          <w:p w14:paraId="129C64CC" w14:textId="77777777" w:rsidR="008978BE" w:rsidRPr="00C91AD9" w:rsidRDefault="008978BE" w:rsidP="00AB1610">
            <w:pPr>
              <w:tabs>
                <w:tab w:val="left" w:pos="0"/>
              </w:tabs>
              <w:ind w:firstLine="426"/>
            </w:pPr>
            <w:r w:rsidRPr="00C91AD9">
              <w:t>1.1</w:t>
            </w:r>
          </w:p>
        </w:tc>
        <w:tc>
          <w:tcPr>
            <w:tcW w:w="6284" w:type="dxa"/>
            <w:shd w:val="clear" w:color="auto" w:fill="auto"/>
          </w:tcPr>
          <w:p w14:paraId="14D3947E" w14:textId="77777777" w:rsidR="008978BE" w:rsidRPr="00C91AD9" w:rsidRDefault="008978BE" w:rsidP="00AB1610">
            <w:pPr>
              <w:tabs>
                <w:tab w:val="left" w:pos="0"/>
              </w:tabs>
              <w:ind w:firstLine="426"/>
              <w:rPr>
                <w:color w:val="000000"/>
              </w:rPr>
            </w:pPr>
            <w:r w:rsidRPr="00C91AD9">
              <w:rPr>
                <w:color w:val="000000"/>
              </w:rPr>
              <w:t>Удельное количество аварий и засоров в год, ед./100км:</w:t>
            </w:r>
          </w:p>
          <w:p w14:paraId="13F469F6" w14:textId="77777777" w:rsidR="008978BE" w:rsidRPr="00C91AD9" w:rsidRDefault="008978BE" w:rsidP="00AB1610">
            <w:pPr>
              <w:tabs>
                <w:tab w:val="left" w:pos="0"/>
              </w:tabs>
              <w:ind w:firstLine="426"/>
              <w:jc w:val="both"/>
              <w:rPr>
                <w:color w:val="000000"/>
              </w:rPr>
            </w:pPr>
            <w:r w:rsidRPr="00C91AD9">
              <w:rPr>
                <w:color w:val="000000"/>
              </w:rPr>
              <w:t>2023 год</w:t>
            </w:r>
          </w:p>
          <w:p w14:paraId="2291C116" w14:textId="77777777" w:rsidR="008978BE" w:rsidRPr="00C91AD9" w:rsidRDefault="008978BE" w:rsidP="00AB1610">
            <w:pPr>
              <w:tabs>
                <w:tab w:val="left" w:pos="0"/>
              </w:tabs>
              <w:ind w:firstLine="426"/>
              <w:jc w:val="both"/>
              <w:rPr>
                <w:color w:val="000000"/>
              </w:rPr>
            </w:pPr>
            <w:r w:rsidRPr="00C91AD9">
              <w:rPr>
                <w:color w:val="000000"/>
              </w:rPr>
              <w:t>2024 год</w:t>
            </w:r>
          </w:p>
          <w:p w14:paraId="4CA91DBE" w14:textId="77777777" w:rsidR="008978BE" w:rsidRPr="00C91AD9" w:rsidRDefault="008978BE" w:rsidP="00AB1610">
            <w:pPr>
              <w:tabs>
                <w:tab w:val="left" w:pos="0"/>
              </w:tabs>
              <w:ind w:firstLine="426"/>
              <w:jc w:val="both"/>
              <w:rPr>
                <w:color w:val="000000"/>
              </w:rPr>
            </w:pPr>
            <w:r w:rsidRPr="00C91AD9">
              <w:rPr>
                <w:color w:val="000000"/>
              </w:rPr>
              <w:t>2025 год</w:t>
            </w:r>
          </w:p>
          <w:p w14:paraId="0EE6D712" w14:textId="77777777" w:rsidR="008978BE" w:rsidRPr="00C91AD9" w:rsidRDefault="008978BE" w:rsidP="00AB1610">
            <w:pPr>
              <w:tabs>
                <w:tab w:val="left" w:pos="0"/>
              </w:tabs>
              <w:ind w:firstLine="426"/>
              <w:jc w:val="both"/>
              <w:rPr>
                <w:color w:val="000000"/>
              </w:rPr>
            </w:pPr>
            <w:r w:rsidRPr="00C91AD9">
              <w:rPr>
                <w:color w:val="000000"/>
              </w:rPr>
              <w:t>2026 год</w:t>
            </w:r>
          </w:p>
          <w:p w14:paraId="48D5873C" w14:textId="77777777" w:rsidR="008978BE" w:rsidRPr="00C91AD9" w:rsidRDefault="008978BE" w:rsidP="00AB1610">
            <w:pPr>
              <w:tabs>
                <w:tab w:val="left" w:pos="0"/>
              </w:tabs>
              <w:ind w:firstLine="426"/>
              <w:jc w:val="both"/>
              <w:rPr>
                <w:color w:val="000000"/>
              </w:rPr>
            </w:pPr>
            <w:r w:rsidRPr="00C91AD9">
              <w:rPr>
                <w:color w:val="000000"/>
              </w:rPr>
              <w:t>2027 год</w:t>
            </w:r>
          </w:p>
          <w:p w14:paraId="42B1DD64" w14:textId="77777777" w:rsidR="008978BE" w:rsidRPr="00C91AD9" w:rsidRDefault="008978BE" w:rsidP="00AB1610">
            <w:pPr>
              <w:tabs>
                <w:tab w:val="left" w:pos="0"/>
              </w:tabs>
              <w:ind w:firstLine="426"/>
              <w:jc w:val="both"/>
              <w:rPr>
                <w:color w:val="000000"/>
              </w:rPr>
            </w:pPr>
            <w:r w:rsidRPr="00C91AD9">
              <w:rPr>
                <w:color w:val="000000"/>
              </w:rPr>
              <w:t>2028 год</w:t>
            </w:r>
          </w:p>
          <w:p w14:paraId="3C8721F1" w14:textId="77777777" w:rsidR="008978BE" w:rsidRPr="00C91AD9" w:rsidRDefault="008978BE" w:rsidP="00AB1610">
            <w:pPr>
              <w:tabs>
                <w:tab w:val="left" w:pos="0"/>
              </w:tabs>
              <w:ind w:firstLine="426"/>
              <w:jc w:val="both"/>
              <w:rPr>
                <w:color w:val="000000"/>
              </w:rPr>
            </w:pPr>
            <w:r w:rsidRPr="00C91AD9">
              <w:rPr>
                <w:color w:val="000000"/>
              </w:rPr>
              <w:t>2029 год</w:t>
            </w:r>
          </w:p>
          <w:p w14:paraId="272DE182" w14:textId="77777777" w:rsidR="008978BE" w:rsidRPr="00C91AD9" w:rsidRDefault="008978BE" w:rsidP="00AB1610">
            <w:pPr>
              <w:tabs>
                <w:tab w:val="left" w:pos="0"/>
              </w:tabs>
              <w:ind w:firstLine="426"/>
              <w:jc w:val="both"/>
              <w:rPr>
                <w:color w:val="000000"/>
              </w:rPr>
            </w:pPr>
            <w:r w:rsidRPr="00C91AD9">
              <w:rPr>
                <w:color w:val="000000"/>
              </w:rPr>
              <w:t>2030 год</w:t>
            </w:r>
          </w:p>
          <w:p w14:paraId="26311298" w14:textId="77777777" w:rsidR="008978BE" w:rsidRPr="00C91AD9" w:rsidRDefault="008978BE" w:rsidP="00AB1610">
            <w:pPr>
              <w:tabs>
                <w:tab w:val="left" w:pos="0"/>
              </w:tabs>
              <w:ind w:firstLine="426"/>
              <w:jc w:val="both"/>
              <w:rPr>
                <w:color w:val="000000"/>
              </w:rPr>
            </w:pPr>
            <w:r w:rsidRPr="00C91AD9">
              <w:rPr>
                <w:color w:val="000000"/>
              </w:rPr>
              <w:t>2031 год</w:t>
            </w:r>
          </w:p>
          <w:p w14:paraId="43A306F1" w14:textId="77777777" w:rsidR="008978BE" w:rsidRPr="00C91AD9" w:rsidRDefault="008978BE" w:rsidP="00AB1610">
            <w:pPr>
              <w:tabs>
                <w:tab w:val="left" w:pos="0"/>
              </w:tabs>
              <w:ind w:firstLine="426"/>
              <w:jc w:val="both"/>
              <w:rPr>
                <w:color w:val="000000"/>
              </w:rPr>
            </w:pPr>
            <w:r w:rsidRPr="00C91AD9">
              <w:rPr>
                <w:color w:val="000000"/>
              </w:rPr>
              <w:t>2032 год</w:t>
            </w:r>
          </w:p>
          <w:p w14:paraId="604E2E74" w14:textId="77777777" w:rsidR="008978BE" w:rsidRPr="00C91AD9" w:rsidRDefault="008978BE" w:rsidP="00AB1610">
            <w:pPr>
              <w:tabs>
                <w:tab w:val="left" w:pos="0"/>
              </w:tabs>
              <w:ind w:firstLine="426"/>
              <w:jc w:val="both"/>
            </w:pPr>
            <w:r w:rsidRPr="00C91AD9">
              <w:rPr>
                <w:color w:val="000000"/>
              </w:rPr>
              <w:t>2033 год</w:t>
            </w:r>
          </w:p>
        </w:tc>
        <w:tc>
          <w:tcPr>
            <w:tcW w:w="1843" w:type="dxa"/>
            <w:shd w:val="clear" w:color="auto" w:fill="auto"/>
          </w:tcPr>
          <w:p w14:paraId="32590F5A" w14:textId="77777777" w:rsidR="008978BE" w:rsidRPr="00C91AD9" w:rsidRDefault="008978BE" w:rsidP="00AB1610">
            <w:pPr>
              <w:tabs>
                <w:tab w:val="left" w:pos="0"/>
              </w:tabs>
              <w:ind w:firstLine="426"/>
            </w:pPr>
          </w:p>
          <w:p w14:paraId="1DAEC92A" w14:textId="77777777" w:rsidR="008978BE" w:rsidRPr="00C91AD9" w:rsidRDefault="008978BE" w:rsidP="00AB1610">
            <w:pPr>
              <w:tabs>
                <w:tab w:val="left" w:pos="0"/>
              </w:tabs>
              <w:ind w:firstLine="426"/>
              <w:rPr>
                <w:color w:val="000000"/>
              </w:rPr>
            </w:pPr>
            <w:r w:rsidRPr="00C91AD9">
              <w:rPr>
                <w:color w:val="000000"/>
              </w:rPr>
              <w:t>0,00</w:t>
            </w:r>
          </w:p>
          <w:p w14:paraId="5567FF16" w14:textId="77777777" w:rsidR="008978BE" w:rsidRPr="00C91AD9" w:rsidRDefault="008978BE" w:rsidP="00AB1610">
            <w:pPr>
              <w:tabs>
                <w:tab w:val="left" w:pos="0"/>
              </w:tabs>
              <w:ind w:firstLine="426"/>
              <w:rPr>
                <w:color w:val="000000"/>
              </w:rPr>
            </w:pPr>
            <w:r w:rsidRPr="00C91AD9">
              <w:rPr>
                <w:color w:val="000000"/>
              </w:rPr>
              <w:t>0,00</w:t>
            </w:r>
          </w:p>
          <w:p w14:paraId="11B1DCFD" w14:textId="77777777" w:rsidR="008978BE" w:rsidRPr="00C91AD9" w:rsidRDefault="008978BE" w:rsidP="00AB1610">
            <w:pPr>
              <w:tabs>
                <w:tab w:val="left" w:pos="0"/>
              </w:tabs>
              <w:ind w:firstLine="426"/>
              <w:rPr>
                <w:color w:val="000000"/>
              </w:rPr>
            </w:pPr>
            <w:r w:rsidRPr="00C91AD9">
              <w:rPr>
                <w:color w:val="000000"/>
              </w:rPr>
              <w:t>0,00</w:t>
            </w:r>
          </w:p>
          <w:p w14:paraId="6F77A242" w14:textId="77777777" w:rsidR="008978BE" w:rsidRPr="00C91AD9" w:rsidRDefault="008978BE" w:rsidP="00AB1610">
            <w:pPr>
              <w:tabs>
                <w:tab w:val="left" w:pos="0"/>
              </w:tabs>
              <w:ind w:firstLine="426"/>
              <w:rPr>
                <w:color w:val="000000"/>
              </w:rPr>
            </w:pPr>
            <w:r w:rsidRPr="00C91AD9">
              <w:rPr>
                <w:color w:val="000000"/>
              </w:rPr>
              <w:t>0,00</w:t>
            </w:r>
          </w:p>
          <w:p w14:paraId="5B98C1B3" w14:textId="77777777" w:rsidR="008978BE" w:rsidRPr="00C91AD9" w:rsidRDefault="008978BE" w:rsidP="00AB1610">
            <w:pPr>
              <w:tabs>
                <w:tab w:val="left" w:pos="0"/>
              </w:tabs>
              <w:ind w:firstLine="426"/>
              <w:rPr>
                <w:color w:val="000000"/>
              </w:rPr>
            </w:pPr>
            <w:r w:rsidRPr="00C91AD9">
              <w:rPr>
                <w:color w:val="000000"/>
              </w:rPr>
              <w:t>0,00</w:t>
            </w:r>
          </w:p>
          <w:p w14:paraId="0E4BD675" w14:textId="77777777" w:rsidR="008978BE" w:rsidRPr="00C91AD9" w:rsidRDefault="008978BE" w:rsidP="00AB1610">
            <w:pPr>
              <w:tabs>
                <w:tab w:val="left" w:pos="0"/>
              </w:tabs>
              <w:ind w:firstLine="426"/>
              <w:rPr>
                <w:color w:val="000000"/>
              </w:rPr>
            </w:pPr>
            <w:r w:rsidRPr="00C91AD9">
              <w:rPr>
                <w:color w:val="000000"/>
              </w:rPr>
              <w:t>0,00</w:t>
            </w:r>
          </w:p>
          <w:p w14:paraId="0E6F0599" w14:textId="77777777" w:rsidR="008978BE" w:rsidRPr="00C91AD9" w:rsidRDefault="008978BE" w:rsidP="00AB1610">
            <w:pPr>
              <w:tabs>
                <w:tab w:val="left" w:pos="0"/>
              </w:tabs>
              <w:ind w:firstLine="426"/>
              <w:rPr>
                <w:color w:val="000000"/>
              </w:rPr>
            </w:pPr>
            <w:r w:rsidRPr="00C91AD9">
              <w:rPr>
                <w:color w:val="000000"/>
              </w:rPr>
              <w:t>0,00</w:t>
            </w:r>
          </w:p>
          <w:p w14:paraId="54366FCF" w14:textId="77777777" w:rsidR="008978BE" w:rsidRPr="00C91AD9" w:rsidRDefault="008978BE" w:rsidP="00AB1610">
            <w:pPr>
              <w:tabs>
                <w:tab w:val="left" w:pos="0"/>
              </w:tabs>
              <w:ind w:firstLine="426"/>
              <w:rPr>
                <w:color w:val="000000"/>
              </w:rPr>
            </w:pPr>
            <w:r w:rsidRPr="00C91AD9">
              <w:rPr>
                <w:color w:val="000000"/>
              </w:rPr>
              <w:t>0,00</w:t>
            </w:r>
          </w:p>
          <w:p w14:paraId="476C3F00" w14:textId="77777777" w:rsidR="008978BE" w:rsidRPr="00C91AD9" w:rsidRDefault="008978BE" w:rsidP="00AB1610">
            <w:pPr>
              <w:tabs>
                <w:tab w:val="left" w:pos="0"/>
              </w:tabs>
              <w:ind w:firstLine="426"/>
              <w:rPr>
                <w:color w:val="000000"/>
              </w:rPr>
            </w:pPr>
            <w:r w:rsidRPr="00C91AD9">
              <w:rPr>
                <w:color w:val="000000"/>
              </w:rPr>
              <w:t>0,00</w:t>
            </w:r>
          </w:p>
          <w:p w14:paraId="1EB9C4EF" w14:textId="77777777" w:rsidR="008978BE" w:rsidRPr="00C91AD9" w:rsidRDefault="008978BE" w:rsidP="00AB1610">
            <w:pPr>
              <w:tabs>
                <w:tab w:val="left" w:pos="0"/>
              </w:tabs>
              <w:ind w:firstLine="426"/>
              <w:rPr>
                <w:color w:val="000000"/>
              </w:rPr>
            </w:pPr>
            <w:r w:rsidRPr="00C91AD9">
              <w:rPr>
                <w:color w:val="000000"/>
              </w:rPr>
              <w:t>0,00</w:t>
            </w:r>
          </w:p>
          <w:p w14:paraId="57C4C7CF" w14:textId="77777777" w:rsidR="008978BE" w:rsidRPr="00C91AD9" w:rsidRDefault="008978BE" w:rsidP="00AB1610">
            <w:pPr>
              <w:tabs>
                <w:tab w:val="left" w:pos="0"/>
              </w:tabs>
              <w:ind w:firstLine="426"/>
              <w:rPr>
                <w:color w:val="000000"/>
              </w:rPr>
            </w:pPr>
            <w:r w:rsidRPr="00C91AD9">
              <w:rPr>
                <w:color w:val="000000"/>
              </w:rPr>
              <w:t>0,00</w:t>
            </w:r>
          </w:p>
          <w:p w14:paraId="333238E0" w14:textId="77777777" w:rsidR="008978BE" w:rsidRPr="00C91AD9" w:rsidRDefault="008978BE" w:rsidP="00AB1610">
            <w:pPr>
              <w:tabs>
                <w:tab w:val="left" w:pos="0"/>
              </w:tabs>
              <w:ind w:firstLine="426"/>
              <w:rPr>
                <w:color w:val="000000"/>
              </w:rPr>
            </w:pPr>
          </w:p>
          <w:p w14:paraId="28BCB9B3" w14:textId="77777777" w:rsidR="008978BE" w:rsidRPr="00C91AD9" w:rsidRDefault="008978BE" w:rsidP="00AB1610">
            <w:pPr>
              <w:tabs>
                <w:tab w:val="left" w:pos="0"/>
              </w:tabs>
              <w:ind w:firstLine="426"/>
              <w:rPr>
                <w:color w:val="000000"/>
              </w:rPr>
            </w:pPr>
          </w:p>
        </w:tc>
      </w:tr>
      <w:tr w:rsidR="008978BE" w:rsidRPr="00C91AD9" w14:paraId="4BACB5BC" w14:textId="77777777" w:rsidTr="00AB1610">
        <w:tc>
          <w:tcPr>
            <w:tcW w:w="1116" w:type="dxa"/>
            <w:shd w:val="clear" w:color="auto" w:fill="auto"/>
          </w:tcPr>
          <w:p w14:paraId="3243E5F2" w14:textId="77777777" w:rsidR="008978BE" w:rsidRPr="00C91AD9" w:rsidRDefault="008978BE" w:rsidP="00AB1610">
            <w:pPr>
              <w:tabs>
                <w:tab w:val="left" w:pos="0"/>
              </w:tabs>
              <w:ind w:firstLine="426"/>
            </w:pPr>
            <w:r w:rsidRPr="00C91AD9">
              <w:t>2.</w:t>
            </w:r>
          </w:p>
        </w:tc>
        <w:tc>
          <w:tcPr>
            <w:tcW w:w="6284" w:type="dxa"/>
            <w:shd w:val="clear" w:color="auto" w:fill="auto"/>
          </w:tcPr>
          <w:p w14:paraId="71D93A12" w14:textId="77777777" w:rsidR="008978BE" w:rsidRPr="00C91AD9" w:rsidRDefault="008978BE" w:rsidP="00AB1610">
            <w:pPr>
              <w:tabs>
                <w:tab w:val="left" w:pos="0"/>
              </w:tabs>
              <w:ind w:firstLine="426"/>
            </w:pPr>
            <w:r w:rsidRPr="00C91AD9">
              <w:rPr>
                <w:color w:val="000000"/>
              </w:rPr>
              <w:t>Показатели отчистки сточных вод:</w:t>
            </w:r>
          </w:p>
        </w:tc>
        <w:tc>
          <w:tcPr>
            <w:tcW w:w="1843" w:type="dxa"/>
            <w:shd w:val="clear" w:color="auto" w:fill="auto"/>
          </w:tcPr>
          <w:p w14:paraId="3595B77B" w14:textId="77777777" w:rsidR="008978BE" w:rsidRPr="00C91AD9" w:rsidRDefault="008978BE" w:rsidP="00AB1610">
            <w:pPr>
              <w:tabs>
                <w:tab w:val="left" w:pos="0"/>
              </w:tabs>
              <w:ind w:firstLine="426"/>
            </w:pPr>
          </w:p>
        </w:tc>
      </w:tr>
      <w:tr w:rsidR="008978BE" w:rsidRPr="00C91AD9" w14:paraId="4B6628E3" w14:textId="77777777" w:rsidTr="00AB1610">
        <w:tc>
          <w:tcPr>
            <w:tcW w:w="1116" w:type="dxa"/>
            <w:shd w:val="clear" w:color="auto" w:fill="auto"/>
          </w:tcPr>
          <w:p w14:paraId="3BC4D526" w14:textId="77777777" w:rsidR="008978BE" w:rsidRPr="00C91AD9" w:rsidRDefault="008978BE" w:rsidP="00AB1610">
            <w:pPr>
              <w:tabs>
                <w:tab w:val="left" w:pos="0"/>
              </w:tabs>
              <w:ind w:firstLine="426"/>
            </w:pPr>
            <w:r w:rsidRPr="00C91AD9">
              <w:lastRenderedPageBreak/>
              <w:t>2.1.</w:t>
            </w:r>
          </w:p>
        </w:tc>
        <w:tc>
          <w:tcPr>
            <w:tcW w:w="6284" w:type="dxa"/>
            <w:shd w:val="clear" w:color="auto" w:fill="auto"/>
          </w:tcPr>
          <w:p w14:paraId="0931E335" w14:textId="77777777" w:rsidR="008978BE" w:rsidRPr="00C91AD9" w:rsidRDefault="008978BE" w:rsidP="00AB1610">
            <w:pPr>
              <w:tabs>
                <w:tab w:val="left" w:pos="0"/>
              </w:tabs>
              <w:ind w:firstLine="426"/>
              <w:rPr>
                <w:color w:val="000000"/>
              </w:rPr>
            </w:pPr>
            <w:r w:rsidRPr="00C91AD9">
              <w:rPr>
                <w:color w:val="000000"/>
              </w:rPr>
              <w:t>Доля сточных вод, не подвергающихся очистке, в общем объеме сточных вод, %</w:t>
            </w:r>
          </w:p>
          <w:p w14:paraId="59E617E8" w14:textId="77777777" w:rsidR="008978BE" w:rsidRPr="00C91AD9" w:rsidRDefault="008978BE" w:rsidP="00AB1610">
            <w:pPr>
              <w:tabs>
                <w:tab w:val="left" w:pos="0"/>
              </w:tabs>
              <w:ind w:firstLine="426"/>
              <w:jc w:val="both"/>
              <w:rPr>
                <w:color w:val="000000"/>
              </w:rPr>
            </w:pPr>
            <w:r w:rsidRPr="00C91AD9">
              <w:rPr>
                <w:color w:val="000000"/>
              </w:rPr>
              <w:t>2023 год</w:t>
            </w:r>
          </w:p>
          <w:p w14:paraId="6B300D33" w14:textId="77777777" w:rsidR="008978BE" w:rsidRPr="00C91AD9" w:rsidRDefault="008978BE" w:rsidP="00AB1610">
            <w:pPr>
              <w:tabs>
                <w:tab w:val="left" w:pos="0"/>
              </w:tabs>
              <w:ind w:firstLine="426"/>
              <w:jc w:val="both"/>
              <w:rPr>
                <w:color w:val="000000"/>
              </w:rPr>
            </w:pPr>
            <w:r w:rsidRPr="00C91AD9">
              <w:rPr>
                <w:color w:val="000000"/>
              </w:rPr>
              <w:t>2024 год</w:t>
            </w:r>
          </w:p>
          <w:p w14:paraId="2D774947" w14:textId="77777777" w:rsidR="008978BE" w:rsidRPr="00C91AD9" w:rsidRDefault="008978BE" w:rsidP="00AB1610">
            <w:pPr>
              <w:tabs>
                <w:tab w:val="left" w:pos="0"/>
              </w:tabs>
              <w:ind w:firstLine="426"/>
              <w:jc w:val="both"/>
              <w:rPr>
                <w:color w:val="000000"/>
              </w:rPr>
            </w:pPr>
            <w:r w:rsidRPr="00C91AD9">
              <w:rPr>
                <w:color w:val="000000"/>
              </w:rPr>
              <w:t>2025 год</w:t>
            </w:r>
          </w:p>
          <w:p w14:paraId="5442E40F" w14:textId="77777777" w:rsidR="008978BE" w:rsidRPr="00C91AD9" w:rsidRDefault="008978BE" w:rsidP="00AB1610">
            <w:pPr>
              <w:tabs>
                <w:tab w:val="left" w:pos="0"/>
              </w:tabs>
              <w:ind w:firstLine="426"/>
              <w:jc w:val="both"/>
              <w:rPr>
                <w:color w:val="000000"/>
              </w:rPr>
            </w:pPr>
            <w:r w:rsidRPr="00C91AD9">
              <w:rPr>
                <w:color w:val="000000"/>
              </w:rPr>
              <w:t>2026 год</w:t>
            </w:r>
          </w:p>
          <w:p w14:paraId="2534074A" w14:textId="77777777" w:rsidR="008978BE" w:rsidRPr="00C91AD9" w:rsidRDefault="008978BE" w:rsidP="00AB1610">
            <w:pPr>
              <w:tabs>
                <w:tab w:val="left" w:pos="0"/>
              </w:tabs>
              <w:ind w:firstLine="426"/>
              <w:jc w:val="both"/>
              <w:rPr>
                <w:color w:val="000000"/>
              </w:rPr>
            </w:pPr>
            <w:r w:rsidRPr="00C91AD9">
              <w:rPr>
                <w:color w:val="000000"/>
              </w:rPr>
              <w:t>2027 год</w:t>
            </w:r>
          </w:p>
          <w:p w14:paraId="580874AD" w14:textId="77777777" w:rsidR="008978BE" w:rsidRPr="00C91AD9" w:rsidRDefault="008978BE" w:rsidP="00AB1610">
            <w:pPr>
              <w:tabs>
                <w:tab w:val="left" w:pos="0"/>
              </w:tabs>
              <w:ind w:firstLine="426"/>
              <w:jc w:val="both"/>
              <w:rPr>
                <w:color w:val="000000"/>
              </w:rPr>
            </w:pPr>
            <w:r w:rsidRPr="00C91AD9">
              <w:rPr>
                <w:color w:val="000000"/>
              </w:rPr>
              <w:t>2028 год</w:t>
            </w:r>
          </w:p>
          <w:p w14:paraId="57710609" w14:textId="77777777" w:rsidR="008978BE" w:rsidRPr="00C91AD9" w:rsidRDefault="008978BE" w:rsidP="00AB1610">
            <w:pPr>
              <w:tabs>
                <w:tab w:val="left" w:pos="0"/>
              </w:tabs>
              <w:ind w:firstLine="426"/>
              <w:jc w:val="both"/>
              <w:rPr>
                <w:color w:val="000000"/>
              </w:rPr>
            </w:pPr>
            <w:r w:rsidRPr="00C91AD9">
              <w:rPr>
                <w:color w:val="000000"/>
              </w:rPr>
              <w:t>2029 год</w:t>
            </w:r>
          </w:p>
          <w:p w14:paraId="26016468" w14:textId="77777777" w:rsidR="008978BE" w:rsidRPr="00C91AD9" w:rsidRDefault="008978BE" w:rsidP="00AB1610">
            <w:pPr>
              <w:tabs>
                <w:tab w:val="left" w:pos="0"/>
              </w:tabs>
              <w:ind w:firstLine="426"/>
              <w:jc w:val="both"/>
              <w:rPr>
                <w:color w:val="000000"/>
              </w:rPr>
            </w:pPr>
            <w:r w:rsidRPr="00C91AD9">
              <w:rPr>
                <w:color w:val="000000"/>
              </w:rPr>
              <w:t>2030 год</w:t>
            </w:r>
          </w:p>
          <w:p w14:paraId="1E75BB28" w14:textId="77777777" w:rsidR="008978BE" w:rsidRPr="00C91AD9" w:rsidRDefault="008978BE" w:rsidP="00AB1610">
            <w:pPr>
              <w:tabs>
                <w:tab w:val="left" w:pos="0"/>
              </w:tabs>
              <w:ind w:firstLine="426"/>
              <w:jc w:val="both"/>
              <w:rPr>
                <w:color w:val="000000"/>
              </w:rPr>
            </w:pPr>
            <w:r w:rsidRPr="00C91AD9">
              <w:rPr>
                <w:color w:val="000000"/>
              </w:rPr>
              <w:t>2031 год</w:t>
            </w:r>
          </w:p>
          <w:p w14:paraId="2599AB0D" w14:textId="77777777" w:rsidR="008978BE" w:rsidRPr="00C91AD9" w:rsidRDefault="008978BE" w:rsidP="00AB1610">
            <w:pPr>
              <w:tabs>
                <w:tab w:val="left" w:pos="0"/>
              </w:tabs>
              <w:ind w:firstLine="426"/>
              <w:jc w:val="both"/>
              <w:rPr>
                <w:color w:val="000000"/>
              </w:rPr>
            </w:pPr>
            <w:r w:rsidRPr="00C91AD9">
              <w:rPr>
                <w:color w:val="000000"/>
              </w:rPr>
              <w:t>2032 год</w:t>
            </w:r>
          </w:p>
          <w:p w14:paraId="1343CA12" w14:textId="77777777" w:rsidR="008978BE" w:rsidRPr="00C91AD9" w:rsidRDefault="008978BE" w:rsidP="00AB1610">
            <w:pPr>
              <w:tabs>
                <w:tab w:val="left" w:pos="0"/>
              </w:tabs>
              <w:ind w:firstLine="426"/>
              <w:jc w:val="both"/>
            </w:pPr>
            <w:r w:rsidRPr="00C91AD9">
              <w:rPr>
                <w:color w:val="000000"/>
              </w:rPr>
              <w:t>2033 год</w:t>
            </w:r>
          </w:p>
        </w:tc>
        <w:tc>
          <w:tcPr>
            <w:tcW w:w="1843" w:type="dxa"/>
            <w:shd w:val="clear" w:color="auto" w:fill="auto"/>
          </w:tcPr>
          <w:p w14:paraId="2AABDECB" w14:textId="77777777" w:rsidR="008978BE" w:rsidRPr="00C91AD9" w:rsidRDefault="008978BE" w:rsidP="00AB1610">
            <w:pPr>
              <w:tabs>
                <w:tab w:val="left" w:pos="0"/>
              </w:tabs>
              <w:ind w:firstLine="426"/>
            </w:pPr>
          </w:p>
          <w:p w14:paraId="1E8EEBD0" w14:textId="77777777" w:rsidR="008978BE" w:rsidRPr="00C91AD9" w:rsidRDefault="008978BE" w:rsidP="00AB1610">
            <w:pPr>
              <w:tabs>
                <w:tab w:val="left" w:pos="0"/>
              </w:tabs>
              <w:ind w:firstLine="426"/>
              <w:rPr>
                <w:color w:val="000000"/>
              </w:rPr>
            </w:pPr>
          </w:p>
          <w:p w14:paraId="6BF94AC6" w14:textId="77777777" w:rsidR="008978BE" w:rsidRPr="00C91AD9" w:rsidRDefault="008978BE" w:rsidP="00AB1610">
            <w:pPr>
              <w:tabs>
                <w:tab w:val="left" w:pos="0"/>
              </w:tabs>
              <w:ind w:firstLine="426"/>
              <w:rPr>
                <w:color w:val="000000"/>
              </w:rPr>
            </w:pPr>
            <w:r w:rsidRPr="00C91AD9">
              <w:rPr>
                <w:color w:val="000000"/>
              </w:rPr>
              <w:t>0,00</w:t>
            </w:r>
          </w:p>
          <w:p w14:paraId="55B68151" w14:textId="77777777" w:rsidR="008978BE" w:rsidRPr="00C91AD9" w:rsidRDefault="008978BE" w:rsidP="00AB1610">
            <w:pPr>
              <w:tabs>
                <w:tab w:val="left" w:pos="0"/>
              </w:tabs>
              <w:ind w:firstLine="426"/>
              <w:rPr>
                <w:color w:val="000000"/>
              </w:rPr>
            </w:pPr>
            <w:r w:rsidRPr="00C91AD9">
              <w:rPr>
                <w:color w:val="000000"/>
              </w:rPr>
              <w:t>0,00</w:t>
            </w:r>
          </w:p>
          <w:p w14:paraId="558BF623" w14:textId="77777777" w:rsidR="008978BE" w:rsidRPr="00C91AD9" w:rsidRDefault="008978BE" w:rsidP="00AB1610">
            <w:pPr>
              <w:tabs>
                <w:tab w:val="left" w:pos="0"/>
              </w:tabs>
              <w:ind w:firstLine="426"/>
              <w:rPr>
                <w:color w:val="000000"/>
              </w:rPr>
            </w:pPr>
            <w:r w:rsidRPr="00C91AD9">
              <w:rPr>
                <w:color w:val="000000"/>
              </w:rPr>
              <w:t>0,00</w:t>
            </w:r>
          </w:p>
          <w:p w14:paraId="756E8443" w14:textId="77777777" w:rsidR="008978BE" w:rsidRPr="00C91AD9" w:rsidRDefault="008978BE" w:rsidP="00AB1610">
            <w:pPr>
              <w:tabs>
                <w:tab w:val="left" w:pos="0"/>
              </w:tabs>
              <w:ind w:firstLine="426"/>
            </w:pPr>
            <w:r w:rsidRPr="00C91AD9">
              <w:rPr>
                <w:color w:val="000000"/>
              </w:rPr>
              <w:t>0,00</w:t>
            </w:r>
          </w:p>
          <w:p w14:paraId="2BD4FF98" w14:textId="77777777" w:rsidR="008978BE" w:rsidRPr="00C91AD9" w:rsidRDefault="008978BE" w:rsidP="00AB1610">
            <w:pPr>
              <w:tabs>
                <w:tab w:val="left" w:pos="0"/>
              </w:tabs>
              <w:ind w:firstLine="426"/>
              <w:rPr>
                <w:color w:val="000000"/>
              </w:rPr>
            </w:pPr>
            <w:r w:rsidRPr="00C91AD9">
              <w:rPr>
                <w:color w:val="000000"/>
              </w:rPr>
              <w:t>0,00</w:t>
            </w:r>
          </w:p>
          <w:p w14:paraId="255E2A6F" w14:textId="77777777" w:rsidR="008978BE" w:rsidRPr="00C91AD9" w:rsidRDefault="008978BE" w:rsidP="00AB1610">
            <w:pPr>
              <w:tabs>
                <w:tab w:val="left" w:pos="0"/>
              </w:tabs>
              <w:ind w:firstLine="426"/>
              <w:rPr>
                <w:color w:val="000000"/>
              </w:rPr>
            </w:pPr>
            <w:r w:rsidRPr="00C91AD9">
              <w:rPr>
                <w:color w:val="000000"/>
              </w:rPr>
              <w:t>0,00</w:t>
            </w:r>
          </w:p>
          <w:p w14:paraId="288EB15A" w14:textId="77777777" w:rsidR="008978BE" w:rsidRPr="00C91AD9" w:rsidRDefault="008978BE" w:rsidP="00AB1610">
            <w:pPr>
              <w:tabs>
                <w:tab w:val="left" w:pos="0"/>
              </w:tabs>
              <w:ind w:firstLine="426"/>
              <w:rPr>
                <w:color w:val="000000"/>
              </w:rPr>
            </w:pPr>
            <w:r w:rsidRPr="00C91AD9">
              <w:rPr>
                <w:color w:val="000000"/>
              </w:rPr>
              <w:t>0,00</w:t>
            </w:r>
          </w:p>
          <w:p w14:paraId="0536990C" w14:textId="77777777" w:rsidR="008978BE" w:rsidRPr="00C91AD9" w:rsidRDefault="008978BE" w:rsidP="00AB1610">
            <w:pPr>
              <w:tabs>
                <w:tab w:val="left" w:pos="0"/>
              </w:tabs>
              <w:ind w:firstLine="426"/>
              <w:rPr>
                <w:color w:val="000000"/>
              </w:rPr>
            </w:pPr>
            <w:r w:rsidRPr="00C91AD9">
              <w:rPr>
                <w:color w:val="000000"/>
              </w:rPr>
              <w:t>0,00</w:t>
            </w:r>
          </w:p>
          <w:p w14:paraId="1A9A228D" w14:textId="77777777" w:rsidR="008978BE" w:rsidRPr="00C91AD9" w:rsidRDefault="008978BE" w:rsidP="00AB1610">
            <w:pPr>
              <w:tabs>
                <w:tab w:val="left" w:pos="0"/>
              </w:tabs>
              <w:ind w:firstLine="426"/>
              <w:rPr>
                <w:color w:val="000000"/>
              </w:rPr>
            </w:pPr>
            <w:r w:rsidRPr="00C91AD9">
              <w:rPr>
                <w:color w:val="000000"/>
              </w:rPr>
              <w:t>0,00</w:t>
            </w:r>
          </w:p>
          <w:p w14:paraId="262C2FC0" w14:textId="77777777" w:rsidR="008978BE" w:rsidRPr="00C91AD9" w:rsidRDefault="008978BE" w:rsidP="00AB1610">
            <w:pPr>
              <w:tabs>
                <w:tab w:val="left" w:pos="0"/>
              </w:tabs>
              <w:ind w:firstLine="426"/>
              <w:rPr>
                <w:color w:val="000000"/>
              </w:rPr>
            </w:pPr>
            <w:r w:rsidRPr="00C91AD9">
              <w:rPr>
                <w:color w:val="000000"/>
              </w:rPr>
              <w:t>0,00</w:t>
            </w:r>
          </w:p>
          <w:p w14:paraId="083098E4" w14:textId="77777777" w:rsidR="008978BE" w:rsidRPr="00C91AD9" w:rsidRDefault="008978BE" w:rsidP="00AB1610">
            <w:pPr>
              <w:tabs>
                <w:tab w:val="left" w:pos="0"/>
              </w:tabs>
              <w:ind w:firstLine="426"/>
            </w:pPr>
            <w:r w:rsidRPr="00C91AD9">
              <w:rPr>
                <w:color w:val="000000"/>
              </w:rPr>
              <w:t>0,00</w:t>
            </w:r>
          </w:p>
        </w:tc>
      </w:tr>
      <w:tr w:rsidR="008978BE" w:rsidRPr="00C91AD9" w14:paraId="033D8F24" w14:textId="77777777" w:rsidTr="00AB1610">
        <w:tc>
          <w:tcPr>
            <w:tcW w:w="1116" w:type="dxa"/>
            <w:shd w:val="clear" w:color="auto" w:fill="auto"/>
          </w:tcPr>
          <w:p w14:paraId="293B5FF0" w14:textId="77777777" w:rsidR="008978BE" w:rsidRPr="00C91AD9" w:rsidRDefault="008978BE" w:rsidP="00AB1610">
            <w:pPr>
              <w:tabs>
                <w:tab w:val="left" w:pos="0"/>
              </w:tabs>
              <w:ind w:firstLine="426"/>
            </w:pPr>
            <w:r w:rsidRPr="00C91AD9">
              <w:t>2.2.</w:t>
            </w:r>
          </w:p>
        </w:tc>
        <w:tc>
          <w:tcPr>
            <w:tcW w:w="6284" w:type="dxa"/>
            <w:shd w:val="clear" w:color="auto" w:fill="auto"/>
          </w:tcPr>
          <w:p w14:paraId="65DC3B00" w14:textId="77777777" w:rsidR="008978BE" w:rsidRPr="00C91AD9" w:rsidRDefault="008978BE" w:rsidP="00AB1610">
            <w:pPr>
              <w:tabs>
                <w:tab w:val="left" w:pos="0"/>
              </w:tabs>
              <w:ind w:firstLine="426"/>
              <w:rPr>
                <w:color w:val="000000"/>
              </w:rPr>
            </w:pPr>
            <w:r w:rsidRPr="00C91AD9">
              <w:rPr>
                <w:color w:val="000000"/>
              </w:rPr>
              <w:t>Доля проб сточных вод, не соответствующих установленным нормативам допустимых сбросов, лимитам на сбросы, %</w:t>
            </w:r>
          </w:p>
          <w:p w14:paraId="4CD04D69" w14:textId="77777777" w:rsidR="008978BE" w:rsidRPr="00C91AD9" w:rsidRDefault="008978BE" w:rsidP="00AB1610">
            <w:pPr>
              <w:tabs>
                <w:tab w:val="left" w:pos="0"/>
              </w:tabs>
              <w:ind w:firstLine="426"/>
              <w:jc w:val="both"/>
              <w:rPr>
                <w:color w:val="000000"/>
              </w:rPr>
            </w:pPr>
            <w:r w:rsidRPr="00C91AD9">
              <w:rPr>
                <w:color w:val="000000"/>
              </w:rPr>
              <w:t>2023 год</w:t>
            </w:r>
          </w:p>
          <w:p w14:paraId="6E3689E3" w14:textId="77777777" w:rsidR="008978BE" w:rsidRPr="00C91AD9" w:rsidRDefault="008978BE" w:rsidP="00AB1610">
            <w:pPr>
              <w:tabs>
                <w:tab w:val="left" w:pos="0"/>
              </w:tabs>
              <w:ind w:firstLine="426"/>
              <w:jc w:val="both"/>
              <w:rPr>
                <w:color w:val="000000"/>
              </w:rPr>
            </w:pPr>
            <w:r w:rsidRPr="00C91AD9">
              <w:rPr>
                <w:color w:val="000000"/>
              </w:rPr>
              <w:t>2024 год</w:t>
            </w:r>
          </w:p>
          <w:p w14:paraId="3D54B403" w14:textId="77777777" w:rsidR="008978BE" w:rsidRPr="00C91AD9" w:rsidRDefault="008978BE" w:rsidP="00AB1610">
            <w:pPr>
              <w:tabs>
                <w:tab w:val="left" w:pos="0"/>
              </w:tabs>
              <w:ind w:firstLine="426"/>
              <w:jc w:val="both"/>
              <w:rPr>
                <w:color w:val="000000"/>
              </w:rPr>
            </w:pPr>
            <w:r w:rsidRPr="00C91AD9">
              <w:rPr>
                <w:color w:val="000000"/>
              </w:rPr>
              <w:t>2025 год</w:t>
            </w:r>
          </w:p>
          <w:p w14:paraId="758ABC51" w14:textId="77777777" w:rsidR="008978BE" w:rsidRPr="00C91AD9" w:rsidRDefault="008978BE" w:rsidP="00AB1610">
            <w:pPr>
              <w:tabs>
                <w:tab w:val="left" w:pos="0"/>
              </w:tabs>
              <w:ind w:firstLine="426"/>
              <w:jc w:val="both"/>
              <w:rPr>
                <w:color w:val="000000"/>
              </w:rPr>
            </w:pPr>
            <w:r w:rsidRPr="00C91AD9">
              <w:rPr>
                <w:color w:val="000000"/>
              </w:rPr>
              <w:t>2026 год</w:t>
            </w:r>
          </w:p>
          <w:p w14:paraId="66675879" w14:textId="77777777" w:rsidR="008978BE" w:rsidRPr="00C91AD9" w:rsidRDefault="008978BE" w:rsidP="00AB1610">
            <w:pPr>
              <w:tabs>
                <w:tab w:val="left" w:pos="0"/>
              </w:tabs>
              <w:ind w:firstLine="426"/>
              <w:jc w:val="both"/>
              <w:rPr>
                <w:color w:val="000000"/>
              </w:rPr>
            </w:pPr>
            <w:r w:rsidRPr="00C91AD9">
              <w:rPr>
                <w:color w:val="000000"/>
              </w:rPr>
              <w:t>2027 год</w:t>
            </w:r>
          </w:p>
          <w:p w14:paraId="25BA0D46" w14:textId="77777777" w:rsidR="008978BE" w:rsidRPr="00C91AD9" w:rsidRDefault="008978BE" w:rsidP="00AB1610">
            <w:pPr>
              <w:tabs>
                <w:tab w:val="left" w:pos="0"/>
              </w:tabs>
              <w:ind w:firstLine="426"/>
              <w:jc w:val="both"/>
              <w:rPr>
                <w:color w:val="000000"/>
              </w:rPr>
            </w:pPr>
            <w:r w:rsidRPr="00C91AD9">
              <w:rPr>
                <w:color w:val="000000"/>
              </w:rPr>
              <w:t>2028 год</w:t>
            </w:r>
          </w:p>
          <w:p w14:paraId="6D9BFECF" w14:textId="77777777" w:rsidR="008978BE" w:rsidRPr="00C91AD9" w:rsidRDefault="008978BE" w:rsidP="00AB1610">
            <w:pPr>
              <w:tabs>
                <w:tab w:val="left" w:pos="0"/>
              </w:tabs>
              <w:ind w:firstLine="426"/>
              <w:jc w:val="both"/>
              <w:rPr>
                <w:color w:val="000000"/>
              </w:rPr>
            </w:pPr>
            <w:r w:rsidRPr="00C91AD9">
              <w:rPr>
                <w:color w:val="000000"/>
              </w:rPr>
              <w:t>2029 год</w:t>
            </w:r>
          </w:p>
          <w:p w14:paraId="148B36E0" w14:textId="77777777" w:rsidR="008978BE" w:rsidRPr="00C91AD9" w:rsidRDefault="008978BE" w:rsidP="00AB1610">
            <w:pPr>
              <w:tabs>
                <w:tab w:val="left" w:pos="0"/>
              </w:tabs>
              <w:ind w:firstLine="426"/>
              <w:jc w:val="both"/>
              <w:rPr>
                <w:color w:val="000000"/>
              </w:rPr>
            </w:pPr>
            <w:r w:rsidRPr="00C91AD9">
              <w:rPr>
                <w:color w:val="000000"/>
              </w:rPr>
              <w:t>2030 год</w:t>
            </w:r>
          </w:p>
          <w:p w14:paraId="3BC4E39A" w14:textId="77777777" w:rsidR="008978BE" w:rsidRPr="00C91AD9" w:rsidRDefault="008978BE" w:rsidP="00AB1610">
            <w:pPr>
              <w:tabs>
                <w:tab w:val="left" w:pos="0"/>
              </w:tabs>
              <w:ind w:firstLine="426"/>
              <w:jc w:val="both"/>
              <w:rPr>
                <w:color w:val="000000"/>
              </w:rPr>
            </w:pPr>
            <w:r w:rsidRPr="00C91AD9">
              <w:rPr>
                <w:color w:val="000000"/>
              </w:rPr>
              <w:t>2031 год</w:t>
            </w:r>
          </w:p>
          <w:p w14:paraId="0B5C5594" w14:textId="77777777" w:rsidR="008978BE" w:rsidRPr="00C91AD9" w:rsidRDefault="008978BE" w:rsidP="00AB1610">
            <w:pPr>
              <w:tabs>
                <w:tab w:val="left" w:pos="0"/>
              </w:tabs>
              <w:ind w:firstLine="426"/>
              <w:jc w:val="both"/>
              <w:rPr>
                <w:color w:val="000000"/>
              </w:rPr>
            </w:pPr>
            <w:r w:rsidRPr="00C91AD9">
              <w:rPr>
                <w:color w:val="000000"/>
              </w:rPr>
              <w:t>2032 год</w:t>
            </w:r>
          </w:p>
          <w:p w14:paraId="704BBEF1" w14:textId="77777777" w:rsidR="008978BE" w:rsidRPr="00C91AD9" w:rsidRDefault="008978BE" w:rsidP="00AB1610">
            <w:pPr>
              <w:tabs>
                <w:tab w:val="left" w:pos="0"/>
              </w:tabs>
              <w:ind w:firstLine="426"/>
              <w:jc w:val="both"/>
            </w:pPr>
            <w:r w:rsidRPr="00C91AD9">
              <w:rPr>
                <w:color w:val="000000"/>
              </w:rPr>
              <w:t>2033 год</w:t>
            </w:r>
          </w:p>
        </w:tc>
        <w:tc>
          <w:tcPr>
            <w:tcW w:w="1843" w:type="dxa"/>
            <w:shd w:val="clear" w:color="auto" w:fill="auto"/>
          </w:tcPr>
          <w:p w14:paraId="24E91BE3" w14:textId="77777777" w:rsidR="008978BE" w:rsidRPr="00C91AD9" w:rsidRDefault="008978BE" w:rsidP="00AB1610">
            <w:pPr>
              <w:tabs>
                <w:tab w:val="left" w:pos="0"/>
              </w:tabs>
              <w:ind w:firstLine="426"/>
              <w:rPr>
                <w:color w:val="000000"/>
              </w:rPr>
            </w:pPr>
          </w:p>
          <w:p w14:paraId="1DDFA284" w14:textId="77777777" w:rsidR="008978BE" w:rsidRPr="00C91AD9" w:rsidRDefault="008978BE" w:rsidP="00AB1610">
            <w:pPr>
              <w:tabs>
                <w:tab w:val="left" w:pos="0"/>
              </w:tabs>
              <w:ind w:firstLine="426"/>
              <w:rPr>
                <w:color w:val="000000"/>
              </w:rPr>
            </w:pPr>
          </w:p>
          <w:p w14:paraId="276A6DA2" w14:textId="77777777" w:rsidR="008978BE" w:rsidRPr="00C91AD9" w:rsidRDefault="008978BE" w:rsidP="00AB1610">
            <w:pPr>
              <w:tabs>
                <w:tab w:val="left" w:pos="0"/>
              </w:tabs>
              <w:ind w:firstLine="426"/>
              <w:rPr>
                <w:color w:val="000000"/>
              </w:rPr>
            </w:pPr>
            <w:r w:rsidRPr="00C91AD9">
              <w:rPr>
                <w:color w:val="000000"/>
              </w:rPr>
              <w:t>0,00</w:t>
            </w:r>
          </w:p>
          <w:p w14:paraId="38FCA4DC" w14:textId="77777777" w:rsidR="008978BE" w:rsidRPr="00C91AD9" w:rsidRDefault="008978BE" w:rsidP="00AB1610">
            <w:pPr>
              <w:tabs>
                <w:tab w:val="left" w:pos="0"/>
              </w:tabs>
              <w:ind w:firstLine="426"/>
              <w:rPr>
                <w:color w:val="000000"/>
              </w:rPr>
            </w:pPr>
            <w:r w:rsidRPr="00C91AD9">
              <w:rPr>
                <w:color w:val="000000"/>
              </w:rPr>
              <w:t>0,00</w:t>
            </w:r>
          </w:p>
          <w:p w14:paraId="4F4D70ED" w14:textId="77777777" w:rsidR="008978BE" w:rsidRPr="00C91AD9" w:rsidRDefault="008978BE" w:rsidP="00AB1610">
            <w:pPr>
              <w:tabs>
                <w:tab w:val="left" w:pos="0"/>
              </w:tabs>
              <w:ind w:firstLine="426"/>
              <w:rPr>
                <w:color w:val="000000"/>
              </w:rPr>
            </w:pPr>
            <w:r w:rsidRPr="00C91AD9">
              <w:rPr>
                <w:color w:val="000000"/>
              </w:rPr>
              <w:t>0,00</w:t>
            </w:r>
          </w:p>
          <w:p w14:paraId="68F2083D" w14:textId="77777777" w:rsidR="008978BE" w:rsidRPr="00C91AD9" w:rsidRDefault="008978BE" w:rsidP="00AB1610">
            <w:pPr>
              <w:tabs>
                <w:tab w:val="left" w:pos="0"/>
              </w:tabs>
              <w:ind w:firstLine="426"/>
            </w:pPr>
            <w:r w:rsidRPr="00C91AD9">
              <w:rPr>
                <w:color w:val="000000"/>
              </w:rPr>
              <w:t>0,00</w:t>
            </w:r>
          </w:p>
          <w:p w14:paraId="28330BB1" w14:textId="77777777" w:rsidR="008978BE" w:rsidRPr="00C91AD9" w:rsidRDefault="008978BE" w:rsidP="00AB1610">
            <w:pPr>
              <w:tabs>
                <w:tab w:val="left" w:pos="0"/>
              </w:tabs>
              <w:ind w:firstLine="426"/>
              <w:rPr>
                <w:color w:val="000000"/>
              </w:rPr>
            </w:pPr>
            <w:r w:rsidRPr="00C91AD9">
              <w:rPr>
                <w:color w:val="000000"/>
              </w:rPr>
              <w:t>0,00</w:t>
            </w:r>
          </w:p>
          <w:p w14:paraId="49543E9F" w14:textId="77777777" w:rsidR="008978BE" w:rsidRPr="00C91AD9" w:rsidRDefault="008978BE" w:rsidP="00AB1610">
            <w:pPr>
              <w:tabs>
                <w:tab w:val="left" w:pos="0"/>
              </w:tabs>
              <w:ind w:firstLine="426"/>
              <w:rPr>
                <w:color w:val="000000"/>
              </w:rPr>
            </w:pPr>
            <w:r w:rsidRPr="00C91AD9">
              <w:rPr>
                <w:color w:val="000000"/>
              </w:rPr>
              <w:t>0,00</w:t>
            </w:r>
          </w:p>
          <w:p w14:paraId="3FF331E1" w14:textId="77777777" w:rsidR="008978BE" w:rsidRPr="00C91AD9" w:rsidRDefault="008978BE" w:rsidP="00AB1610">
            <w:pPr>
              <w:tabs>
                <w:tab w:val="left" w:pos="0"/>
              </w:tabs>
              <w:ind w:firstLine="426"/>
              <w:rPr>
                <w:color w:val="000000"/>
              </w:rPr>
            </w:pPr>
            <w:r w:rsidRPr="00C91AD9">
              <w:rPr>
                <w:color w:val="000000"/>
              </w:rPr>
              <w:t>0,00</w:t>
            </w:r>
          </w:p>
          <w:p w14:paraId="6FCD4F97" w14:textId="77777777" w:rsidR="008978BE" w:rsidRPr="00C91AD9" w:rsidRDefault="008978BE" w:rsidP="00AB1610">
            <w:pPr>
              <w:tabs>
                <w:tab w:val="left" w:pos="0"/>
              </w:tabs>
              <w:ind w:firstLine="426"/>
              <w:rPr>
                <w:color w:val="000000"/>
              </w:rPr>
            </w:pPr>
            <w:r w:rsidRPr="00C91AD9">
              <w:rPr>
                <w:color w:val="000000"/>
              </w:rPr>
              <w:t>0,00</w:t>
            </w:r>
          </w:p>
          <w:p w14:paraId="32733F4E" w14:textId="77777777" w:rsidR="008978BE" w:rsidRPr="00C91AD9" w:rsidRDefault="008978BE" w:rsidP="00AB1610">
            <w:pPr>
              <w:tabs>
                <w:tab w:val="left" w:pos="0"/>
              </w:tabs>
              <w:ind w:firstLine="426"/>
              <w:rPr>
                <w:color w:val="000000"/>
              </w:rPr>
            </w:pPr>
            <w:r w:rsidRPr="00C91AD9">
              <w:rPr>
                <w:color w:val="000000"/>
              </w:rPr>
              <w:t>0,00</w:t>
            </w:r>
          </w:p>
          <w:p w14:paraId="0A505919" w14:textId="77777777" w:rsidR="008978BE" w:rsidRPr="00C91AD9" w:rsidRDefault="008978BE" w:rsidP="00AB1610">
            <w:pPr>
              <w:tabs>
                <w:tab w:val="left" w:pos="0"/>
              </w:tabs>
              <w:ind w:firstLine="426"/>
              <w:rPr>
                <w:color w:val="000000"/>
              </w:rPr>
            </w:pPr>
            <w:r w:rsidRPr="00C91AD9">
              <w:rPr>
                <w:color w:val="000000"/>
              </w:rPr>
              <w:t>0,00</w:t>
            </w:r>
          </w:p>
          <w:p w14:paraId="4776CBAE" w14:textId="77777777" w:rsidR="008978BE" w:rsidRPr="00C91AD9" w:rsidRDefault="008978BE" w:rsidP="00AB1610">
            <w:pPr>
              <w:tabs>
                <w:tab w:val="left" w:pos="0"/>
              </w:tabs>
              <w:ind w:firstLine="426"/>
              <w:rPr>
                <w:color w:val="000000"/>
              </w:rPr>
            </w:pPr>
            <w:r w:rsidRPr="00C91AD9">
              <w:rPr>
                <w:color w:val="000000"/>
              </w:rPr>
              <w:t>0,00</w:t>
            </w:r>
          </w:p>
          <w:p w14:paraId="3370A382" w14:textId="77777777" w:rsidR="008978BE" w:rsidRPr="00C91AD9" w:rsidRDefault="008978BE" w:rsidP="00AB1610">
            <w:pPr>
              <w:tabs>
                <w:tab w:val="left" w:pos="0"/>
              </w:tabs>
              <w:ind w:firstLine="426"/>
            </w:pPr>
            <w:r w:rsidRPr="00C91AD9">
              <w:rPr>
                <w:color w:val="000000"/>
              </w:rPr>
              <w:t>0,00</w:t>
            </w:r>
          </w:p>
        </w:tc>
      </w:tr>
      <w:tr w:rsidR="008978BE" w:rsidRPr="00C91AD9" w14:paraId="3EC655E0" w14:textId="77777777" w:rsidTr="00AB1610">
        <w:tc>
          <w:tcPr>
            <w:tcW w:w="1116" w:type="dxa"/>
            <w:shd w:val="clear" w:color="auto" w:fill="auto"/>
          </w:tcPr>
          <w:p w14:paraId="6BA9148B" w14:textId="77777777" w:rsidR="008978BE" w:rsidRPr="00C91AD9" w:rsidRDefault="008978BE" w:rsidP="00AB1610">
            <w:pPr>
              <w:tabs>
                <w:tab w:val="left" w:pos="0"/>
              </w:tabs>
              <w:ind w:firstLine="426"/>
            </w:pPr>
            <w:r w:rsidRPr="00C91AD9">
              <w:t>3.</w:t>
            </w:r>
          </w:p>
        </w:tc>
        <w:tc>
          <w:tcPr>
            <w:tcW w:w="6284" w:type="dxa"/>
            <w:shd w:val="clear" w:color="auto" w:fill="auto"/>
          </w:tcPr>
          <w:p w14:paraId="508608BE" w14:textId="77777777" w:rsidR="008978BE" w:rsidRPr="00C91AD9" w:rsidRDefault="008978BE" w:rsidP="00AB1610">
            <w:pPr>
              <w:tabs>
                <w:tab w:val="left" w:pos="0"/>
              </w:tabs>
              <w:ind w:firstLine="426"/>
              <w:jc w:val="both"/>
            </w:pPr>
            <w:r w:rsidRPr="00C91AD9">
              <w:rPr>
                <w:color w:val="000000"/>
              </w:rPr>
              <w:t>Показатели э</w:t>
            </w:r>
            <w:r w:rsidRPr="00C91AD9">
              <w:t>ффективности  использования</w:t>
            </w:r>
            <w:r w:rsidRPr="00C91AD9">
              <w:rPr>
                <w:color w:val="000000"/>
              </w:rPr>
              <w:t xml:space="preserve"> ресурсов</w:t>
            </w:r>
          </w:p>
        </w:tc>
        <w:tc>
          <w:tcPr>
            <w:tcW w:w="1843" w:type="dxa"/>
            <w:shd w:val="clear" w:color="auto" w:fill="auto"/>
          </w:tcPr>
          <w:p w14:paraId="410A2F53" w14:textId="77777777" w:rsidR="008978BE" w:rsidRPr="00C91AD9" w:rsidRDefault="008978BE" w:rsidP="00AB1610">
            <w:pPr>
              <w:tabs>
                <w:tab w:val="left" w:pos="0"/>
              </w:tabs>
              <w:ind w:firstLine="426"/>
            </w:pPr>
          </w:p>
        </w:tc>
      </w:tr>
      <w:tr w:rsidR="008978BE" w:rsidRPr="00C91AD9" w14:paraId="497CFCC0" w14:textId="77777777" w:rsidTr="00AB1610">
        <w:tc>
          <w:tcPr>
            <w:tcW w:w="1116" w:type="dxa"/>
            <w:shd w:val="clear" w:color="auto" w:fill="auto"/>
          </w:tcPr>
          <w:p w14:paraId="59D93A3B" w14:textId="77777777" w:rsidR="008978BE" w:rsidRPr="00C91AD9" w:rsidRDefault="008978BE" w:rsidP="00AB1610">
            <w:pPr>
              <w:tabs>
                <w:tab w:val="left" w:pos="0"/>
              </w:tabs>
              <w:ind w:firstLine="426"/>
            </w:pPr>
            <w:r w:rsidRPr="00C91AD9">
              <w:t>3.1.</w:t>
            </w:r>
          </w:p>
        </w:tc>
        <w:tc>
          <w:tcPr>
            <w:tcW w:w="6284" w:type="dxa"/>
            <w:shd w:val="clear" w:color="auto" w:fill="auto"/>
          </w:tcPr>
          <w:p w14:paraId="7D9BCAB0" w14:textId="77777777" w:rsidR="008978BE" w:rsidRPr="00C91AD9" w:rsidRDefault="008978BE" w:rsidP="00AB1610">
            <w:pPr>
              <w:tabs>
                <w:tab w:val="left" w:pos="0"/>
              </w:tabs>
              <w:ind w:firstLine="426"/>
              <w:rPr>
                <w:color w:val="000000"/>
              </w:rPr>
            </w:pPr>
            <w:r w:rsidRPr="00C91AD9">
              <w:rPr>
                <w:color w:val="000000"/>
              </w:rPr>
              <w:t xml:space="preserve">Удельный расход электрической энергии, потребляемой в технологическом процессе очистки сточных вод, </w:t>
            </w:r>
            <w:proofErr w:type="spellStart"/>
            <w:r w:rsidRPr="00C91AD9">
              <w:rPr>
                <w:color w:val="000000"/>
              </w:rPr>
              <w:t>кВтч</w:t>
            </w:r>
            <w:proofErr w:type="spellEnd"/>
            <w:r w:rsidRPr="00C91AD9">
              <w:rPr>
                <w:color w:val="000000"/>
              </w:rPr>
              <w:t>/м³</w:t>
            </w:r>
          </w:p>
          <w:p w14:paraId="5CBBB94C" w14:textId="77777777" w:rsidR="008978BE" w:rsidRPr="00C91AD9" w:rsidRDefault="008978BE" w:rsidP="00AB1610">
            <w:pPr>
              <w:tabs>
                <w:tab w:val="left" w:pos="0"/>
              </w:tabs>
              <w:ind w:firstLine="426"/>
              <w:jc w:val="both"/>
              <w:rPr>
                <w:color w:val="000000"/>
              </w:rPr>
            </w:pPr>
            <w:r w:rsidRPr="00C91AD9">
              <w:rPr>
                <w:color w:val="000000"/>
              </w:rPr>
              <w:t>2023 год</w:t>
            </w:r>
          </w:p>
          <w:p w14:paraId="28C08016" w14:textId="77777777" w:rsidR="008978BE" w:rsidRPr="00C91AD9" w:rsidRDefault="008978BE" w:rsidP="00AB1610">
            <w:pPr>
              <w:tabs>
                <w:tab w:val="left" w:pos="0"/>
              </w:tabs>
              <w:ind w:firstLine="426"/>
              <w:jc w:val="both"/>
              <w:rPr>
                <w:color w:val="000000"/>
              </w:rPr>
            </w:pPr>
            <w:r w:rsidRPr="00C91AD9">
              <w:rPr>
                <w:color w:val="000000"/>
              </w:rPr>
              <w:t>2024 год</w:t>
            </w:r>
          </w:p>
          <w:p w14:paraId="7BFE9FE9" w14:textId="77777777" w:rsidR="008978BE" w:rsidRPr="00C91AD9" w:rsidRDefault="008978BE" w:rsidP="00AB1610">
            <w:pPr>
              <w:tabs>
                <w:tab w:val="left" w:pos="0"/>
              </w:tabs>
              <w:ind w:firstLine="426"/>
              <w:jc w:val="both"/>
              <w:rPr>
                <w:color w:val="000000"/>
              </w:rPr>
            </w:pPr>
            <w:r w:rsidRPr="00C91AD9">
              <w:rPr>
                <w:color w:val="000000"/>
              </w:rPr>
              <w:lastRenderedPageBreak/>
              <w:t>2025 год</w:t>
            </w:r>
          </w:p>
          <w:p w14:paraId="72499844" w14:textId="77777777" w:rsidR="008978BE" w:rsidRPr="00C91AD9" w:rsidRDefault="008978BE" w:rsidP="00AB1610">
            <w:pPr>
              <w:tabs>
                <w:tab w:val="left" w:pos="0"/>
              </w:tabs>
              <w:ind w:firstLine="426"/>
              <w:jc w:val="both"/>
              <w:rPr>
                <w:color w:val="000000"/>
              </w:rPr>
            </w:pPr>
            <w:r w:rsidRPr="00C91AD9">
              <w:rPr>
                <w:color w:val="000000"/>
              </w:rPr>
              <w:t>2026 год</w:t>
            </w:r>
          </w:p>
          <w:p w14:paraId="0C6354D4" w14:textId="77777777" w:rsidR="008978BE" w:rsidRPr="00C91AD9" w:rsidRDefault="008978BE" w:rsidP="00AB1610">
            <w:pPr>
              <w:tabs>
                <w:tab w:val="left" w:pos="0"/>
              </w:tabs>
              <w:ind w:firstLine="426"/>
              <w:jc w:val="both"/>
              <w:rPr>
                <w:color w:val="000000"/>
              </w:rPr>
            </w:pPr>
            <w:r w:rsidRPr="00C91AD9">
              <w:rPr>
                <w:color w:val="000000"/>
              </w:rPr>
              <w:t>2027 год</w:t>
            </w:r>
          </w:p>
          <w:p w14:paraId="59BA00B0" w14:textId="77777777" w:rsidR="008978BE" w:rsidRPr="00C91AD9" w:rsidRDefault="008978BE" w:rsidP="00AB1610">
            <w:pPr>
              <w:tabs>
                <w:tab w:val="left" w:pos="0"/>
              </w:tabs>
              <w:ind w:firstLine="426"/>
              <w:jc w:val="both"/>
              <w:rPr>
                <w:color w:val="000000"/>
              </w:rPr>
            </w:pPr>
            <w:r w:rsidRPr="00C91AD9">
              <w:rPr>
                <w:color w:val="000000"/>
              </w:rPr>
              <w:t>2028 год</w:t>
            </w:r>
          </w:p>
          <w:p w14:paraId="4FB93834" w14:textId="77777777" w:rsidR="008978BE" w:rsidRPr="00C91AD9" w:rsidRDefault="008978BE" w:rsidP="00AB1610">
            <w:pPr>
              <w:tabs>
                <w:tab w:val="left" w:pos="0"/>
              </w:tabs>
              <w:ind w:firstLine="426"/>
              <w:jc w:val="both"/>
              <w:rPr>
                <w:color w:val="000000"/>
              </w:rPr>
            </w:pPr>
            <w:r w:rsidRPr="00C91AD9">
              <w:rPr>
                <w:color w:val="000000"/>
              </w:rPr>
              <w:t>2029 год</w:t>
            </w:r>
          </w:p>
          <w:p w14:paraId="0FADFBAF" w14:textId="77777777" w:rsidR="008978BE" w:rsidRPr="00C91AD9" w:rsidRDefault="008978BE" w:rsidP="00AB1610">
            <w:pPr>
              <w:tabs>
                <w:tab w:val="left" w:pos="0"/>
              </w:tabs>
              <w:ind w:firstLine="426"/>
              <w:jc w:val="both"/>
              <w:rPr>
                <w:color w:val="000000"/>
              </w:rPr>
            </w:pPr>
            <w:r w:rsidRPr="00C91AD9">
              <w:rPr>
                <w:color w:val="000000"/>
              </w:rPr>
              <w:t>2030 год</w:t>
            </w:r>
          </w:p>
          <w:p w14:paraId="209D256B" w14:textId="77777777" w:rsidR="008978BE" w:rsidRPr="00C91AD9" w:rsidRDefault="008978BE" w:rsidP="00AB1610">
            <w:pPr>
              <w:tabs>
                <w:tab w:val="left" w:pos="0"/>
              </w:tabs>
              <w:ind w:firstLine="426"/>
              <w:jc w:val="both"/>
              <w:rPr>
                <w:color w:val="000000"/>
              </w:rPr>
            </w:pPr>
            <w:r w:rsidRPr="00C91AD9">
              <w:rPr>
                <w:color w:val="000000"/>
              </w:rPr>
              <w:t>2031 год</w:t>
            </w:r>
          </w:p>
          <w:p w14:paraId="47B1403B" w14:textId="77777777" w:rsidR="008978BE" w:rsidRPr="00C91AD9" w:rsidRDefault="008978BE" w:rsidP="00AB1610">
            <w:pPr>
              <w:tabs>
                <w:tab w:val="left" w:pos="0"/>
              </w:tabs>
              <w:ind w:firstLine="426"/>
              <w:jc w:val="both"/>
              <w:rPr>
                <w:color w:val="000000"/>
              </w:rPr>
            </w:pPr>
            <w:r w:rsidRPr="00C91AD9">
              <w:rPr>
                <w:color w:val="000000"/>
              </w:rPr>
              <w:t>2032 год</w:t>
            </w:r>
          </w:p>
          <w:p w14:paraId="75F9E069" w14:textId="77777777" w:rsidR="008978BE" w:rsidRPr="00C91AD9" w:rsidRDefault="008978BE" w:rsidP="00AB1610">
            <w:pPr>
              <w:tabs>
                <w:tab w:val="left" w:pos="0"/>
              </w:tabs>
              <w:ind w:firstLine="426"/>
              <w:jc w:val="both"/>
            </w:pPr>
            <w:r w:rsidRPr="00C91AD9">
              <w:rPr>
                <w:color w:val="000000"/>
              </w:rPr>
              <w:t>2033 год</w:t>
            </w:r>
          </w:p>
        </w:tc>
        <w:tc>
          <w:tcPr>
            <w:tcW w:w="1843" w:type="dxa"/>
            <w:shd w:val="clear" w:color="auto" w:fill="auto"/>
          </w:tcPr>
          <w:p w14:paraId="0E231934" w14:textId="77777777" w:rsidR="008978BE" w:rsidRPr="00C91AD9" w:rsidRDefault="008978BE" w:rsidP="00AB1610">
            <w:pPr>
              <w:tabs>
                <w:tab w:val="left" w:pos="0"/>
              </w:tabs>
              <w:ind w:firstLine="426"/>
            </w:pPr>
          </w:p>
          <w:p w14:paraId="738A9982" w14:textId="77777777" w:rsidR="008978BE" w:rsidRPr="00C91AD9" w:rsidRDefault="008978BE" w:rsidP="00AB1610">
            <w:pPr>
              <w:tabs>
                <w:tab w:val="left" w:pos="0"/>
              </w:tabs>
              <w:ind w:firstLine="426"/>
            </w:pPr>
          </w:p>
          <w:p w14:paraId="27300438" w14:textId="77777777" w:rsidR="008978BE" w:rsidRPr="00C91AD9" w:rsidRDefault="008978BE" w:rsidP="00AB1610">
            <w:pPr>
              <w:tabs>
                <w:tab w:val="left" w:pos="0"/>
              </w:tabs>
              <w:ind w:firstLine="426"/>
            </w:pPr>
            <w:r w:rsidRPr="00C91AD9">
              <w:t>2,185</w:t>
            </w:r>
          </w:p>
          <w:p w14:paraId="781E92B6" w14:textId="77777777" w:rsidR="008978BE" w:rsidRPr="00C91AD9" w:rsidRDefault="008978BE" w:rsidP="00AB1610">
            <w:pPr>
              <w:tabs>
                <w:tab w:val="left" w:pos="0"/>
              </w:tabs>
              <w:ind w:firstLine="426"/>
            </w:pPr>
            <w:r w:rsidRPr="00C91AD9">
              <w:t>2,065</w:t>
            </w:r>
          </w:p>
          <w:p w14:paraId="47EF3D10" w14:textId="77777777" w:rsidR="008978BE" w:rsidRPr="00C91AD9" w:rsidRDefault="008978BE" w:rsidP="00AB1610">
            <w:pPr>
              <w:tabs>
                <w:tab w:val="left" w:pos="0"/>
              </w:tabs>
              <w:ind w:firstLine="426"/>
            </w:pPr>
            <w:r w:rsidRPr="00C91AD9">
              <w:t>2,065</w:t>
            </w:r>
          </w:p>
          <w:p w14:paraId="40066CD9" w14:textId="77777777" w:rsidR="008978BE" w:rsidRPr="00C91AD9" w:rsidRDefault="008978BE" w:rsidP="00AB1610">
            <w:pPr>
              <w:tabs>
                <w:tab w:val="left" w:pos="0"/>
              </w:tabs>
              <w:ind w:firstLine="426"/>
            </w:pPr>
            <w:r w:rsidRPr="00C91AD9">
              <w:lastRenderedPageBreak/>
              <w:t>2,065</w:t>
            </w:r>
          </w:p>
          <w:p w14:paraId="518A9919" w14:textId="77777777" w:rsidR="008978BE" w:rsidRPr="00C91AD9" w:rsidRDefault="008978BE" w:rsidP="00AB1610">
            <w:pPr>
              <w:tabs>
                <w:tab w:val="left" w:pos="0"/>
              </w:tabs>
              <w:ind w:firstLine="426"/>
            </w:pPr>
            <w:r w:rsidRPr="00C91AD9">
              <w:t>2,065</w:t>
            </w:r>
          </w:p>
          <w:p w14:paraId="4D202CDF" w14:textId="77777777" w:rsidR="008978BE" w:rsidRPr="00C91AD9" w:rsidRDefault="008978BE" w:rsidP="00AB1610">
            <w:pPr>
              <w:tabs>
                <w:tab w:val="left" w:pos="0"/>
              </w:tabs>
              <w:ind w:firstLine="426"/>
            </w:pPr>
            <w:r w:rsidRPr="00C91AD9">
              <w:t>2,065</w:t>
            </w:r>
          </w:p>
          <w:p w14:paraId="66664A37" w14:textId="77777777" w:rsidR="008978BE" w:rsidRPr="00C91AD9" w:rsidRDefault="008978BE" w:rsidP="00AB1610">
            <w:pPr>
              <w:tabs>
                <w:tab w:val="left" w:pos="0"/>
              </w:tabs>
              <w:ind w:firstLine="426"/>
            </w:pPr>
            <w:r w:rsidRPr="00C91AD9">
              <w:t>2,065</w:t>
            </w:r>
          </w:p>
          <w:p w14:paraId="7D3A0CB3" w14:textId="77777777" w:rsidR="008978BE" w:rsidRPr="00C91AD9" w:rsidRDefault="008978BE" w:rsidP="00AB1610">
            <w:pPr>
              <w:tabs>
                <w:tab w:val="left" w:pos="0"/>
              </w:tabs>
              <w:ind w:firstLine="426"/>
            </w:pPr>
            <w:r w:rsidRPr="00C91AD9">
              <w:t>2,065</w:t>
            </w:r>
          </w:p>
          <w:p w14:paraId="37061E5F" w14:textId="77777777" w:rsidR="008978BE" w:rsidRPr="00C91AD9" w:rsidRDefault="008978BE" w:rsidP="00AB1610">
            <w:pPr>
              <w:tabs>
                <w:tab w:val="left" w:pos="0"/>
              </w:tabs>
              <w:ind w:firstLine="426"/>
            </w:pPr>
            <w:r w:rsidRPr="00C91AD9">
              <w:t>2,065</w:t>
            </w:r>
          </w:p>
          <w:p w14:paraId="00C7F95C" w14:textId="77777777" w:rsidR="008978BE" w:rsidRPr="00C91AD9" w:rsidRDefault="008978BE" w:rsidP="00AB1610">
            <w:pPr>
              <w:tabs>
                <w:tab w:val="left" w:pos="0"/>
              </w:tabs>
              <w:ind w:firstLine="426"/>
            </w:pPr>
            <w:r w:rsidRPr="00C91AD9">
              <w:t>2,065</w:t>
            </w:r>
          </w:p>
          <w:p w14:paraId="12B5DF8B" w14:textId="77777777" w:rsidR="008978BE" w:rsidRPr="00C91AD9" w:rsidRDefault="008978BE" w:rsidP="00AB1610">
            <w:pPr>
              <w:tabs>
                <w:tab w:val="left" w:pos="0"/>
              </w:tabs>
              <w:ind w:firstLine="426"/>
            </w:pPr>
            <w:r w:rsidRPr="00C91AD9">
              <w:t>2,065</w:t>
            </w:r>
          </w:p>
          <w:p w14:paraId="664D95E9" w14:textId="77777777" w:rsidR="008978BE" w:rsidRPr="00C91AD9" w:rsidRDefault="008978BE" w:rsidP="00AB1610">
            <w:pPr>
              <w:tabs>
                <w:tab w:val="left" w:pos="0"/>
              </w:tabs>
              <w:ind w:firstLine="426"/>
            </w:pPr>
            <w:r w:rsidRPr="00C91AD9">
              <w:t>2,065</w:t>
            </w:r>
          </w:p>
        </w:tc>
      </w:tr>
      <w:bookmarkEnd w:id="93"/>
    </w:tbl>
    <w:p w14:paraId="5AF91F86" w14:textId="77777777" w:rsidR="008978BE" w:rsidRPr="00C91AD9" w:rsidRDefault="008978BE" w:rsidP="008978BE">
      <w:pPr>
        <w:tabs>
          <w:tab w:val="left" w:pos="0"/>
        </w:tabs>
        <w:ind w:firstLine="426"/>
      </w:pPr>
    </w:p>
    <w:p w14:paraId="223B465A" w14:textId="77777777" w:rsidR="008978BE" w:rsidRPr="00C91AD9" w:rsidRDefault="008978BE" w:rsidP="008978BE">
      <w:pPr>
        <w:tabs>
          <w:tab w:val="left" w:pos="0"/>
        </w:tabs>
        <w:ind w:firstLine="426"/>
      </w:pPr>
    </w:p>
    <w:p w14:paraId="5706A909" w14:textId="77777777" w:rsidR="008978BE" w:rsidRPr="00C91AD9" w:rsidRDefault="008978BE" w:rsidP="008978BE">
      <w:pPr>
        <w:tabs>
          <w:tab w:val="left" w:pos="0"/>
        </w:tabs>
        <w:ind w:firstLine="426"/>
      </w:pPr>
    </w:p>
    <w:p w14:paraId="358F9CE8" w14:textId="77777777" w:rsidR="008978BE" w:rsidRPr="00C91AD9" w:rsidRDefault="008978BE" w:rsidP="008978BE">
      <w:pPr>
        <w:tabs>
          <w:tab w:val="left" w:pos="0"/>
        </w:tabs>
        <w:ind w:firstLine="426"/>
        <w:jc w:val="right"/>
        <w:rPr>
          <w:rFonts w:eastAsia="Times New Roman"/>
          <w:lang w:eastAsia="ru-RU"/>
        </w:rPr>
      </w:pPr>
    </w:p>
    <w:p w14:paraId="61833391" w14:textId="77777777" w:rsidR="008978BE" w:rsidRPr="00C91AD9" w:rsidRDefault="008978BE" w:rsidP="008978BE">
      <w:pPr>
        <w:tabs>
          <w:tab w:val="left" w:pos="0"/>
        </w:tabs>
        <w:ind w:firstLine="426"/>
        <w:jc w:val="right"/>
        <w:rPr>
          <w:rFonts w:eastAsia="Times New Roman"/>
          <w:lang w:eastAsia="ru-RU"/>
        </w:rPr>
      </w:pPr>
    </w:p>
    <w:p w14:paraId="015E1FDD" w14:textId="77777777" w:rsidR="008978BE" w:rsidRPr="00C91AD9" w:rsidRDefault="008978BE" w:rsidP="008978BE">
      <w:pPr>
        <w:tabs>
          <w:tab w:val="left" w:pos="0"/>
        </w:tabs>
        <w:ind w:firstLine="426"/>
        <w:jc w:val="right"/>
        <w:rPr>
          <w:rFonts w:eastAsia="Times New Roman"/>
          <w:lang w:eastAsia="ru-RU"/>
        </w:rPr>
      </w:pPr>
    </w:p>
    <w:p w14:paraId="12F92121" w14:textId="77777777" w:rsidR="008978BE" w:rsidRPr="00C91AD9" w:rsidRDefault="008978BE" w:rsidP="008978BE">
      <w:pPr>
        <w:tabs>
          <w:tab w:val="left" w:pos="0"/>
        </w:tabs>
        <w:ind w:firstLine="426"/>
        <w:jc w:val="right"/>
        <w:rPr>
          <w:rFonts w:eastAsia="Times New Roman"/>
          <w:lang w:eastAsia="ru-RU"/>
        </w:rPr>
      </w:pPr>
    </w:p>
    <w:p w14:paraId="7A78992C" w14:textId="77777777" w:rsidR="008978BE" w:rsidRPr="00C91AD9" w:rsidRDefault="008978BE" w:rsidP="008978BE">
      <w:pPr>
        <w:tabs>
          <w:tab w:val="left" w:pos="0"/>
        </w:tabs>
        <w:ind w:firstLine="426"/>
        <w:jc w:val="right"/>
        <w:rPr>
          <w:rFonts w:eastAsia="Times New Roman"/>
          <w:lang w:eastAsia="ru-RU"/>
        </w:rPr>
      </w:pPr>
    </w:p>
    <w:p w14:paraId="7F991C70" w14:textId="77777777" w:rsidR="008978BE" w:rsidRPr="00C91AD9" w:rsidRDefault="008978BE" w:rsidP="008978BE">
      <w:pPr>
        <w:tabs>
          <w:tab w:val="left" w:pos="0"/>
        </w:tabs>
        <w:ind w:firstLine="426"/>
        <w:jc w:val="right"/>
        <w:rPr>
          <w:rFonts w:eastAsia="Times New Roman"/>
          <w:lang w:eastAsia="ru-RU"/>
        </w:rPr>
      </w:pPr>
    </w:p>
    <w:p w14:paraId="2FE4E90D" w14:textId="77777777" w:rsidR="008978BE" w:rsidRPr="00C91AD9" w:rsidRDefault="008978BE" w:rsidP="008978BE">
      <w:pPr>
        <w:tabs>
          <w:tab w:val="left" w:pos="0"/>
        </w:tabs>
        <w:ind w:firstLine="426"/>
        <w:jc w:val="right"/>
        <w:rPr>
          <w:rFonts w:eastAsia="Times New Roman"/>
          <w:lang w:eastAsia="ru-RU"/>
        </w:rPr>
      </w:pPr>
    </w:p>
    <w:p w14:paraId="7BCD7501" w14:textId="77777777" w:rsidR="008978BE" w:rsidRPr="00C91AD9" w:rsidRDefault="008978BE" w:rsidP="008978BE">
      <w:pPr>
        <w:tabs>
          <w:tab w:val="left" w:pos="0"/>
        </w:tabs>
        <w:ind w:firstLine="426"/>
        <w:jc w:val="right"/>
        <w:rPr>
          <w:rFonts w:eastAsia="Times New Roman"/>
          <w:lang w:eastAsia="ru-RU"/>
        </w:rPr>
      </w:pPr>
    </w:p>
    <w:p w14:paraId="140EAD0A" w14:textId="77777777" w:rsidR="008978BE" w:rsidRPr="00C91AD9" w:rsidRDefault="008978BE" w:rsidP="008978BE">
      <w:pPr>
        <w:tabs>
          <w:tab w:val="left" w:pos="0"/>
        </w:tabs>
        <w:ind w:firstLine="426"/>
        <w:jc w:val="both"/>
        <w:sectPr w:rsidR="008978BE" w:rsidRPr="00C91AD9" w:rsidSect="00AB1610">
          <w:pgSz w:w="16838" w:h="11906" w:orient="landscape"/>
          <w:pgMar w:top="1701" w:right="820" w:bottom="850" w:left="993" w:header="720" w:footer="720" w:gutter="0"/>
          <w:cols w:space="720"/>
          <w:docGrid w:linePitch="326"/>
        </w:sectPr>
      </w:pPr>
      <w:r w:rsidRPr="00C91AD9">
        <w:rPr>
          <w:lang w:eastAsia="ru-RU"/>
        </w:rPr>
        <w:t xml:space="preserve">Долгосрочные параметры регулирования, сведения о ценах, значениях и параметрах приведены согласно письму </w:t>
      </w:r>
      <w:r w:rsidRPr="00C91AD9">
        <w:rPr>
          <w:rFonts w:eastAsia="Times New Roman"/>
          <w:lang w:eastAsia="ru-RU"/>
        </w:rPr>
        <w:t xml:space="preserve">Министерства тарифного регулирования и энергетики Челябинской области от  </w:t>
      </w:r>
      <w:r>
        <w:rPr>
          <w:rFonts w:eastAsia="Times New Roman"/>
          <w:lang w:eastAsia="ru-RU"/>
        </w:rPr>
        <w:t>21.07.2023г</w:t>
      </w:r>
      <w:r w:rsidRPr="00C91AD9">
        <w:rPr>
          <w:rFonts w:eastAsia="Times New Roman"/>
          <w:lang w:eastAsia="ru-RU"/>
        </w:rPr>
        <w:t>. №</w:t>
      </w:r>
      <w:r>
        <w:rPr>
          <w:rFonts w:eastAsia="Times New Roman"/>
          <w:lang w:eastAsia="ru-RU"/>
        </w:rPr>
        <w:t>03/3198</w:t>
      </w:r>
    </w:p>
    <w:p w14:paraId="12110DE9" w14:textId="77777777" w:rsidR="008978BE" w:rsidRPr="00C91AD9" w:rsidRDefault="008978BE" w:rsidP="008978BE">
      <w:pPr>
        <w:jc w:val="both"/>
        <w:rPr>
          <w:b/>
        </w:rPr>
      </w:pPr>
    </w:p>
    <w:bookmarkEnd w:id="38"/>
    <w:p w14:paraId="2BED9353" w14:textId="77777777" w:rsidR="008978BE" w:rsidRPr="00563232" w:rsidRDefault="008978BE" w:rsidP="00C46C0A">
      <w:pPr>
        <w:tabs>
          <w:tab w:val="left" w:pos="1725"/>
        </w:tabs>
      </w:pPr>
    </w:p>
    <w:sectPr w:rsidR="008978BE" w:rsidRPr="00563232" w:rsidSect="00563232">
      <w:headerReference w:type="default" r:id="rId20"/>
      <w:pgSz w:w="11906" w:h="16838"/>
      <w:pgMar w:top="539" w:right="851" w:bottom="567" w:left="993"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2BD10" w14:textId="77777777" w:rsidR="008A0D40" w:rsidRDefault="008A0D40" w:rsidP="00262A36">
      <w:r>
        <w:separator/>
      </w:r>
    </w:p>
  </w:endnote>
  <w:endnote w:type="continuationSeparator" w:id="0">
    <w:p w14:paraId="6506A1E4" w14:textId="77777777" w:rsidR="008A0D40" w:rsidRDefault="008A0D40" w:rsidP="0026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ont904">
    <w:altName w:val="Yu Gothic"/>
    <w:charset w:val="80"/>
    <w:family w:val="roman"/>
    <w:pitch w:val="default"/>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Lucida Sans">
    <w:panose1 w:val="020B0602030504020204"/>
    <w:charset w:val="CC"/>
    <w:family w:val="swiss"/>
    <w:pitch w:val="variable"/>
    <w:sig w:usb0="01002A87" w:usb1="00000000" w:usb2="00000000" w:usb3="00000000" w:csb0="000100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5CBE" w14:textId="77777777" w:rsidR="00AB1610" w:rsidRDefault="00AB1610" w:rsidP="00AB1610">
    <w:pPr>
      <w:pStyle w:val="ac"/>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06A5A83D" w14:textId="77777777" w:rsidR="00AB1610" w:rsidRDefault="00AB161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A66B" w14:textId="77777777" w:rsidR="00AB1610" w:rsidRDefault="00AB1610" w:rsidP="00AB1610">
    <w:pPr>
      <w:pStyle w:val="ac"/>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22</w:t>
    </w:r>
    <w:r>
      <w:rPr>
        <w:rStyle w:val="afb"/>
      </w:rPr>
      <w:fldChar w:fldCharType="end"/>
    </w:r>
  </w:p>
  <w:p w14:paraId="3CA700AE" w14:textId="77777777" w:rsidR="00AB1610" w:rsidRPr="00E35157" w:rsidRDefault="00AB1610" w:rsidP="00AB1610">
    <w:pPr>
      <w:pStyle w:val="ac"/>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05DC" w14:textId="77777777" w:rsidR="00AB1610" w:rsidRDefault="00AB1610">
    <w:pPr>
      <w:pStyle w:val="ac"/>
      <w:jc w:val="right"/>
    </w:pPr>
    <w:r>
      <w:fldChar w:fldCharType="begin"/>
    </w:r>
    <w:r>
      <w:instrText>PAGE   \* MERGEFORMAT</w:instrText>
    </w:r>
    <w:r>
      <w:fldChar w:fldCharType="separate"/>
    </w:r>
    <w:r>
      <w:rPr>
        <w:noProof/>
      </w:rPr>
      <w:t>30</w:t>
    </w:r>
    <w:r>
      <w:fldChar w:fldCharType="end"/>
    </w:r>
  </w:p>
  <w:p w14:paraId="0F6C8D2F" w14:textId="77777777" w:rsidR="00AB1610" w:rsidRDefault="00AB16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EAA05" w14:textId="77777777" w:rsidR="008A0D40" w:rsidRDefault="008A0D40" w:rsidP="00262A36">
      <w:r>
        <w:separator/>
      </w:r>
    </w:p>
  </w:footnote>
  <w:footnote w:type="continuationSeparator" w:id="0">
    <w:p w14:paraId="2465F0D0" w14:textId="77777777" w:rsidR="008A0D40" w:rsidRDefault="008A0D40" w:rsidP="00262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EE89" w14:textId="77777777" w:rsidR="00AB1610" w:rsidRPr="00906553" w:rsidRDefault="00AB1610" w:rsidP="00906553">
    <w:pPr>
      <w:pStyle w:val="aa"/>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924"/>
    <w:multiLevelType w:val="multilevel"/>
    <w:tmpl w:val="CBAE6DE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1965" w:hanging="124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1C027C9"/>
    <w:multiLevelType w:val="multilevel"/>
    <w:tmpl w:val="2C9808D6"/>
    <w:lvl w:ilvl="0">
      <w:start w:val="4"/>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78F55F2"/>
    <w:multiLevelType w:val="multilevel"/>
    <w:tmpl w:val="1C9E3F70"/>
    <w:lvl w:ilvl="0">
      <w:start w:val="1"/>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3" w15:restartNumberingAfterBreak="0">
    <w:nsid w:val="2BE64ED8"/>
    <w:multiLevelType w:val="multilevel"/>
    <w:tmpl w:val="1682D3C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4" w15:restartNumberingAfterBreak="0">
    <w:nsid w:val="2C543FBD"/>
    <w:multiLevelType w:val="multilevel"/>
    <w:tmpl w:val="6FF2FB12"/>
    <w:lvl w:ilvl="0">
      <w:start w:val="1"/>
      <w:numFmt w:val="decimal"/>
      <w:lvlText w:val="%1."/>
      <w:lvlJc w:val="left"/>
      <w:pPr>
        <w:ind w:left="66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108" w:hanging="1800"/>
      </w:pPr>
      <w:rPr>
        <w:rFonts w:hint="default"/>
      </w:rPr>
    </w:lvl>
  </w:abstractNum>
  <w:abstractNum w:abstractNumId="5" w15:restartNumberingAfterBreak="0">
    <w:nsid w:val="33C30777"/>
    <w:multiLevelType w:val="hybridMultilevel"/>
    <w:tmpl w:val="95D44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9FC022A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847B90"/>
    <w:multiLevelType w:val="hybridMultilevel"/>
    <w:tmpl w:val="8F868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E44166"/>
    <w:multiLevelType w:val="multilevel"/>
    <w:tmpl w:val="7522F3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832A2D"/>
    <w:multiLevelType w:val="multilevel"/>
    <w:tmpl w:val="88DC07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74132F"/>
    <w:multiLevelType w:val="hybridMultilevel"/>
    <w:tmpl w:val="86365528"/>
    <w:lvl w:ilvl="0" w:tplc="801AF44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F77486B"/>
    <w:multiLevelType w:val="multilevel"/>
    <w:tmpl w:val="E95AE7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11" w15:restartNumberingAfterBreak="0">
    <w:nsid w:val="519A4ECF"/>
    <w:multiLevelType w:val="multilevel"/>
    <w:tmpl w:val="53B02058"/>
    <w:lvl w:ilvl="0">
      <w:start w:val="2"/>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8E637EA"/>
    <w:multiLevelType w:val="multilevel"/>
    <w:tmpl w:val="8F4E3F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305590"/>
    <w:multiLevelType w:val="hybridMultilevel"/>
    <w:tmpl w:val="14E4B3EE"/>
    <w:lvl w:ilvl="0" w:tplc="5E22BB90">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60335473"/>
    <w:multiLevelType w:val="multilevel"/>
    <w:tmpl w:val="636A32BC"/>
    <w:lvl w:ilvl="0">
      <w:start w:val="1"/>
      <w:numFmt w:val="decimal"/>
      <w:lvlText w:val="%1."/>
      <w:lvlJc w:val="left"/>
      <w:pPr>
        <w:ind w:left="840" w:hanging="6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15" w15:restartNumberingAfterBreak="0">
    <w:nsid w:val="64ED1FE7"/>
    <w:multiLevelType w:val="multilevel"/>
    <w:tmpl w:val="0C0686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D97E26"/>
    <w:multiLevelType w:val="hybridMultilevel"/>
    <w:tmpl w:val="982A0A7E"/>
    <w:lvl w:ilvl="0" w:tplc="8092F3B2">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5"/>
  </w:num>
  <w:num w:numId="2">
    <w:abstractNumId w:val="8"/>
  </w:num>
  <w:num w:numId="3">
    <w:abstractNumId w:val="4"/>
  </w:num>
  <w:num w:numId="4">
    <w:abstractNumId w:val="6"/>
  </w:num>
  <w:num w:numId="5">
    <w:abstractNumId w:val="14"/>
  </w:num>
  <w:num w:numId="6">
    <w:abstractNumId w:val="16"/>
  </w:num>
  <w:num w:numId="7">
    <w:abstractNumId w:val="2"/>
  </w:num>
  <w:num w:numId="8">
    <w:abstractNumId w:val="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0"/>
  </w:num>
  <w:num w:numId="13">
    <w:abstractNumId w:val="11"/>
  </w:num>
  <w:num w:numId="14">
    <w:abstractNumId w:val="1"/>
  </w:num>
  <w:num w:numId="15">
    <w:abstractNumId w:val="15"/>
  </w:num>
  <w:num w:numId="16">
    <w:abstractNumId w:val="7"/>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53B"/>
    <w:rsid w:val="000016C8"/>
    <w:rsid w:val="000056DA"/>
    <w:rsid w:val="0001094E"/>
    <w:rsid w:val="00013D8C"/>
    <w:rsid w:val="000163F1"/>
    <w:rsid w:val="000172F4"/>
    <w:rsid w:val="000175BE"/>
    <w:rsid w:val="00022D89"/>
    <w:rsid w:val="00046CB7"/>
    <w:rsid w:val="00075C3E"/>
    <w:rsid w:val="00077DDA"/>
    <w:rsid w:val="00083064"/>
    <w:rsid w:val="0008489C"/>
    <w:rsid w:val="00085629"/>
    <w:rsid w:val="000974A0"/>
    <w:rsid w:val="000A2D06"/>
    <w:rsid w:val="000A52E8"/>
    <w:rsid w:val="000B4AE1"/>
    <w:rsid w:val="000C15A7"/>
    <w:rsid w:val="000D2A4A"/>
    <w:rsid w:val="000F1FBD"/>
    <w:rsid w:val="000F6B0F"/>
    <w:rsid w:val="00110D7A"/>
    <w:rsid w:val="00111EB9"/>
    <w:rsid w:val="001164FC"/>
    <w:rsid w:val="00123606"/>
    <w:rsid w:val="00136EA8"/>
    <w:rsid w:val="0014072E"/>
    <w:rsid w:val="00156BCD"/>
    <w:rsid w:val="00167CB7"/>
    <w:rsid w:val="00174BE6"/>
    <w:rsid w:val="00176EEC"/>
    <w:rsid w:val="00180883"/>
    <w:rsid w:val="00192457"/>
    <w:rsid w:val="00197CE2"/>
    <w:rsid w:val="001A041F"/>
    <w:rsid w:val="001D579D"/>
    <w:rsid w:val="001D75EA"/>
    <w:rsid w:val="001D77EA"/>
    <w:rsid w:val="001E6B61"/>
    <w:rsid w:val="001F0522"/>
    <w:rsid w:val="001F37D5"/>
    <w:rsid w:val="00207291"/>
    <w:rsid w:val="0021028F"/>
    <w:rsid w:val="00216BC2"/>
    <w:rsid w:val="00217697"/>
    <w:rsid w:val="002323F9"/>
    <w:rsid w:val="00234DE4"/>
    <w:rsid w:val="00242119"/>
    <w:rsid w:val="00242EC8"/>
    <w:rsid w:val="00254BC1"/>
    <w:rsid w:val="002555EC"/>
    <w:rsid w:val="00262A36"/>
    <w:rsid w:val="00280850"/>
    <w:rsid w:val="0028160D"/>
    <w:rsid w:val="00281F8D"/>
    <w:rsid w:val="00282B9E"/>
    <w:rsid w:val="002849D3"/>
    <w:rsid w:val="00287E98"/>
    <w:rsid w:val="002B0A5F"/>
    <w:rsid w:val="002C2DB9"/>
    <w:rsid w:val="002C4CD6"/>
    <w:rsid w:val="003015D9"/>
    <w:rsid w:val="003106A7"/>
    <w:rsid w:val="00322C41"/>
    <w:rsid w:val="00332FF2"/>
    <w:rsid w:val="003344C9"/>
    <w:rsid w:val="00373653"/>
    <w:rsid w:val="00384DD8"/>
    <w:rsid w:val="003B0B75"/>
    <w:rsid w:val="003E4AE9"/>
    <w:rsid w:val="003F67EC"/>
    <w:rsid w:val="00421DC2"/>
    <w:rsid w:val="0042470F"/>
    <w:rsid w:val="00431ED6"/>
    <w:rsid w:val="004344FD"/>
    <w:rsid w:val="00452926"/>
    <w:rsid w:val="00466A50"/>
    <w:rsid w:val="00473CB2"/>
    <w:rsid w:val="0049013B"/>
    <w:rsid w:val="00490A7A"/>
    <w:rsid w:val="004951AE"/>
    <w:rsid w:val="00496B28"/>
    <w:rsid w:val="00497A57"/>
    <w:rsid w:val="004A7ECB"/>
    <w:rsid w:val="004B1953"/>
    <w:rsid w:val="004B3F6F"/>
    <w:rsid w:val="004C30FE"/>
    <w:rsid w:val="004D2C1E"/>
    <w:rsid w:val="004E1EA1"/>
    <w:rsid w:val="00511564"/>
    <w:rsid w:val="005136C5"/>
    <w:rsid w:val="005271D4"/>
    <w:rsid w:val="00544399"/>
    <w:rsid w:val="00552987"/>
    <w:rsid w:val="00563232"/>
    <w:rsid w:val="00573079"/>
    <w:rsid w:val="00600FC8"/>
    <w:rsid w:val="00607D17"/>
    <w:rsid w:val="00617FCE"/>
    <w:rsid w:val="006319E1"/>
    <w:rsid w:val="00633C90"/>
    <w:rsid w:val="006456CE"/>
    <w:rsid w:val="00661AF0"/>
    <w:rsid w:val="00662179"/>
    <w:rsid w:val="0066294E"/>
    <w:rsid w:val="00666C34"/>
    <w:rsid w:val="00670321"/>
    <w:rsid w:val="0068012F"/>
    <w:rsid w:val="00693E17"/>
    <w:rsid w:val="00693F2C"/>
    <w:rsid w:val="00696CC5"/>
    <w:rsid w:val="006A5DBE"/>
    <w:rsid w:val="006B3617"/>
    <w:rsid w:val="006C0965"/>
    <w:rsid w:val="006D44B0"/>
    <w:rsid w:val="006D612D"/>
    <w:rsid w:val="006E5497"/>
    <w:rsid w:val="006F196D"/>
    <w:rsid w:val="006F542E"/>
    <w:rsid w:val="007045DD"/>
    <w:rsid w:val="00705DC5"/>
    <w:rsid w:val="0073240A"/>
    <w:rsid w:val="00744407"/>
    <w:rsid w:val="00750244"/>
    <w:rsid w:val="007563AE"/>
    <w:rsid w:val="00774347"/>
    <w:rsid w:val="00781FA0"/>
    <w:rsid w:val="00785DA7"/>
    <w:rsid w:val="007A43B4"/>
    <w:rsid w:val="007C4195"/>
    <w:rsid w:val="007D0E26"/>
    <w:rsid w:val="007D5C3F"/>
    <w:rsid w:val="007D7198"/>
    <w:rsid w:val="007E27D6"/>
    <w:rsid w:val="00811938"/>
    <w:rsid w:val="00812FA3"/>
    <w:rsid w:val="008271D5"/>
    <w:rsid w:val="008310E7"/>
    <w:rsid w:val="00841C12"/>
    <w:rsid w:val="00850604"/>
    <w:rsid w:val="00860A74"/>
    <w:rsid w:val="00884D27"/>
    <w:rsid w:val="00894F4D"/>
    <w:rsid w:val="008969D4"/>
    <w:rsid w:val="008978BE"/>
    <w:rsid w:val="008A0D40"/>
    <w:rsid w:val="008C5327"/>
    <w:rsid w:val="008E7AF8"/>
    <w:rsid w:val="008F2E00"/>
    <w:rsid w:val="008F70B8"/>
    <w:rsid w:val="009017E6"/>
    <w:rsid w:val="00903E58"/>
    <w:rsid w:val="009061FC"/>
    <w:rsid w:val="00906553"/>
    <w:rsid w:val="00922967"/>
    <w:rsid w:val="00937435"/>
    <w:rsid w:val="00981FA5"/>
    <w:rsid w:val="00982B89"/>
    <w:rsid w:val="00985234"/>
    <w:rsid w:val="00996D6F"/>
    <w:rsid w:val="009A2A02"/>
    <w:rsid w:val="009A4078"/>
    <w:rsid w:val="009A62F1"/>
    <w:rsid w:val="009B0C96"/>
    <w:rsid w:val="009D03E2"/>
    <w:rsid w:val="009D47CF"/>
    <w:rsid w:val="009E3D4E"/>
    <w:rsid w:val="009F1A36"/>
    <w:rsid w:val="00A029CF"/>
    <w:rsid w:val="00A100FE"/>
    <w:rsid w:val="00A1402D"/>
    <w:rsid w:val="00A215E6"/>
    <w:rsid w:val="00A33C26"/>
    <w:rsid w:val="00A47703"/>
    <w:rsid w:val="00A51228"/>
    <w:rsid w:val="00A56F2D"/>
    <w:rsid w:val="00A60EAA"/>
    <w:rsid w:val="00A71086"/>
    <w:rsid w:val="00A74F6C"/>
    <w:rsid w:val="00A871C5"/>
    <w:rsid w:val="00A902B7"/>
    <w:rsid w:val="00AA19CA"/>
    <w:rsid w:val="00AA4296"/>
    <w:rsid w:val="00AA5CA8"/>
    <w:rsid w:val="00AB1610"/>
    <w:rsid w:val="00AC1BAA"/>
    <w:rsid w:val="00AC5964"/>
    <w:rsid w:val="00AD28D3"/>
    <w:rsid w:val="00AE6622"/>
    <w:rsid w:val="00AE71DC"/>
    <w:rsid w:val="00AF4B95"/>
    <w:rsid w:val="00AF6748"/>
    <w:rsid w:val="00B04CCC"/>
    <w:rsid w:val="00B05B58"/>
    <w:rsid w:val="00B11467"/>
    <w:rsid w:val="00B1154E"/>
    <w:rsid w:val="00B13F21"/>
    <w:rsid w:val="00B22486"/>
    <w:rsid w:val="00B27A23"/>
    <w:rsid w:val="00B30762"/>
    <w:rsid w:val="00B3393B"/>
    <w:rsid w:val="00B4512C"/>
    <w:rsid w:val="00B54270"/>
    <w:rsid w:val="00B6653B"/>
    <w:rsid w:val="00B826AF"/>
    <w:rsid w:val="00B82F1B"/>
    <w:rsid w:val="00B83332"/>
    <w:rsid w:val="00B94D03"/>
    <w:rsid w:val="00BA2CF1"/>
    <w:rsid w:val="00BB29B0"/>
    <w:rsid w:val="00BB2A3C"/>
    <w:rsid w:val="00BB43F5"/>
    <w:rsid w:val="00BC3738"/>
    <w:rsid w:val="00BC6649"/>
    <w:rsid w:val="00BD0BB9"/>
    <w:rsid w:val="00BD5E6A"/>
    <w:rsid w:val="00BE21FC"/>
    <w:rsid w:val="00BE250D"/>
    <w:rsid w:val="00BE68C4"/>
    <w:rsid w:val="00BF17DF"/>
    <w:rsid w:val="00BF2A66"/>
    <w:rsid w:val="00C05D5C"/>
    <w:rsid w:val="00C33A96"/>
    <w:rsid w:val="00C35198"/>
    <w:rsid w:val="00C36026"/>
    <w:rsid w:val="00C46C0A"/>
    <w:rsid w:val="00C503D8"/>
    <w:rsid w:val="00C57BC1"/>
    <w:rsid w:val="00C76496"/>
    <w:rsid w:val="00C77200"/>
    <w:rsid w:val="00C87C62"/>
    <w:rsid w:val="00C913D7"/>
    <w:rsid w:val="00C92AD9"/>
    <w:rsid w:val="00C940F1"/>
    <w:rsid w:val="00CA0A10"/>
    <w:rsid w:val="00CA11DE"/>
    <w:rsid w:val="00CA798F"/>
    <w:rsid w:val="00CB1834"/>
    <w:rsid w:val="00CC7C44"/>
    <w:rsid w:val="00CD1F80"/>
    <w:rsid w:val="00CD5A4E"/>
    <w:rsid w:val="00CF1D1F"/>
    <w:rsid w:val="00D0485C"/>
    <w:rsid w:val="00D12DAB"/>
    <w:rsid w:val="00D13455"/>
    <w:rsid w:val="00D211A0"/>
    <w:rsid w:val="00D34055"/>
    <w:rsid w:val="00D43CAE"/>
    <w:rsid w:val="00D93959"/>
    <w:rsid w:val="00DC3085"/>
    <w:rsid w:val="00DF5BF1"/>
    <w:rsid w:val="00E015FC"/>
    <w:rsid w:val="00E03189"/>
    <w:rsid w:val="00E10259"/>
    <w:rsid w:val="00E12715"/>
    <w:rsid w:val="00E16ABC"/>
    <w:rsid w:val="00E27135"/>
    <w:rsid w:val="00E45EFA"/>
    <w:rsid w:val="00E505A3"/>
    <w:rsid w:val="00E56A38"/>
    <w:rsid w:val="00E601A5"/>
    <w:rsid w:val="00E7181F"/>
    <w:rsid w:val="00E85020"/>
    <w:rsid w:val="00E85497"/>
    <w:rsid w:val="00E9663C"/>
    <w:rsid w:val="00EA36BC"/>
    <w:rsid w:val="00EB4474"/>
    <w:rsid w:val="00EB6B0E"/>
    <w:rsid w:val="00EC3121"/>
    <w:rsid w:val="00ED27D1"/>
    <w:rsid w:val="00ED53C5"/>
    <w:rsid w:val="00ED5FF2"/>
    <w:rsid w:val="00EE4CA2"/>
    <w:rsid w:val="00EE5DA9"/>
    <w:rsid w:val="00EE77E2"/>
    <w:rsid w:val="00EE7BD3"/>
    <w:rsid w:val="00EF1A5F"/>
    <w:rsid w:val="00EF5BBB"/>
    <w:rsid w:val="00F01837"/>
    <w:rsid w:val="00F0709E"/>
    <w:rsid w:val="00F07365"/>
    <w:rsid w:val="00F17CE5"/>
    <w:rsid w:val="00F3136D"/>
    <w:rsid w:val="00F338B5"/>
    <w:rsid w:val="00F61705"/>
    <w:rsid w:val="00F621ED"/>
    <w:rsid w:val="00F84217"/>
    <w:rsid w:val="00F84ECE"/>
    <w:rsid w:val="00F86308"/>
    <w:rsid w:val="00F9632E"/>
    <w:rsid w:val="00FD03AA"/>
    <w:rsid w:val="00FE0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064302"/>
  <w15:docId w15:val="{B016E710-3B91-4061-983C-9653F23D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53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0"/>
    <w:link w:val="10"/>
    <w:qFormat/>
    <w:rsid w:val="00192457"/>
    <w:pPr>
      <w:keepNext/>
      <w:widowControl/>
      <w:spacing w:line="100" w:lineRule="atLeast"/>
      <w:outlineLvl w:val="0"/>
    </w:pPr>
    <w:rPr>
      <w:rFonts w:eastAsia="Calibri"/>
      <w:kern w:val="2"/>
      <w:sz w:val="20"/>
      <w:szCs w:val="20"/>
    </w:rPr>
  </w:style>
  <w:style w:type="paragraph" w:styleId="2">
    <w:name w:val="heading 2"/>
    <w:basedOn w:val="a"/>
    <w:next w:val="a"/>
    <w:link w:val="20"/>
    <w:qFormat/>
    <w:locked/>
    <w:rsid w:val="00BD0BB9"/>
    <w:pPr>
      <w:keepNext/>
      <w:spacing w:before="240" w:after="60"/>
      <w:outlineLvl w:val="1"/>
    </w:pPr>
    <w:rPr>
      <w:rFonts w:ascii="Cambria" w:eastAsia="Calibri" w:hAnsi="Cambria"/>
      <w:b/>
      <w:bCs/>
      <w:i/>
      <w:iCs/>
      <w:sz w:val="25"/>
      <w:szCs w:val="25"/>
    </w:rPr>
  </w:style>
  <w:style w:type="paragraph" w:styleId="3">
    <w:name w:val="heading 3"/>
    <w:basedOn w:val="a"/>
    <w:next w:val="a"/>
    <w:link w:val="30"/>
    <w:uiPriority w:val="99"/>
    <w:qFormat/>
    <w:locked/>
    <w:rsid w:val="006456CE"/>
    <w:pPr>
      <w:keepNext/>
      <w:keepLines/>
      <w:spacing w:before="200"/>
      <w:outlineLvl w:val="2"/>
    </w:pPr>
    <w:rPr>
      <w:rFonts w:ascii="Cambria" w:eastAsia="Times New Roman" w:hAnsi="Cambria"/>
      <w:b/>
      <w:bCs/>
      <w:color w:val="4F81BD"/>
      <w:szCs w:val="21"/>
    </w:rPr>
  </w:style>
  <w:style w:type="paragraph" w:styleId="4">
    <w:name w:val="heading 4"/>
    <w:basedOn w:val="a"/>
    <w:link w:val="40"/>
    <w:uiPriority w:val="9"/>
    <w:qFormat/>
    <w:locked/>
    <w:rsid w:val="008978BE"/>
    <w:pPr>
      <w:keepNext/>
      <w:widowControl/>
      <w:suppressAutoHyphens w:val="0"/>
      <w:spacing w:before="240" w:after="60"/>
      <w:outlineLvl w:val="3"/>
    </w:pPr>
    <w:rPr>
      <w:rFonts w:eastAsia="Calibri" w:cs="Times New Roman"/>
      <w:b/>
      <w:bCs/>
      <w:kern w:val="0"/>
      <w:sz w:val="28"/>
      <w:szCs w:val="28"/>
      <w:lang w:eastAsia="ru-RU" w:bidi="ar-SA"/>
    </w:rPr>
  </w:style>
  <w:style w:type="paragraph" w:styleId="5">
    <w:name w:val="heading 5"/>
    <w:basedOn w:val="a"/>
    <w:link w:val="50"/>
    <w:uiPriority w:val="99"/>
    <w:qFormat/>
    <w:locked/>
    <w:rsid w:val="008978BE"/>
    <w:pPr>
      <w:widowControl/>
      <w:suppressAutoHyphens w:val="0"/>
      <w:spacing w:before="100" w:beforeAutospacing="1" w:after="100" w:afterAutospacing="1"/>
      <w:outlineLvl w:val="4"/>
    </w:pPr>
    <w:rPr>
      <w:rFonts w:eastAsia="Times New Roman" w:cs="Times New Roman"/>
      <w:b/>
      <w:bCs/>
      <w:kern w:val="0"/>
      <w:sz w:val="20"/>
      <w:szCs w:val="20"/>
      <w:lang w:eastAsia="ru-RU" w:bidi="ar-SA"/>
    </w:rPr>
  </w:style>
  <w:style w:type="paragraph" w:styleId="7">
    <w:name w:val="heading 7"/>
    <w:basedOn w:val="a"/>
    <w:next w:val="a"/>
    <w:link w:val="70"/>
    <w:uiPriority w:val="99"/>
    <w:qFormat/>
    <w:locked/>
    <w:rsid w:val="008978BE"/>
    <w:pPr>
      <w:keepNext/>
      <w:keepLines/>
      <w:suppressAutoHyphens w:val="0"/>
      <w:autoSpaceDE w:val="0"/>
      <w:autoSpaceDN w:val="0"/>
      <w:adjustRightInd w:val="0"/>
      <w:spacing w:before="200"/>
      <w:outlineLvl w:val="6"/>
    </w:pPr>
    <w:rPr>
      <w:rFonts w:ascii="Cambria" w:eastAsia="Times New Roman" w:hAnsi="Cambria" w:cs="Times New Roman"/>
      <w:i/>
      <w:iCs/>
      <w:color w:val="404040"/>
      <w:kern w:val="0"/>
      <w:sz w:val="20"/>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92457"/>
    <w:rPr>
      <w:rFonts w:ascii="Times New Roman" w:hAnsi="Times New Roman" w:cs="Times New Roman"/>
      <w:kern w:val="2"/>
      <w:sz w:val="20"/>
      <w:lang w:eastAsia="hi-IN" w:bidi="hi-IN"/>
    </w:rPr>
  </w:style>
  <w:style w:type="character" w:customStyle="1" w:styleId="20">
    <w:name w:val="Заголовок 2 Знак"/>
    <w:link w:val="2"/>
    <w:uiPriority w:val="9"/>
    <w:locked/>
    <w:rsid w:val="00234DE4"/>
    <w:rPr>
      <w:rFonts w:ascii="Cambria" w:hAnsi="Cambria" w:cs="Times New Roman"/>
      <w:b/>
      <w:i/>
      <w:kern w:val="1"/>
      <w:sz w:val="25"/>
      <w:lang w:eastAsia="hi-IN" w:bidi="hi-IN"/>
    </w:rPr>
  </w:style>
  <w:style w:type="character" w:customStyle="1" w:styleId="30">
    <w:name w:val="Заголовок 3 Знак"/>
    <w:link w:val="3"/>
    <w:uiPriority w:val="99"/>
    <w:locked/>
    <w:rsid w:val="006456CE"/>
    <w:rPr>
      <w:rFonts w:ascii="Cambria" w:hAnsi="Cambria" w:cs="Mangal"/>
      <w:b/>
      <w:bCs/>
      <w:color w:val="4F81BD"/>
      <w:kern w:val="1"/>
      <w:sz w:val="21"/>
      <w:szCs w:val="21"/>
      <w:lang w:eastAsia="hi-IN" w:bidi="hi-IN"/>
    </w:rPr>
  </w:style>
  <w:style w:type="paragraph" w:styleId="a4">
    <w:name w:val="Balloon Text"/>
    <w:basedOn w:val="a"/>
    <w:link w:val="a5"/>
    <w:uiPriority w:val="99"/>
    <w:rsid w:val="00B6653B"/>
    <w:rPr>
      <w:rFonts w:ascii="Tahoma" w:hAnsi="Tahoma"/>
      <w:sz w:val="14"/>
      <w:szCs w:val="14"/>
    </w:rPr>
  </w:style>
  <w:style w:type="character" w:customStyle="1" w:styleId="a5">
    <w:name w:val="Текст выноски Знак"/>
    <w:link w:val="a4"/>
    <w:uiPriority w:val="99"/>
    <w:locked/>
    <w:rsid w:val="00B6653B"/>
    <w:rPr>
      <w:rFonts w:ascii="Tahoma" w:eastAsia="SimSun" w:hAnsi="Tahoma" w:cs="Times New Roman"/>
      <w:kern w:val="1"/>
      <w:sz w:val="14"/>
      <w:lang w:eastAsia="hi-IN" w:bidi="hi-IN"/>
    </w:rPr>
  </w:style>
  <w:style w:type="paragraph" w:styleId="a6">
    <w:name w:val="List Paragraph"/>
    <w:aliases w:val="Ненумерованный список,Таблицы,ПАРАГРАФ,Абзац списка11"/>
    <w:basedOn w:val="a"/>
    <w:link w:val="a7"/>
    <w:uiPriority w:val="34"/>
    <w:qFormat/>
    <w:rsid w:val="007C4195"/>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rmal">
    <w:name w:val="ConsPlusNormal"/>
    <w:rsid w:val="007C4195"/>
    <w:pPr>
      <w:widowControl w:val="0"/>
      <w:autoSpaceDE w:val="0"/>
      <w:autoSpaceDN w:val="0"/>
      <w:adjustRightInd w:val="0"/>
      <w:ind w:firstLine="720"/>
    </w:pPr>
    <w:rPr>
      <w:rFonts w:ascii="Arial" w:eastAsia="Times New Roman" w:hAnsi="Arial" w:cs="Arial"/>
    </w:rPr>
  </w:style>
  <w:style w:type="character" w:customStyle="1" w:styleId="apple-style-span">
    <w:name w:val="apple-style-span"/>
    <w:uiPriority w:val="99"/>
    <w:rsid w:val="007C4195"/>
  </w:style>
  <w:style w:type="paragraph" w:styleId="a8">
    <w:name w:val="No Spacing"/>
    <w:link w:val="a9"/>
    <w:uiPriority w:val="1"/>
    <w:qFormat/>
    <w:rsid w:val="007C4195"/>
    <w:rPr>
      <w:rFonts w:eastAsia="Times New Roman"/>
      <w:sz w:val="22"/>
      <w:szCs w:val="22"/>
    </w:rPr>
  </w:style>
  <w:style w:type="paragraph" w:styleId="aa">
    <w:name w:val="header"/>
    <w:basedOn w:val="a"/>
    <w:link w:val="ab"/>
    <w:rsid w:val="00262A36"/>
    <w:pPr>
      <w:widowControl/>
      <w:tabs>
        <w:tab w:val="center" w:pos="4677"/>
        <w:tab w:val="right" w:pos="9355"/>
      </w:tabs>
      <w:suppressAutoHyphens w:val="0"/>
      <w:spacing w:after="200" w:line="276" w:lineRule="auto"/>
    </w:pPr>
    <w:rPr>
      <w:rFonts w:ascii="Calibri" w:eastAsia="Calibri" w:hAnsi="Calibri" w:cs="Times New Roman"/>
      <w:kern w:val="0"/>
      <w:sz w:val="20"/>
      <w:szCs w:val="20"/>
      <w:lang w:eastAsia="ru-RU" w:bidi="ar-SA"/>
    </w:rPr>
  </w:style>
  <w:style w:type="character" w:customStyle="1" w:styleId="ab">
    <w:name w:val="Верхний колонтитул Знак"/>
    <w:link w:val="aa"/>
    <w:uiPriority w:val="99"/>
    <w:locked/>
    <w:rsid w:val="00262A36"/>
    <w:rPr>
      <w:rFonts w:ascii="Calibri" w:hAnsi="Calibri" w:cs="Times New Roman"/>
    </w:rPr>
  </w:style>
  <w:style w:type="paragraph" w:styleId="ac">
    <w:name w:val="footer"/>
    <w:basedOn w:val="a"/>
    <w:link w:val="ad"/>
    <w:uiPriority w:val="99"/>
    <w:rsid w:val="00262A36"/>
    <w:pPr>
      <w:tabs>
        <w:tab w:val="center" w:pos="4677"/>
        <w:tab w:val="right" w:pos="9355"/>
      </w:tabs>
    </w:pPr>
    <w:rPr>
      <w:sz w:val="21"/>
      <w:szCs w:val="21"/>
    </w:rPr>
  </w:style>
  <w:style w:type="character" w:customStyle="1" w:styleId="ad">
    <w:name w:val="Нижний колонтитул Знак"/>
    <w:link w:val="ac"/>
    <w:uiPriority w:val="99"/>
    <w:locked/>
    <w:rsid w:val="00262A36"/>
    <w:rPr>
      <w:rFonts w:ascii="Times New Roman" w:eastAsia="SimSun" w:hAnsi="Times New Roman" w:cs="Times New Roman"/>
      <w:kern w:val="1"/>
      <w:sz w:val="21"/>
      <w:lang w:eastAsia="hi-IN" w:bidi="hi-IN"/>
    </w:rPr>
  </w:style>
  <w:style w:type="paragraph" w:styleId="ae">
    <w:name w:val="Normal (Web)"/>
    <w:basedOn w:val="a"/>
    <w:uiPriority w:val="99"/>
    <w:rsid w:val="00600FC8"/>
    <w:pPr>
      <w:widowControl/>
      <w:suppressAutoHyphens w:val="0"/>
      <w:spacing w:before="100" w:beforeAutospacing="1" w:after="100" w:afterAutospacing="1"/>
    </w:pPr>
    <w:rPr>
      <w:rFonts w:eastAsia="Times New Roman" w:cs="Times New Roman"/>
      <w:kern w:val="0"/>
      <w:lang w:eastAsia="ru-RU" w:bidi="ar-SA"/>
    </w:rPr>
  </w:style>
  <w:style w:type="paragraph" w:styleId="a0">
    <w:name w:val="Body Text"/>
    <w:basedOn w:val="a"/>
    <w:link w:val="af"/>
    <w:rsid w:val="00192457"/>
    <w:pPr>
      <w:spacing w:after="120"/>
    </w:pPr>
    <w:rPr>
      <w:sz w:val="21"/>
      <w:szCs w:val="21"/>
    </w:rPr>
  </w:style>
  <w:style w:type="character" w:customStyle="1" w:styleId="af">
    <w:name w:val="Основной текст Знак"/>
    <w:link w:val="a0"/>
    <w:locked/>
    <w:rsid w:val="00192457"/>
    <w:rPr>
      <w:rFonts w:ascii="Times New Roman" w:eastAsia="SimSun" w:hAnsi="Times New Roman" w:cs="Times New Roman"/>
      <w:kern w:val="1"/>
      <w:sz w:val="21"/>
      <w:lang w:eastAsia="hi-IN" w:bidi="hi-IN"/>
    </w:rPr>
  </w:style>
  <w:style w:type="character" w:styleId="af0">
    <w:name w:val="Strong"/>
    <w:qFormat/>
    <w:locked/>
    <w:rsid w:val="00982B89"/>
    <w:rPr>
      <w:rFonts w:cs="Times New Roman"/>
      <w:b/>
    </w:rPr>
  </w:style>
  <w:style w:type="paragraph" w:customStyle="1" w:styleId="200">
    <w:name w:val="20"/>
    <w:basedOn w:val="a"/>
    <w:uiPriority w:val="99"/>
    <w:rsid w:val="00982B89"/>
    <w:pPr>
      <w:widowControl/>
      <w:suppressAutoHyphens w:val="0"/>
      <w:spacing w:before="100" w:beforeAutospacing="1" w:after="100" w:afterAutospacing="1"/>
    </w:pPr>
    <w:rPr>
      <w:rFonts w:eastAsia="Calibri" w:cs="Times New Roman"/>
      <w:kern w:val="0"/>
      <w:lang w:eastAsia="ru-RU" w:bidi="ar-SA"/>
    </w:rPr>
  </w:style>
  <w:style w:type="character" w:styleId="af1">
    <w:name w:val="Hyperlink"/>
    <w:uiPriority w:val="99"/>
    <w:rsid w:val="00894F4D"/>
    <w:rPr>
      <w:rFonts w:cs="Times New Roman"/>
      <w:color w:val="0000FF"/>
      <w:u w:val="single"/>
    </w:rPr>
  </w:style>
  <w:style w:type="character" w:styleId="af2">
    <w:name w:val="FollowedHyperlink"/>
    <w:uiPriority w:val="99"/>
    <w:rsid w:val="00894F4D"/>
    <w:rPr>
      <w:rFonts w:cs="Times New Roman"/>
      <w:color w:val="0000FF"/>
      <w:u w:val="single"/>
    </w:rPr>
  </w:style>
  <w:style w:type="paragraph" w:styleId="z-">
    <w:name w:val="HTML Top of Form"/>
    <w:basedOn w:val="a"/>
    <w:next w:val="a"/>
    <w:link w:val="z-0"/>
    <w:hidden/>
    <w:uiPriority w:val="99"/>
    <w:rsid w:val="00894F4D"/>
    <w:pPr>
      <w:widowControl/>
      <w:pBdr>
        <w:bottom w:val="single" w:sz="6" w:space="1" w:color="auto"/>
      </w:pBdr>
      <w:suppressAutoHyphens w:val="0"/>
      <w:jc w:val="center"/>
    </w:pPr>
    <w:rPr>
      <w:rFonts w:ascii="Arial" w:hAnsi="Arial"/>
      <w:vanish/>
      <w:sz w:val="14"/>
      <w:szCs w:val="14"/>
    </w:rPr>
  </w:style>
  <w:style w:type="character" w:customStyle="1" w:styleId="z-0">
    <w:name w:val="z-Начало формы Знак"/>
    <w:link w:val="z-"/>
    <w:uiPriority w:val="99"/>
    <w:semiHidden/>
    <w:locked/>
    <w:rsid w:val="00FE00CE"/>
    <w:rPr>
      <w:rFonts w:ascii="Arial" w:eastAsia="SimSun" w:hAnsi="Arial" w:cs="Times New Roman"/>
      <w:vanish/>
      <w:kern w:val="1"/>
      <w:sz w:val="14"/>
      <w:lang w:eastAsia="hi-IN" w:bidi="hi-IN"/>
    </w:rPr>
  </w:style>
  <w:style w:type="paragraph" w:styleId="z-1">
    <w:name w:val="HTML Bottom of Form"/>
    <w:basedOn w:val="a"/>
    <w:next w:val="a"/>
    <w:link w:val="z-2"/>
    <w:hidden/>
    <w:uiPriority w:val="99"/>
    <w:rsid w:val="00894F4D"/>
    <w:pPr>
      <w:widowControl/>
      <w:pBdr>
        <w:top w:val="single" w:sz="6" w:space="1" w:color="auto"/>
      </w:pBdr>
      <w:suppressAutoHyphens w:val="0"/>
      <w:jc w:val="center"/>
    </w:pPr>
    <w:rPr>
      <w:rFonts w:ascii="Arial" w:hAnsi="Arial"/>
      <w:vanish/>
      <w:sz w:val="14"/>
      <w:szCs w:val="14"/>
    </w:rPr>
  </w:style>
  <w:style w:type="character" w:customStyle="1" w:styleId="z-2">
    <w:name w:val="z-Конец формы Знак"/>
    <w:link w:val="z-1"/>
    <w:uiPriority w:val="99"/>
    <w:semiHidden/>
    <w:locked/>
    <w:rsid w:val="00FE00CE"/>
    <w:rPr>
      <w:rFonts w:ascii="Arial" w:eastAsia="SimSun" w:hAnsi="Arial" w:cs="Times New Roman"/>
      <w:vanish/>
      <w:kern w:val="1"/>
      <w:sz w:val="14"/>
      <w:lang w:eastAsia="hi-IN" w:bidi="hi-IN"/>
    </w:rPr>
  </w:style>
  <w:style w:type="character" w:customStyle="1" w:styleId="WW8Num5z0">
    <w:name w:val="WW8Num5z0"/>
    <w:uiPriority w:val="99"/>
    <w:rsid w:val="009061FC"/>
    <w:rPr>
      <w:rFonts w:ascii="Times New Roman" w:hAnsi="Times New Roman"/>
      <w:color w:val="000000"/>
      <w:sz w:val="20"/>
    </w:rPr>
  </w:style>
  <w:style w:type="paragraph" w:customStyle="1" w:styleId="af3">
    <w:name w:val="Содержимое таблицы"/>
    <w:basedOn w:val="a"/>
    <w:rsid w:val="009061FC"/>
    <w:pPr>
      <w:widowControl/>
      <w:suppressLineNumbers/>
    </w:pPr>
    <w:rPr>
      <w:rFonts w:eastAsia="Calibri" w:cs="Times New Roman"/>
      <w:kern w:val="0"/>
      <w:lang w:eastAsia="ar-SA" w:bidi="ar-SA"/>
    </w:rPr>
  </w:style>
  <w:style w:type="character" w:customStyle="1" w:styleId="11">
    <w:name w:val="Верхний колонтитул Знак1"/>
    <w:uiPriority w:val="99"/>
    <w:locked/>
    <w:rsid w:val="006456CE"/>
    <w:rPr>
      <w:rFonts w:ascii="Cambria" w:hAnsi="Cambria"/>
      <w:b/>
      <w:i/>
      <w:caps/>
      <w:spacing w:val="10"/>
      <w:sz w:val="26"/>
    </w:rPr>
  </w:style>
  <w:style w:type="paragraph" w:customStyle="1" w:styleId="af4">
    <w:name w:val="Заголовок без нумерации"/>
    <w:basedOn w:val="3"/>
    <w:uiPriority w:val="99"/>
    <w:rsid w:val="006456CE"/>
    <w:pPr>
      <w:keepLines w:val="0"/>
      <w:widowControl/>
      <w:tabs>
        <w:tab w:val="left" w:pos="851"/>
      </w:tabs>
      <w:suppressAutoHyphens w:val="0"/>
      <w:spacing w:before="240" w:after="240"/>
    </w:pPr>
    <w:rPr>
      <w:rFonts w:ascii="Garamond" w:hAnsi="Garamond" w:cs="Times New Roman"/>
      <w:bCs w:val="0"/>
      <w:color w:val="auto"/>
      <w:kern w:val="0"/>
      <w:szCs w:val="20"/>
      <w:lang w:eastAsia="ru-RU" w:bidi="ar-SA"/>
    </w:rPr>
  </w:style>
  <w:style w:type="character" w:customStyle="1" w:styleId="51">
    <w:name w:val="Основной текст (5)_"/>
    <w:link w:val="52"/>
    <w:locked/>
    <w:rsid w:val="0014072E"/>
    <w:rPr>
      <w:rFonts w:cs="Times New Roman"/>
      <w:sz w:val="26"/>
      <w:szCs w:val="26"/>
      <w:shd w:val="clear" w:color="auto" w:fill="FFFFFF"/>
      <w:lang w:bidi="ar-SA"/>
    </w:rPr>
  </w:style>
  <w:style w:type="paragraph" w:customStyle="1" w:styleId="52">
    <w:name w:val="Основной текст (5)"/>
    <w:basedOn w:val="a"/>
    <w:link w:val="51"/>
    <w:rsid w:val="0014072E"/>
    <w:pPr>
      <w:shd w:val="clear" w:color="auto" w:fill="FFFFFF"/>
      <w:suppressAutoHyphens w:val="0"/>
      <w:spacing w:line="310" w:lineRule="exact"/>
      <w:jc w:val="both"/>
    </w:pPr>
    <w:rPr>
      <w:rFonts w:eastAsia="Calibri" w:cs="Times New Roman"/>
      <w:noProof/>
      <w:kern w:val="0"/>
      <w:sz w:val="26"/>
      <w:szCs w:val="26"/>
      <w:shd w:val="clear" w:color="auto" w:fill="FFFFFF"/>
      <w:lang w:eastAsia="ru-RU" w:bidi="ar-SA"/>
    </w:rPr>
  </w:style>
  <w:style w:type="character" w:customStyle="1" w:styleId="12">
    <w:name w:val="Знак Знак1"/>
    <w:uiPriority w:val="99"/>
    <w:locked/>
    <w:rsid w:val="00E27135"/>
    <w:rPr>
      <w:rFonts w:ascii="Cambria" w:hAnsi="Cambria"/>
      <w:b/>
      <w:i/>
      <w:caps/>
      <w:spacing w:val="10"/>
      <w:sz w:val="26"/>
    </w:rPr>
  </w:style>
  <w:style w:type="character" w:customStyle="1" w:styleId="a7">
    <w:name w:val="Абзац списка Знак"/>
    <w:aliases w:val="Ненумерованный список Знак,Таблицы Знак,ПАРАГРАФ Знак,Абзац списка11 Знак"/>
    <w:link w:val="a6"/>
    <w:uiPriority w:val="34"/>
    <w:qFormat/>
    <w:locked/>
    <w:rsid w:val="00281F8D"/>
    <w:rPr>
      <w:rFonts w:eastAsia="Times New Roman"/>
    </w:rPr>
  </w:style>
  <w:style w:type="character" w:customStyle="1" w:styleId="af5">
    <w:name w:val="Гипертекстовая ссылка"/>
    <w:rsid w:val="00281F8D"/>
    <w:rPr>
      <w:rFonts w:cs="Times New Roman"/>
      <w:b/>
      <w:color w:val="106BBE"/>
    </w:rPr>
  </w:style>
  <w:style w:type="paragraph" w:customStyle="1" w:styleId="ConsPlusNonformat">
    <w:name w:val="ConsPlusNonformat"/>
    <w:uiPriority w:val="99"/>
    <w:qFormat/>
    <w:rsid w:val="008978BE"/>
    <w:pPr>
      <w:widowControl w:val="0"/>
      <w:autoSpaceDE w:val="0"/>
      <w:autoSpaceDN w:val="0"/>
      <w:adjustRightInd w:val="0"/>
    </w:pPr>
    <w:rPr>
      <w:rFonts w:ascii="Courier New" w:eastAsia="Times New Roman" w:hAnsi="Courier New" w:cs="Courier New"/>
    </w:rPr>
  </w:style>
  <w:style w:type="paragraph" w:customStyle="1" w:styleId="TableParagraph">
    <w:name w:val="Table Paragraph"/>
    <w:basedOn w:val="a"/>
    <w:uiPriority w:val="1"/>
    <w:qFormat/>
    <w:rsid w:val="008978BE"/>
    <w:pPr>
      <w:suppressAutoHyphens w:val="0"/>
      <w:autoSpaceDE w:val="0"/>
      <w:autoSpaceDN w:val="0"/>
    </w:pPr>
    <w:rPr>
      <w:rFonts w:eastAsia="Times New Roman" w:cs="Times New Roman"/>
      <w:kern w:val="0"/>
      <w:sz w:val="22"/>
      <w:szCs w:val="22"/>
      <w:lang w:eastAsia="en-US" w:bidi="ar-SA"/>
    </w:rPr>
  </w:style>
  <w:style w:type="paragraph" w:customStyle="1" w:styleId="13">
    <w:name w:val="Заголовок1"/>
    <w:basedOn w:val="a"/>
    <w:next w:val="a0"/>
    <w:rsid w:val="008978BE"/>
    <w:pPr>
      <w:keepNext/>
      <w:autoSpaceDE w:val="0"/>
      <w:spacing w:before="240" w:after="120"/>
    </w:pPr>
    <w:rPr>
      <w:rFonts w:ascii="Arial" w:eastAsia="Microsoft YaHei" w:hAnsi="Arial"/>
      <w:kern w:val="0"/>
      <w:sz w:val="28"/>
      <w:szCs w:val="28"/>
    </w:rPr>
  </w:style>
  <w:style w:type="paragraph" w:styleId="af6">
    <w:name w:val="List"/>
    <w:basedOn w:val="a0"/>
    <w:rsid w:val="008978BE"/>
    <w:pPr>
      <w:autoSpaceDE w:val="0"/>
    </w:pPr>
    <w:rPr>
      <w:rFonts w:ascii="font904" w:eastAsia="font904" w:hAnsi="font904"/>
      <w:kern w:val="0"/>
      <w:sz w:val="24"/>
      <w:szCs w:val="24"/>
    </w:rPr>
  </w:style>
  <w:style w:type="paragraph" w:customStyle="1" w:styleId="af7">
    <w:name w:val="Название"/>
    <w:basedOn w:val="a"/>
    <w:uiPriority w:val="99"/>
    <w:qFormat/>
    <w:rsid w:val="008978BE"/>
    <w:pPr>
      <w:suppressLineNumbers/>
      <w:autoSpaceDE w:val="0"/>
      <w:spacing w:before="120" w:after="120"/>
    </w:pPr>
    <w:rPr>
      <w:rFonts w:ascii="font904" w:eastAsia="font904" w:hAnsi="font904"/>
      <w:i/>
      <w:iCs/>
      <w:kern w:val="0"/>
    </w:rPr>
  </w:style>
  <w:style w:type="paragraph" w:customStyle="1" w:styleId="14">
    <w:name w:val="Указатель1"/>
    <w:basedOn w:val="a"/>
    <w:rsid w:val="008978BE"/>
    <w:pPr>
      <w:suppressLineNumbers/>
      <w:autoSpaceDE w:val="0"/>
    </w:pPr>
    <w:rPr>
      <w:rFonts w:ascii="font904" w:eastAsia="font904" w:hAnsi="font904"/>
      <w:kern w:val="0"/>
    </w:rPr>
  </w:style>
  <w:style w:type="paragraph" w:customStyle="1" w:styleId="ConsPlusDocList">
    <w:name w:val="ConsPlusDocList"/>
    <w:next w:val="a"/>
    <w:rsid w:val="008978BE"/>
    <w:pPr>
      <w:widowControl w:val="0"/>
      <w:suppressAutoHyphens/>
      <w:autoSpaceDE w:val="0"/>
    </w:pPr>
    <w:rPr>
      <w:rFonts w:ascii="Arial" w:eastAsia="Arial" w:hAnsi="Arial" w:cs="Arial"/>
      <w:lang w:eastAsia="hi-IN" w:bidi="hi-IN"/>
    </w:rPr>
  </w:style>
  <w:style w:type="paragraph" w:customStyle="1" w:styleId="ConsPlusCell">
    <w:name w:val="ConsPlusCell"/>
    <w:next w:val="a"/>
    <w:rsid w:val="008978BE"/>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8978BE"/>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8978BE"/>
    <w:pPr>
      <w:widowControl w:val="0"/>
      <w:suppressAutoHyphens/>
      <w:autoSpaceDE w:val="0"/>
    </w:pPr>
    <w:rPr>
      <w:rFonts w:ascii="Arial" w:eastAsia="Arial" w:hAnsi="Arial" w:cs="Arial"/>
      <w:b/>
      <w:bCs/>
      <w:sz w:val="16"/>
      <w:szCs w:val="16"/>
      <w:lang w:eastAsia="hi-IN" w:bidi="hi-IN"/>
    </w:rPr>
  </w:style>
  <w:style w:type="paragraph" w:customStyle="1" w:styleId="af8">
    <w:name w:val="Заголовок таблицы"/>
    <w:basedOn w:val="af3"/>
    <w:rsid w:val="008978BE"/>
    <w:pPr>
      <w:widowControl w:val="0"/>
      <w:autoSpaceDE w:val="0"/>
      <w:jc w:val="center"/>
    </w:pPr>
    <w:rPr>
      <w:rFonts w:ascii="font904" w:eastAsia="font904" w:hAnsi="font904" w:cs="font904"/>
      <w:b/>
      <w:bCs/>
      <w:lang w:eastAsia="hi-IN" w:bidi="hi-IN"/>
    </w:rPr>
  </w:style>
  <w:style w:type="table" w:styleId="af9">
    <w:name w:val="Table Grid"/>
    <w:basedOn w:val="a2"/>
    <w:uiPriority w:val="59"/>
    <w:locked/>
    <w:rsid w:val="008978B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next w:val="af9"/>
    <w:uiPriority w:val="99"/>
    <w:rsid w:val="008978BE"/>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uiPriority w:val="99"/>
    <w:rsid w:val="008978BE"/>
    <w:pPr>
      <w:widowControl w:val="0"/>
      <w:autoSpaceDE w:val="0"/>
      <w:autoSpaceDN w:val="0"/>
      <w:adjustRightInd w:val="0"/>
    </w:pPr>
    <w:rPr>
      <w:rFonts w:ascii="Arial" w:eastAsia="Times New Roman" w:hAnsi="Arial" w:cs="Arial"/>
      <w:b/>
      <w:bCs/>
    </w:rPr>
  </w:style>
  <w:style w:type="character" w:customStyle="1" w:styleId="afa">
    <w:name w:val="Основной текст + Полужирный"/>
    <w:aliases w:val="Курсив,Интервал 0 pt,5 pt,Основной текст + Georgia,6,Основной текст + CordiaUPC,17 pt,Полужирный"/>
    <w:rsid w:val="008978BE"/>
    <w:rPr>
      <w:b/>
      <w:bCs/>
      <w:spacing w:val="0"/>
      <w:sz w:val="22"/>
      <w:szCs w:val="22"/>
      <w:shd w:val="clear" w:color="auto" w:fill="FFFFFF"/>
    </w:rPr>
  </w:style>
  <w:style w:type="character" w:customStyle="1" w:styleId="40">
    <w:name w:val="Заголовок 4 Знак"/>
    <w:link w:val="4"/>
    <w:uiPriority w:val="9"/>
    <w:rsid w:val="008978BE"/>
    <w:rPr>
      <w:rFonts w:ascii="Times New Roman" w:hAnsi="Times New Roman"/>
      <w:b/>
      <w:bCs/>
      <w:sz w:val="28"/>
      <w:szCs w:val="28"/>
    </w:rPr>
  </w:style>
  <w:style w:type="character" w:customStyle="1" w:styleId="50">
    <w:name w:val="Заголовок 5 Знак"/>
    <w:link w:val="5"/>
    <w:uiPriority w:val="99"/>
    <w:rsid w:val="008978BE"/>
    <w:rPr>
      <w:rFonts w:ascii="Times New Roman" w:eastAsia="Times New Roman" w:hAnsi="Times New Roman"/>
      <w:b/>
      <w:bCs/>
      <w:sz w:val="20"/>
      <w:szCs w:val="20"/>
    </w:rPr>
  </w:style>
  <w:style w:type="character" w:customStyle="1" w:styleId="70">
    <w:name w:val="Заголовок 7 Знак"/>
    <w:link w:val="7"/>
    <w:uiPriority w:val="99"/>
    <w:rsid w:val="008978BE"/>
    <w:rPr>
      <w:rFonts w:ascii="Cambria" w:eastAsia="Times New Roman" w:hAnsi="Cambria"/>
      <w:i/>
      <w:iCs/>
      <w:color w:val="404040"/>
      <w:sz w:val="20"/>
      <w:szCs w:val="20"/>
    </w:rPr>
  </w:style>
  <w:style w:type="paragraph" w:customStyle="1" w:styleId="ConsPlusCell0">
    <w:name w:val="ConsPlusCell"/>
    <w:uiPriority w:val="99"/>
    <w:rsid w:val="008978BE"/>
    <w:pPr>
      <w:widowControl w:val="0"/>
      <w:autoSpaceDE w:val="0"/>
      <w:autoSpaceDN w:val="0"/>
      <w:adjustRightInd w:val="0"/>
    </w:pPr>
    <w:rPr>
      <w:rFonts w:ascii="Times New Roman" w:eastAsia="Times New Roman" w:hAnsi="Times New Roman"/>
      <w:sz w:val="28"/>
      <w:szCs w:val="28"/>
    </w:rPr>
  </w:style>
  <w:style w:type="character" w:styleId="afb">
    <w:name w:val="page number"/>
    <w:basedOn w:val="a1"/>
    <w:rsid w:val="008978BE"/>
  </w:style>
  <w:style w:type="paragraph" w:styleId="afc">
    <w:name w:val="Body Text Indent"/>
    <w:basedOn w:val="a"/>
    <w:link w:val="afd"/>
    <w:rsid w:val="008978BE"/>
    <w:pPr>
      <w:widowControl/>
      <w:suppressAutoHyphens w:val="0"/>
      <w:ind w:firstLine="709"/>
      <w:jc w:val="both"/>
    </w:pPr>
    <w:rPr>
      <w:rFonts w:eastAsia="Times New Roman" w:cs="Times New Roman"/>
      <w:kern w:val="0"/>
      <w:sz w:val="28"/>
      <w:szCs w:val="20"/>
      <w:lang w:eastAsia="ru-RU" w:bidi="ar-SA"/>
    </w:rPr>
  </w:style>
  <w:style w:type="character" w:customStyle="1" w:styleId="afd">
    <w:name w:val="Основной текст с отступом Знак"/>
    <w:link w:val="afc"/>
    <w:rsid w:val="008978BE"/>
    <w:rPr>
      <w:rFonts w:ascii="Times New Roman" w:eastAsia="Times New Roman" w:hAnsi="Times New Roman"/>
      <w:sz w:val="28"/>
      <w:szCs w:val="20"/>
    </w:rPr>
  </w:style>
  <w:style w:type="paragraph" w:customStyle="1" w:styleId="16">
    <w:name w:val="Абзац списка1"/>
    <w:basedOn w:val="a"/>
    <w:rsid w:val="008978BE"/>
    <w:pPr>
      <w:suppressAutoHyphens w:val="0"/>
      <w:autoSpaceDE w:val="0"/>
      <w:autoSpaceDN w:val="0"/>
      <w:adjustRightInd w:val="0"/>
      <w:ind w:left="720"/>
      <w:contextualSpacing/>
    </w:pPr>
    <w:rPr>
      <w:rFonts w:eastAsia="Calibri" w:cs="Times New Roman"/>
      <w:kern w:val="0"/>
      <w:sz w:val="20"/>
      <w:szCs w:val="20"/>
      <w:lang w:eastAsia="ru-RU" w:bidi="ar-SA"/>
    </w:rPr>
  </w:style>
  <w:style w:type="paragraph" w:customStyle="1" w:styleId="17">
    <w:name w:val="Без интервала1"/>
    <w:uiPriority w:val="99"/>
    <w:rsid w:val="008978BE"/>
    <w:rPr>
      <w:sz w:val="22"/>
      <w:szCs w:val="22"/>
    </w:rPr>
  </w:style>
  <w:style w:type="paragraph" w:customStyle="1" w:styleId="21">
    <w:name w:val="Без интервала2"/>
    <w:rsid w:val="008978BE"/>
    <w:pPr>
      <w:widowControl w:val="0"/>
      <w:autoSpaceDE w:val="0"/>
      <w:autoSpaceDN w:val="0"/>
      <w:adjustRightInd w:val="0"/>
    </w:pPr>
    <w:rPr>
      <w:rFonts w:ascii="Times New Roman" w:hAnsi="Times New Roman"/>
      <w:sz w:val="24"/>
      <w:szCs w:val="24"/>
    </w:rPr>
  </w:style>
  <w:style w:type="character" w:customStyle="1" w:styleId="18">
    <w:name w:val="Основной шрифт абзаца1"/>
    <w:rsid w:val="008978BE"/>
  </w:style>
  <w:style w:type="paragraph" w:customStyle="1" w:styleId="Web">
    <w:name w:val="Обычный (Web)"/>
    <w:aliases w:val="Обычный (веб)1"/>
    <w:basedOn w:val="a"/>
    <w:next w:val="ae"/>
    <w:uiPriority w:val="99"/>
    <w:rsid w:val="008978BE"/>
    <w:pPr>
      <w:widowControl/>
      <w:suppressAutoHyphens w:val="0"/>
      <w:spacing w:after="144"/>
    </w:pPr>
    <w:rPr>
      <w:rFonts w:eastAsia="Times New Roman" w:cs="Times New Roman"/>
      <w:kern w:val="0"/>
      <w:lang w:eastAsia="ru-RU" w:bidi="ar-SA"/>
    </w:rPr>
  </w:style>
  <w:style w:type="paragraph" w:customStyle="1" w:styleId="western">
    <w:name w:val="western"/>
    <w:basedOn w:val="a"/>
    <w:uiPriority w:val="99"/>
    <w:rsid w:val="008978BE"/>
    <w:pPr>
      <w:widowControl/>
      <w:suppressAutoHyphens w:val="0"/>
      <w:spacing w:before="100" w:beforeAutospacing="1" w:after="119"/>
    </w:pPr>
    <w:rPr>
      <w:rFonts w:eastAsia="Calibri" w:cs="Times New Roman"/>
      <w:color w:val="000000"/>
      <w:kern w:val="0"/>
      <w:sz w:val="28"/>
      <w:szCs w:val="28"/>
      <w:lang w:eastAsia="ru-RU" w:bidi="ar-SA"/>
    </w:rPr>
  </w:style>
  <w:style w:type="character" w:customStyle="1" w:styleId="apple-converted-space">
    <w:name w:val="apple-converted-space"/>
    <w:rsid w:val="008978BE"/>
  </w:style>
  <w:style w:type="paragraph" w:customStyle="1" w:styleId="22">
    <w:name w:val="Без интервала2"/>
    <w:uiPriority w:val="99"/>
    <w:rsid w:val="008978BE"/>
    <w:rPr>
      <w:rFonts w:cs="Calibri"/>
      <w:sz w:val="22"/>
      <w:szCs w:val="22"/>
      <w:lang w:eastAsia="en-US"/>
    </w:rPr>
  </w:style>
  <w:style w:type="character" w:customStyle="1" w:styleId="23">
    <w:name w:val="Основной текст (2)_"/>
    <w:link w:val="24"/>
    <w:uiPriority w:val="99"/>
    <w:locked/>
    <w:rsid w:val="008978BE"/>
    <w:rPr>
      <w:b/>
      <w:sz w:val="28"/>
      <w:shd w:val="clear" w:color="auto" w:fill="FFFFFF"/>
    </w:rPr>
  </w:style>
  <w:style w:type="paragraph" w:customStyle="1" w:styleId="24">
    <w:name w:val="Основной текст (2)"/>
    <w:basedOn w:val="a"/>
    <w:link w:val="23"/>
    <w:uiPriority w:val="99"/>
    <w:rsid w:val="008978BE"/>
    <w:pPr>
      <w:shd w:val="clear" w:color="auto" w:fill="FFFFFF"/>
      <w:suppressAutoHyphens w:val="0"/>
      <w:spacing w:line="319" w:lineRule="exact"/>
      <w:ind w:hanging="860"/>
    </w:pPr>
    <w:rPr>
      <w:rFonts w:ascii="Calibri" w:eastAsia="Calibri" w:hAnsi="Calibri" w:cs="Times New Roman"/>
      <w:b/>
      <w:kern w:val="0"/>
      <w:sz w:val="28"/>
      <w:szCs w:val="22"/>
      <w:shd w:val="clear" w:color="auto" w:fill="FFFFFF"/>
      <w:lang w:eastAsia="ru-RU" w:bidi="ar-SA"/>
    </w:rPr>
  </w:style>
  <w:style w:type="character" w:customStyle="1" w:styleId="19">
    <w:name w:val="Заголовок Знак1"/>
    <w:link w:val="afe"/>
    <w:uiPriority w:val="99"/>
    <w:locked/>
    <w:rsid w:val="008978BE"/>
    <w:rPr>
      <w:lang w:val="ru-RU" w:eastAsia="ru-RU" w:bidi="ar-SA"/>
    </w:rPr>
  </w:style>
  <w:style w:type="paragraph" w:customStyle="1" w:styleId="font0">
    <w:name w:val="font0"/>
    <w:basedOn w:val="a"/>
    <w:uiPriority w:val="99"/>
    <w:rsid w:val="008978BE"/>
    <w:pPr>
      <w:widowControl/>
      <w:suppressAutoHyphens w:val="0"/>
      <w:spacing w:before="100" w:beforeAutospacing="1" w:after="100" w:afterAutospacing="1"/>
    </w:pPr>
    <w:rPr>
      <w:rFonts w:ascii="Calibri" w:eastAsia="Calibri" w:hAnsi="Calibri" w:cs="Calibri"/>
      <w:color w:val="000000"/>
      <w:kern w:val="0"/>
      <w:sz w:val="22"/>
      <w:szCs w:val="22"/>
      <w:lang w:eastAsia="ru-RU" w:bidi="ar-SA"/>
    </w:rPr>
  </w:style>
  <w:style w:type="paragraph" w:customStyle="1" w:styleId="font5">
    <w:name w:val="font5"/>
    <w:basedOn w:val="a"/>
    <w:uiPriority w:val="99"/>
    <w:rsid w:val="008978BE"/>
    <w:pPr>
      <w:widowControl/>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63">
    <w:name w:val="xl63"/>
    <w:basedOn w:val="a"/>
    <w:uiPriority w:val="99"/>
    <w:rsid w:val="008978BE"/>
    <w:pPr>
      <w:widowControl/>
      <w:pBdr>
        <w:bottom w:val="single" w:sz="4" w:space="0" w:color="auto"/>
      </w:pBdr>
      <w:shd w:val="clear" w:color="000000" w:fill="FF99CC"/>
      <w:suppressAutoHyphens w:val="0"/>
      <w:spacing w:before="100" w:beforeAutospacing="1" w:after="100" w:afterAutospacing="1"/>
    </w:pPr>
    <w:rPr>
      <w:rFonts w:ascii="Arial CYR" w:eastAsia="Calibri" w:hAnsi="Arial CYR" w:cs="Times New Roman"/>
      <w:b/>
      <w:bCs/>
      <w:kern w:val="0"/>
      <w:sz w:val="20"/>
      <w:szCs w:val="20"/>
      <w:lang w:eastAsia="ru-RU" w:bidi="ar-SA"/>
    </w:rPr>
  </w:style>
  <w:style w:type="paragraph" w:customStyle="1" w:styleId="xl64">
    <w:name w:val="xl64"/>
    <w:basedOn w:val="a"/>
    <w:uiPriority w:val="99"/>
    <w:rsid w:val="008978BE"/>
    <w:pPr>
      <w:widowControl/>
      <w:pBdr>
        <w:top w:val="single" w:sz="4" w:space="0" w:color="auto"/>
        <w:left w:val="single" w:sz="4" w:space="0" w:color="auto"/>
        <w:right w:val="single" w:sz="4" w:space="0" w:color="auto"/>
      </w:pBdr>
      <w:suppressAutoHyphens w:val="0"/>
      <w:spacing w:before="100" w:beforeAutospacing="1" w:after="100" w:afterAutospacing="1"/>
    </w:pPr>
    <w:rPr>
      <w:rFonts w:eastAsia="Calibri" w:cs="Times New Roman"/>
      <w:kern w:val="0"/>
      <w:lang w:eastAsia="ru-RU" w:bidi="ar-SA"/>
    </w:rPr>
  </w:style>
  <w:style w:type="paragraph" w:customStyle="1" w:styleId="xl65">
    <w:name w:val="xl65"/>
    <w:basedOn w:val="a"/>
    <w:uiPriority w:val="99"/>
    <w:rsid w:val="008978BE"/>
    <w:pPr>
      <w:widowControl/>
      <w:pBdr>
        <w:top w:val="single" w:sz="4" w:space="0" w:color="auto"/>
      </w:pBdr>
      <w:suppressAutoHyphens w:val="0"/>
      <w:spacing w:before="100" w:beforeAutospacing="1" w:after="100" w:afterAutospacing="1"/>
    </w:pPr>
    <w:rPr>
      <w:rFonts w:eastAsia="Calibri" w:cs="Times New Roman"/>
      <w:kern w:val="0"/>
      <w:lang w:eastAsia="ru-RU" w:bidi="ar-SA"/>
    </w:rPr>
  </w:style>
  <w:style w:type="paragraph" w:customStyle="1" w:styleId="xl66">
    <w:name w:val="xl66"/>
    <w:basedOn w:val="a"/>
    <w:uiPriority w:val="99"/>
    <w:rsid w:val="008978BE"/>
    <w:pPr>
      <w:widowControl/>
      <w:pBdr>
        <w:top w:val="single" w:sz="4" w:space="0" w:color="auto"/>
        <w:left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67">
    <w:name w:val="xl67"/>
    <w:basedOn w:val="a"/>
    <w:uiPriority w:val="99"/>
    <w:rsid w:val="008978BE"/>
    <w:pPr>
      <w:widowControl/>
      <w:pBdr>
        <w:left w:val="single" w:sz="4" w:space="0" w:color="auto"/>
        <w:right w:val="single" w:sz="4" w:space="0" w:color="auto"/>
      </w:pBdr>
      <w:suppressAutoHyphens w:val="0"/>
      <w:spacing w:before="100" w:beforeAutospacing="1" w:after="100" w:afterAutospacing="1"/>
    </w:pPr>
    <w:rPr>
      <w:rFonts w:eastAsia="Calibri" w:cs="Times New Roman"/>
      <w:kern w:val="0"/>
      <w:lang w:eastAsia="ru-RU" w:bidi="ar-SA"/>
    </w:rPr>
  </w:style>
  <w:style w:type="paragraph" w:customStyle="1" w:styleId="xl68">
    <w:name w:val="xl68"/>
    <w:basedOn w:val="a"/>
    <w:uiPriority w:val="99"/>
    <w:rsid w:val="008978BE"/>
    <w:pPr>
      <w:widowControl/>
      <w:pBdr>
        <w:left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69">
    <w:name w:val="xl69"/>
    <w:basedOn w:val="a"/>
    <w:uiPriority w:val="99"/>
    <w:rsid w:val="008978BE"/>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Calibri" w:cs="Times New Roman"/>
      <w:kern w:val="0"/>
      <w:lang w:eastAsia="ru-RU" w:bidi="ar-SA"/>
    </w:rPr>
  </w:style>
  <w:style w:type="paragraph" w:customStyle="1" w:styleId="xl70">
    <w:name w:val="xl70"/>
    <w:basedOn w:val="a"/>
    <w:uiPriority w:val="99"/>
    <w:rsid w:val="008978BE"/>
    <w:pPr>
      <w:widowControl/>
      <w:pBdr>
        <w:bottom w:val="single" w:sz="4" w:space="0" w:color="auto"/>
      </w:pBdr>
      <w:suppressAutoHyphens w:val="0"/>
      <w:spacing w:before="100" w:beforeAutospacing="1" w:after="100" w:afterAutospacing="1"/>
    </w:pPr>
    <w:rPr>
      <w:rFonts w:eastAsia="Calibri" w:cs="Times New Roman"/>
      <w:kern w:val="0"/>
      <w:lang w:eastAsia="ru-RU" w:bidi="ar-SA"/>
    </w:rPr>
  </w:style>
  <w:style w:type="paragraph" w:customStyle="1" w:styleId="xl71">
    <w:name w:val="xl71"/>
    <w:basedOn w:val="a"/>
    <w:uiPriority w:val="99"/>
    <w:rsid w:val="008978BE"/>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72">
    <w:name w:val="xl72"/>
    <w:basedOn w:val="a"/>
    <w:uiPriority w:val="99"/>
    <w:rsid w:val="008978BE"/>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cs="Times New Roman"/>
      <w:kern w:val="0"/>
      <w:lang w:eastAsia="ru-RU" w:bidi="ar-SA"/>
    </w:rPr>
  </w:style>
  <w:style w:type="paragraph" w:customStyle="1" w:styleId="xl73">
    <w:name w:val="xl73"/>
    <w:basedOn w:val="a"/>
    <w:uiPriority w:val="99"/>
    <w:rsid w:val="008978BE"/>
    <w:pPr>
      <w:widowControl/>
      <w:pBdr>
        <w:top w:val="single" w:sz="4" w:space="0" w:color="auto"/>
        <w:left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74">
    <w:name w:val="xl74"/>
    <w:basedOn w:val="a"/>
    <w:uiPriority w:val="99"/>
    <w:rsid w:val="008978BE"/>
    <w:pPr>
      <w:widowControl/>
      <w:pBdr>
        <w:top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75">
    <w:name w:val="xl75"/>
    <w:basedOn w:val="a"/>
    <w:uiPriority w:val="99"/>
    <w:rsid w:val="008978BE"/>
    <w:pPr>
      <w:widowControl/>
      <w:pBdr>
        <w:top w:val="single" w:sz="4" w:space="0" w:color="auto"/>
        <w:left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76">
    <w:name w:val="xl76"/>
    <w:basedOn w:val="a"/>
    <w:uiPriority w:val="99"/>
    <w:rsid w:val="008978BE"/>
    <w:pPr>
      <w:widowControl/>
      <w:pBdr>
        <w:top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77">
    <w:name w:val="xl77"/>
    <w:basedOn w:val="a"/>
    <w:uiPriority w:val="99"/>
    <w:rsid w:val="008978BE"/>
    <w:pPr>
      <w:widowControl/>
      <w:pBdr>
        <w:top w:val="single" w:sz="4" w:space="0" w:color="auto"/>
        <w:left w:val="single" w:sz="4" w:space="0" w:color="auto"/>
      </w:pBdr>
      <w:suppressAutoHyphens w:val="0"/>
      <w:spacing w:before="100" w:beforeAutospacing="1" w:after="100" w:afterAutospacing="1"/>
      <w:jc w:val="right"/>
    </w:pPr>
    <w:rPr>
      <w:rFonts w:ascii="Arial CYR" w:eastAsia="Calibri" w:hAnsi="Arial CYR" w:cs="Times New Roman"/>
      <w:kern w:val="0"/>
      <w:sz w:val="20"/>
      <w:szCs w:val="20"/>
      <w:lang w:eastAsia="ru-RU" w:bidi="ar-SA"/>
    </w:rPr>
  </w:style>
  <w:style w:type="paragraph" w:customStyle="1" w:styleId="xl78">
    <w:name w:val="xl78"/>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79">
    <w:name w:val="xl79"/>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80">
    <w:name w:val="xl80"/>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eastAsia="Calibri" w:hAnsi="Arial CYR" w:cs="Times New Roman"/>
      <w:kern w:val="0"/>
      <w:sz w:val="20"/>
      <w:szCs w:val="20"/>
      <w:lang w:eastAsia="ru-RU" w:bidi="ar-SA"/>
    </w:rPr>
  </w:style>
  <w:style w:type="paragraph" w:customStyle="1" w:styleId="xl81">
    <w:name w:val="xl81"/>
    <w:basedOn w:val="a"/>
    <w:uiPriority w:val="99"/>
    <w:rsid w:val="008978BE"/>
    <w:pPr>
      <w:widowControl/>
      <w:pBdr>
        <w:top w:val="single" w:sz="4" w:space="0" w:color="auto"/>
        <w:bottom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82">
    <w:name w:val="xl82"/>
    <w:basedOn w:val="a"/>
    <w:uiPriority w:val="99"/>
    <w:rsid w:val="008978BE"/>
    <w:pPr>
      <w:widowControl/>
      <w:pBdr>
        <w:top w:val="single" w:sz="4" w:space="0" w:color="auto"/>
        <w:bottom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83">
    <w:name w:val="xl83"/>
    <w:basedOn w:val="a"/>
    <w:uiPriority w:val="99"/>
    <w:rsid w:val="008978BE"/>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ascii="Arial CYR" w:eastAsia="Calibri" w:hAnsi="Arial CYR" w:cs="Times New Roman"/>
      <w:kern w:val="0"/>
      <w:sz w:val="20"/>
      <w:szCs w:val="20"/>
      <w:lang w:eastAsia="ru-RU" w:bidi="ar-SA"/>
    </w:rPr>
  </w:style>
  <w:style w:type="paragraph" w:customStyle="1" w:styleId="xl84">
    <w:name w:val="xl84"/>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85">
    <w:name w:val="xl85"/>
    <w:basedOn w:val="a"/>
    <w:uiPriority w:val="99"/>
    <w:rsid w:val="008978BE"/>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86">
    <w:name w:val="xl86"/>
    <w:basedOn w:val="a"/>
    <w:uiPriority w:val="99"/>
    <w:rsid w:val="008978BE"/>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87">
    <w:name w:val="xl87"/>
    <w:basedOn w:val="a"/>
    <w:uiPriority w:val="99"/>
    <w:rsid w:val="008978BE"/>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88">
    <w:name w:val="xl88"/>
    <w:basedOn w:val="a"/>
    <w:uiPriority w:val="99"/>
    <w:rsid w:val="008978BE"/>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89">
    <w:name w:val="xl89"/>
    <w:basedOn w:val="a"/>
    <w:uiPriority w:val="99"/>
    <w:rsid w:val="008978BE"/>
    <w:pPr>
      <w:widowControl/>
      <w:pBdr>
        <w:bottom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90">
    <w:name w:val="xl90"/>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91">
    <w:name w:val="xl91"/>
    <w:basedOn w:val="a"/>
    <w:uiPriority w:val="99"/>
    <w:rsid w:val="008978BE"/>
    <w:pPr>
      <w:widowControl/>
      <w:pBdr>
        <w:left w:val="single" w:sz="4" w:space="0" w:color="auto"/>
        <w:bottom w:val="single" w:sz="4" w:space="0" w:color="auto"/>
        <w:right w:val="single" w:sz="4" w:space="0" w:color="auto"/>
      </w:pBdr>
      <w:shd w:val="clear" w:color="000000" w:fill="FF99CC"/>
      <w:suppressAutoHyphens w:val="0"/>
      <w:spacing w:before="100" w:beforeAutospacing="1" w:after="100" w:afterAutospacing="1"/>
      <w:jc w:val="center"/>
    </w:pPr>
    <w:rPr>
      <w:rFonts w:eastAsia="Calibri" w:cs="Times New Roman"/>
      <w:kern w:val="0"/>
      <w:lang w:eastAsia="ru-RU" w:bidi="ar-SA"/>
    </w:rPr>
  </w:style>
  <w:style w:type="paragraph" w:customStyle="1" w:styleId="xl92">
    <w:name w:val="xl92"/>
    <w:basedOn w:val="a"/>
    <w:uiPriority w:val="99"/>
    <w:rsid w:val="008978BE"/>
    <w:pPr>
      <w:widowControl/>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93">
    <w:name w:val="xl93"/>
    <w:basedOn w:val="a"/>
    <w:uiPriority w:val="99"/>
    <w:rsid w:val="008978BE"/>
    <w:pPr>
      <w:widowControl/>
      <w:pBdr>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b/>
      <w:bCs/>
      <w:kern w:val="0"/>
      <w:sz w:val="20"/>
      <w:szCs w:val="20"/>
      <w:lang w:eastAsia="ru-RU" w:bidi="ar-SA"/>
    </w:rPr>
  </w:style>
  <w:style w:type="paragraph" w:customStyle="1" w:styleId="xl94">
    <w:name w:val="xl94"/>
    <w:basedOn w:val="a"/>
    <w:uiPriority w:val="99"/>
    <w:rsid w:val="008978BE"/>
    <w:pPr>
      <w:widowControl/>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95">
    <w:name w:val="xl95"/>
    <w:basedOn w:val="a"/>
    <w:uiPriority w:val="99"/>
    <w:rsid w:val="008978BE"/>
    <w:pPr>
      <w:widowControl/>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96">
    <w:name w:val="xl96"/>
    <w:basedOn w:val="a"/>
    <w:uiPriority w:val="99"/>
    <w:rsid w:val="008978BE"/>
    <w:pPr>
      <w:widowControl/>
      <w:pBdr>
        <w:top w:val="single" w:sz="4" w:space="0" w:color="auto"/>
        <w:bottom w:val="single" w:sz="4" w:space="0" w:color="auto"/>
      </w:pBdr>
      <w:shd w:val="clear" w:color="000000" w:fill="FF99CC"/>
      <w:suppressAutoHyphens w:val="0"/>
      <w:spacing w:before="100" w:beforeAutospacing="1" w:after="100" w:afterAutospacing="1"/>
    </w:pPr>
    <w:rPr>
      <w:rFonts w:ascii="Arial CYR" w:eastAsia="Calibri" w:hAnsi="Arial CYR" w:cs="Times New Roman"/>
      <w:b/>
      <w:bCs/>
      <w:kern w:val="0"/>
      <w:sz w:val="20"/>
      <w:szCs w:val="20"/>
      <w:lang w:eastAsia="ru-RU" w:bidi="ar-SA"/>
    </w:rPr>
  </w:style>
  <w:style w:type="paragraph" w:customStyle="1" w:styleId="xl97">
    <w:name w:val="xl97"/>
    <w:basedOn w:val="a"/>
    <w:uiPriority w:val="99"/>
    <w:rsid w:val="008978BE"/>
    <w:pPr>
      <w:widowControl/>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b/>
      <w:bCs/>
      <w:kern w:val="0"/>
      <w:sz w:val="20"/>
      <w:szCs w:val="20"/>
      <w:lang w:eastAsia="ru-RU" w:bidi="ar-SA"/>
    </w:rPr>
  </w:style>
  <w:style w:type="paragraph" w:customStyle="1" w:styleId="xl98">
    <w:name w:val="xl98"/>
    <w:basedOn w:val="a"/>
    <w:uiPriority w:val="99"/>
    <w:rsid w:val="008978BE"/>
    <w:pPr>
      <w:widowControl/>
      <w:pBdr>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eastAsia="Calibri" w:cs="Times New Roman"/>
      <w:kern w:val="0"/>
      <w:lang w:eastAsia="ru-RU" w:bidi="ar-SA"/>
    </w:rPr>
  </w:style>
  <w:style w:type="paragraph" w:customStyle="1" w:styleId="xl99">
    <w:name w:val="xl99"/>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cs="Times New Roman"/>
      <w:kern w:val="0"/>
      <w:lang w:eastAsia="ru-RU" w:bidi="ar-SA"/>
    </w:rPr>
  </w:style>
  <w:style w:type="paragraph" w:customStyle="1" w:styleId="xl100">
    <w:name w:val="xl100"/>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eastAsia="Calibri" w:hAnsi="Arial CYR" w:cs="Times New Roman"/>
      <w:kern w:val="0"/>
      <w:sz w:val="20"/>
      <w:szCs w:val="20"/>
      <w:lang w:eastAsia="ru-RU" w:bidi="ar-SA"/>
    </w:rPr>
  </w:style>
  <w:style w:type="paragraph" w:customStyle="1" w:styleId="xl101">
    <w:name w:val="xl101"/>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eastAsia="Calibri" w:hAnsi="Arial CYR" w:cs="Times New Roman"/>
      <w:kern w:val="0"/>
      <w:sz w:val="20"/>
      <w:szCs w:val="20"/>
      <w:lang w:eastAsia="ru-RU" w:bidi="ar-SA"/>
    </w:rPr>
  </w:style>
  <w:style w:type="paragraph" w:customStyle="1" w:styleId="xl102">
    <w:name w:val="xl102"/>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cs="Times New Roman"/>
      <w:kern w:val="0"/>
      <w:lang w:eastAsia="ru-RU" w:bidi="ar-SA"/>
    </w:rPr>
  </w:style>
  <w:style w:type="paragraph" w:customStyle="1" w:styleId="xl103">
    <w:name w:val="xl103"/>
    <w:basedOn w:val="a"/>
    <w:uiPriority w:val="99"/>
    <w:rsid w:val="008978BE"/>
    <w:pPr>
      <w:widowControl/>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jc w:val="center"/>
    </w:pPr>
    <w:rPr>
      <w:rFonts w:eastAsia="Calibri" w:cs="Times New Roman"/>
      <w:kern w:val="0"/>
      <w:lang w:eastAsia="ru-RU" w:bidi="ar-SA"/>
    </w:rPr>
  </w:style>
  <w:style w:type="paragraph" w:customStyle="1" w:styleId="xl104">
    <w:name w:val="xl104"/>
    <w:basedOn w:val="a"/>
    <w:uiPriority w:val="99"/>
    <w:rsid w:val="008978BE"/>
    <w:pPr>
      <w:widowControl/>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b/>
      <w:bCs/>
      <w:kern w:val="0"/>
      <w:sz w:val="20"/>
      <w:szCs w:val="20"/>
      <w:lang w:eastAsia="ru-RU" w:bidi="ar-SA"/>
    </w:rPr>
  </w:style>
  <w:style w:type="paragraph" w:customStyle="1" w:styleId="xl105">
    <w:name w:val="xl105"/>
    <w:basedOn w:val="a"/>
    <w:uiPriority w:val="99"/>
    <w:rsid w:val="008978BE"/>
    <w:pPr>
      <w:widowControl/>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jc w:val="right"/>
    </w:pPr>
    <w:rPr>
      <w:rFonts w:ascii="Arial CYR" w:eastAsia="Calibri" w:hAnsi="Arial CYR" w:cs="Times New Roman"/>
      <w:b/>
      <w:bCs/>
      <w:kern w:val="0"/>
      <w:sz w:val="20"/>
      <w:szCs w:val="20"/>
      <w:lang w:eastAsia="ru-RU" w:bidi="ar-SA"/>
    </w:rPr>
  </w:style>
  <w:style w:type="paragraph" w:customStyle="1" w:styleId="xl106">
    <w:name w:val="xl106"/>
    <w:basedOn w:val="a"/>
    <w:uiPriority w:val="99"/>
    <w:rsid w:val="008978BE"/>
    <w:pPr>
      <w:widowControl/>
      <w:pBdr>
        <w:top w:val="single" w:sz="4" w:space="0" w:color="auto"/>
        <w:lef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07">
    <w:name w:val="xl107"/>
    <w:basedOn w:val="a"/>
    <w:uiPriority w:val="99"/>
    <w:rsid w:val="008978BE"/>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CYR" w:eastAsia="Calibri" w:hAnsi="Arial CYR" w:cs="Times New Roman"/>
      <w:kern w:val="0"/>
      <w:sz w:val="20"/>
      <w:szCs w:val="20"/>
      <w:lang w:eastAsia="ru-RU" w:bidi="ar-SA"/>
    </w:rPr>
  </w:style>
  <w:style w:type="paragraph" w:customStyle="1" w:styleId="xl108">
    <w:name w:val="xl108"/>
    <w:basedOn w:val="a"/>
    <w:uiPriority w:val="99"/>
    <w:rsid w:val="008978BE"/>
    <w:pPr>
      <w:widowControl/>
      <w:pBdr>
        <w:left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09">
    <w:name w:val="xl109"/>
    <w:basedOn w:val="a"/>
    <w:uiPriority w:val="99"/>
    <w:rsid w:val="008978BE"/>
    <w:pPr>
      <w:widowControl/>
      <w:pBdr>
        <w:left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10">
    <w:name w:val="xl110"/>
    <w:basedOn w:val="a"/>
    <w:uiPriority w:val="99"/>
    <w:rsid w:val="008978BE"/>
    <w:pPr>
      <w:widowControl/>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11">
    <w:name w:val="xl111"/>
    <w:basedOn w:val="a"/>
    <w:uiPriority w:val="99"/>
    <w:rsid w:val="008978BE"/>
    <w:pPr>
      <w:widowControl/>
      <w:pBdr>
        <w:left w:val="single" w:sz="4" w:space="0" w:color="auto"/>
      </w:pBdr>
      <w:suppressAutoHyphens w:val="0"/>
      <w:spacing w:before="100" w:beforeAutospacing="1" w:after="100" w:afterAutospacing="1"/>
      <w:jc w:val="right"/>
    </w:pPr>
    <w:rPr>
      <w:rFonts w:ascii="Arial CYR" w:eastAsia="Calibri" w:hAnsi="Arial CYR" w:cs="Times New Roman"/>
      <w:kern w:val="0"/>
      <w:sz w:val="20"/>
      <w:szCs w:val="20"/>
      <w:lang w:eastAsia="ru-RU" w:bidi="ar-SA"/>
    </w:rPr>
  </w:style>
  <w:style w:type="paragraph" w:customStyle="1" w:styleId="xl112">
    <w:name w:val="xl112"/>
    <w:basedOn w:val="a"/>
    <w:uiPriority w:val="99"/>
    <w:rsid w:val="008978BE"/>
    <w:pPr>
      <w:widowControl/>
      <w:pBdr>
        <w:top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13">
    <w:name w:val="xl113"/>
    <w:basedOn w:val="a"/>
    <w:uiPriority w:val="99"/>
    <w:rsid w:val="008978BE"/>
    <w:pPr>
      <w:widowControl/>
      <w:pBdr>
        <w:top w:val="single" w:sz="4" w:space="0" w:color="auto"/>
      </w:pBdr>
      <w:suppressAutoHyphens w:val="0"/>
      <w:spacing w:before="100" w:beforeAutospacing="1" w:after="100" w:afterAutospacing="1"/>
      <w:jc w:val="right"/>
    </w:pPr>
    <w:rPr>
      <w:rFonts w:ascii="Arial CYR" w:eastAsia="Calibri" w:hAnsi="Arial CYR" w:cs="Times New Roman"/>
      <w:kern w:val="0"/>
      <w:sz w:val="20"/>
      <w:szCs w:val="20"/>
      <w:lang w:eastAsia="ru-RU" w:bidi="ar-SA"/>
    </w:rPr>
  </w:style>
  <w:style w:type="paragraph" w:customStyle="1" w:styleId="xl114">
    <w:name w:val="xl114"/>
    <w:basedOn w:val="a"/>
    <w:uiPriority w:val="99"/>
    <w:rsid w:val="008978BE"/>
    <w:pPr>
      <w:widowControl/>
      <w:pBdr>
        <w:top w:val="single" w:sz="4" w:space="0" w:color="auto"/>
        <w:bottom w:val="single" w:sz="4" w:space="0" w:color="auto"/>
      </w:pBdr>
      <w:suppressAutoHyphens w:val="0"/>
      <w:spacing w:before="100" w:beforeAutospacing="1" w:after="100" w:afterAutospacing="1"/>
      <w:jc w:val="right"/>
    </w:pPr>
    <w:rPr>
      <w:rFonts w:ascii="Arial CYR" w:eastAsia="Calibri" w:hAnsi="Arial CYR" w:cs="Times New Roman"/>
      <w:kern w:val="0"/>
      <w:sz w:val="20"/>
      <w:szCs w:val="20"/>
      <w:lang w:eastAsia="ru-RU" w:bidi="ar-SA"/>
    </w:rPr>
  </w:style>
  <w:style w:type="paragraph" w:customStyle="1" w:styleId="xl115">
    <w:name w:val="xl115"/>
    <w:basedOn w:val="a"/>
    <w:uiPriority w:val="99"/>
    <w:rsid w:val="008978BE"/>
    <w:pPr>
      <w:widowControl/>
      <w:pBdr>
        <w:top w:val="single" w:sz="4" w:space="0" w:color="auto"/>
        <w:lef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16">
    <w:name w:val="xl116"/>
    <w:basedOn w:val="a"/>
    <w:uiPriority w:val="99"/>
    <w:rsid w:val="008978BE"/>
    <w:pPr>
      <w:widowControl/>
      <w:pBdr>
        <w:top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17">
    <w:name w:val="xl117"/>
    <w:basedOn w:val="a"/>
    <w:uiPriority w:val="99"/>
    <w:rsid w:val="008978BE"/>
    <w:pPr>
      <w:widowControl/>
      <w:pBdr>
        <w:top w:val="single" w:sz="4" w:space="0" w:color="auto"/>
        <w:bottom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18">
    <w:name w:val="xl118"/>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19">
    <w:name w:val="xl119"/>
    <w:basedOn w:val="a"/>
    <w:uiPriority w:val="99"/>
    <w:rsid w:val="008978BE"/>
    <w:pPr>
      <w:widowControl/>
      <w:pBdr>
        <w:top w:val="single" w:sz="4" w:space="0" w:color="auto"/>
        <w:bottom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20">
    <w:name w:val="xl120"/>
    <w:basedOn w:val="a"/>
    <w:uiPriority w:val="99"/>
    <w:rsid w:val="008978BE"/>
    <w:pPr>
      <w:widowControl/>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21">
    <w:name w:val="xl121"/>
    <w:basedOn w:val="a"/>
    <w:uiPriority w:val="99"/>
    <w:rsid w:val="008978BE"/>
    <w:pPr>
      <w:widowControl/>
      <w:pBdr>
        <w:top w:val="single" w:sz="4" w:space="0" w:color="auto"/>
        <w:left w:val="single" w:sz="4" w:space="0" w:color="auto"/>
      </w:pBdr>
      <w:suppressAutoHyphens w:val="0"/>
      <w:spacing w:before="100" w:beforeAutospacing="1" w:after="100" w:afterAutospacing="1"/>
      <w:jc w:val="right"/>
    </w:pPr>
    <w:rPr>
      <w:rFonts w:ascii="Arial CYR" w:eastAsia="Calibri" w:hAnsi="Arial CYR" w:cs="Times New Roman"/>
      <w:kern w:val="0"/>
      <w:sz w:val="20"/>
      <w:szCs w:val="20"/>
      <w:lang w:eastAsia="ru-RU" w:bidi="ar-SA"/>
    </w:rPr>
  </w:style>
  <w:style w:type="paragraph" w:customStyle="1" w:styleId="xl122">
    <w:name w:val="xl122"/>
    <w:basedOn w:val="a"/>
    <w:uiPriority w:val="99"/>
    <w:rsid w:val="008978BE"/>
    <w:pPr>
      <w:widowControl/>
      <w:pBdr>
        <w:lef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23">
    <w:name w:val="xl123"/>
    <w:basedOn w:val="a"/>
    <w:uiPriority w:val="99"/>
    <w:rsid w:val="008978BE"/>
    <w:pPr>
      <w:widowControl/>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24">
    <w:name w:val="xl124"/>
    <w:basedOn w:val="a"/>
    <w:uiPriority w:val="99"/>
    <w:rsid w:val="008978BE"/>
    <w:pPr>
      <w:widowControl/>
      <w:pBdr>
        <w:left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25">
    <w:name w:val="xl125"/>
    <w:basedOn w:val="a"/>
    <w:uiPriority w:val="99"/>
    <w:rsid w:val="008978BE"/>
    <w:pPr>
      <w:widowControl/>
      <w:pBdr>
        <w:top w:val="single" w:sz="4" w:space="0" w:color="auto"/>
        <w:bottom w:val="single" w:sz="4" w:space="0" w:color="auto"/>
      </w:pBdr>
      <w:shd w:val="clear" w:color="000000" w:fill="FF99CC"/>
      <w:suppressAutoHyphens w:val="0"/>
      <w:spacing w:before="100" w:beforeAutospacing="1" w:after="100" w:afterAutospacing="1"/>
    </w:pPr>
    <w:rPr>
      <w:rFonts w:ascii="Arial CYR" w:eastAsia="Calibri" w:hAnsi="Arial CYR" w:cs="Times New Roman"/>
      <w:b/>
      <w:bCs/>
      <w:kern w:val="0"/>
      <w:sz w:val="20"/>
      <w:szCs w:val="20"/>
      <w:lang w:eastAsia="ru-RU" w:bidi="ar-SA"/>
    </w:rPr>
  </w:style>
  <w:style w:type="paragraph" w:customStyle="1" w:styleId="xl126">
    <w:name w:val="xl126"/>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eastAsia="Calibri" w:hAnsi="Arial CYR" w:cs="Times New Roman"/>
      <w:kern w:val="0"/>
      <w:sz w:val="20"/>
      <w:szCs w:val="20"/>
      <w:lang w:eastAsia="ru-RU" w:bidi="ar-SA"/>
    </w:rPr>
  </w:style>
  <w:style w:type="paragraph" w:customStyle="1" w:styleId="xl127">
    <w:name w:val="xl127"/>
    <w:basedOn w:val="a"/>
    <w:uiPriority w:val="99"/>
    <w:rsid w:val="008978BE"/>
    <w:pPr>
      <w:widowControl/>
      <w:pBdr>
        <w:left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28">
    <w:name w:val="xl128"/>
    <w:basedOn w:val="a"/>
    <w:uiPriority w:val="99"/>
    <w:rsid w:val="008978BE"/>
    <w:pPr>
      <w:widowControl/>
      <w:pBdr>
        <w:left w:val="single" w:sz="4" w:space="0" w:color="auto"/>
        <w:bottom w:val="single" w:sz="4" w:space="0" w:color="auto"/>
      </w:pBdr>
      <w:suppressAutoHyphens w:val="0"/>
      <w:spacing w:before="100" w:beforeAutospacing="1" w:after="100" w:afterAutospacing="1"/>
      <w:jc w:val="right"/>
    </w:pPr>
    <w:rPr>
      <w:rFonts w:ascii="Arial CYR" w:eastAsia="Calibri" w:hAnsi="Arial CYR" w:cs="Times New Roman"/>
      <w:kern w:val="0"/>
      <w:sz w:val="20"/>
      <w:szCs w:val="20"/>
      <w:lang w:eastAsia="ru-RU" w:bidi="ar-SA"/>
    </w:rPr>
  </w:style>
  <w:style w:type="paragraph" w:customStyle="1" w:styleId="xl129">
    <w:name w:val="xl129"/>
    <w:basedOn w:val="a"/>
    <w:uiPriority w:val="99"/>
    <w:rsid w:val="008978BE"/>
    <w:pPr>
      <w:widowControl/>
      <w:pBdr>
        <w:bottom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30">
    <w:name w:val="xl130"/>
    <w:basedOn w:val="a"/>
    <w:uiPriority w:val="99"/>
    <w:rsid w:val="008978BE"/>
    <w:pPr>
      <w:widowControl/>
      <w:pBdr>
        <w:top w:val="single" w:sz="4" w:space="0" w:color="auto"/>
        <w:left w:val="single" w:sz="4" w:space="0" w:color="auto"/>
        <w:right w:val="single" w:sz="4" w:space="0" w:color="auto"/>
      </w:pBdr>
      <w:suppressAutoHyphens w:val="0"/>
      <w:spacing w:before="100" w:beforeAutospacing="1" w:after="100" w:afterAutospacing="1"/>
      <w:jc w:val="right"/>
    </w:pPr>
    <w:rPr>
      <w:rFonts w:ascii="Arial CYR" w:eastAsia="Calibri" w:hAnsi="Arial CYR" w:cs="Times New Roman"/>
      <w:kern w:val="0"/>
      <w:sz w:val="20"/>
      <w:szCs w:val="20"/>
      <w:lang w:eastAsia="ru-RU" w:bidi="ar-SA"/>
    </w:rPr>
  </w:style>
  <w:style w:type="paragraph" w:customStyle="1" w:styleId="xl131">
    <w:name w:val="xl131"/>
    <w:basedOn w:val="a"/>
    <w:uiPriority w:val="99"/>
    <w:rsid w:val="008978BE"/>
    <w:pPr>
      <w:widowControl/>
      <w:pBdr>
        <w:top w:val="single" w:sz="4" w:space="0" w:color="auto"/>
        <w:left w:val="single" w:sz="4" w:space="0" w:color="auto"/>
        <w:right w:val="single" w:sz="4" w:space="0" w:color="auto"/>
      </w:pBdr>
      <w:suppressAutoHyphens w:val="0"/>
      <w:spacing w:before="100" w:beforeAutospacing="1" w:after="100" w:afterAutospacing="1"/>
      <w:jc w:val="right"/>
    </w:pPr>
    <w:rPr>
      <w:rFonts w:ascii="Arial CYR" w:eastAsia="Calibri" w:hAnsi="Arial CYR" w:cs="Times New Roman"/>
      <w:kern w:val="0"/>
      <w:sz w:val="20"/>
      <w:szCs w:val="20"/>
      <w:lang w:eastAsia="ru-RU" w:bidi="ar-SA"/>
    </w:rPr>
  </w:style>
  <w:style w:type="paragraph" w:customStyle="1" w:styleId="xl132">
    <w:name w:val="xl132"/>
    <w:basedOn w:val="a"/>
    <w:uiPriority w:val="99"/>
    <w:rsid w:val="008978BE"/>
    <w:pPr>
      <w:widowControl/>
      <w:pBdr>
        <w:bottom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33">
    <w:name w:val="xl133"/>
    <w:basedOn w:val="a"/>
    <w:uiPriority w:val="99"/>
    <w:rsid w:val="008978BE"/>
    <w:pPr>
      <w:widowControl/>
      <w:pBdr>
        <w:left w:val="single" w:sz="4" w:space="0" w:color="auto"/>
        <w:bottom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34">
    <w:name w:val="xl134"/>
    <w:basedOn w:val="a"/>
    <w:uiPriority w:val="99"/>
    <w:rsid w:val="008978BE"/>
    <w:pPr>
      <w:widowControl/>
      <w:pBdr>
        <w:top w:val="single" w:sz="4" w:space="0" w:color="auto"/>
        <w:left w:val="single" w:sz="4" w:space="0" w:color="auto"/>
        <w:right w:val="single" w:sz="4" w:space="0" w:color="auto"/>
      </w:pBdr>
      <w:suppressAutoHyphens w:val="0"/>
      <w:spacing w:before="100" w:beforeAutospacing="1" w:after="100" w:afterAutospacing="1"/>
    </w:pPr>
    <w:rPr>
      <w:rFonts w:ascii="Arial" w:eastAsia="Calibri" w:hAnsi="Arial" w:cs="Arial"/>
      <w:kern w:val="0"/>
      <w:sz w:val="20"/>
      <w:szCs w:val="20"/>
      <w:lang w:eastAsia="ru-RU" w:bidi="ar-SA"/>
    </w:rPr>
  </w:style>
  <w:style w:type="paragraph" w:customStyle="1" w:styleId="xl135">
    <w:name w:val="xl135"/>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Calibri" w:hAnsi="Arial" w:cs="Arial"/>
      <w:kern w:val="0"/>
      <w:sz w:val="20"/>
      <w:szCs w:val="20"/>
      <w:lang w:eastAsia="ru-RU" w:bidi="ar-SA"/>
    </w:rPr>
  </w:style>
  <w:style w:type="paragraph" w:customStyle="1" w:styleId="xl136">
    <w:name w:val="xl136"/>
    <w:basedOn w:val="a"/>
    <w:uiPriority w:val="99"/>
    <w:rsid w:val="008978BE"/>
    <w:pPr>
      <w:widowControl/>
      <w:pBdr>
        <w:top w:val="single" w:sz="4" w:space="0" w:color="auto"/>
        <w:left w:val="single" w:sz="4" w:space="0" w:color="auto"/>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37">
    <w:name w:val="xl137"/>
    <w:basedOn w:val="a"/>
    <w:uiPriority w:val="99"/>
    <w:rsid w:val="008978BE"/>
    <w:pPr>
      <w:widowControl/>
      <w:pBdr>
        <w:right w:val="single" w:sz="4" w:space="0" w:color="auto"/>
      </w:pBdr>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38">
    <w:name w:val="xl138"/>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cs="Times New Roman"/>
      <w:kern w:val="0"/>
      <w:lang w:eastAsia="ru-RU" w:bidi="ar-SA"/>
    </w:rPr>
  </w:style>
  <w:style w:type="paragraph" w:customStyle="1" w:styleId="xl139">
    <w:name w:val="xl139"/>
    <w:basedOn w:val="a"/>
    <w:uiPriority w:val="99"/>
    <w:rsid w:val="008978B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Calibri" w:hAnsi="Arial" w:cs="Arial"/>
      <w:kern w:val="0"/>
      <w:sz w:val="20"/>
      <w:szCs w:val="20"/>
      <w:lang w:eastAsia="ru-RU" w:bidi="ar-SA"/>
    </w:rPr>
  </w:style>
  <w:style w:type="paragraph" w:customStyle="1" w:styleId="xl140">
    <w:name w:val="xl140"/>
    <w:basedOn w:val="a"/>
    <w:uiPriority w:val="99"/>
    <w:rsid w:val="008978BE"/>
    <w:pPr>
      <w:widowControl/>
      <w:pBdr>
        <w:top w:val="single" w:sz="4" w:space="0" w:color="auto"/>
        <w:left w:val="single" w:sz="4" w:space="0" w:color="auto"/>
        <w:right w:val="single" w:sz="4" w:space="0" w:color="auto"/>
      </w:pBdr>
      <w:suppressAutoHyphens w:val="0"/>
      <w:spacing w:before="100" w:beforeAutospacing="1" w:after="100" w:afterAutospacing="1"/>
    </w:pPr>
    <w:rPr>
      <w:rFonts w:ascii="Arial" w:eastAsia="Calibri" w:hAnsi="Arial" w:cs="Arial"/>
      <w:kern w:val="0"/>
      <w:sz w:val="20"/>
      <w:szCs w:val="20"/>
      <w:lang w:eastAsia="ru-RU" w:bidi="ar-SA"/>
    </w:rPr>
  </w:style>
  <w:style w:type="paragraph" w:customStyle="1" w:styleId="xl141">
    <w:name w:val="xl141"/>
    <w:basedOn w:val="a"/>
    <w:uiPriority w:val="99"/>
    <w:rsid w:val="008978BE"/>
    <w:pPr>
      <w:widowControl/>
      <w:pBdr>
        <w:top w:val="single" w:sz="4" w:space="0" w:color="auto"/>
        <w:left w:val="single" w:sz="4" w:space="0" w:color="auto"/>
        <w:right w:val="single" w:sz="4" w:space="0" w:color="auto"/>
      </w:pBdr>
      <w:suppressAutoHyphens w:val="0"/>
      <w:spacing w:before="100" w:beforeAutospacing="1" w:after="100" w:afterAutospacing="1"/>
    </w:pPr>
    <w:rPr>
      <w:rFonts w:eastAsia="Calibri" w:cs="Times New Roman"/>
      <w:kern w:val="0"/>
      <w:lang w:eastAsia="ru-RU" w:bidi="ar-SA"/>
    </w:rPr>
  </w:style>
  <w:style w:type="paragraph" w:customStyle="1" w:styleId="xl142">
    <w:name w:val="xl142"/>
    <w:basedOn w:val="a"/>
    <w:uiPriority w:val="99"/>
    <w:rsid w:val="008978BE"/>
    <w:pPr>
      <w:widowControl/>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eastAsia="Calibri" w:cs="Times New Roman"/>
      <w:kern w:val="0"/>
      <w:lang w:eastAsia="ru-RU" w:bidi="ar-SA"/>
    </w:rPr>
  </w:style>
  <w:style w:type="paragraph" w:customStyle="1" w:styleId="xl143">
    <w:name w:val="xl143"/>
    <w:basedOn w:val="a"/>
    <w:uiPriority w:val="99"/>
    <w:rsid w:val="008978BE"/>
    <w:pPr>
      <w:widowControl/>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44">
    <w:name w:val="xl144"/>
    <w:basedOn w:val="a"/>
    <w:uiPriority w:val="99"/>
    <w:rsid w:val="008978BE"/>
    <w:pPr>
      <w:widowControl/>
      <w:pBdr>
        <w:top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b/>
      <w:bCs/>
      <w:kern w:val="0"/>
      <w:sz w:val="20"/>
      <w:szCs w:val="20"/>
      <w:lang w:eastAsia="ru-RU" w:bidi="ar-SA"/>
    </w:rPr>
  </w:style>
  <w:style w:type="paragraph" w:customStyle="1" w:styleId="xl145">
    <w:name w:val="xl145"/>
    <w:basedOn w:val="a"/>
    <w:uiPriority w:val="99"/>
    <w:rsid w:val="008978BE"/>
    <w:pPr>
      <w:widowControl/>
      <w:pBdr>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b/>
      <w:bCs/>
      <w:kern w:val="0"/>
      <w:sz w:val="20"/>
      <w:szCs w:val="20"/>
      <w:lang w:eastAsia="ru-RU" w:bidi="ar-SA"/>
    </w:rPr>
  </w:style>
  <w:style w:type="paragraph" w:customStyle="1" w:styleId="xl146">
    <w:name w:val="xl146"/>
    <w:basedOn w:val="a"/>
    <w:uiPriority w:val="99"/>
    <w:rsid w:val="008978BE"/>
    <w:pPr>
      <w:widowControl/>
      <w:pBdr>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kern w:val="0"/>
      <w:sz w:val="20"/>
      <w:szCs w:val="20"/>
      <w:lang w:eastAsia="ru-RU" w:bidi="ar-SA"/>
    </w:rPr>
  </w:style>
  <w:style w:type="paragraph" w:customStyle="1" w:styleId="xl147">
    <w:name w:val="xl147"/>
    <w:basedOn w:val="a"/>
    <w:uiPriority w:val="99"/>
    <w:rsid w:val="008978BE"/>
    <w:pPr>
      <w:widowControl/>
      <w:pBdr>
        <w:top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b/>
      <w:bCs/>
      <w:kern w:val="0"/>
      <w:sz w:val="20"/>
      <w:szCs w:val="20"/>
      <w:lang w:eastAsia="ru-RU" w:bidi="ar-SA"/>
    </w:rPr>
  </w:style>
  <w:style w:type="paragraph" w:customStyle="1" w:styleId="xl148">
    <w:name w:val="xl148"/>
    <w:basedOn w:val="a"/>
    <w:uiPriority w:val="99"/>
    <w:rsid w:val="008978BE"/>
    <w:pPr>
      <w:widowControl/>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Arial CYR" w:eastAsia="Calibri" w:hAnsi="Arial CYR" w:cs="Times New Roman"/>
      <w:b/>
      <w:bCs/>
      <w:kern w:val="0"/>
      <w:sz w:val="20"/>
      <w:szCs w:val="20"/>
      <w:lang w:eastAsia="ru-RU" w:bidi="ar-SA"/>
    </w:rPr>
  </w:style>
  <w:style w:type="paragraph" w:customStyle="1" w:styleId="xl149">
    <w:name w:val="xl149"/>
    <w:basedOn w:val="a"/>
    <w:uiPriority w:val="99"/>
    <w:rsid w:val="008978BE"/>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eastAsia="Calibri" w:hAnsi="Arial" w:cs="Arial"/>
      <w:kern w:val="0"/>
      <w:sz w:val="20"/>
      <w:szCs w:val="20"/>
      <w:lang w:eastAsia="ru-RU" w:bidi="ar-SA"/>
    </w:rPr>
  </w:style>
  <w:style w:type="paragraph" w:customStyle="1" w:styleId="xl150">
    <w:name w:val="xl150"/>
    <w:basedOn w:val="a"/>
    <w:uiPriority w:val="99"/>
    <w:rsid w:val="008978BE"/>
    <w:pPr>
      <w:widowControl/>
      <w:pBdr>
        <w:top w:val="single" w:sz="4" w:space="0" w:color="auto"/>
        <w:left w:val="single" w:sz="4" w:space="0" w:color="auto"/>
        <w:bottom w:val="single" w:sz="4" w:space="0" w:color="auto"/>
      </w:pBdr>
      <w:shd w:val="clear" w:color="000000" w:fill="FF99CC"/>
      <w:suppressAutoHyphens w:val="0"/>
      <w:spacing w:before="100" w:beforeAutospacing="1" w:after="100" w:afterAutospacing="1"/>
      <w:jc w:val="center"/>
    </w:pPr>
    <w:rPr>
      <w:rFonts w:ascii="Arial CYR" w:eastAsia="Calibri" w:hAnsi="Arial CYR" w:cs="Times New Roman"/>
      <w:b/>
      <w:bCs/>
      <w:kern w:val="0"/>
      <w:sz w:val="20"/>
      <w:szCs w:val="20"/>
      <w:lang w:eastAsia="ru-RU" w:bidi="ar-SA"/>
    </w:rPr>
  </w:style>
  <w:style w:type="paragraph" w:customStyle="1" w:styleId="xl151">
    <w:name w:val="xl151"/>
    <w:basedOn w:val="a"/>
    <w:uiPriority w:val="99"/>
    <w:rsid w:val="008978BE"/>
    <w:pPr>
      <w:widowControl/>
      <w:pBdr>
        <w:top w:val="single" w:sz="4" w:space="0" w:color="auto"/>
        <w:bottom w:val="single" w:sz="4" w:space="0" w:color="auto"/>
      </w:pBdr>
      <w:shd w:val="clear" w:color="000000" w:fill="FF99CC"/>
      <w:suppressAutoHyphens w:val="0"/>
      <w:spacing w:before="100" w:beforeAutospacing="1" w:after="100" w:afterAutospacing="1"/>
      <w:jc w:val="center"/>
    </w:pPr>
    <w:rPr>
      <w:rFonts w:ascii="Arial CYR" w:eastAsia="Calibri" w:hAnsi="Arial CYR" w:cs="Times New Roman"/>
      <w:b/>
      <w:bCs/>
      <w:kern w:val="0"/>
      <w:sz w:val="20"/>
      <w:szCs w:val="20"/>
      <w:lang w:eastAsia="ru-RU" w:bidi="ar-SA"/>
    </w:rPr>
  </w:style>
  <w:style w:type="paragraph" w:customStyle="1" w:styleId="xl152">
    <w:name w:val="xl152"/>
    <w:basedOn w:val="a"/>
    <w:uiPriority w:val="99"/>
    <w:rsid w:val="008978BE"/>
    <w:pPr>
      <w:widowControl/>
      <w:pBdr>
        <w:top w:val="single" w:sz="4" w:space="0" w:color="auto"/>
        <w:bottom w:val="single" w:sz="4" w:space="0" w:color="auto"/>
        <w:right w:val="single" w:sz="4" w:space="0" w:color="auto"/>
      </w:pBdr>
      <w:shd w:val="clear" w:color="000000" w:fill="FF99CC"/>
      <w:suppressAutoHyphens w:val="0"/>
      <w:spacing w:before="100" w:beforeAutospacing="1" w:after="100" w:afterAutospacing="1"/>
      <w:jc w:val="center"/>
    </w:pPr>
    <w:rPr>
      <w:rFonts w:ascii="Arial CYR" w:eastAsia="Calibri" w:hAnsi="Arial CYR" w:cs="Times New Roman"/>
      <w:b/>
      <w:bCs/>
      <w:kern w:val="0"/>
      <w:sz w:val="20"/>
      <w:szCs w:val="20"/>
      <w:lang w:eastAsia="ru-RU" w:bidi="ar-SA"/>
    </w:rPr>
  </w:style>
  <w:style w:type="paragraph" w:customStyle="1" w:styleId="xl153">
    <w:name w:val="xl153"/>
    <w:basedOn w:val="a"/>
    <w:uiPriority w:val="99"/>
    <w:rsid w:val="008978BE"/>
    <w:pPr>
      <w:widowControl/>
      <w:suppressAutoHyphens w:val="0"/>
      <w:spacing w:before="100" w:beforeAutospacing="1" w:after="100" w:afterAutospacing="1"/>
      <w:jc w:val="center"/>
    </w:pPr>
    <w:rPr>
      <w:rFonts w:ascii="Arial" w:eastAsia="Calibri" w:hAnsi="Arial" w:cs="Arial"/>
      <w:b/>
      <w:bCs/>
      <w:kern w:val="0"/>
      <w:sz w:val="20"/>
      <w:szCs w:val="20"/>
      <w:lang w:eastAsia="ru-RU" w:bidi="ar-SA"/>
    </w:rPr>
  </w:style>
  <w:style w:type="paragraph" w:customStyle="1" w:styleId="xl154">
    <w:name w:val="xl154"/>
    <w:basedOn w:val="a"/>
    <w:uiPriority w:val="99"/>
    <w:rsid w:val="008978BE"/>
    <w:pPr>
      <w:widowControl/>
      <w:pBdr>
        <w:bottom w:val="single" w:sz="4" w:space="0" w:color="auto"/>
      </w:pBdr>
      <w:suppressAutoHyphens w:val="0"/>
      <w:spacing w:before="100" w:beforeAutospacing="1" w:after="100" w:afterAutospacing="1"/>
      <w:jc w:val="center"/>
    </w:pPr>
    <w:rPr>
      <w:rFonts w:ascii="Arial" w:eastAsia="Calibri" w:hAnsi="Arial" w:cs="Arial"/>
      <w:b/>
      <w:bCs/>
      <w:kern w:val="0"/>
      <w:sz w:val="20"/>
      <w:szCs w:val="20"/>
      <w:lang w:eastAsia="ru-RU" w:bidi="ar-SA"/>
    </w:rPr>
  </w:style>
  <w:style w:type="paragraph" w:customStyle="1" w:styleId="xl155">
    <w:name w:val="xl155"/>
    <w:basedOn w:val="a"/>
    <w:uiPriority w:val="99"/>
    <w:rsid w:val="008978BE"/>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ascii="Arial CYR" w:eastAsia="Calibri" w:hAnsi="Arial CYR" w:cs="Times New Roman"/>
      <w:b/>
      <w:bCs/>
      <w:kern w:val="0"/>
      <w:sz w:val="20"/>
      <w:szCs w:val="20"/>
      <w:lang w:eastAsia="ru-RU" w:bidi="ar-SA"/>
    </w:rPr>
  </w:style>
  <w:style w:type="paragraph" w:customStyle="1" w:styleId="xl156">
    <w:name w:val="xl156"/>
    <w:basedOn w:val="a"/>
    <w:uiPriority w:val="99"/>
    <w:rsid w:val="008978BE"/>
    <w:pPr>
      <w:widowControl/>
      <w:pBdr>
        <w:top w:val="single" w:sz="4" w:space="0" w:color="auto"/>
        <w:bottom w:val="single" w:sz="4" w:space="0" w:color="auto"/>
      </w:pBdr>
      <w:suppressAutoHyphens w:val="0"/>
      <w:spacing w:before="100" w:beforeAutospacing="1" w:after="100" w:afterAutospacing="1"/>
      <w:jc w:val="center"/>
    </w:pPr>
    <w:rPr>
      <w:rFonts w:eastAsia="Calibri" w:cs="Times New Roman"/>
      <w:kern w:val="0"/>
      <w:lang w:eastAsia="ru-RU" w:bidi="ar-SA"/>
    </w:rPr>
  </w:style>
  <w:style w:type="paragraph" w:customStyle="1" w:styleId="xl157">
    <w:name w:val="xl157"/>
    <w:basedOn w:val="a"/>
    <w:uiPriority w:val="99"/>
    <w:rsid w:val="008978BE"/>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Calibri" w:cs="Times New Roman"/>
      <w:kern w:val="0"/>
      <w:lang w:eastAsia="ru-RU" w:bidi="ar-SA"/>
    </w:rPr>
  </w:style>
  <w:style w:type="paragraph" w:styleId="HTML">
    <w:name w:val="HTML Preformatted"/>
    <w:basedOn w:val="a"/>
    <w:link w:val="HTML0"/>
    <w:rsid w:val="00897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eastAsia="Calibri" w:hAnsi="Courier New" w:cs="Times New Roman"/>
      <w:kern w:val="0"/>
      <w:sz w:val="20"/>
      <w:szCs w:val="20"/>
      <w:lang w:eastAsia="ru-RU" w:bidi="ar-SA"/>
    </w:rPr>
  </w:style>
  <w:style w:type="character" w:customStyle="1" w:styleId="HTML0">
    <w:name w:val="Стандартный HTML Знак"/>
    <w:link w:val="HTML"/>
    <w:rsid w:val="008978BE"/>
    <w:rPr>
      <w:rFonts w:ascii="Courier New" w:hAnsi="Courier New"/>
      <w:sz w:val="20"/>
      <w:szCs w:val="20"/>
    </w:rPr>
  </w:style>
  <w:style w:type="paragraph" w:customStyle="1" w:styleId="consplusnonformat1">
    <w:name w:val="consplusnonformat"/>
    <w:basedOn w:val="a"/>
    <w:semiHidden/>
    <w:rsid w:val="008978BE"/>
    <w:pPr>
      <w:widowControl/>
      <w:suppressAutoHyphens w:val="0"/>
      <w:autoSpaceDE w:val="0"/>
      <w:autoSpaceDN w:val="0"/>
    </w:pPr>
    <w:rPr>
      <w:rFonts w:ascii="Courier New" w:eastAsia="Times New Roman" w:hAnsi="Courier New" w:cs="Courier New"/>
      <w:kern w:val="0"/>
      <w:sz w:val="20"/>
      <w:szCs w:val="20"/>
      <w:lang w:eastAsia="ru-RU" w:bidi="ar-SA"/>
    </w:rPr>
  </w:style>
  <w:style w:type="paragraph" w:styleId="25">
    <w:name w:val="Body Text 2"/>
    <w:basedOn w:val="a"/>
    <w:link w:val="26"/>
    <w:uiPriority w:val="99"/>
    <w:semiHidden/>
    <w:rsid w:val="008978BE"/>
    <w:pPr>
      <w:suppressAutoHyphens w:val="0"/>
      <w:autoSpaceDE w:val="0"/>
      <w:autoSpaceDN w:val="0"/>
      <w:adjustRightInd w:val="0"/>
      <w:spacing w:after="120" w:line="480" w:lineRule="auto"/>
    </w:pPr>
    <w:rPr>
      <w:rFonts w:eastAsia="Times New Roman" w:cs="Times New Roman"/>
      <w:kern w:val="0"/>
      <w:sz w:val="20"/>
      <w:szCs w:val="20"/>
      <w:lang w:eastAsia="ru-RU" w:bidi="ar-SA"/>
    </w:rPr>
  </w:style>
  <w:style w:type="character" w:customStyle="1" w:styleId="26">
    <w:name w:val="Основной текст 2 Знак"/>
    <w:link w:val="25"/>
    <w:uiPriority w:val="99"/>
    <w:semiHidden/>
    <w:rsid w:val="008978BE"/>
    <w:rPr>
      <w:rFonts w:ascii="Times New Roman" w:eastAsia="Times New Roman" w:hAnsi="Times New Roman"/>
      <w:sz w:val="20"/>
      <w:szCs w:val="20"/>
    </w:rPr>
  </w:style>
  <w:style w:type="paragraph" w:customStyle="1" w:styleId="1a">
    <w:name w:val="Обычный1"/>
    <w:basedOn w:val="a"/>
    <w:uiPriority w:val="99"/>
    <w:semiHidden/>
    <w:rsid w:val="008978BE"/>
    <w:pPr>
      <w:widowControl/>
      <w:suppressAutoHyphens w:val="0"/>
      <w:snapToGrid w:val="0"/>
    </w:pPr>
    <w:rPr>
      <w:rFonts w:ascii="Courier" w:eastAsia="Times New Roman" w:hAnsi="Courier" w:cs="Courier"/>
      <w:kern w:val="0"/>
      <w:sz w:val="20"/>
      <w:szCs w:val="20"/>
      <w:lang w:eastAsia="ru-RU" w:bidi="ar-SA"/>
    </w:rPr>
  </w:style>
  <w:style w:type="numbering" w:customStyle="1" w:styleId="1b">
    <w:name w:val="Нет списка1"/>
    <w:next w:val="a3"/>
    <w:uiPriority w:val="99"/>
    <w:semiHidden/>
    <w:unhideWhenUsed/>
    <w:rsid w:val="008978BE"/>
  </w:style>
  <w:style w:type="paragraph" w:customStyle="1" w:styleId="1c">
    <w:name w:val="Знак1"/>
    <w:basedOn w:val="a"/>
    <w:rsid w:val="008978B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d">
    <w:name w:val="Знак1"/>
    <w:basedOn w:val="a"/>
    <w:rsid w:val="008978BE"/>
    <w:pPr>
      <w:widowControl/>
      <w:suppressAutoHyphens w:val="0"/>
      <w:spacing w:after="160" w:line="240" w:lineRule="exact"/>
    </w:pPr>
    <w:rPr>
      <w:rFonts w:ascii="Verdana" w:eastAsia="Times New Roman" w:hAnsi="Verdana" w:cs="Verdana"/>
      <w:kern w:val="0"/>
      <w:sz w:val="20"/>
      <w:szCs w:val="20"/>
      <w:lang w:val="en-US" w:eastAsia="en-US" w:bidi="ar-SA"/>
    </w:rPr>
  </w:style>
  <w:style w:type="paragraph" w:styleId="aff">
    <w:name w:val="footnote text"/>
    <w:basedOn w:val="a"/>
    <w:link w:val="aff0"/>
    <w:semiHidden/>
    <w:rsid w:val="008978BE"/>
    <w:pPr>
      <w:suppressAutoHyphens w:val="0"/>
      <w:autoSpaceDE w:val="0"/>
      <w:autoSpaceDN w:val="0"/>
      <w:adjustRightInd w:val="0"/>
      <w:ind w:firstLine="720"/>
      <w:jc w:val="both"/>
    </w:pPr>
    <w:rPr>
      <w:rFonts w:ascii="Arial" w:eastAsia="Times New Roman" w:hAnsi="Arial" w:cs="Arial"/>
      <w:kern w:val="0"/>
      <w:sz w:val="20"/>
      <w:szCs w:val="20"/>
      <w:lang w:eastAsia="ru-RU" w:bidi="ar-SA"/>
    </w:rPr>
  </w:style>
  <w:style w:type="character" w:customStyle="1" w:styleId="aff0">
    <w:name w:val="Текст сноски Знак"/>
    <w:link w:val="aff"/>
    <w:semiHidden/>
    <w:rsid w:val="008978BE"/>
    <w:rPr>
      <w:rFonts w:ascii="Arial" w:eastAsia="Times New Roman" w:hAnsi="Arial" w:cs="Arial"/>
      <w:sz w:val="20"/>
      <w:szCs w:val="20"/>
    </w:rPr>
  </w:style>
  <w:style w:type="character" w:styleId="aff1">
    <w:name w:val="footnote reference"/>
    <w:semiHidden/>
    <w:rsid w:val="008978BE"/>
    <w:rPr>
      <w:vertAlign w:val="superscript"/>
    </w:rPr>
  </w:style>
  <w:style w:type="paragraph" w:customStyle="1" w:styleId="Standard">
    <w:name w:val="Standard"/>
    <w:rsid w:val="008978B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yle4">
    <w:name w:val="Style4"/>
    <w:uiPriority w:val="99"/>
    <w:rsid w:val="008978BE"/>
    <w:pPr>
      <w:spacing w:line="326" w:lineRule="exact"/>
      <w:ind w:firstLine="720"/>
      <w:jc w:val="both"/>
    </w:pPr>
    <w:rPr>
      <w:rFonts w:ascii="Times New Roman" w:eastAsia="Times New Roman" w:hAnsi="Times New Roman"/>
      <w:sz w:val="24"/>
    </w:rPr>
  </w:style>
  <w:style w:type="paragraph" w:customStyle="1" w:styleId="Style31">
    <w:name w:val="Style31"/>
    <w:uiPriority w:val="99"/>
    <w:rsid w:val="008978BE"/>
    <w:pPr>
      <w:spacing w:line="250" w:lineRule="exact"/>
      <w:jc w:val="center"/>
    </w:pPr>
    <w:rPr>
      <w:rFonts w:ascii="Times New Roman" w:eastAsia="Times New Roman" w:hAnsi="Times New Roman"/>
      <w:sz w:val="24"/>
    </w:rPr>
  </w:style>
  <w:style w:type="paragraph" w:customStyle="1" w:styleId="Style60">
    <w:name w:val="Style60"/>
    <w:uiPriority w:val="99"/>
    <w:rsid w:val="008978BE"/>
    <w:pPr>
      <w:spacing w:line="355" w:lineRule="exact"/>
    </w:pPr>
    <w:rPr>
      <w:rFonts w:ascii="Times New Roman" w:eastAsia="Times New Roman" w:hAnsi="Times New Roman"/>
      <w:sz w:val="24"/>
    </w:rPr>
  </w:style>
  <w:style w:type="paragraph" w:customStyle="1" w:styleId="Style35">
    <w:name w:val="Style35"/>
    <w:uiPriority w:val="99"/>
    <w:rsid w:val="008978BE"/>
    <w:pPr>
      <w:spacing w:line="410" w:lineRule="exact"/>
      <w:ind w:firstLine="365"/>
    </w:pPr>
    <w:rPr>
      <w:rFonts w:ascii="Times New Roman" w:eastAsia="Times New Roman" w:hAnsi="Times New Roman"/>
      <w:sz w:val="24"/>
    </w:rPr>
  </w:style>
  <w:style w:type="paragraph" w:customStyle="1" w:styleId="Style18">
    <w:name w:val="Style18"/>
    <w:uiPriority w:val="99"/>
    <w:rsid w:val="008978BE"/>
    <w:pPr>
      <w:spacing w:line="317" w:lineRule="exact"/>
      <w:jc w:val="both"/>
    </w:pPr>
    <w:rPr>
      <w:rFonts w:ascii="Times New Roman" w:eastAsia="Times New Roman" w:hAnsi="Times New Roman"/>
      <w:sz w:val="24"/>
    </w:rPr>
  </w:style>
  <w:style w:type="character" w:customStyle="1" w:styleId="WW8Num1z0">
    <w:name w:val="WW8Num1z0"/>
    <w:rsid w:val="008978BE"/>
  </w:style>
  <w:style w:type="character" w:customStyle="1" w:styleId="WW8Num1z1">
    <w:name w:val="WW8Num1z1"/>
    <w:rsid w:val="008978BE"/>
  </w:style>
  <w:style w:type="character" w:customStyle="1" w:styleId="WW8Num1z2">
    <w:name w:val="WW8Num1z2"/>
    <w:rsid w:val="008978BE"/>
  </w:style>
  <w:style w:type="character" w:customStyle="1" w:styleId="WW8Num1z3">
    <w:name w:val="WW8Num1z3"/>
    <w:rsid w:val="008978BE"/>
  </w:style>
  <w:style w:type="character" w:customStyle="1" w:styleId="WW8Num1z4">
    <w:name w:val="WW8Num1z4"/>
    <w:rsid w:val="008978BE"/>
  </w:style>
  <w:style w:type="character" w:customStyle="1" w:styleId="WW8Num1z5">
    <w:name w:val="WW8Num1z5"/>
    <w:rsid w:val="008978BE"/>
  </w:style>
  <w:style w:type="character" w:customStyle="1" w:styleId="WW8Num1z6">
    <w:name w:val="WW8Num1z6"/>
    <w:rsid w:val="008978BE"/>
  </w:style>
  <w:style w:type="character" w:customStyle="1" w:styleId="WW8Num1z7">
    <w:name w:val="WW8Num1z7"/>
    <w:rsid w:val="008978BE"/>
  </w:style>
  <w:style w:type="character" w:customStyle="1" w:styleId="WW8Num1z8">
    <w:name w:val="WW8Num1z8"/>
    <w:rsid w:val="008978BE"/>
  </w:style>
  <w:style w:type="character" w:customStyle="1" w:styleId="WW8Num2z0">
    <w:name w:val="WW8Num2z0"/>
    <w:rsid w:val="008978BE"/>
    <w:rPr>
      <w:rFonts w:eastAsia="Times New Roman"/>
      <w:b/>
      <w:sz w:val="24"/>
      <w:szCs w:val="24"/>
    </w:rPr>
  </w:style>
  <w:style w:type="character" w:customStyle="1" w:styleId="WW8Num2z1">
    <w:name w:val="WW8Num2z1"/>
    <w:rsid w:val="008978BE"/>
  </w:style>
  <w:style w:type="character" w:customStyle="1" w:styleId="WW8Num2z2">
    <w:name w:val="WW8Num2z2"/>
    <w:rsid w:val="008978BE"/>
  </w:style>
  <w:style w:type="character" w:customStyle="1" w:styleId="WW8Num2z3">
    <w:name w:val="WW8Num2z3"/>
    <w:rsid w:val="008978BE"/>
  </w:style>
  <w:style w:type="character" w:customStyle="1" w:styleId="WW8Num2z4">
    <w:name w:val="WW8Num2z4"/>
    <w:rsid w:val="008978BE"/>
  </w:style>
  <w:style w:type="character" w:customStyle="1" w:styleId="WW8Num2z5">
    <w:name w:val="WW8Num2z5"/>
    <w:rsid w:val="008978BE"/>
  </w:style>
  <w:style w:type="character" w:customStyle="1" w:styleId="WW8Num2z6">
    <w:name w:val="WW8Num2z6"/>
    <w:rsid w:val="008978BE"/>
  </w:style>
  <w:style w:type="character" w:customStyle="1" w:styleId="WW8Num2z7">
    <w:name w:val="WW8Num2z7"/>
    <w:rsid w:val="008978BE"/>
  </w:style>
  <w:style w:type="character" w:customStyle="1" w:styleId="WW8Num2z8">
    <w:name w:val="WW8Num2z8"/>
    <w:rsid w:val="008978BE"/>
  </w:style>
  <w:style w:type="character" w:customStyle="1" w:styleId="WW8Num3z0">
    <w:name w:val="WW8Num3z0"/>
    <w:rsid w:val="008978BE"/>
  </w:style>
  <w:style w:type="character" w:customStyle="1" w:styleId="WW8Num3z1">
    <w:name w:val="WW8Num3z1"/>
    <w:rsid w:val="008978BE"/>
  </w:style>
  <w:style w:type="character" w:customStyle="1" w:styleId="WW8Num3z2">
    <w:name w:val="WW8Num3z2"/>
    <w:rsid w:val="008978BE"/>
  </w:style>
  <w:style w:type="character" w:customStyle="1" w:styleId="WW8Num3z3">
    <w:name w:val="WW8Num3z3"/>
    <w:rsid w:val="008978BE"/>
  </w:style>
  <w:style w:type="character" w:customStyle="1" w:styleId="WW8Num3z4">
    <w:name w:val="WW8Num3z4"/>
    <w:rsid w:val="008978BE"/>
  </w:style>
  <w:style w:type="character" w:customStyle="1" w:styleId="WW8Num3z5">
    <w:name w:val="WW8Num3z5"/>
    <w:rsid w:val="008978BE"/>
  </w:style>
  <w:style w:type="character" w:customStyle="1" w:styleId="WW8Num3z6">
    <w:name w:val="WW8Num3z6"/>
    <w:rsid w:val="008978BE"/>
  </w:style>
  <w:style w:type="character" w:customStyle="1" w:styleId="WW8Num3z7">
    <w:name w:val="WW8Num3z7"/>
    <w:rsid w:val="008978BE"/>
  </w:style>
  <w:style w:type="character" w:customStyle="1" w:styleId="WW8Num3z8">
    <w:name w:val="WW8Num3z8"/>
    <w:rsid w:val="008978BE"/>
  </w:style>
  <w:style w:type="character" w:customStyle="1" w:styleId="27">
    <w:name w:val="Заголовок №2_"/>
    <w:rsid w:val="008978BE"/>
    <w:rPr>
      <w:rFonts w:cs="Times New Roman"/>
      <w:b/>
      <w:bCs/>
    </w:rPr>
  </w:style>
  <w:style w:type="character" w:customStyle="1" w:styleId="29pt">
    <w:name w:val="Основной текст (2) + 9 pt"/>
    <w:rsid w:val="008978BE"/>
    <w:rPr>
      <w:rFonts w:ascii="Times New Roman" w:hAnsi="Times New Roman" w:cs="Times New Roman"/>
      <w:b/>
      <w:bCs/>
      <w:sz w:val="18"/>
      <w:szCs w:val="18"/>
      <w:u w:val="none"/>
      <w:shd w:val="clear" w:color="auto" w:fill="FFFFFF"/>
    </w:rPr>
  </w:style>
  <w:style w:type="character" w:customStyle="1" w:styleId="10pt">
    <w:name w:val="Основной текст + 10 pt"/>
    <w:rsid w:val="008978BE"/>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lang w:val="ru-RU"/>
    </w:rPr>
  </w:style>
  <w:style w:type="character" w:customStyle="1" w:styleId="aff2">
    <w:name w:val="Знак Знак"/>
    <w:rsid w:val="008978BE"/>
    <w:rPr>
      <w:rFonts w:ascii="Courier New" w:eastAsia="SimSun" w:hAnsi="Courier New" w:cs="Courier New"/>
      <w:lang w:val="ru-RU" w:eastAsia="zh-CN" w:bidi="ar-SA"/>
    </w:rPr>
  </w:style>
  <w:style w:type="paragraph" w:styleId="aff3">
    <w:name w:val="caption"/>
    <w:basedOn w:val="a"/>
    <w:qFormat/>
    <w:locked/>
    <w:rsid w:val="008978BE"/>
    <w:pPr>
      <w:widowControl/>
      <w:suppressLineNumbers/>
      <w:spacing w:before="120" w:after="120"/>
    </w:pPr>
    <w:rPr>
      <w:rFonts w:cs="Lucida Sans"/>
      <w:i/>
      <w:iCs/>
      <w:kern w:val="0"/>
      <w:lang w:eastAsia="zh-CN" w:bidi="ar-SA"/>
    </w:rPr>
  </w:style>
  <w:style w:type="paragraph" w:customStyle="1" w:styleId="1e">
    <w:name w:val="Название объекта1"/>
    <w:basedOn w:val="a"/>
    <w:rsid w:val="008978BE"/>
    <w:pPr>
      <w:widowControl/>
      <w:suppressLineNumbers/>
      <w:spacing w:before="120" w:after="120"/>
    </w:pPr>
    <w:rPr>
      <w:rFonts w:cs="Times New Roman"/>
      <w:i/>
      <w:iCs/>
      <w:kern w:val="0"/>
      <w:lang w:eastAsia="zh-CN" w:bidi="ar-SA"/>
    </w:rPr>
  </w:style>
  <w:style w:type="paragraph" w:styleId="1f">
    <w:name w:val="index 1"/>
    <w:basedOn w:val="a"/>
    <w:next w:val="a"/>
    <w:rsid w:val="008978BE"/>
    <w:pPr>
      <w:widowControl/>
      <w:ind w:left="280" w:hanging="280"/>
    </w:pPr>
    <w:rPr>
      <w:rFonts w:cs="Times New Roman"/>
      <w:kern w:val="0"/>
      <w:sz w:val="28"/>
      <w:szCs w:val="28"/>
      <w:lang w:eastAsia="zh-CN" w:bidi="ar-SA"/>
    </w:rPr>
  </w:style>
  <w:style w:type="paragraph" w:styleId="aff4">
    <w:name w:val="index heading"/>
    <w:basedOn w:val="a"/>
    <w:rsid w:val="008978BE"/>
    <w:pPr>
      <w:widowControl/>
      <w:suppressLineNumbers/>
    </w:pPr>
    <w:rPr>
      <w:rFonts w:cs="Times New Roman"/>
      <w:kern w:val="0"/>
      <w:sz w:val="28"/>
      <w:szCs w:val="28"/>
      <w:lang w:eastAsia="zh-CN" w:bidi="ar-SA"/>
    </w:rPr>
  </w:style>
  <w:style w:type="paragraph" w:customStyle="1" w:styleId="aff5">
    <w:name w:val="Верхний и нижний колонтитулы"/>
    <w:basedOn w:val="a"/>
    <w:rsid w:val="008978BE"/>
    <w:pPr>
      <w:widowControl/>
      <w:suppressLineNumbers/>
      <w:tabs>
        <w:tab w:val="center" w:pos="4819"/>
        <w:tab w:val="right" w:pos="9638"/>
      </w:tabs>
    </w:pPr>
    <w:rPr>
      <w:rFonts w:cs="Times New Roman"/>
      <w:kern w:val="0"/>
      <w:sz w:val="28"/>
      <w:szCs w:val="28"/>
      <w:lang w:eastAsia="zh-CN" w:bidi="ar-SA"/>
    </w:rPr>
  </w:style>
  <w:style w:type="paragraph" w:customStyle="1" w:styleId="28">
    <w:name w:val="Заголовок №2"/>
    <w:basedOn w:val="a"/>
    <w:rsid w:val="008978BE"/>
    <w:pPr>
      <w:shd w:val="clear" w:color="auto" w:fill="FFFFFF"/>
      <w:spacing w:line="274" w:lineRule="exact"/>
      <w:ind w:hanging="1660"/>
      <w:jc w:val="center"/>
    </w:pPr>
    <w:rPr>
      <w:rFonts w:cs="Times New Roman"/>
      <w:b/>
      <w:bCs/>
      <w:kern w:val="0"/>
      <w:sz w:val="20"/>
      <w:szCs w:val="20"/>
      <w:lang w:eastAsia="zh-CN" w:bidi="ar-SA"/>
    </w:rPr>
  </w:style>
  <w:style w:type="paragraph" w:customStyle="1" w:styleId="formattexttopleveltext">
    <w:name w:val="formattext topleveltext"/>
    <w:basedOn w:val="a"/>
    <w:rsid w:val="008978BE"/>
    <w:pPr>
      <w:widowControl/>
      <w:spacing w:before="280" w:after="280"/>
    </w:pPr>
    <w:rPr>
      <w:rFonts w:cs="Times New Roman"/>
      <w:kern w:val="0"/>
      <w:lang w:eastAsia="zh-CN" w:bidi="ar-SA"/>
    </w:rPr>
  </w:style>
  <w:style w:type="paragraph" w:customStyle="1" w:styleId="aff6">
    <w:name w:val="Содержимое врезки"/>
    <w:basedOn w:val="a"/>
    <w:rsid w:val="008978BE"/>
    <w:pPr>
      <w:widowControl/>
    </w:pPr>
    <w:rPr>
      <w:rFonts w:cs="Times New Roman"/>
      <w:kern w:val="0"/>
      <w:sz w:val="28"/>
      <w:szCs w:val="28"/>
      <w:lang w:eastAsia="zh-CN" w:bidi="ar-SA"/>
    </w:rPr>
  </w:style>
  <w:style w:type="paragraph" w:customStyle="1" w:styleId="1f0">
    <w:name w:val="Абзац списка1"/>
    <w:basedOn w:val="a"/>
    <w:rsid w:val="008978BE"/>
    <w:pPr>
      <w:ind w:left="720"/>
    </w:pPr>
    <w:rPr>
      <w:rFonts w:cs="Times New Roman"/>
      <w:kern w:val="2"/>
      <w:lang w:eastAsia="zh-CN"/>
    </w:rPr>
  </w:style>
  <w:style w:type="paragraph" w:customStyle="1" w:styleId="aff7">
    <w:name w:val="Таблицы (моноширинный)"/>
    <w:basedOn w:val="a"/>
    <w:next w:val="a"/>
    <w:uiPriority w:val="99"/>
    <w:rsid w:val="008978BE"/>
    <w:pPr>
      <w:autoSpaceDE w:val="0"/>
    </w:pPr>
    <w:rPr>
      <w:rFonts w:ascii="Courier New" w:eastAsia="Times New Roman" w:hAnsi="Courier New" w:cs="Courier New"/>
      <w:kern w:val="0"/>
      <w:lang w:eastAsia="zh-CN" w:bidi="ar-SA"/>
    </w:rPr>
  </w:style>
  <w:style w:type="paragraph" w:customStyle="1" w:styleId="Heading">
    <w:name w:val="Heading"/>
    <w:rsid w:val="008978BE"/>
    <w:pPr>
      <w:widowControl w:val="0"/>
      <w:suppressAutoHyphens/>
      <w:autoSpaceDE w:val="0"/>
    </w:pPr>
    <w:rPr>
      <w:rFonts w:ascii="Arial" w:eastAsia="Times New Roman" w:hAnsi="Arial" w:cs="Arial"/>
      <w:b/>
      <w:bCs/>
      <w:sz w:val="22"/>
      <w:szCs w:val="22"/>
      <w:lang w:eastAsia="ar-SA"/>
    </w:rPr>
  </w:style>
  <w:style w:type="paragraph" w:customStyle="1" w:styleId="120">
    <w:name w:val="Абзац списка12"/>
    <w:basedOn w:val="a"/>
    <w:rsid w:val="008978BE"/>
    <w:pPr>
      <w:widowControl/>
      <w:spacing w:after="200" w:line="276" w:lineRule="auto"/>
      <w:ind w:left="720"/>
    </w:pPr>
    <w:rPr>
      <w:rFonts w:ascii="Calibri" w:eastAsia="Times New Roman" w:hAnsi="Calibri" w:cs="Times New Roman"/>
      <w:kern w:val="0"/>
      <w:sz w:val="22"/>
      <w:szCs w:val="22"/>
      <w:lang w:eastAsia="ar-SA" w:bidi="ar-SA"/>
    </w:rPr>
  </w:style>
  <w:style w:type="character" w:customStyle="1" w:styleId="a9">
    <w:name w:val="Без интервала Знак"/>
    <w:link w:val="a8"/>
    <w:uiPriority w:val="1"/>
    <w:locked/>
    <w:rsid w:val="008978BE"/>
    <w:rPr>
      <w:rFonts w:eastAsia="Times New Roman"/>
    </w:rPr>
  </w:style>
  <w:style w:type="table" w:customStyle="1" w:styleId="29">
    <w:name w:val="Сетка таблицы2"/>
    <w:uiPriority w:val="59"/>
    <w:rsid w:val="008978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32">
    <w:name w:val="ListLabel 32"/>
    <w:qFormat/>
    <w:rsid w:val="008978BE"/>
    <w:rPr>
      <w:rFonts w:ascii="Times New Roman" w:hAnsi="Times New Roman" w:cs="Times New Roman"/>
      <w:sz w:val="24"/>
      <w:szCs w:val="24"/>
    </w:rPr>
  </w:style>
  <w:style w:type="paragraph" w:customStyle="1" w:styleId="no-indent">
    <w:name w:val="no-indent"/>
    <w:basedOn w:val="a"/>
    <w:rsid w:val="008978BE"/>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26">
    <w:name w:val="Style26"/>
    <w:uiPriority w:val="99"/>
    <w:rsid w:val="008978BE"/>
    <w:rPr>
      <w:rFonts w:ascii="Times New Roman" w:eastAsia="Times New Roman" w:hAnsi="Times New Roman"/>
      <w:sz w:val="24"/>
    </w:rPr>
  </w:style>
  <w:style w:type="paragraph" w:customStyle="1" w:styleId="Style51">
    <w:name w:val="Style51"/>
    <w:uiPriority w:val="99"/>
    <w:rsid w:val="008978BE"/>
    <w:pPr>
      <w:spacing w:line="306" w:lineRule="exact"/>
      <w:ind w:firstLine="763"/>
    </w:pPr>
    <w:rPr>
      <w:rFonts w:ascii="Times New Roman" w:eastAsia="Times New Roman" w:hAnsi="Times New Roman"/>
      <w:sz w:val="24"/>
    </w:rPr>
  </w:style>
  <w:style w:type="paragraph" w:customStyle="1" w:styleId="Style59">
    <w:name w:val="Style59"/>
    <w:uiPriority w:val="99"/>
    <w:rsid w:val="008978BE"/>
    <w:rPr>
      <w:rFonts w:ascii="Times New Roman" w:eastAsia="Times New Roman" w:hAnsi="Times New Roman"/>
      <w:sz w:val="24"/>
    </w:rPr>
  </w:style>
  <w:style w:type="paragraph" w:customStyle="1" w:styleId="Style56">
    <w:name w:val="Style56"/>
    <w:uiPriority w:val="99"/>
    <w:rsid w:val="008978BE"/>
    <w:rPr>
      <w:rFonts w:ascii="Times New Roman" w:eastAsia="Times New Roman" w:hAnsi="Times New Roman"/>
      <w:sz w:val="24"/>
    </w:rPr>
  </w:style>
  <w:style w:type="paragraph" w:customStyle="1" w:styleId="Style6">
    <w:name w:val="Style6"/>
    <w:uiPriority w:val="99"/>
    <w:rsid w:val="008978BE"/>
    <w:rPr>
      <w:rFonts w:ascii="Times New Roman" w:eastAsia="Times New Roman" w:hAnsi="Times New Roman"/>
      <w:sz w:val="24"/>
    </w:rPr>
  </w:style>
  <w:style w:type="paragraph" w:customStyle="1" w:styleId="Style2">
    <w:name w:val="Style2"/>
    <w:rsid w:val="008978BE"/>
    <w:pPr>
      <w:jc w:val="both"/>
    </w:pPr>
    <w:rPr>
      <w:rFonts w:ascii="Times New Roman" w:eastAsia="Times New Roman" w:hAnsi="Times New Roman"/>
      <w:sz w:val="24"/>
    </w:rPr>
  </w:style>
  <w:style w:type="paragraph" w:customStyle="1" w:styleId="Style39">
    <w:name w:val="Style39"/>
    <w:uiPriority w:val="99"/>
    <w:rsid w:val="008978BE"/>
    <w:pPr>
      <w:spacing w:line="360" w:lineRule="exact"/>
      <w:ind w:hanging="86"/>
    </w:pPr>
    <w:rPr>
      <w:rFonts w:ascii="Times New Roman" w:eastAsia="Times New Roman" w:hAnsi="Times New Roman"/>
      <w:sz w:val="24"/>
    </w:rPr>
  </w:style>
  <w:style w:type="paragraph" w:customStyle="1" w:styleId="Style10">
    <w:name w:val="Style10"/>
    <w:uiPriority w:val="99"/>
    <w:rsid w:val="008978BE"/>
    <w:pPr>
      <w:jc w:val="center"/>
    </w:pPr>
    <w:rPr>
      <w:rFonts w:ascii="Times New Roman" w:eastAsia="Times New Roman" w:hAnsi="Times New Roman"/>
      <w:sz w:val="24"/>
    </w:rPr>
  </w:style>
  <w:style w:type="paragraph" w:customStyle="1" w:styleId="Style7">
    <w:name w:val="Style7"/>
    <w:uiPriority w:val="99"/>
    <w:rsid w:val="008978BE"/>
    <w:pPr>
      <w:spacing w:line="322" w:lineRule="exact"/>
      <w:jc w:val="both"/>
    </w:pPr>
    <w:rPr>
      <w:rFonts w:ascii="Times New Roman" w:eastAsia="Times New Roman" w:hAnsi="Times New Roman"/>
      <w:sz w:val="24"/>
    </w:rPr>
  </w:style>
  <w:style w:type="paragraph" w:customStyle="1" w:styleId="Style28">
    <w:name w:val="Style28"/>
    <w:uiPriority w:val="99"/>
    <w:rsid w:val="008978BE"/>
    <w:pPr>
      <w:jc w:val="right"/>
    </w:pPr>
    <w:rPr>
      <w:rFonts w:ascii="Times New Roman" w:eastAsia="Times New Roman" w:hAnsi="Times New Roman"/>
      <w:sz w:val="24"/>
    </w:rPr>
  </w:style>
  <w:style w:type="paragraph" w:customStyle="1" w:styleId="Style21">
    <w:name w:val="Style21"/>
    <w:uiPriority w:val="99"/>
    <w:rsid w:val="008978BE"/>
    <w:pPr>
      <w:spacing w:line="336" w:lineRule="exact"/>
      <w:jc w:val="both"/>
    </w:pPr>
    <w:rPr>
      <w:rFonts w:ascii="Times New Roman" w:eastAsia="Times New Roman" w:hAnsi="Times New Roman"/>
      <w:sz w:val="24"/>
    </w:rPr>
  </w:style>
  <w:style w:type="paragraph" w:customStyle="1" w:styleId="Style46">
    <w:name w:val="Style46"/>
    <w:uiPriority w:val="99"/>
    <w:rsid w:val="008978BE"/>
    <w:pPr>
      <w:spacing w:line="307" w:lineRule="exact"/>
    </w:pPr>
    <w:rPr>
      <w:rFonts w:ascii="Times New Roman" w:eastAsia="Times New Roman" w:hAnsi="Times New Roman"/>
      <w:sz w:val="24"/>
    </w:rPr>
  </w:style>
  <w:style w:type="paragraph" w:customStyle="1" w:styleId="Style47">
    <w:name w:val="Style47"/>
    <w:uiPriority w:val="99"/>
    <w:rsid w:val="008978BE"/>
    <w:rPr>
      <w:rFonts w:ascii="Times New Roman" w:eastAsia="Times New Roman" w:hAnsi="Times New Roman"/>
      <w:sz w:val="24"/>
    </w:rPr>
  </w:style>
  <w:style w:type="paragraph" w:customStyle="1" w:styleId="Style1">
    <w:name w:val="Style1"/>
    <w:uiPriority w:val="99"/>
    <w:rsid w:val="008978BE"/>
    <w:pPr>
      <w:jc w:val="both"/>
    </w:pPr>
    <w:rPr>
      <w:rFonts w:ascii="Times New Roman" w:eastAsia="Times New Roman" w:hAnsi="Times New Roman"/>
      <w:sz w:val="24"/>
    </w:rPr>
  </w:style>
  <w:style w:type="paragraph" w:customStyle="1" w:styleId="Style41">
    <w:name w:val="Style41"/>
    <w:uiPriority w:val="99"/>
    <w:rsid w:val="008978BE"/>
    <w:pPr>
      <w:spacing w:line="307" w:lineRule="exact"/>
      <w:ind w:firstLine="720"/>
    </w:pPr>
    <w:rPr>
      <w:rFonts w:ascii="Times New Roman" w:eastAsia="Times New Roman" w:hAnsi="Times New Roman"/>
      <w:sz w:val="24"/>
    </w:rPr>
  </w:style>
  <w:style w:type="paragraph" w:customStyle="1" w:styleId="Style37">
    <w:name w:val="Style37"/>
    <w:uiPriority w:val="99"/>
    <w:rsid w:val="008978BE"/>
    <w:rPr>
      <w:rFonts w:ascii="Times New Roman" w:eastAsia="Times New Roman" w:hAnsi="Times New Roman"/>
      <w:sz w:val="24"/>
    </w:rPr>
  </w:style>
  <w:style w:type="paragraph" w:customStyle="1" w:styleId="Style54">
    <w:name w:val="Style54"/>
    <w:uiPriority w:val="99"/>
    <w:rsid w:val="008978BE"/>
    <w:rPr>
      <w:rFonts w:ascii="Times New Roman" w:eastAsia="Times New Roman" w:hAnsi="Times New Roman"/>
      <w:sz w:val="24"/>
    </w:rPr>
  </w:style>
  <w:style w:type="paragraph" w:customStyle="1" w:styleId="Style24">
    <w:name w:val="Style24"/>
    <w:uiPriority w:val="99"/>
    <w:rsid w:val="008978BE"/>
    <w:pPr>
      <w:spacing w:line="293" w:lineRule="exact"/>
    </w:pPr>
    <w:rPr>
      <w:rFonts w:ascii="Times New Roman" w:eastAsia="Times New Roman" w:hAnsi="Times New Roman"/>
      <w:sz w:val="24"/>
    </w:rPr>
  </w:style>
  <w:style w:type="paragraph" w:customStyle="1" w:styleId="Style19">
    <w:name w:val="Style19"/>
    <w:uiPriority w:val="99"/>
    <w:rsid w:val="008978BE"/>
    <w:pPr>
      <w:spacing w:line="319" w:lineRule="exact"/>
      <w:ind w:firstLine="715"/>
    </w:pPr>
    <w:rPr>
      <w:rFonts w:ascii="Times New Roman" w:eastAsia="Times New Roman" w:hAnsi="Times New Roman"/>
      <w:sz w:val="24"/>
    </w:rPr>
  </w:style>
  <w:style w:type="paragraph" w:customStyle="1" w:styleId="Style17">
    <w:name w:val="Style17"/>
    <w:uiPriority w:val="99"/>
    <w:rsid w:val="008978BE"/>
    <w:pPr>
      <w:spacing w:line="326" w:lineRule="exact"/>
      <w:ind w:firstLine="763"/>
      <w:jc w:val="both"/>
    </w:pPr>
    <w:rPr>
      <w:rFonts w:ascii="Times New Roman" w:eastAsia="Times New Roman" w:hAnsi="Times New Roman"/>
      <w:sz w:val="24"/>
    </w:rPr>
  </w:style>
  <w:style w:type="paragraph" w:customStyle="1" w:styleId="Style12">
    <w:name w:val="Style12"/>
    <w:uiPriority w:val="99"/>
    <w:rsid w:val="008978BE"/>
    <w:pPr>
      <w:spacing w:line="322" w:lineRule="exact"/>
      <w:ind w:firstLine="610"/>
      <w:jc w:val="both"/>
    </w:pPr>
    <w:rPr>
      <w:rFonts w:ascii="Times New Roman" w:eastAsia="Times New Roman" w:hAnsi="Times New Roman"/>
      <w:sz w:val="24"/>
    </w:rPr>
  </w:style>
  <w:style w:type="character" w:customStyle="1" w:styleId="link">
    <w:name w:val="link"/>
    <w:basedOn w:val="a1"/>
    <w:rsid w:val="008978BE"/>
  </w:style>
  <w:style w:type="paragraph" w:styleId="aff8">
    <w:name w:val="TOC Heading"/>
    <w:basedOn w:val="1"/>
    <w:next w:val="a"/>
    <w:uiPriority w:val="39"/>
    <w:unhideWhenUsed/>
    <w:qFormat/>
    <w:rsid w:val="008978BE"/>
    <w:pPr>
      <w:keepLines/>
      <w:suppressAutoHyphens w:val="0"/>
      <w:spacing w:before="240" w:line="259" w:lineRule="auto"/>
      <w:outlineLvl w:val="9"/>
    </w:pPr>
    <w:rPr>
      <w:rFonts w:ascii="Calibri Light" w:eastAsia="Times New Roman" w:hAnsi="Calibri Light" w:cs="Times New Roman"/>
      <w:color w:val="2F5496"/>
      <w:kern w:val="0"/>
      <w:sz w:val="32"/>
      <w:szCs w:val="32"/>
      <w:lang w:eastAsia="ru-RU" w:bidi="ar-SA"/>
    </w:rPr>
  </w:style>
  <w:style w:type="paragraph" w:styleId="1f1">
    <w:name w:val="toc 1"/>
    <w:basedOn w:val="a"/>
    <w:next w:val="a"/>
    <w:autoRedefine/>
    <w:uiPriority w:val="39"/>
    <w:locked/>
    <w:rsid w:val="008978BE"/>
    <w:pPr>
      <w:widowControl/>
      <w:suppressAutoHyphens w:val="0"/>
      <w:jc w:val="center"/>
    </w:pPr>
    <w:rPr>
      <w:rFonts w:eastAsia="Calibri" w:cs="Times New Roman"/>
      <w:kern w:val="0"/>
      <w:sz w:val="28"/>
      <w:szCs w:val="22"/>
      <w:lang w:eastAsia="en-US" w:bidi="ar-SA"/>
    </w:rPr>
  </w:style>
  <w:style w:type="paragraph" w:styleId="2a">
    <w:name w:val="toc 2"/>
    <w:basedOn w:val="a"/>
    <w:next w:val="a"/>
    <w:autoRedefine/>
    <w:uiPriority w:val="39"/>
    <w:locked/>
    <w:rsid w:val="008978BE"/>
    <w:pPr>
      <w:widowControl/>
      <w:suppressAutoHyphens w:val="0"/>
      <w:ind w:left="280"/>
      <w:jc w:val="center"/>
    </w:pPr>
    <w:rPr>
      <w:rFonts w:eastAsia="Calibri" w:cs="Times New Roman"/>
      <w:kern w:val="0"/>
      <w:sz w:val="28"/>
      <w:szCs w:val="22"/>
      <w:lang w:eastAsia="en-US" w:bidi="ar-SA"/>
    </w:rPr>
  </w:style>
  <w:style w:type="character" w:styleId="aff9">
    <w:name w:val="Unresolved Mention"/>
    <w:uiPriority w:val="99"/>
    <w:semiHidden/>
    <w:unhideWhenUsed/>
    <w:rsid w:val="008978BE"/>
    <w:rPr>
      <w:color w:val="605E5C"/>
      <w:shd w:val="clear" w:color="auto" w:fill="E1DFDD"/>
    </w:rPr>
  </w:style>
  <w:style w:type="paragraph" w:styleId="afe">
    <w:name w:val="Title"/>
    <w:basedOn w:val="a"/>
    <w:next w:val="a"/>
    <w:link w:val="19"/>
    <w:uiPriority w:val="99"/>
    <w:qFormat/>
    <w:locked/>
    <w:rsid w:val="008978BE"/>
    <w:pPr>
      <w:spacing w:before="240" w:after="60"/>
      <w:jc w:val="center"/>
      <w:outlineLvl w:val="0"/>
    </w:pPr>
    <w:rPr>
      <w:rFonts w:ascii="Calibri" w:eastAsia="Calibri" w:hAnsi="Calibri" w:cs="Times New Roman"/>
      <w:kern w:val="0"/>
      <w:sz w:val="22"/>
      <w:szCs w:val="22"/>
      <w:lang w:eastAsia="ru-RU" w:bidi="ar-SA"/>
    </w:rPr>
  </w:style>
  <w:style w:type="character" w:customStyle="1" w:styleId="affa">
    <w:name w:val="Заголовок Знак"/>
    <w:rsid w:val="008978BE"/>
    <w:rPr>
      <w:rFonts w:ascii="Cambria" w:eastAsia="Times New Roman" w:hAnsi="Cambria" w:cs="Mangal"/>
      <w:b/>
      <w:bCs/>
      <w:kern w:val="28"/>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70327">
      <w:marLeft w:val="0"/>
      <w:marRight w:val="0"/>
      <w:marTop w:val="0"/>
      <w:marBottom w:val="0"/>
      <w:divBdr>
        <w:top w:val="none" w:sz="0" w:space="0" w:color="auto"/>
        <w:left w:val="none" w:sz="0" w:space="0" w:color="auto"/>
        <w:bottom w:val="none" w:sz="0" w:space="0" w:color="auto"/>
        <w:right w:val="none" w:sz="0" w:space="0" w:color="auto"/>
      </w:divBdr>
    </w:div>
    <w:div w:id="1896970328">
      <w:marLeft w:val="0"/>
      <w:marRight w:val="0"/>
      <w:marTop w:val="0"/>
      <w:marBottom w:val="0"/>
      <w:divBdr>
        <w:top w:val="none" w:sz="0" w:space="0" w:color="auto"/>
        <w:left w:val="none" w:sz="0" w:space="0" w:color="auto"/>
        <w:bottom w:val="none" w:sz="0" w:space="0" w:color="auto"/>
        <w:right w:val="none" w:sz="0" w:space="0" w:color="auto"/>
      </w:divBdr>
    </w:div>
    <w:div w:id="1896970329">
      <w:marLeft w:val="0"/>
      <w:marRight w:val="0"/>
      <w:marTop w:val="0"/>
      <w:marBottom w:val="0"/>
      <w:divBdr>
        <w:top w:val="none" w:sz="0" w:space="0" w:color="auto"/>
        <w:left w:val="none" w:sz="0" w:space="0" w:color="auto"/>
        <w:bottom w:val="none" w:sz="0" w:space="0" w:color="auto"/>
        <w:right w:val="none" w:sz="0" w:space="0" w:color="auto"/>
      </w:divBdr>
    </w:div>
    <w:div w:id="1896970330">
      <w:marLeft w:val="0"/>
      <w:marRight w:val="0"/>
      <w:marTop w:val="0"/>
      <w:marBottom w:val="0"/>
      <w:divBdr>
        <w:top w:val="none" w:sz="0" w:space="0" w:color="auto"/>
        <w:left w:val="none" w:sz="0" w:space="0" w:color="auto"/>
        <w:bottom w:val="none" w:sz="0" w:space="0" w:color="auto"/>
        <w:right w:val="none" w:sz="0" w:space="0" w:color="auto"/>
      </w:divBdr>
    </w:div>
    <w:div w:id="1896970331">
      <w:marLeft w:val="0"/>
      <w:marRight w:val="0"/>
      <w:marTop w:val="0"/>
      <w:marBottom w:val="0"/>
      <w:divBdr>
        <w:top w:val="none" w:sz="0" w:space="0" w:color="auto"/>
        <w:left w:val="none" w:sz="0" w:space="0" w:color="auto"/>
        <w:bottom w:val="none" w:sz="0" w:space="0" w:color="auto"/>
        <w:right w:val="none" w:sz="0" w:space="0" w:color="auto"/>
      </w:divBdr>
    </w:div>
    <w:div w:id="1896970332">
      <w:marLeft w:val="0"/>
      <w:marRight w:val="0"/>
      <w:marTop w:val="0"/>
      <w:marBottom w:val="0"/>
      <w:divBdr>
        <w:top w:val="none" w:sz="0" w:space="0" w:color="auto"/>
        <w:left w:val="none" w:sz="0" w:space="0" w:color="auto"/>
        <w:bottom w:val="none" w:sz="0" w:space="0" w:color="auto"/>
        <w:right w:val="none" w:sz="0" w:space="0" w:color="auto"/>
      </w:divBdr>
    </w:div>
    <w:div w:id="1896970400">
      <w:marLeft w:val="0"/>
      <w:marRight w:val="0"/>
      <w:marTop w:val="0"/>
      <w:marBottom w:val="0"/>
      <w:divBdr>
        <w:top w:val="none" w:sz="0" w:space="0" w:color="auto"/>
        <w:left w:val="none" w:sz="0" w:space="0" w:color="auto"/>
        <w:bottom w:val="none" w:sz="0" w:space="0" w:color="auto"/>
        <w:right w:val="none" w:sz="0" w:space="0" w:color="auto"/>
      </w:divBdr>
      <w:divsChild>
        <w:div w:id="1896970365">
          <w:marLeft w:val="0"/>
          <w:marRight w:val="0"/>
          <w:marTop w:val="0"/>
          <w:marBottom w:val="0"/>
          <w:divBdr>
            <w:top w:val="none" w:sz="0" w:space="0" w:color="auto"/>
            <w:left w:val="none" w:sz="0" w:space="0" w:color="auto"/>
            <w:bottom w:val="none" w:sz="0" w:space="0" w:color="auto"/>
            <w:right w:val="none" w:sz="0" w:space="0" w:color="auto"/>
          </w:divBdr>
          <w:divsChild>
            <w:div w:id="1896970339">
              <w:marLeft w:val="0"/>
              <w:marRight w:val="0"/>
              <w:marTop w:val="0"/>
              <w:marBottom w:val="0"/>
              <w:divBdr>
                <w:top w:val="none" w:sz="0" w:space="0" w:color="auto"/>
                <w:left w:val="none" w:sz="0" w:space="0" w:color="auto"/>
                <w:bottom w:val="none" w:sz="0" w:space="0" w:color="auto"/>
                <w:right w:val="none" w:sz="0" w:space="0" w:color="auto"/>
              </w:divBdr>
              <w:divsChild>
                <w:div w:id="1896970342">
                  <w:marLeft w:val="0"/>
                  <w:marRight w:val="0"/>
                  <w:marTop w:val="0"/>
                  <w:marBottom w:val="0"/>
                  <w:divBdr>
                    <w:top w:val="none" w:sz="0" w:space="0" w:color="auto"/>
                    <w:left w:val="none" w:sz="0" w:space="0" w:color="auto"/>
                    <w:bottom w:val="none" w:sz="0" w:space="0" w:color="auto"/>
                    <w:right w:val="none" w:sz="0" w:space="0" w:color="auto"/>
                  </w:divBdr>
                  <w:divsChild>
                    <w:div w:id="1896970387">
                      <w:marLeft w:val="0"/>
                      <w:marRight w:val="0"/>
                      <w:marTop w:val="0"/>
                      <w:marBottom w:val="0"/>
                      <w:divBdr>
                        <w:top w:val="none" w:sz="0" w:space="0" w:color="auto"/>
                        <w:left w:val="none" w:sz="0" w:space="0" w:color="auto"/>
                        <w:bottom w:val="none" w:sz="0" w:space="0" w:color="auto"/>
                        <w:right w:val="none" w:sz="0" w:space="0" w:color="auto"/>
                      </w:divBdr>
                      <w:divsChild>
                        <w:div w:id="1896970348">
                          <w:marLeft w:val="0"/>
                          <w:marRight w:val="0"/>
                          <w:marTop w:val="0"/>
                          <w:marBottom w:val="0"/>
                          <w:divBdr>
                            <w:top w:val="none" w:sz="0" w:space="0" w:color="auto"/>
                            <w:left w:val="none" w:sz="0" w:space="0" w:color="auto"/>
                            <w:bottom w:val="none" w:sz="0" w:space="0" w:color="auto"/>
                            <w:right w:val="none" w:sz="0" w:space="0" w:color="auto"/>
                          </w:divBdr>
                          <w:divsChild>
                            <w:div w:id="1896970394">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 w:id="1896970344">
                  <w:marLeft w:val="0"/>
                  <w:marRight w:val="0"/>
                  <w:marTop w:val="0"/>
                  <w:marBottom w:val="0"/>
                  <w:divBdr>
                    <w:top w:val="none" w:sz="0" w:space="0" w:color="auto"/>
                    <w:left w:val="none" w:sz="0" w:space="0" w:color="auto"/>
                    <w:bottom w:val="none" w:sz="0" w:space="0" w:color="auto"/>
                    <w:right w:val="none" w:sz="0" w:space="0" w:color="auto"/>
                  </w:divBdr>
                  <w:divsChild>
                    <w:div w:id="1896970358">
                      <w:marLeft w:val="0"/>
                      <w:marRight w:val="0"/>
                      <w:marTop w:val="0"/>
                      <w:marBottom w:val="0"/>
                      <w:divBdr>
                        <w:top w:val="none" w:sz="0" w:space="0" w:color="auto"/>
                        <w:left w:val="none" w:sz="0" w:space="0" w:color="auto"/>
                        <w:bottom w:val="none" w:sz="0" w:space="0" w:color="auto"/>
                        <w:right w:val="none" w:sz="0" w:space="0" w:color="auto"/>
                      </w:divBdr>
                      <w:divsChild>
                        <w:div w:id="1896970333">
                          <w:marLeft w:val="0"/>
                          <w:marRight w:val="0"/>
                          <w:marTop w:val="0"/>
                          <w:marBottom w:val="0"/>
                          <w:divBdr>
                            <w:top w:val="none" w:sz="0" w:space="0" w:color="auto"/>
                            <w:left w:val="none" w:sz="0" w:space="0" w:color="auto"/>
                            <w:bottom w:val="none" w:sz="0" w:space="0" w:color="auto"/>
                            <w:right w:val="none" w:sz="0" w:space="0" w:color="auto"/>
                          </w:divBdr>
                          <w:divsChild>
                            <w:div w:id="1896970369">
                              <w:marLeft w:val="0"/>
                              <w:marRight w:val="0"/>
                              <w:marTop w:val="0"/>
                              <w:marBottom w:val="0"/>
                              <w:divBdr>
                                <w:top w:val="none" w:sz="0" w:space="0" w:color="auto"/>
                                <w:left w:val="none" w:sz="0" w:space="0" w:color="auto"/>
                                <w:bottom w:val="none" w:sz="0" w:space="0" w:color="auto"/>
                                <w:right w:val="none" w:sz="0" w:space="0" w:color="auto"/>
                              </w:divBdr>
                              <w:divsChild>
                                <w:div w:id="1896970364">
                                  <w:marLeft w:val="0"/>
                                  <w:marRight w:val="0"/>
                                  <w:marTop w:val="0"/>
                                  <w:marBottom w:val="0"/>
                                  <w:divBdr>
                                    <w:top w:val="none" w:sz="0" w:space="0" w:color="auto"/>
                                    <w:left w:val="none" w:sz="0" w:space="0" w:color="auto"/>
                                    <w:bottom w:val="none" w:sz="0" w:space="0" w:color="auto"/>
                                    <w:right w:val="none" w:sz="0" w:space="0" w:color="auto"/>
                                  </w:divBdr>
                                  <w:divsChild>
                                    <w:div w:id="1896970363">
                                      <w:marLeft w:val="0"/>
                                      <w:marRight w:val="0"/>
                                      <w:marTop w:val="0"/>
                                      <w:marBottom w:val="0"/>
                                      <w:divBdr>
                                        <w:top w:val="none" w:sz="0" w:space="0" w:color="auto"/>
                                        <w:left w:val="none" w:sz="0" w:space="0" w:color="auto"/>
                                        <w:bottom w:val="none" w:sz="0" w:space="0" w:color="auto"/>
                                        <w:right w:val="none" w:sz="0" w:space="0" w:color="auto"/>
                                      </w:divBdr>
                                      <w:divsChild>
                                        <w:div w:id="1896970359">
                                          <w:marLeft w:val="0"/>
                                          <w:marRight w:val="0"/>
                                          <w:marTop w:val="0"/>
                                          <w:marBottom w:val="0"/>
                                          <w:divBdr>
                                            <w:top w:val="none" w:sz="0" w:space="0" w:color="auto"/>
                                            <w:left w:val="none" w:sz="0" w:space="0" w:color="auto"/>
                                            <w:bottom w:val="none" w:sz="0" w:space="0" w:color="auto"/>
                                            <w:right w:val="none" w:sz="0" w:space="0" w:color="auto"/>
                                          </w:divBdr>
                                          <w:divsChild>
                                            <w:div w:id="1896970360">
                                              <w:marLeft w:val="0"/>
                                              <w:marRight w:val="0"/>
                                              <w:marTop w:val="0"/>
                                              <w:marBottom w:val="0"/>
                                              <w:divBdr>
                                                <w:top w:val="none" w:sz="0" w:space="0" w:color="auto"/>
                                                <w:left w:val="none" w:sz="0" w:space="0" w:color="auto"/>
                                                <w:bottom w:val="none" w:sz="0" w:space="0" w:color="auto"/>
                                                <w:right w:val="none" w:sz="0" w:space="0" w:color="auto"/>
                                              </w:divBdr>
                                              <w:divsChild>
                                                <w:div w:id="1896970401">
                                                  <w:marLeft w:val="0"/>
                                                  <w:marRight w:val="0"/>
                                                  <w:marTop w:val="0"/>
                                                  <w:marBottom w:val="0"/>
                                                  <w:divBdr>
                                                    <w:top w:val="none" w:sz="0" w:space="0" w:color="auto"/>
                                                    <w:left w:val="none" w:sz="0" w:space="0" w:color="auto"/>
                                                    <w:bottom w:val="none" w:sz="0" w:space="0" w:color="auto"/>
                                                    <w:right w:val="none" w:sz="0" w:space="0" w:color="auto"/>
                                                  </w:divBdr>
                                                  <w:divsChild>
                                                    <w:div w:id="1896970370">
                                                      <w:marLeft w:val="0"/>
                                                      <w:marRight w:val="0"/>
                                                      <w:marTop w:val="0"/>
                                                      <w:marBottom w:val="0"/>
                                                      <w:divBdr>
                                                        <w:top w:val="none" w:sz="0" w:space="0" w:color="auto"/>
                                                        <w:left w:val="none" w:sz="0" w:space="0" w:color="auto"/>
                                                        <w:bottom w:val="none" w:sz="0" w:space="0" w:color="auto"/>
                                                        <w:right w:val="none" w:sz="0" w:space="0" w:color="auto"/>
                                                      </w:divBdr>
                                                      <w:divsChild>
                                                        <w:div w:id="1896970354">
                                                          <w:marLeft w:val="0"/>
                                                          <w:marRight w:val="0"/>
                                                          <w:marTop w:val="0"/>
                                                          <w:marBottom w:val="0"/>
                                                          <w:divBdr>
                                                            <w:top w:val="none" w:sz="0" w:space="0" w:color="auto"/>
                                                            <w:left w:val="none" w:sz="0" w:space="0" w:color="auto"/>
                                                            <w:bottom w:val="none" w:sz="0" w:space="0" w:color="auto"/>
                                                            <w:right w:val="none" w:sz="0" w:space="0" w:color="auto"/>
                                                          </w:divBdr>
                                                          <w:divsChild>
                                                            <w:div w:id="189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970390">
                                  <w:marLeft w:val="0"/>
                                  <w:marRight w:val="0"/>
                                  <w:marTop w:val="0"/>
                                  <w:marBottom w:val="0"/>
                                  <w:divBdr>
                                    <w:top w:val="none" w:sz="0" w:space="0" w:color="auto"/>
                                    <w:left w:val="none" w:sz="0" w:space="0" w:color="auto"/>
                                    <w:bottom w:val="none" w:sz="0" w:space="0" w:color="auto"/>
                                    <w:right w:val="none" w:sz="0" w:space="0" w:color="auto"/>
                                  </w:divBdr>
                                  <w:divsChild>
                                    <w:div w:id="1896970341">
                                      <w:marLeft w:val="0"/>
                                      <w:marRight w:val="0"/>
                                      <w:marTop w:val="0"/>
                                      <w:marBottom w:val="0"/>
                                      <w:divBdr>
                                        <w:top w:val="none" w:sz="0" w:space="0" w:color="auto"/>
                                        <w:left w:val="none" w:sz="0" w:space="0" w:color="auto"/>
                                        <w:bottom w:val="none" w:sz="0" w:space="0" w:color="auto"/>
                                        <w:right w:val="none" w:sz="0" w:space="0" w:color="auto"/>
                                      </w:divBdr>
                                      <w:divsChild>
                                        <w:div w:id="1896970353">
                                          <w:marLeft w:val="0"/>
                                          <w:marRight w:val="0"/>
                                          <w:marTop w:val="0"/>
                                          <w:marBottom w:val="0"/>
                                          <w:divBdr>
                                            <w:top w:val="none" w:sz="0" w:space="0" w:color="auto"/>
                                            <w:left w:val="none" w:sz="0" w:space="0" w:color="auto"/>
                                            <w:bottom w:val="none" w:sz="0" w:space="0" w:color="auto"/>
                                            <w:right w:val="none" w:sz="0" w:space="0" w:color="auto"/>
                                          </w:divBdr>
                                        </w:div>
                                      </w:divsChild>
                                    </w:div>
                                    <w:div w:id="1896970357">
                                      <w:marLeft w:val="0"/>
                                      <w:marRight w:val="0"/>
                                      <w:marTop w:val="0"/>
                                      <w:marBottom w:val="0"/>
                                      <w:divBdr>
                                        <w:top w:val="none" w:sz="0" w:space="0" w:color="auto"/>
                                        <w:left w:val="none" w:sz="0" w:space="0" w:color="auto"/>
                                        <w:bottom w:val="none" w:sz="0" w:space="0" w:color="auto"/>
                                        <w:right w:val="none" w:sz="0" w:space="0" w:color="auto"/>
                                      </w:divBdr>
                                      <w:divsChild>
                                        <w:div w:id="1896970383">
                                          <w:marLeft w:val="0"/>
                                          <w:marRight w:val="0"/>
                                          <w:marTop w:val="0"/>
                                          <w:marBottom w:val="0"/>
                                          <w:divBdr>
                                            <w:top w:val="none" w:sz="0" w:space="0" w:color="auto"/>
                                            <w:left w:val="none" w:sz="0" w:space="0" w:color="auto"/>
                                            <w:bottom w:val="none" w:sz="0" w:space="0" w:color="auto"/>
                                            <w:right w:val="none" w:sz="0" w:space="0" w:color="auto"/>
                                          </w:divBdr>
                                        </w:div>
                                      </w:divsChild>
                                    </w:div>
                                    <w:div w:id="1896970373">
                                      <w:marLeft w:val="0"/>
                                      <w:marRight w:val="0"/>
                                      <w:marTop w:val="0"/>
                                      <w:marBottom w:val="0"/>
                                      <w:divBdr>
                                        <w:top w:val="none" w:sz="0" w:space="0" w:color="auto"/>
                                        <w:left w:val="none" w:sz="0" w:space="0" w:color="auto"/>
                                        <w:bottom w:val="none" w:sz="0" w:space="0" w:color="auto"/>
                                        <w:right w:val="none" w:sz="0" w:space="0" w:color="auto"/>
                                      </w:divBdr>
                                      <w:divsChild>
                                        <w:div w:id="1896970351">
                                          <w:marLeft w:val="0"/>
                                          <w:marRight w:val="0"/>
                                          <w:marTop w:val="0"/>
                                          <w:marBottom w:val="0"/>
                                          <w:divBdr>
                                            <w:top w:val="none" w:sz="0" w:space="0" w:color="auto"/>
                                            <w:left w:val="none" w:sz="0" w:space="0" w:color="auto"/>
                                            <w:bottom w:val="none" w:sz="0" w:space="0" w:color="auto"/>
                                            <w:right w:val="none" w:sz="0" w:space="0" w:color="auto"/>
                                          </w:divBdr>
                                          <w:divsChild>
                                            <w:div w:id="1896970335">
                                              <w:marLeft w:val="150"/>
                                              <w:marRight w:val="150"/>
                                              <w:marTop w:val="150"/>
                                              <w:marBottom w:val="150"/>
                                              <w:divBdr>
                                                <w:top w:val="none" w:sz="0" w:space="0" w:color="auto"/>
                                                <w:left w:val="none" w:sz="0" w:space="0" w:color="auto"/>
                                                <w:bottom w:val="none" w:sz="0" w:space="0" w:color="auto"/>
                                                <w:right w:val="none" w:sz="0" w:space="0" w:color="auto"/>
                                              </w:divBdr>
                                            </w:div>
                                            <w:div w:id="1896970337">
                                              <w:marLeft w:val="0"/>
                                              <w:marRight w:val="0"/>
                                              <w:marTop w:val="0"/>
                                              <w:marBottom w:val="0"/>
                                              <w:divBdr>
                                                <w:top w:val="none" w:sz="0" w:space="0" w:color="auto"/>
                                                <w:left w:val="none" w:sz="0" w:space="0" w:color="auto"/>
                                                <w:bottom w:val="none" w:sz="0" w:space="0" w:color="auto"/>
                                                <w:right w:val="none" w:sz="0" w:space="0" w:color="auto"/>
                                              </w:divBdr>
                                              <w:divsChild>
                                                <w:div w:id="1896970334">
                                                  <w:marLeft w:val="0"/>
                                                  <w:marRight w:val="0"/>
                                                  <w:marTop w:val="0"/>
                                                  <w:marBottom w:val="0"/>
                                                  <w:divBdr>
                                                    <w:top w:val="none" w:sz="0" w:space="0" w:color="auto"/>
                                                    <w:left w:val="none" w:sz="0" w:space="0" w:color="auto"/>
                                                    <w:bottom w:val="none" w:sz="0" w:space="0" w:color="auto"/>
                                                    <w:right w:val="none" w:sz="0" w:space="0" w:color="auto"/>
                                                  </w:divBdr>
                                                </w:div>
                                              </w:divsChild>
                                            </w:div>
                                            <w:div w:id="1896970343">
                                              <w:marLeft w:val="150"/>
                                              <w:marRight w:val="150"/>
                                              <w:marTop w:val="150"/>
                                              <w:marBottom w:val="150"/>
                                              <w:divBdr>
                                                <w:top w:val="none" w:sz="0" w:space="0" w:color="auto"/>
                                                <w:left w:val="none" w:sz="0" w:space="0" w:color="auto"/>
                                                <w:bottom w:val="none" w:sz="0" w:space="0" w:color="auto"/>
                                                <w:right w:val="none" w:sz="0" w:space="0" w:color="auto"/>
                                              </w:divBdr>
                                            </w:div>
                                            <w:div w:id="1896970349">
                                              <w:marLeft w:val="150"/>
                                              <w:marRight w:val="150"/>
                                              <w:marTop w:val="150"/>
                                              <w:marBottom w:val="150"/>
                                              <w:divBdr>
                                                <w:top w:val="none" w:sz="0" w:space="0" w:color="auto"/>
                                                <w:left w:val="none" w:sz="0" w:space="0" w:color="auto"/>
                                                <w:bottom w:val="none" w:sz="0" w:space="0" w:color="auto"/>
                                                <w:right w:val="none" w:sz="0" w:space="0" w:color="auto"/>
                                              </w:divBdr>
                                            </w:div>
                                            <w:div w:id="1896970362">
                                              <w:marLeft w:val="150"/>
                                              <w:marRight w:val="150"/>
                                              <w:marTop w:val="150"/>
                                              <w:marBottom w:val="150"/>
                                              <w:divBdr>
                                                <w:top w:val="none" w:sz="0" w:space="0" w:color="auto"/>
                                                <w:left w:val="none" w:sz="0" w:space="0" w:color="auto"/>
                                                <w:bottom w:val="none" w:sz="0" w:space="0" w:color="auto"/>
                                                <w:right w:val="none" w:sz="0" w:space="0" w:color="auto"/>
                                              </w:divBdr>
                                            </w:div>
                                            <w:div w:id="1896970366">
                                              <w:marLeft w:val="150"/>
                                              <w:marRight w:val="150"/>
                                              <w:marTop w:val="150"/>
                                              <w:marBottom w:val="150"/>
                                              <w:divBdr>
                                                <w:top w:val="none" w:sz="0" w:space="0" w:color="auto"/>
                                                <w:left w:val="none" w:sz="0" w:space="0" w:color="auto"/>
                                                <w:bottom w:val="none" w:sz="0" w:space="0" w:color="auto"/>
                                                <w:right w:val="none" w:sz="0" w:space="0" w:color="auto"/>
                                              </w:divBdr>
                                            </w:div>
                                            <w:div w:id="1896970367">
                                              <w:marLeft w:val="150"/>
                                              <w:marRight w:val="150"/>
                                              <w:marTop w:val="150"/>
                                              <w:marBottom w:val="150"/>
                                              <w:divBdr>
                                                <w:top w:val="none" w:sz="0" w:space="0" w:color="auto"/>
                                                <w:left w:val="none" w:sz="0" w:space="0" w:color="auto"/>
                                                <w:bottom w:val="none" w:sz="0" w:space="0" w:color="auto"/>
                                                <w:right w:val="none" w:sz="0" w:space="0" w:color="auto"/>
                                              </w:divBdr>
                                            </w:div>
                                            <w:div w:id="1896970368">
                                              <w:marLeft w:val="0"/>
                                              <w:marRight w:val="0"/>
                                              <w:marTop w:val="0"/>
                                              <w:marBottom w:val="0"/>
                                              <w:divBdr>
                                                <w:top w:val="none" w:sz="0" w:space="0" w:color="auto"/>
                                                <w:left w:val="none" w:sz="0" w:space="0" w:color="auto"/>
                                                <w:bottom w:val="none" w:sz="0" w:space="0" w:color="auto"/>
                                                <w:right w:val="none" w:sz="0" w:space="0" w:color="auto"/>
                                              </w:divBdr>
                                              <w:divsChild>
                                                <w:div w:id="1896970346">
                                                  <w:marLeft w:val="0"/>
                                                  <w:marRight w:val="0"/>
                                                  <w:marTop w:val="0"/>
                                                  <w:marBottom w:val="0"/>
                                                  <w:divBdr>
                                                    <w:top w:val="none" w:sz="0" w:space="0" w:color="auto"/>
                                                    <w:left w:val="none" w:sz="0" w:space="0" w:color="auto"/>
                                                    <w:bottom w:val="none" w:sz="0" w:space="0" w:color="auto"/>
                                                    <w:right w:val="none" w:sz="0" w:space="0" w:color="auto"/>
                                                  </w:divBdr>
                                                </w:div>
                                              </w:divsChild>
                                            </w:div>
                                            <w:div w:id="1896970378">
                                              <w:marLeft w:val="150"/>
                                              <w:marRight w:val="150"/>
                                              <w:marTop w:val="150"/>
                                              <w:marBottom w:val="150"/>
                                              <w:divBdr>
                                                <w:top w:val="none" w:sz="0" w:space="0" w:color="auto"/>
                                                <w:left w:val="none" w:sz="0" w:space="0" w:color="auto"/>
                                                <w:bottom w:val="none" w:sz="0" w:space="0" w:color="auto"/>
                                                <w:right w:val="none" w:sz="0" w:space="0" w:color="auto"/>
                                              </w:divBdr>
                                            </w:div>
                                            <w:div w:id="1896970384">
                                              <w:marLeft w:val="150"/>
                                              <w:marRight w:val="150"/>
                                              <w:marTop w:val="150"/>
                                              <w:marBottom w:val="150"/>
                                              <w:divBdr>
                                                <w:top w:val="none" w:sz="0" w:space="0" w:color="auto"/>
                                                <w:left w:val="none" w:sz="0" w:space="0" w:color="auto"/>
                                                <w:bottom w:val="none" w:sz="0" w:space="0" w:color="auto"/>
                                                <w:right w:val="none" w:sz="0" w:space="0" w:color="auto"/>
                                              </w:divBdr>
                                            </w:div>
                                            <w:div w:id="1896970386">
                                              <w:marLeft w:val="150"/>
                                              <w:marRight w:val="150"/>
                                              <w:marTop w:val="150"/>
                                              <w:marBottom w:val="150"/>
                                              <w:divBdr>
                                                <w:top w:val="none" w:sz="0" w:space="0" w:color="auto"/>
                                                <w:left w:val="none" w:sz="0" w:space="0" w:color="auto"/>
                                                <w:bottom w:val="none" w:sz="0" w:space="0" w:color="auto"/>
                                                <w:right w:val="none" w:sz="0" w:space="0" w:color="auto"/>
                                              </w:divBdr>
                                            </w:div>
                                            <w:div w:id="1896970398">
                                              <w:marLeft w:val="150"/>
                                              <w:marRight w:val="150"/>
                                              <w:marTop w:val="150"/>
                                              <w:marBottom w:val="150"/>
                                              <w:divBdr>
                                                <w:top w:val="none" w:sz="0" w:space="0" w:color="auto"/>
                                                <w:left w:val="none" w:sz="0" w:space="0" w:color="auto"/>
                                                <w:bottom w:val="none" w:sz="0" w:space="0" w:color="auto"/>
                                                <w:right w:val="none" w:sz="0" w:space="0" w:color="auto"/>
                                              </w:divBdr>
                                            </w:div>
                                            <w:div w:id="1896970403">
                                              <w:marLeft w:val="150"/>
                                              <w:marRight w:val="150"/>
                                              <w:marTop w:val="150"/>
                                              <w:marBottom w:val="150"/>
                                              <w:divBdr>
                                                <w:top w:val="none" w:sz="0" w:space="0" w:color="auto"/>
                                                <w:left w:val="none" w:sz="0" w:space="0" w:color="auto"/>
                                                <w:bottom w:val="none" w:sz="0" w:space="0" w:color="auto"/>
                                                <w:right w:val="none" w:sz="0" w:space="0" w:color="auto"/>
                                              </w:divBdr>
                                            </w:div>
                                            <w:div w:id="189697040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96970396">
                                      <w:marLeft w:val="0"/>
                                      <w:marRight w:val="0"/>
                                      <w:marTop w:val="0"/>
                                      <w:marBottom w:val="0"/>
                                      <w:divBdr>
                                        <w:top w:val="none" w:sz="0" w:space="0" w:color="auto"/>
                                        <w:left w:val="none" w:sz="0" w:space="0" w:color="auto"/>
                                        <w:bottom w:val="none" w:sz="0" w:space="0" w:color="auto"/>
                                        <w:right w:val="none" w:sz="0" w:space="0" w:color="auto"/>
                                      </w:divBdr>
                                      <w:divsChild>
                                        <w:div w:id="18969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70399">
                              <w:marLeft w:val="0"/>
                              <w:marRight w:val="0"/>
                              <w:marTop w:val="0"/>
                              <w:marBottom w:val="0"/>
                              <w:divBdr>
                                <w:top w:val="none" w:sz="0" w:space="0" w:color="auto"/>
                                <w:left w:val="none" w:sz="0" w:space="0" w:color="auto"/>
                                <w:bottom w:val="none" w:sz="0" w:space="0" w:color="auto"/>
                                <w:right w:val="none" w:sz="0" w:space="0" w:color="auto"/>
                              </w:divBdr>
                              <w:divsChild>
                                <w:div w:id="1896970347">
                                  <w:marLeft w:val="0"/>
                                  <w:marRight w:val="0"/>
                                  <w:marTop w:val="0"/>
                                  <w:marBottom w:val="0"/>
                                  <w:divBdr>
                                    <w:top w:val="none" w:sz="0" w:space="0" w:color="auto"/>
                                    <w:left w:val="none" w:sz="0" w:space="0" w:color="auto"/>
                                    <w:bottom w:val="none" w:sz="0" w:space="0" w:color="auto"/>
                                    <w:right w:val="none" w:sz="0" w:space="0" w:color="auto"/>
                                  </w:divBdr>
                                  <w:divsChild>
                                    <w:div w:id="1896970375">
                                      <w:marLeft w:val="0"/>
                                      <w:marRight w:val="0"/>
                                      <w:marTop w:val="0"/>
                                      <w:marBottom w:val="0"/>
                                      <w:divBdr>
                                        <w:top w:val="none" w:sz="0" w:space="0" w:color="auto"/>
                                        <w:left w:val="none" w:sz="0" w:space="0" w:color="auto"/>
                                        <w:bottom w:val="none" w:sz="0" w:space="0" w:color="auto"/>
                                        <w:right w:val="none" w:sz="0" w:space="0" w:color="auto"/>
                                      </w:divBdr>
                                    </w:div>
                                  </w:divsChild>
                                </w:div>
                                <w:div w:id="1896970355">
                                  <w:marLeft w:val="0"/>
                                  <w:marRight w:val="0"/>
                                  <w:marTop w:val="0"/>
                                  <w:marBottom w:val="0"/>
                                  <w:divBdr>
                                    <w:top w:val="none" w:sz="0" w:space="0" w:color="auto"/>
                                    <w:left w:val="none" w:sz="0" w:space="0" w:color="auto"/>
                                    <w:bottom w:val="none" w:sz="0" w:space="0" w:color="auto"/>
                                    <w:right w:val="none" w:sz="0" w:space="0" w:color="auto"/>
                                  </w:divBdr>
                                  <w:divsChild>
                                    <w:div w:id="1896970340">
                                      <w:marLeft w:val="0"/>
                                      <w:marRight w:val="0"/>
                                      <w:marTop w:val="0"/>
                                      <w:marBottom w:val="0"/>
                                      <w:divBdr>
                                        <w:top w:val="none" w:sz="0" w:space="0" w:color="auto"/>
                                        <w:left w:val="none" w:sz="0" w:space="0" w:color="auto"/>
                                        <w:bottom w:val="none" w:sz="0" w:space="0" w:color="auto"/>
                                        <w:right w:val="none" w:sz="0" w:space="0" w:color="auto"/>
                                      </w:divBdr>
                                    </w:div>
                                    <w:div w:id="18969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970350">
                  <w:marLeft w:val="0"/>
                  <w:marRight w:val="0"/>
                  <w:marTop w:val="0"/>
                  <w:marBottom w:val="0"/>
                  <w:divBdr>
                    <w:top w:val="none" w:sz="0" w:space="0" w:color="auto"/>
                    <w:left w:val="none" w:sz="0" w:space="0" w:color="auto"/>
                    <w:bottom w:val="none" w:sz="0" w:space="0" w:color="auto"/>
                    <w:right w:val="none" w:sz="0" w:space="0" w:color="auto"/>
                  </w:divBdr>
                </w:div>
              </w:divsChild>
            </w:div>
            <w:div w:id="1896970389">
              <w:marLeft w:val="0"/>
              <w:marRight w:val="0"/>
              <w:marTop w:val="0"/>
              <w:marBottom w:val="0"/>
              <w:divBdr>
                <w:top w:val="none" w:sz="0" w:space="0" w:color="auto"/>
                <w:left w:val="none" w:sz="0" w:space="0" w:color="auto"/>
                <w:bottom w:val="none" w:sz="0" w:space="0" w:color="auto"/>
                <w:right w:val="none" w:sz="0" w:space="0" w:color="auto"/>
              </w:divBdr>
            </w:div>
            <w:div w:id="1896970391">
              <w:marLeft w:val="0"/>
              <w:marRight w:val="0"/>
              <w:marTop w:val="0"/>
              <w:marBottom w:val="0"/>
              <w:divBdr>
                <w:top w:val="none" w:sz="0" w:space="0" w:color="auto"/>
                <w:left w:val="none" w:sz="0" w:space="0" w:color="auto"/>
                <w:bottom w:val="none" w:sz="0" w:space="0" w:color="auto"/>
                <w:right w:val="none" w:sz="0" w:space="0" w:color="auto"/>
              </w:divBdr>
              <w:divsChild>
                <w:div w:id="1896970402">
                  <w:marLeft w:val="0"/>
                  <w:marRight w:val="0"/>
                  <w:marTop w:val="0"/>
                  <w:marBottom w:val="0"/>
                  <w:divBdr>
                    <w:top w:val="none" w:sz="0" w:space="0" w:color="auto"/>
                    <w:left w:val="none" w:sz="0" w:space="0" w:color="auto"/>
                    <w:bottom w:val="none" w:sz="0" w:space="0" w:color="auto"/>
                    <w:right w:val="none" w:sz="0" w:space="0" w:color="auto"/>
                  </w:divBdr>
                  <w:divsChild>
                    <w:div w:id="1896970371">
                      <w:marLeft w:val="0"/>
                      <w:marRight w:val="0"/>
                      <w:marTop w:val="0"/>
                      <w:marBottom w:val="0"/>
                      <w:divBdr>
                        <w:top w:val="none" w:sz="0" w:space="0" w:color="auto"/>
                        <w:left w:val="none" w:sz="0" w:space="0" w:color="auto"/>
                        <w:bottom w:val="none" w:sz="0" w:space="0" w:color="auto"/>
                        <w:right w:val="none" w:sz="0" w:space="0" w:color="auto"/>
                      </w:divBdr>
                      <w:divsChild>
                        <w:div w:id="1896970338">
                          <w:marLeft w:val="0"/>
                          <w:marRight w:val="0"/>
                          <w:marTop w:val="0"/>
                          <w:marBottom w:val="0"/>
                          <w:divBdr>
                            <w:top w:val="none" w:sz="0" w:space="0" w:color="auto"/>
                            <w:left w:val="none" w:sz="0" w:space="0" w:color="auto"/>
                            <w:bottom w:val="none" w:sz="0" w:space="0" w:color="auto"/>
                            <w:right w:val="none" w:sz="0" w:space="0" w:color="auto"/>
                          </w:divBdr>
                          <w:divsChild>
                            <w:div w:id="1896970376">
                              <w:marLeft w:val="0"/>
                              <w:marRight w:val="0"/>
                              <w:marTop w:val="0"/>
                              <w:marBottom w:val="0"/>
                              <w:divBdr>
                                <w:top w:val="none" w:sz="0" w:space="0" w:color="auto"/>
                                <w:left w:val="none" w:sz="0" w:space="0" w:color="auto"/>
                                <w:bottom w:val="none" w:sz="0" w:space="0" w:color="auto"/>
                                <w:right w:val="none" w:sz="0" w:space="0" w:color="auto"/>
                              </w:divBdr>
                              <w:divsChild>
                                <w:div w:id="1896970395">
                                  <w:marLeft w:val="0"/>
                                  <w:marRight w:val="0"/>
                                  <w:marTop w:val="0"/>
                                  <w:marBottom w:val="0"/>
                                  <w:divBdr>
                                    <w:top w:val="none" w:sz="0" w:space="0" w:color="auto"/>
                                    <w:left w:val="none" w:sz="0" w:space="0" w:color="auto"/>
                                    <w:bottom w:val="none" w:sz="0" w:space="0" w:color="auto"/>
                                    <w:right w:val="none" w:sz="0" w:space="0" w:color="auto"/>
                                  </w:divBdr>
                                  <w:divsChild>
                                    <w:div w:id="18969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970392">
          <w:marLeft w:val="0"/>
          <w:marRight w:val="0"/>
          <w:marTop w:val="0"/>
          <w:marBottom w:val="0"/>
          <w:divBdr>
            <w:top w:val="none" w:sz="0" w:space="0" w:color="auto"/>
            <w:left w:val="none" w:sz="0" w:space="0" w:color="auto"/>
            <w:bottom w:val="none" w:sz="0" w:space="0" w:color="auto"/>
            <w:right w:val="none" w:sz="0" w:space="0" w:color="auto"/>
          </w:divBdr>
          <w:divsChild>
            <w:div w:id="1896970377">
              <w:marLeft w:val="0"/>
              <w:marRight w:val="0"/>
              <w:marTop w:val="0"/>
              <w:marBottom w:val="0"/>
              <w:divBdr>
                <w:top w:val="none" w:sz="0" w:space="0" w:color="auto"/>
                <w:left w:val="none" w:sz="0" w:space="0" w:color="auto"/>
                <w:bottom w:val="none" w:sz="0" w:space="0" w:color="auto"/>
                <w:right w:val="none" w:sz="0" w:space="0" w:color="auto"/>
              </w:divBdr>
              <w:divsChild>
                <w:div w:id="1896970361">
                  <w:marLeft w:val="0"/>
                  <w:marRight w:val="0"/>
                  <w:marTop w:val="0"/>
                  <w:marBottom w:val="0"/>
                  <w:divBdr>
                    <w:top w:val="none" w:sz="0" w:space="0" w:color="auto"/>
                    <w:left w:val="none" w:sz="0" w:space="0" w:color="auto"/>
                    <w:bottom w:val="none" w:sz="0" w:space="0" w:color="auto"/>
                    <w:right w:val="none" w:sz="0" w:space="0" w:color="auto"/>
                  </w:divBdr>
                  <w:divsChild>
                    <w:div w:id="1896970380">
                      <w:marLeft w:val="0"/>
                      <w:marRight w:val="0"/>
                      <w:marTop w:val="0"/>
                      <w:marBottom w:val="0"/>
                      <w:divBdr>
                        <w:top w:val="none" w:sz="0" w:space="0" w:color="auto"/>
                        <w:left w:val="none" w:sz="0" w:space="0" w:color="auto"/>
                        <w:bottom w:val="none" w:sz="0" w:space="0" w:color="auto"/>
                        <w:right w:val="none" w:sz="0" w:space="0" w:color="auto"/>
                      </w:divBdr>
                      <w:divsChild>
                        <w:div w:id="1896970336">
                          <w:marLeft w:val="0"/>
                          <w:marRight w:val="0"/>
                          <w:marTop w:val="0"/>
                          <w:marBottom w:val="0"/>
                          <w:divBdr>
                            <w:top w:val="none" w:sz="0" w:space="0" w:color="auto"/>
                            <w:left w:val="none" w:sz="0" w:space="0" w:color="auto"/>
                            <w:bottom w:val="none" w:sz="0" w:space="0" w:color="auto"/>
                            <w:right w:val="none" w:sz="0" w:space="0" w:color="auto"/>
                          </w:divBdr>
                          <w:divsChild>
                            <w:div w:id="1896970356">
                              <w:marLeft w:val="0"/>
                              <w:marRight w:val="0"/>
                              <w:marTop w:val="0"/>
                              <w:marBottom w:val="0"/>
                              <w:divBdr>
                                <w:top w:val="none" w:sz="0" w:space="0" w:color="auto"/>
                                <w:left w:val="none" w:sz="0" w:space="0" w:color="auto"/>
                                <w:bottom w:val="none" w:sz="0" w:space="0" w:color="auto"/>
                                <w:right w:val="none" w:sz="0" w:space="0" w:color="auto"/>
                              </w:divBdr>
                            </w:div>
                            <w:div w:id="1896970393">
                              <w:marLeft w:val="0"/>
                              <w:marRight w:val="0"/>
                              <w:marTop w:val="0"/>
                              <w:marBottom w:val="0"/>
                              <w:divBdr>
                                <w:top w:val="none" w:sz="0" w:space="0" w:color="auto"/>
                                <w:left w:val="none" w:sz="0" w:space="0" w:color="auto"/>
                                <w:bottom w:val="none" w:sz="0" w:space="0" w:color="auto"/>
                                <w:right w:val="none" w:sz="0" w:space="0" w:color="auto"/>
                              </w:divBdr>
                            </w:div>
                          </w:divsChild>
                        </w:div>
                        <w:div w:id="1896970352">
                          <w:marLeft w:val="0"/>
                          <w:marRight w:val="0"/>
                          <w:marTop w:val="0"/>
                          <w:marBottom w:val="0"/>
                          <w:divBdr>
                            <w:top w:val="none" w:sz="0" w:space="0" w:color="auto"/>
                            <w:left w:val="none" w:sz="0" w:space="0" w:color="auto"/>
                            <w:bottom w:val="none" w:sz="0" w:space="0" w:color="auto"/>
                            <w:right w:val="none" w:sz="0" w:space="0" w:color="auto"/>
                          </w:divBdr>
                        </w:div>
                        <w:div w:id="1896970385">
                          <w:marLeft w:val="0"/>
                          <w:marRight w:val="0"/>
                          <w:marTop w:val="0"/>
                          <w:marBottom w:val="0"/>
                          <w:divBdr>
                            <w:top w:val="none" w:sz="0" w:space="0" w:color="auto"/>
                            <w:left w:val="none" w:sz="0" w:space="0" w:color="auto"/>
                            <w:bottom w:val="none" w:sz="0" w:space="0" w:color="auto"/>
                            <w:right w:val="none" w:sz="0" w:space="0" w:color="auto"/>
                          </w:divBdr>
                          <w:divsChild>
                            <w:div w:id="1896970397">
                              <w:marLeft w:val="0"/>
                              <w:marRight w:val="0"/>
                              <w:marTop w:val="0"/>
                              <w:marBottom w:val="0"/>
                              <w:divBdr>
                                <w:top w:val="none" w:sz="0" w:space="0" w:color="auto"/>
                                <w:left w:val="none" w:sz="0" w:space="0" w:color="auto"/>
                                <w:bottom w:val="none" w:sz="0" w:space="0" w:color="auto"/>
                                <w:right w:val="none" w:sz="0" w:space="0" w:color="auto"/>
                              </w:divBdr>
                              <w:divsChild>
                                <w:div w:id="1896970345">
                                  <w:marLeft w:val="0"/>
                                  <w:marRight w:val="0"/>
                                  <w:marTop w:val="0"/>
                                  <w:marBottom w:val="0"/>
                                  <w:divBdr>
                                    <w:top w:val="none" w:sz="0" w:space="0" w:color="auto"/>
                                    <w:left w:val="none" w:sz="0" w:space="0" w:color="auto"/>
                                    <w:bottom w:val="none" w:sz="0" w:space="0" w:color="auto"/>
                                    <w:right w:val="none" w:sz="0" w:space="0" w:color="auto"/>
                                  </w:divBdr>
                                  <w:divsChild>
                                    <w:div w:id="1896970374">
                                      <w:marLeft w:val="0"/>
                                      <w:marRight w:val="0"/>
                                      <w:marTop w:val="0"/>
                                      <w:marBottom w:val="0"/>
                                      <w:divBdr>
                                        <w:top w:val="none" w:sz="0" w:space="0" w:color="auto"/>
                                        <w:left w:val="none" w:sz="0" w:space="0" w:color="auto"/>
                                        <w:bottom w:val="none" w:sz="0" w:space="0" w:color="auto"/>
                                        <w:right w:val="none" w:sz="0" w:space="0" w:color="auto"/>
                                      </w:divBdr>
                                      <w:divsChild>
                                        <w:div w:id="18969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970407">
      <w:marLeft w:val="0"/>
      <w:marRight w:val="0"/>
      <w:marTop w:val="0"/>
      <w:marBottom w:val="0"/>
      <w:divBdr>
        <w:top w:val="none" w:sz="0" w:space="0" w:color="auto"/>
        <w:left w:val="none" w:sz="0" w:space="0" w:color="auto"/>
        <w:bottom w:val="none" w:sz="0" w:space="0" w:color="auto"/>
        <w:right w:val="none" w:sz="0" w:space="0" w:color="auto"/>
      </w:divBdr>
      <w:divsChild>
        <w:div w:id="1896970408">
          <w:marLeft w:val="0"/>
          <w:marRight w:val="0"/>
          <w:marTop w:val="0"/>
          <w:marBottom w:val="0"/>
          <w:divBdr>
            <w:top w:val="none" w:sz="0" w:space="0" w:color="auto"/>
            <w:left w:val="none" w:sz="0" w:space="0" w:color="auto"/>
            <w:bottom w:val="none" w:sz="0" w:space="0" w:color="auto"/>
            <w:right w:val="none" w:sz="0" w:space="0" w:color="auto"/>
          </w:divBdr>
          <w:divsChild>
            <w:div w:id="1896970405">
              <w:marLeft w:val="0"/>
              <w:marRight w:val="0"/>
              <w:marTop w:val="0"/>
              <w:marBottom w:val="0"/>
              <w:divBdr>
                <w:top w:val="none" w:sz="0" w:space="0" w:color="auto"/>
                <w:left w:val="none" w:sz="0" w:space="0" w:color="auto"/>
                <w:bottom w:val="none" w:sz="0" w:space="0" w:color="auto"/>
                <w:right w:val="none" w:sz="0" w:space="0" w:color="auto"/>
              </w:divBdr>
            </w:div>
            <w:div w:id="1896970406">
              <w:marLeft w:val="0"/>
              <w:marRight w:val="0"/>
              <w:marTop w:val="0"/>
              <w:marBottom w:val="0"/>
              <w:divBdr>
                <w:top w:val="none" w:sz="0" w:space="0" w:color="auto"/>
                <w:left w:val="none" w:sz="0" w:space="0" w:color="auto"/>
                <w:bottom w:val="none" w:sz="0" w:space="0" w:color="auto"/>
                <w:right w:val="none" w:sz="0" w:space="0" w:color="auto"/>
              </w:divBdr>
            </w:div>
            <w:div w:id="18969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1176/10" TargetMode="Externa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90941.278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egrp365.org/reestr?egrp=74:03:0802005:1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grp365.org/reestr?egrp=74:03:0815001:19" TargetMode="External"/><Relationship Id="rId14" Type="http://schemas.openxmlformats.org/officeDocument/2006/relationships/hyperlink" Target="mailto:admsim@surne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7226-3ECC-4F60-9CB7-BCF7C2E5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91</Pages>
  <Words>28589</Words>
  <Characters>162958</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192</cp:revision>
  <cp:lastPrinted>2019-04-24T11:14:00Z</cp:lastPrinted>
  <dcterms:created xsi:type="dcterms:W3CDTF">2017-01-19T06:10:00Z</dcterms:created>
  <dcterms:modified xsi:type="dcterms:W3CDTF">2023-12-20T11:40:00Z</dcterms:modified>
</cp:coreProperties>
</file>