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3A" w:rsidRPr="007F043A" w:rsidRDefault="007F043A" w:rsidP="007F043A">
      <w:pPr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F043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ПОСТАНОВЛЕНИЕ</w:t>
      </w:r>
    </w:p>
    <w:p w:rsidR="007F043A" w:rsidRPr="007F043A" w:rsidRDefault="007F043A" w:rsidP="007F043A">
      <w:pPr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F043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АДМИНИСТРАЦИИ КАРТАЛИНСКОГО МУНИЦИПАЛЬНОГО РАЙОНА</w:t>
      </w:r>
    </w:p>
    <w:p w:rsidR="007F043A" w:rsidRPr="007F043A" w:rsidRDefault="007F043A" w:rsidP="007F043A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7F043A" w:rsidRPr="007F043A" w:rsidRDefault="007F043A" w:rsidP="007F043A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7F043A" w:rsidRPr="007F043A" w:rsidRDefault="007F043A" w:rsidP="007F043A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7F043A" w:rsidRPr="007F043A" w:rsidRDefault="007F043A" w:rsidP="007F043A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7F043A" w:rsidRPr="007F043A" w:rsidRDefault="007F043A" w:rsidP="007F043A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7F043A" w:rsidRDefault="007F043A" w:rsidP="007F043A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F043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08.07.2016 года № 395</w:t>
      </w:r>
    </w:p>
    <w:p w:rsidR="007F043A" w:rsidRPr="007F043A" w:rsidRDefault="007F043A" w:rsidP="007F043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4390" w:rsidRDefault="00284390" w:rsidP="00735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43A" w:rsidRDefault="007F043A" w:rsidP="00735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43A" w:rsidRDefault="007F043A" w:rsidP="00735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43A" w:rsidRDefault="007F043A" w:rsidP="00735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43A" w:rsidRDefault="007F043A" w:rsidP="00735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390" w:rsidRDefault="009C459B" w:rsidP="00735E45">
      <w:pPr>
        <w:jc w:val="both"/>
        <w:rPr>
          <w:rFonts w:ascii="Times New Roman" w:hAnsi="Times New Roman" w:cs="Times New Roman"/>
          <w:sz w:val="28"/>
          <w:szCs w:val="28"/>
        </w:rPr>
      </w:pPr>
      <w:r w:rsidRPr="00735E4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284390" w:rsidRDefault="009C459B" w:rsidP="00735E45">
      <w:pPr>
        <w:jc w:val="both"/>
        <w:rPr>
          <w:rFonts w:ascii="Times New Roman" w:hAnsi="Times New Roman" w:cs="Times New Roman"/>
          <w:sz w:val="28"/>
          <w:szCs w:val="28"/>
        </w:rPr>
      </w:pPr>
      <w:r w:rsidRPr="00735E4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284390" w:rsidRDefault="009C459B" w:rsidP="00735E45">
      <w:pPr>
        <w:jc w:val="both"/>
        <w:rPr>
          <w:rFonts w:ascii="Times New Roman" w:hAnsi="Times New Roman" w:cs="Times New Roman"/>
          <w:sz w:val="28"/>
          <w:szCs w:val="28"/>
        </w:rPr>
      </w:pPr>
      <w:r w:rsidRPr="00735E45">
        <w:rPr>
          <w:rFonts w:ascii="Times New Roman" w:hAnsi="Times New Roman" w:cs="Times New Roman"/>
          <w:sz w:val="28"/>
          <w:szCs w:val="28"/>
        </w:rPr>
        <w:t>предоставлени</w:t>
      </w:r>
      <w:r w:rsidR="00284390">
        <w:rPr>
          <w:rFonts w:ascii="Times New Roman" w:hAnsi="Times New Roman" w:cs="Times New Roman"/>
          <w:sz w:val="28"/>
          <w:szCs w:val="28"/>
        </w:rPr>
        <w:t>я</w:t>
      </w:r>
      <w:r w:rsidRPr="00735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E4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735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390" w:rsidRDefault="009C459B" w:rsidP="00735E45">
      <w:pPr>
        <w:jc w:val="both"/>
        <w:rPr>
          <w:rFonts w:ascii="Times New Roman" w:hAnsi="Times New Roman" w:cs="Times New Roman"/>
          <w:sz w:val="28"/>
          <w:szCs w:val="28"/>
        </w:rPr>
      </w:pPr>
      <w:r w:rsidRPr="00735E45">
        <w:rPr>
          <w:rFonts w:ascii="Times New Roman" w:hAnsi="Times New Roman" w:cs="Times New Roman"/>
          <w:sz w:val="28"/>
          <w:szCs w:val="28"/>
        </w:rPr>
        <w:t>услуги «</w:t>
      </w:r>
      <w:proofErr w:type="gramStart"/>
      <w:r w:rsidRPr="00735E45">
        <w:rPr>
          <w:rFonts w:ascii="Times New Roman" w:hAnsi="Times New Roman" w:cs="Times New Roman"/>
          <w:sz w:val="28"/>
          <w:szCs w:val="28"/>
        </w:rPr>
        <w:t>Специализированная</w:t>
      </w:r>
      <w:proofErr w:type="gramEnd"/>
      <w:r w:rsidRPr="00735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390" w:rsidRDefault="009C459B" w:rsidP="00735E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E45">
        <w:rPr>
          <w:rFonts w:ascii="Times New Roman" w:hAnsi="Times New Roman" w:cs="Times New Roman"/>
          <w:sz w:val="28"/>
          <w:szCs w:val="28"/>
        </w:rPr>
        <w:t xml:space="preserve">медицинская помощь (за исключением </w:t>
      </w:r>
      <w:proofErr w:type="gramEnd"/>
    </w:p>
    <w:p w:rsidR="00284390" w:rsidRDefault="009C459B" w:rsidP="00735E45">
      <w:pPr>
        <w:jc w:val="both"/>
        <w:rPr>
          <w:rFonts w:ascii="Times New Roman" w:hAnsi="Times New Roman" w:cs="Times New Roman"/>
          <w:sz w:val="28"/>
          <w:szCs w:val="28"/>
        </w:rPr>
      </w:pPr>
      <w:r w:rsidRPr="00735E45">
        <w:rPr>
          <w:rFonts w:ascii="Times New Roman" w:hAnsi="Times New Roman" w:cs="Times New Roman"/>
          <w:sz w:val="28"/>
          <w:szCs w:val="28"/>
        </w:rPr>
        <w:t xml:space="preserve">высокотехнологичной медицинской </w:t>
      </w:r>
    </w:p>
    <w:p w:rsidR="00284390" w:rsidRDefault="009C459B" w:rsidP="00735E45">
      <w:pPr>
        <w:jc w:val="both"/>
        <w:rPr>
          <w:rFonts w:ascii="Times New Roman" w:hAnsi="Times New Roman" w:cs="Times New Roman"/>
          <w:sz w:val="28"/>
          <w:szCs w:val="28"/>
        </w:rPr>
      </w:pPr>
      <w:r w:rsidRPr="00735E45">
        <w:rPr>
          <w:rFonts w:ascii="Times New Roman" w:hAnsi="Times New Roman" w:cs="Times New Roman"/>
          <w:sz w:val="28"/>
          <w:szCs w:val="28"/>
        </w:rPr>
        <w:t xml:space="preserve">помощи), </w:t>
      </w:r>
      <w:proofErr w:type="gramStart"/>
      <w:r w:rsidRPr="00735E45">
        <w:rPr>
          <w:rFonts w:ascii="Times New Roman" w:hAnsi="Times New Roman" w:cs="Times New Roman"/>
          <w:sz w:val="28"/>
          <w:szCs w:val="28"/>
        </w:rPr>
        <w:t>включенная</w:t>
      </w:r>
      <w:proofErr w:type="gramEnd"/>
      <w:r w:rsidRPr="00735E45">
        <w:rPr>
          <w:rFonts w:ascii="Times New Roman" w:hAnsi="Times New Roman" w:cs="Times New Roman"/>
          <w:sz w:val="28"/>
          <w:szCs w:val="28"/>
        </w:rPr>
        <w:t xml:space="preserve"> в базовую </w:t>
      </w:r>
    </w:p>
    <w:p w:rsidR="00284390" w:rsidRDefault="009C459B" w:rsidP="00735E45">
      <w:pPr>
        <w:jc w:val="both"/>
        <w:rPr>
          <w:rFonts w:ascii="Times New Roman" w:hAnsi="Times New Roman" w:cs="Times New Roman"/>
          <w:sz w:val="28"/>
          <w:szCs w:val="28"/>
        </w:rPr>
      </w:pPr>
      <w:r w:rsidRPr="00735E45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gramStart"/>
      <w:r w:rsidRPr="00735E45">
        <w:rPr>
          <w:rFonts w:ascii="Times New Roman" w:hAnsi="Times New Roman" w:cs="Times New Roman"/>
          <w:sz w:val="28"/>
          <w:szCs w:val="28"/>
        </w:rPr>
        <w:t>обязательного</w:t>
      </w:r>
      <w:proofErr w:type="gramEnd"/>
      <w:r w:rsidRPr="00735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390" w:rsidRDefault="009C459B" w:rsidP="00735E45">
      <w:pPr>
        <w:jc w:val="both"/>
        <w:rPr>
          <w:rFonts w:ascii="Times New Roman" w:hAnsi="Times New Roman" w:cs="Times New Roman"/>
          <w:sz w:val="28"/>
          <w:szCs w:val="28"/>
        </w:rPr>
      </w:pPr>
      <w:r w:rsidRPr="00735E45">
        <w:rPr>
          <w:rFonts w:ascii="Times New Roman" w:hAnsi="Times New Roman" w:cs="Times New Roman"/>
          <w:sz w:val="28"/>
          <w:szCs w:val="28"/>
        </w:rPr>
        <w:t xml:space="preserve">медицинского страхования» </w:t>
      </w:r>
    </w:p>
    <w:p w:rsidR="00284390" w:rsidRDefault="009C459B" w:rsidP="00735E45">
      <w:pPr>
        <w:jc w:val="both"/>
        <w:rPr>
          <w:rFonts w:ascii="Times New Roman" w:hAnsi="Times New Roman" w:cs="Times New Roman"/>
          <w:sz w:val="28"/>
          <w:szCs w:val="28"/>
        </w:rPr>
      </w:pPr>
      <w:r w:rsidRPr="00735E45">
        <w:rPr>
          <w:rFonts w:ascii="Times New Roman" w:hAnsi="Times New Roman" w:cs="Times New Roman"/>
          <w:sz w:val="28"/>
          <w:szCs w:val="28"/>
        </w:rPr>
        <w:t xml:space="preserve">Муниципальным учреждением </w:t>
      </w:r>
    </w:p>
    <w:p w:rsidR="00284390" w:rsidRDefault="009C459B" w:rsidP="00735E45">
      <w:pPr>
        <w:jc w:val="both"/>
        <w:rPr>
          <w:rFonts w:ascii="Times New Roman" w:hAnsi="Times New Roman" w:cs="Times New Roman"/>
          <w:sz w:val="28"/>
          <w:szCs w:val="28"/>
        </w:rPr>
      </w:pPr>
      <w:r w:rsidRPr="00735E45">
        <w:rPr>
          <w:rFonts w:ascii="Times New Roman" w:hAnsi="Times New Roman" w:cs="Times New Roman"/>
          <w:sz w:val="28"/>
          <w:szCs w:val="28"/>
        </w:rPr>
        <w:t xml:space="preserve">здравоохранения «Карталинская </w:t>
      </w:r>
    </w:p>
    <w:p w:rsidR="009C459B" w:rsidRPr="00735E45" w:rsidRDefault="009C459B" w:rsidP="00735E45">
      <w:pPr>
        <w:jc w:val="both"/>
        <w:rPr>
          <w:rFonts w:ascii="Times New Roman" w:hAnsi="Times New Roman" w:cs="Times New Roman"/>
          <w:sz w:val="28"/>
          <w:szCs w:val="28"/>
        </w:rPr>
      </w:pPr>
      <w:r w:rsidRPr="00735E45">
        <w:rPr>
          <w:rFonts w:ascii="Times New Roman" w:hAnsi="Times New Roman" w:cs="Times New Roman"/>
          <w:sz w:val="28"/>
          <w:szCs w:val="28"/>
        </w:rPr>
        <w:t xml:space="preserve">городская больница» </w:t>
      </w:r>
    </w:p>
    <w:p w:rsidR="00284390" w:rsidRPr="00735E45" w:rsidRDefault="00284390" w:rsidP="00735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E45" w:rsidRDefault="009C459B" w:rsidP="002843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45">
        <w:rPr>
          <w:rFonts w:ascii="Times New Roman" w:hAnsi="Times New Roman" w:cs="Times New Roman"/>
          <w:sz w:val="28"/>
          <w:szCs w:val="28"/>
        </w:rPr>
        <w:t>В целях повышения качества оказания муниципальной услуги «Специализированная медицинская помощь (за исключением высокотехнологичной медицинской помощи), включенная в базовую программу обязательного медицинского страхования», предоставляемой населению на территории Карталинского муниципального района, в рамках реализации распоряжения администрации Карталинского муниципального района от 31.12.2015 года № 800-р «Об утверждении ведомственного перечня муниципальных услуг и работ, оказываемых и выполняемых муниципальными учреждениями, находящимися в ведении администрации Карталинского муниципального района» (</w:t>
      </w:r>
      <w:r w:rsidR="00EE39B6">
        <w:rPr>
          <w:rFonts w:ascii="Times New Roman" w:hAnsi="Times New Roman" w:cs="Times New Roman"/>
          <w:sz w:val="28"/>
          <w:szCs w:val="28"/>
        </w:rPr>
        <w:t>с изменением</w:t>
      </w:r>
      <w:r w:rsidRPr="00735E45">
        <w:rPr>
          <w:rFonts w:ascii="Times New Roman" w:hAnsi="Times New Roman" w:cs="Times New Roman"/>
          <w:sz w:val="28"/>
          <w:szCs w:val="28"/>
        </w:rPr>
        <w:t xml:space="preserve"> от 07.04.2016</w:t>
      </w:r>
      <w:r w:rsidR="00284390">
        <w:rPr>
          <w:rFonts w:ascii="Times New Roman" w:hAnsi="Times New Roman" w:cs="Times New Roman"/>
          <w:sz w:val="28"/>
          <w:szCs w:val="28"/>
        </w:rPr>
        <w:t xml:space="preserve"> </w:t>
      </w:r>
      <w:r w:rsidRPr="00735E45">
        <w:rPr>
          <w:rFonts w:ascii="Times New Roman" w:hAnsi="Times New Roman" w:cs="Times New Roman"/>
          <w:sz w:val="28"/>
          <w:szCs w:val="28"/>
        </w:rPr>
        <w:t>г</w:t>
      </w:r>
      <w:r w:rsidR="00284390">
        <w:rPr>
          <w:rFonts w:ascii="Times New Roman" w:hAnsi="Times New Roman" w:cs="Times New Roman"/>
          <w:sz w:val="28"/>
          <w:szCs w:val="28"/>
        </w:rPr>
        <w:t xml:space="preserve">ода            </w:t>
      </w:r>
      <w:r w:rsidRPr="00735E45">
        <w:rPr>
          <w:rFonts w:ascii="Times New Roman" w:hAnsi="Times New Roman" w:cs="Times New Roman"/>
          <w:sz w:val="28"/>
          <w:szCs w:val="28"/>
        </w:rPr>
        <w:t>№</w:t>
      </w:r>
      <w:r w:rsidR="00284390">
        <w:rPr>
          <w:rFonts w:ascii="Times New Roman" w:hAnsi="Times New Roman" w:cs="Times New Roman"/>
          <w:sz w:val="28"/>
          <w:szCs w:val="28"/>
        </w:rPr>
        <w:t xml:space="preserve"> </w:t>
      </w:r>
      <w:r w:rsidRPr="00735E45">
        <w:rPr>
          <w:rFonts w:ascii="Times New Roman" w:hAnsi="Times New Roman" w:cs="Times New Roman"/>
          <w:sz w:val="28"/>
          <w:szCs w:val="28"/>
        </w:rPr>
        <w:t xml:space="preserve">180-р), </w:t>
      </w:r>
    </w:p>
    <w:p w:rsidR="009C459B" w:rsidRPr="00735E45" w:rsidRDefault="009C459B" w:rsidP="00735E45">
      <w:pPr>
        <w:jc w:val="both"/>
        <w:rPr>
          <w:rFonts w:ascii="Times New Roman" w:hAnsi="Times New Roman" w:cs="Times New Roman"/>
          <w:sz w:val="28"/>
          <w:szCs w:val="28"/>
        </w:rPr>
      </w:pPr>
      <w:r w:rsidRPr="00735E45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C459B" w:rsidRPr="00735E45" w:rsidRDefault="00284390" w:rsidP="0028439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459B" w:rsidRPr="00735E45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459B" w:rsidRPr="00735E45">
        <w:rPr>
          <w:rFonts w:ascii="Times New Roman" w:hAnsi="Times New Roman" w:cs="Times New Roman"/>
          <w:sz w:val="28"/>
          <w:szCs w:val="28"/>
        </w:rPr>
        <w:t xml:space="preserve"> муниципальной услуги «Специализированная медицинская помощь (за исключением высокотехнологичной медицинской помощи), включенная в базовую программу обязательного медицинского страхования» Муниципальным учреждением здравоохранения «К</w:t>
      </w:r>
      <w:r>
        <w:rPr>
          <w:rFonts w:ascii="Times New Roman" w:hAnsi="Times New Roman" w:cs="Times New Roman"/>
          <w:sz w:val="28"/>
          <w:szCs w:val="28"/>
        </w:rPr>
        <w:t>арталинская городская больница».</w:t>
      </w:r>
    </w:p>
    <w:p w:rsidR="005A4C6F" w:rsidRDefault="005A4C6F" w:rsidP="005A4C6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C459B" w:rsidRPr="00735E45" w:rsidRDefault="00284390" w:rsidP="0028439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C459B" w:rsidRPr="00735E4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C459B" w:rsidRPr="00735E4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 </w:t>
      </w:r>
    </w:p>
    <w:p w:rsidR="009C459B" w:rsidRPr="00735E45" w:rsidRDefault="00284390" w:rsidP="0028439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C459B" w:rsidRPr="00735E45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</w:t>
      </w:r>
      <w:r w:rsidRPr="00735E45">
        <w:rPr>
          <w:rFonts w:ascii="Times New Roman" w:hAnsi="Times New Roman" w:cs="Times New Roman"/>
          <w:sz w:val="28"/>
          <w:szCs w:val="28"/>
        </w:rPr>
        <w:t>п</w:t>
      </w:r>
      <w:r w:rsidR="009C459B" w:rsidRPr="00735E45">
        <w:rPr>
          <w:rFonts w:ascii="Times New Roman" w:hAnsi="Times New Roman" w:cs="Times New Roman"/>
          <w:sz w:val="28"/>
          <w:szCs w:val="28"/>
        </w:rPr>
        <w:t>остановления возложить на главного врача Муниципального учреждения здравоохранения «Карталинская городская больница» Никулина А.А.</w:t>
      </w:r>
    </w:p>
    <w:p w:rsidR="009C459B" w:rsidRPr="00735E45" w:rsidRDefault="00284390" w:rsidP="0028439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C459B" w:rsidRPr="00735E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459B" w:rsidRPr="00735E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Pr="00735E45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9C459B" w:rsidRPr="00735E45">
        <w:rPr>
          <w:rFonts w:ascii="Times New Roman" w:hAnsi="Times New Roman" w:cs="Times New Roman"/>
          <w:sz w:val="28"/>
          <w:szCs w:val="28"/>
        </w:rPr>
        <w:t>Клюшину Г.А.</w:t>
      </w:r>
    </w:p>
    <w:p w:rsidR="009C459B" w:rsidRDefault="009C459B" w:rsidP="00735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390" w:rsidRDefault="00284390" w:rsidP="00735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390" w:rsidRPr="00735E45" w:rsidRDefault="00284390" w:rsidP="00735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59B" w:rsidRPr="00735E45" w:rsidRDefault="009C459B" w:rsidP="00735E45">
      <w:pPr>
        <w:jc w:val="both"/>
        <w:rPr>
          <w:rFonts w:ascii="Times New Roman" w:hAnsi="Times New Roman" w:cs="Times New Roman"/>
          <w:sz w:val="28"/>
          <w:szCs w:val="28"/>
        </w:rPr>
      </w:pPr>
      <w:r w:rsidRPr="00735E45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9C459B" w:rsidRPr="00735E45" w:rsidRDefault="00284390" w:rsidP="00735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459B" w:rsidRPr="00735E45">
        <w:rPr>
          <w:rFonts w:ascii="Times New Roman" w:hAnsi="Times New Roman" w:cs="Times New Roman"/>
          <w:sz w:val="28"/>
          <w:szCs w:val="28"/>
        </w:rPr>
        <w:t>С.Н. Шулаев</w:t>
      </w:r>
    </w:p>
    <w:p w:rsidR="00284390" w:rsidRDefault="00284390" w:rsidP="00735E45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284390" w:rsidRPr="00284390" w:rsidRDefault="00284390" w:rsidP="007F043A">
      <w:p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284390" w:rsidRPr="00284390" w:rsidRDefault="00284390" w:rsidP="00284390">
      <w:pPr>
        <w:tabs>
          <w:tab w:val="left" w:pos="3686"/>
        </w:tabs>
        <w:ind w:left="4253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84390">
        <w:rPr>
          <w:rFonts w:ascii="Times New Roman" w:eastAsia="Calibri" w:hAnsi="Times New Roman" w:cs="Times New Roman"/>
          <w:color w:val="auto"/>
          <w:sz w:val="28"/>
          <w:szCs w:val="28"/>
        </w:rPr>
        <w:br w:type="page"/>
      </w:r>
      <w:r w:rsidRPr="002843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УТВЕРЖДЕН</w:t>
      </w:r>
    </w:p>
    <w:p w:rsidR="00284390" w:rsidRPr="00284390" w:rsidRDefault="00284390" w:rsidP="00284390">
      <w:pPr>
        <w:tabs>
          <w:tab w:val="left" w:pos="3686"/>
        </w:tabs>
        <w:ind w:left="4253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843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постановлением администрации</w:t>
      </w:r>
    </w:p>
    <w:p w:rsidR="00284390" w:rsidRPr="00284390" w:rsidRDefault="00284390" w:rsidP="00284390">
      <w:pPr>
        <w:tabs>
          <w:tab w:val="left" w:pos="3686"/>
        </w:tabs>
        <w:ind w:left="4253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843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Карталинского муниципального района</w:t>
      </w:r>
    </w:p>
    <w:p w:rsidR="00284390" w:rsidRPr="00284390" w:rsidRDefault="00284390" w:rsidP="00284390">
      <w:pPr>
        <w:tabs>
          <w:tab w:val="left" w:pos="3686"/>
        </w:tabs>
        <w:ind w:left="4253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843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8D24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08.07.</w:t>
      </w:r>
      <w:r w:rsidRPr="002843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2016 года № </w:t>
      </w:r>
      <w:r w:rsidR="008D24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395</w:t>
      </w:r>
    </w:p>
    <w:p w:rsidR="00284390" w:rsidRDefault="00284390" w:rsidP="00735E45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071EB" w:rsidRDefault="001071EB" w:rsidP="00735E45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284390" w:rsidRPr="00C4177A" w:rsidRDefault="001C43C8" w:rsidP="00284390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735E45">
        <w:rPr>
          <w:sz w:val="28"/>
          <w:szCs w:val="28"/>
        </w:rPr>
        <w:t xml:space="preserve">Административный  регламент </w:t>
      </w:r>
      <w:r w:rsidR="00C4177A">
        <w:rPr>
          <w:sz w:val="28"/>
          <w:szCs w:val="28"/>
        </w:rPr>
        <w:t>предоставления</w:t>
      </w:r>
    </w:p>
    <w:p w:rsidR="00284390" w:rsidRDefault="00AF1903" w:rsidP="00284390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735E45">
        <w:rPr>
          <w:sz w:val="28"/>
          <w:szCs w:val="28"/>
        </w:rPr>
        <w:t>муниципальной услуги «Специализированная медицинская</w:t>
      </w:r>
    </w:p>
    <w:p w:rsidR="00284390" w:rsidRDefault="00AF1903" w:rsidP="00284390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735E45">
        <w:rPr>
          <w:sz w:val="28"/>
          <w:szCs w:val="28"/>
        </w:rPr>
        <w:t xml:space="preserve"> </w:t>
      </w:r>
      <w:proofErr w:type="gramStart"/>
      <w:r w:rsidRPr="00735E45">
        <w:rPr>
          <w:sz w:val="28"/>
          <w:szCs w:val="28"/>
        </w:rPr>
        <w:t xml:space="preserve">помощь (за исключением высокотехнологичной </w:t>
      </w:r>
      <w:proofErr w:type="gramEnd"/>
    </w:p>
    <w:p w:rsidR="00284390" w:rsidRDefault="00AF1903" w:rsidP="00284390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735E45">
        <w:rPr>
          <w:sz w:val="28"/>
          <w:szCs w:val="28"/>
        </w:rPr>
        <w:t xml:space="preserve">медицинской помощи), </w:t>
      </w:r>
      <w:proofErr w:type="gramStart"/>
      <w:r w:rsidRPr="00735E45">
        <w:rPr>
          <w:sz w:val="28"/>
          <w:szCs w:val="28"/>
        </w:rPr>
        <w:t>включенная</w:t>
      </w:r>
      <w:proofErr w:type="gramEnd"/>
      <w:r w:rsidRPr="00735E45">
        <w:rPr>
          <w:sz w:val="28"/>
          <w:szCs w:val="28"/>
        </w:rPr>
        <w:t xml:space="preserve"> в базовую программу</w:t>
      </w:r>
    </w:p>
    <w:p w:rsidR="00284390" w:rsidRDefault="00AF1903" w:rsidP="00284390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735E45">
        <w:rPr>
          <w:sz w:val="28"/>
          <w:szCs w:val="28"/>
        </w:rPr>
        <w:t xml:space="preserve"> обязательного медицинского страхования» </w:t>
      </w:r>
      <w:proofErr w:type="gramStart"/>
      <w:r w:rsidR="00050C7D" w:rsidRPr="00735E45">
        <w:rPr>
          <w:sz w:val="28"/>
          <w:szCs w:val="28"/>
        </w:rPr>
        <w:t>Муниципальным</w:t>
      </w:r>
      <w:proofErr w:type="gramEnd"/>
      <w:r w:rsidR="00050C7D" w:rsidRPr="00735E45">
        <w:rPr>
          <w:sz w:val="28"/>
          <w:szCs w:val="28"/>
        </w:rPr>
        <w:t xml:space="preserve"> </w:t>
      </w:r>
    </w:p>
    <w:p w:rsidR="00284390" w:rsidRDefault="00050C7D" w:rsidP="00284390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735E45">
        <w:rPr>
          <w:sz w:val="28"/>
          <w:szCs w:val="28"/>
        </w:rPr>
        <w:t>учреждением</w:t>
      </w:r>
      <w:r w:rsidR="001C43C8" w:rsidRPr="00735E45">
        <w:rPr>
          <w:sz w:val="28"/>
          <w:szCs w:val="28"/>
        </w:rPr>
        <w:t xml:space="preserve"> здравоохранения «Карталинская </w:t>
      </w:r>
    </w:p>
    <w:p w:rsidR="001C43C8" w:rsidRPr="00735E45" w:rsidRDefault="001C43C8" w:rsidP="00284390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735E45">
        <w:rPr>
          <w:sz w:val="28"/>
          <w:szCs w:val="28"/>
        </w:rPr>
        <w:t>городская больница»</w:t>
      </w:r>
    </w:p>
    <w:p w:rsidR="001C43C8" w:rsidRPr="00735E45" w:rsidRDefault="001C43C8" w:rsidP="00735E45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C43C8" w:rsidRPr="001071EB" w:rsidRDefault="001071EB" w:rsidP="001071EB">
      <w:pPr>
        <w:pStyle w:val="20"/>
        <w:shd w:val="clear" w:color="auto" w:fill="auto"/>
        <w:tabs>
          <w:tab w:val="left" w:pos="255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1C43C8" w:rsidRPr="00735E45" w:rsidRDefault="001C43C8" w:rsidP="00735E45">
      <w:pPr>
        <w:pStyle w:val="20"/>
        <w:shd w:val="clear" w:color="auto" w:fill="auto"/>
        <w:tabs>
          <w:tab w:val="left" w:pos="255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1D0D71" w:rsidRPr="001071EB" w:rsidRDefault="00E336E7" w:rsidP="001071EB">
      <w:pPr>
        <w:pStyle w:val="a5"/>
        <w:numPr>
          <w:ilvl w:val="0"/>
          <w:numId w:val="7"/>
        </w:numPr>
        <w:shd w:val="clear" w:color="auto" w:fill="auto"/>
        <w:tabs>
          <w:tab w:val="left" w:pos="337"/>
        </w:tabs>
        <w:spacing w:before="0" w:line="240" w:lineRule="auto"/>
        <w:ind w:left="0" w:firstLine="709"/>
        <w:rPr>
          <w:sz w:val="28"/>
          <w:szCs w:val="28"/>
        </w:rPr>
      </w:pPr>
      <w:r w:rsidRPr="00735E45">
        <w:rPr>
          <w:sz w:val="28"/>
          <w:szCs w:val="28"/>
        </w:rPr>
        <w:t xml:space="preserve">Настоящий </w:t>
      </w:r>
      <w:r w:rsidR="001071EB" w:rsidRPr="00735E45">
        <w:rPr>
          <w:sz w:val="28"/>
          <w:szCs w:val="28"/>
        </w:rPr>
        <w:t>административный регламент предоставлени</w:t>
      </w:r>
      <w:r w:rsidR="001071EB">
        <w:rPr>
          <w:sz w:val="28"/>
          <w:szCs w:val="28"/>
        </w:rPr>
        <w:t>я</w:t>
      </w:r>
      <w:r w:rsidR="001071EB" w:rsidRPr="00735E45">
        <w:rPr>
          <w:sz w:val="28"/>
          <w:szCs w:val="28"/>
        </w:rPr>
        <w:t xml:space="preserve"> муниципальной услуги «Специализированная медицинская помощь (за исключением высокотехнологичной медицинской помощи), включенная в базовую программу обязательного медицинского страхования» Муниципальным учреждением здравоохранения «К</w:t>
      </w:r>
      <w:r w:rsidR="001071EB">
        <w:rPr>
          <w:sz w:val="28"/>
          <w:szCs w:val="28"/>
        </w:rPr>
        <w:t>арталинская городская больница»</w:t>
      </w:r>
      <w:r w:rsidR="001071EB" w:rsidRPr="00735E45">
        <w:rPr>
          <w:sz w:val="28"/>
          <w:szCs w:val="28"/>
        </w:rPr>
        <w:t xml:space="preserve"> </w:t>
      </w:r>
      <w:r w:rsidRPr="00735E45">
        <w:rPr>
          <w:sz w:val="28"/>
          <w:szCs w:val="28"/>
        </w:rPr>
        <w:t>(далее</w:t>
      </w:r>
      <w:r w:rsidR="001071EB">
        <w:rPr>
          <w:sz w:val="28"/>
          <w:szCs w:val="28"/>
        </w:rPr>
        <w:t xml:space="preserve"> именуется – </w:t>
      </w:r>
      <w:r w:rsidRPr="001071EB">
        <w:rPr>
          <w:sz w:val="28"/>
          <w:szCs w:val="28"/>
        </w:rPr>
        <w:t xml:space="preserve">Регламент) определяет порядок  предоставления муниципальной услуги в области здравоохранения </w:t>
      </w:r>
      <w:r w:rsidR="00592CE7" w:rsidRPr="001071EB">
        <w:rPr>
          <w:sz w:val="28"/>
          <w:szCs w:val="28"/>
        </w:rPr>
        <w:t>«Специализированная медицинская помощь (за исключением высокотехнологичной медицинской помощи), включенная в базовую программу обязательного медицинского страхования»</w:t>
      </w:r>
      <w:r w:rsidR="001C43C8" w:rsidRPr="001071EB">
        <w:rPr>
          <w:bCs/>
          <w:sz w:val="28"/>
          <w:szCs w:val="28"/>
        </w:rPr>
        <w:t xml:space="preserve"> </w:t>
      </w:r>
      <w:r w:rsidR="001D0D71" w:rsidRPr="001071EB">
        <w:rPr>
          <w:bCs/>
          <w:sz w:val="28"/>
          <w:szCs w:val="28"/>
        </w:rPr>
        <w:t xml:space="preserve"> </w:t>
      </w:r>
      <w:r w:rsidR="001D0D71" w:rsidRPr="001071EB">
        <w:rPr>
          <w:sz w:val="28"/>
          <w:szCs w:val="28"/>
        </w:rPr>
        <w:t>населению Карталинского муниципального района.</w:t>
      </w:r>
    </w:p>
    <w:p w:rsidR="001C43C8" w:rsidRPr="00735E45" w:rsidRDefault="001C43C8" w:rsidP="001071EB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735E45">
        <w:rPr>
          <w:bCs/>
          <w:sz w:val="28"/>
          <w:szCs w:val="28"/>
        </w:rPr>
        <w:t>Регламент определяет сроки, последовательность действий, качество и доступность оказания специализированной медицинской помощи в стационарных условиях в Карталинском муниципальном районе.</w:t>
      </w:r>
    </w:p>
    <w:p w:rsidR="001C43C8" w:rsidRPr="001071EB" w:rsidRDefault="001C43C8" w:rsidP="001071EB">
      <w:pPr>
        <w:pStyle w:val="a5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40" w:lineRule="auto"/>
        <w:ind w:left="0" w:firstLine="709"/>
        <w:rPr>
          <w:sz w:val="28"/>
          <w:szCs w:val="28"/>
        </w:rPr>
      </w:pPr>
      <w:r w:rsidRPr="00735E45">
        <w:rPr>
          <w:sz w:val="28"/>
          <w:szCs w:val="28"/>
        </w:rPr>
        <w:t xml:space="preserve">Исполнение муниципальной услуги в сфере здравоохранения по оказанию специализированной медицинской помощи в стационарных условиях осуществляется в соответствии с </w:t>
      </w:r>
      <w:r w:rsidR="00757584" w:rsidRPr="00735E45">
        <w:rPr>
          <w:sz w:val="28"/>
          <w:szCs w:val="28"/>
        </w:rPr>
        <w:t>нормативными и правовыми актами:</w:t>
      </w:r>
      <w:r w:rsidR="009D3466" w:rsidRPr="001071EB">
        <w:rPr>
          <w:sz w:val="28"/>
          <w:szCs w:val="28"/>
        </w:rPr>
        <w:t xml:space="preserve"> </w:t>
      </w:r>
      <w:r w:rsidRPr="001071EB">
        <w:rPr>
          <w:sz w:val="28"/>
          <w:szCs w:val="28"/>
        </w:rPr>
        <w:t>Конституцией Российской Федерации,</w:t>
      </w:r>
      <w:r w:rsidR="009D3466" w:rsidRPr="001071EB">
        <w:rPr>
          <w:sz w:val="28"/>
          <w:szCs w:val="28"/>
        </w:rPr>
        <w:t xml:space="preserve"> </w:t>
      </w:r>
      <w:r w:rsidRPr="001071EB">
        <w:rPr>
          <w:sz w:val="28"/>
          <w:szCs w:val="28"/>
        </w:rPr>
        <w:t xml:space="preserve">Федеральным законом </w:t>
      </w:r>
      <w:r w:rsidR="001071EB">
        <w:rPr>
          <w:sz w:val="28"/>
          <w:szCs w:val="28"/>
        </w:rPr>
        <w:t xml:space="preserve">                   </w:t>
      </w:r>
      <w:r w:rsidR="009D3466" w:rsidRPr="001071EB">
        <w:rPr>
          <w:sz w:val="28"/>
          <w:szCs w:val="28"/>
        </w:rPr>
        <w:t>от 21.11.2011</w:t>
      </w:r>
      <w:r w:rsidR="001071EB">
        <w:rPr>
          <w:sz w:val="28"/>
          <w:szCs w:val="28"/>
        </w:rPr>
        <w:t xml:space="preserve"> </w:t>
      </w:r>
      <w:r w:rsidR="009D3466" w:rsidRPr="001071EB">
        <w:rPr>
          <w:sz w:val="28"/>
          <w:szCs w:val="28"/>
        </w:rPr>
        <w:t>г</w:t>
      </w:r>
      <w:r w:rsidR="001071EB">
        <w:rPr>
          <w:sz w:val="28"/>
          <w:szCs w:val="28"/>
        </w:rPr>
        <w:t>ода</w:t>
      </w:r>
      <w:r w:rsidR="009D3466" w:rsidRPr="001071EB">
        <w:rPr>
          <w:sz w:val="28"/>
          <w:szCs w:val="28"/>
        </w:rPr>
        <w:t xml:space="preserve"> </w:t>
      </w:r>
      <w:r w:rsidRPr="001071EB">
        <w:rPr>
          <w:sz w:val="28"/>
          <w:szCs w:val="28"/>
        </w:rPr>
        <w:t>№</w:t>
      </w:r>
      <w:r w:rsidR="001071EB">
        <w:rPr>
          <w:sz w:val="28"/>
          <w:szCs w:val="28"/>
        </w:rPr>
        <w:t xml:space="preserve"> </w:t>
      </w:r>
      <w:r w:rsidRPr="001071EB">
        <w:rPr>
          <w:sz w:val="28"/>
          <w:szCs w:val="28"/>
        </w:rPr>
        <w:t>323-ФЗ «Об основах охраны здоровья граждан в Российской Федерации</w:t>
      </w:r>
      <w:r w:rsidR="001071EB">
        <w:rPr>
          <w:sz w:val="28"/>
          <w:szCs w:val="28"/>
        </w:rPr>
        <w:t>»</w:t>
      </w:r>
      <w:r w:rsidRPr="001071EB">
        <w:rPr>
          <w:sz w:val="28"/>
          <w:szCs w:val="28"/>
        </w:rPr>
        <w:t>,</w:t>
      </w:r>
      <w:r w:rsidR="009D3466" w:rsidRPr="001071EB">
        <w:rPr>
          <w:sz w:val="28"/>
          <w:szCs w:val="28"/>
        </w:rPr>
        <w:t xml:space="preserve"> </w:t>
      </w:r>
      <w:r w:rsidRPr="001071EB">
        <w:rPr>
          <w:sz w:val="28"/>
          <w:szCs w:val="28"/>
        </w:rPr>
        <w:t>Постановлением Правительства Челябинской области «Об утверждении территориальной программы государственных гарантий оказания населению Челябинской области бесплатной медицинской помощи»</w:t>
      </w:r>
      <w:r w:rsidR="001071EB">
        <w:rPr>
          <w:sz w:val="28"/>
          <w:szCs w:val="28"/>
        </w:rPr>
        <w:t xml:space="preserve"> (</w:t>
      </w:r>
      <w:r w:rsidRPr="001071EB">
        <w:rPr>
          <w:sz w:val="28"/>
          <w:szCs w:val="28"/>
        </w:rPr>
        <w:t>принимается ежегодно),</w:t>
      </w:r>
      <w:r w:rsidR="009D3466" w:rsidRPr="001071EB">
        <w:rPr>
          <w:sz w:val="28"/>
          <w:szCs w:val="28"/>
        </w:rPr>
        <w:t xml:space="preserve"> </w:t>
      </w:r>
      <w:r w:rsidRPr="001071EB">
        <w:rPr>
          <w:sz w:val="28"/>
          <w:szCs w:val="28"/>
        </w:rPr>
        <w:t>Федеральным законом от</w:t>
      </w:r>
      <w:r w:rsidR="001071EB">
        <w:rPr>
          <w:sz w:val="28"/>
          <w:szCs w:val="28"/>
        </w:rPr>
        <w:t xml:space="preserve"> </w:t>
      </w:r>
      <w:r w:rsidRPr="001071EB">
        <w:rPr>
          <w:sz w:val="28"/>
          <w:szCs w:val="28"/>
        </w:rPr>
        <w:t>29.11.2010 г</w:t>
      </w:r>
      <w:r w:rsidR="001071EB">
        <w:rPr>
          <w:sz w:val="28"/>
          <w:szCs w:val="28"/>
        </w:rPr>
        <w:t xml:space="preserve">ода </w:t>
      </w:r>
      <w:r w:rsidRPr="001071EB">
        <w:rPr>
          <w:sz w:val="28"/>
          <w:szCs w:val="28"/>
        </w:rPr>
        <w:t>№ 326-ФЗ «Об обязательном</w:t>
      </w:r>
      <w:r w:rsidR="00050C7D" w:rsidRPr="001071EB">
        <w:rPr>
          <w:sz w:val="28"/>
          <w:szCs w:val="28"/>
        </w:rPr>
        <w:t xml:space="preserve"> медицинском страховании </w:t>
      </w:r>
      <w:r w:rsidRPr="001071EB">
        <w:rPr>
          <w:sz w:val="28"/>
          <w:szCs w:val="28"/>
        </w:rPr>
        <w:t xml:space="preserve"> в Российской Федерации»,</w:t>
      </w:r>
      <w:r w:rsidR="009D3466" w:rsidRPr="001071EB">
        <w:rPr>
          <w:sz w:val="28"/>
          <w:szCs w:val="28"/>
        </w:rPr>
        <w:t xml:space="preserve"> </w:t>
      </w:r>
      <w:r w:rsidRPr="001071EB">
        <w:rPr>
          <w:sz w:val="28"/>
          <w:szCs w:val="28"/>
        </w:rPr>
        <w:t>Порядками и Стандартами оказания медицинской помощи, утвержденными Министерством здраво</w:t>
      </w:r>
      <w:r w:rsidR="001071EB">
        <w:rPr>
          <w:sz w:val="28"/>
          <w:szCs w:val="28"/>
        </w:rPr>
        <w:t>охранения Российской Федерации,</w:t>
      </w:r>
      <w:r w:rsidR="00757584" w:rsidRPr="001071EB">
        <w:rPr>
          <w:sz w:val="28"/>
          <w:szCs w:val="28"/>
        </w:rPr>
        <w:t xml:space="preserve"> </w:t>
      </w:r>
      <w:r w:rsidR="000C3083" w:rsidRPr="001071EB">
        <w:rPr>
          <w:sz w:val="28"/>
          <w:szCs w:val="28"/>
        </w:rPr>
        <w:t>Постановлением Главного госуд</w:t>
      </w:r>
      <w:r w:rsidR="001071EB">
        <w:rPr>
          <w:sz w:val="28"/>
          <w:szCs w:val="28"/>
        </w:rPr>
        <w:t xml:space="preserve">арственного санитарного врача </w:t>
      </w:r>
      <w:r w:rsidR="001071EB" w:rsidRPr="001071EB">
        <w:rPr>
          <w:sz w:val="28"/>
          <w:szCs w:val="28"/>
        </w:rPr>
        <w:t xml:space="preserve">Российской Федерации </w:t>
      </w:r>
      <w:r w:rsidR="000C3083" w:rsidRPr="001071EB">
        <w:rPr>
          <w:sz w:val="28"/>
          <w:szCs w:val="28"/>
        </w:rPr>
        <w:t xml:space="preserve"> от 18</w:t>
      </w:r>
      <w:r w:rsidR="001071EB" w:rsidRPr="001071EB">
        <w:rPr>
          <w:sz w:val="28"/>
          <w:szCs w:val="28"/>
        </w:rPr>
        <w:t>.05.</w:t>
      </w:r>
      <w:r w:rsidR="000C3083" w:rsidRPr="001071EB">
        <w:rPr>
          <w:sz w:val="28"/>
          <w:szCs w:val="28"/>
        </w:rPr>
        <w:t>2010 г</w:t>
      </w:r>
      <w:r w:rsidR="001071EB" w:rsidRPr="001071EB">
        <w:rPr>
          <w:sz w:val="28"/>
          <w:szCs w:val="28"/>
        </w:rPr>
        <w:t>ода</w:t>
      </w:r>
      <w:r w:rsidR="000C3083" w:rsidRPr="001071EB">
        <w:rPr>
          <w:sz w:val="28"/>
          <w:szCs w:val="28"/>
        </w:rPr>
        <w:t xml:space="preserve"> </w:t>
      </w:r>
      <w:r w:rsidR="001071EB">
        <w:rPr>
          <w:sz w:val="28"/>
          <w:szCs w:val="28"/>
        </w:rPr>
        <w:t>№</w:t>
      </w:r>
      <w:r w:rsidR="000C3083" w:rsidRPr="001071EB">
        <w:rPr>
          <w:sz w:val="28"/>
          <w:szCs w:val="28"/>
        </w:rPr>
        <w:t xml:space="preserve"> 58 </w:t>
      </w:r>
      <w:r w:rsidR="001071EB">
        <w:rPr>
          <w:sz w:val="28"/>
          <w:szCs w:val="28"/>
        </w:rPr>
        <w:t>«</w:t>
      </w:r>
      <w:r w:rsidR="000C3083" w:rsidRPr="001071EB">
        <w:rPr>
          <w:sz w:val="28"/>
          <w:szCs w:val="28"/>
        </w:rPr>
        <w:t xml:space="preserve">Об утверждении СанПиН 2.1.3.2630-10 </w:t>
      </w:r>
      <w:r w:rsidR="001071EB">
        <w:rPr>
          <w:sz w:val="28"/>
          <w:szCs w:val="28"/>
        </w:rPr>
        <w:t>«</w:t>
      </w:r>
      <w:r w:rsidR="000C3083" w:rsidRPr="001071EB">
        <w:rPr>
          <w:sz w:val="28"/>
          <w:szCs w:val="28"/>
        </w:rPr>
        <w:t xml:space="preserve">Санитарно-эпидемиологические требования к организациям, </w:t>
      </w:r>
      <w:r w:rsidR="000C3083" w:rsidRPr="001071EB">
        <w:rPr>
          <w:sz w:val="28"/>
          <w:szCs w:val="28"/>
        </w:rPr>
        <w:lastRenderedPageBreak/>
        <w:t>осуществляющим медицинскую деятельность</w:t>
      </w:r>
      <w:r w:rsidR="001071EB">
        <w:rPr>
          <w:sz w:val="28"/>
          <w:szCs w:val="28"/>
        </w:rPr>
        <w:t>»</w:t>
      </w:r>
      <w:r w:rsidR="00050C7D" w:rsidRPr="001071EB">
        <w:rPr>
          <w:sz w:val="28"/>
          <w:szCs w:val="28"/>
        </w:rPr>
        <w:t>,</w:t>
      </w:r>
      <w:r w:rsidR="00757584" w:rsidRPr="001071EB">
        <w:rPr>
          <w:bCs/>
          <w:sz w:val="28"/>
          <w:szCs w:val="28"/>
        </w:rPr>
        <w:t xml:space="preserve"> </w:t>
      </w:r>
      <w:r w:rsidRPr="001071EB">
        <w:rPr>
          <w:sz w:val="28"/>
          <w:szCs w:val="28"/>
        </w:rPr>
        <w:t>Уставом муниципального учреждения здравоохранения  «Карталинская городская больница»,</w:t>
      </w:r>
      <w:r w:rsidR="00757584" w:rsidRPr="001071EB">
        <w:rPr>
          <w:sz w:val="28"/>
          <w:szCs w:val="28"/>
        </w:rPr>
        <w:t xml:space="preserve"> </w:t>
      </w:r>
      <w:r w:rsidRPr="001071EB">
        <w:rPr>
          <w:sz w:val="28"/>
          <w:szCs w:val="28"/>
        </w:rPr>
        <w:t>другими нормативными правовыми актами, регламентирующими  оказание медицинской помощи.</w:t>
      </w:r>
    </w:p>
    <w:p w:rsidR="001C43C8" w:rsidRPr="00735E45" w:rsidRDefault="001C43C8" w:rsidP="001071EB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735E45">
        <w:rPr>
          <w:sz w:val="28"/>
          <w:szCs w:val="28"/>
        </w:rPr>
        <w:t>Гарантированный объем, и виды бесплатной медицинской помощи предоставляются населению в соответствии с Территориальной программой государственных гарантий бесплатного оказания гражданам медицинской помощи в Челябинской области, государственным заданием медицинским организациям Челябинской области, участвующим в реализации Территориальной программы.</w:t>
      </w:r>
    </w:p>
    <w:p w:rsidR="001C43C8" w:rsidRPr="00735E45" w:rsidRDefault="001C43C8" w:rsidP="001071EB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735E45">
        <w:rPr>
          <w:sz w:val="28"/>
          <w:szCs w:val="28"/>
        </w:rPr>
        <w:t>Платные медицинские услуги и услуги по добровольному медицинскому страхованию предоставляются в учреждении в рамках договоров</w:t>
      </w:r>
      <w:r w:rsidR="006838D8" w:rsidRPr="00735E45">
        <w:rPr>
          <w:sz w:val="28"/>
          <w:szCs w:val="28"/>
        </w:rPr>
        <w:t xml:space="preserve"> с </w:t>
      </w:r>
      <w:r w:rsidRPr="00735E45">
        <w:rPr>
          <w:sz w:val="28"/>
          <w:szCs w:val="28"/>
        </w:rPr>
        <w:t xml:space="preserve"> гражданами или </w:t>
      </w:r>
      <w:r w:rsidR="006838D8" w:rsidRPr="00735E45">
        <w:rPr>
          <w:sz w:val="28"/>
          <w:szCs w:val="28"/>
        </w:rPr>
        <w:t xml:space="preserve">с </w:t>
      </w:r>
      <w:r w:rsidRPr="00735E45">
        <w:rPr>
          <w:sz w:val="28"/>
          <w:szCs w:val="28"/>
        </w:rPr>
        <w:t>организациями на оказание медицинских услуг сверх гарантированного объема бесплатной медицинской помощи.</w:t>
      </w:r>
    </w:p>
    <w:p w:rsidR="001C43C8" w:rsidRPr="00735E45" w:rsidRDefault="001C43C8" w:rsidP="001071EB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735E45">
        <w:rPr>
          <w:sz w:val="28"/>
          <w:szCs w:val="28"/>
        </w:rPr>
        <w:t xml:space="preserve">Пациенты при получении </w:t>
      </w:r>
      <w:r w:rsidRPr="00735E45">
        <w:rPr>
          <w:bCs/>
          <w:sz w:val="28"/>
          <w:szCs w:val="28"/>
        </w:rPr>
        <w:t>специализированной медицинской помощи в стационарных условиях</w:t>
      </w:r>
      <w:r w:rsidRPr="00735E45">
        <w:rPr>
          <w:sz w:val="28"/>
          <w:szCs w:val="28"/>
        </w:rPr>
        <w:t xml:space="preserve"> имеют право на добровольное согласие на медицинское вмешательство или отказ от него.</w:t>
      </w:r>
    </w:p>
    <w:p w:rsidR="001C43C8" w:rsidRPr="00735E45" w:rsidRDefault="00981278" w:rsidP="001071EB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hyperlink r:id="rId5" w:history="1">
        <w:r w:rsidR="001C43C8" w:rsidRPr="00735E45">
          <w:rPr>
            <w:rStyle w:val="a3"/>
            <w:spacing w:val="1"/>
            <w:sz w:val="28"/>
            <w:szCs w:val="28"/>
            <w:u w:val="none"/>
          </w:rPr>
          <w:t>Специализированная медицинская помощь</w:t>
        </w:r>
      </w:hyperlink>
      <w:r w:rsidR="001C43C8" w:rsidRPr="00735E45">
        <w:rPr>
          <w:rStyle w:val="apple-converted-space"/>
          <w:spacing w:val="1"/>
          <w:sz w:val="28"/>
          <w:szCs w:val="28"/>
        </w:rPr>
        <w:t xml:space="preserve"> в стационарных условиях </w:t>
      </w:r>
      <w:r w:rsidR="001C43C8" w:rsidRPr="00735E45">
        <w:rPr>
          <w:sz w:val="28"/>
          <w:szCs w:val="28"/>
        </w:rPr>
        <w:t>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r w:rsidR="001C43C8" w:rsidRPr="00735E45">
        <w:rPr>
          <w:rStyle w:val="apple-converted-space"/>
          <w:spacing w:val="1"/>
          <w:sz w:val="28"/>
          <w:szCs w:val="28"/>
        </w:rPr>
        <w:t> </w:t>
      </w:r>
      <w:r w:rsidR="001C43C8" w:rsidRPr="00735E45">
        <w:rPr>
          <w:sz w:val="28"/>
          <w:szCs w:val="28"/>
        </w:rPr>
        <w:t xml:space="preserve"> Специализированная медицинская помощь оказывается  в стационарных условиях и в условиях дневного стационара.</w:t>
      </w:r>
    </w:p>
    <w:p w:rsidR="001C43C8" w:rsidRPr="00735E45" w:rsidRDefault="001C43C8" w:rsidP="001071EB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735E45">
        <w:rPr>
          <w:sz w:val="28"/>
          <w:szCs w:val="28"/>
        </w:rPr>
        <w:t>Госпитализация в стационары муниципального учреждения здравоохранения «Карталинская городская больница» осуществляется по медицинским показаниям по направлению врача (фельдшера) первичного медико-санитарного звена, фельдшера Скорой медицинской помощи и при самообращении.</w:t>
      </w:r>
    </w:p>
    <w:p w:rsidR="001C43C8" w:rsidRPr="00735E45" w:rsidRDefault="001C43C8" w:rsidP="001071EB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735E45">
        <w:rPr>
          <w:sz w:val="28"/>
          <w:szCs w:val="28"/>
        </w:rPr>
        <w:t xml:space="preserve">При оказании медицинской помощи в стационарных условиях размещение больных производится в палаты. При оказании ребенку медицинской помощи в стационарных условиях до достижения им возраста четырех лет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организации, включая предоставление спального места и питания, а с ребенком старше указанного возраста - при наличии медицинских показаний. Плата за создание условий пребывания в стационарных условиях, в том числе за предоставление спального места и питания, с указанных лиц не взимается. Питание больного, а также при совместном нахождении с ним одного из родителей, иного члена семьи или иного законного представителя в стационаре осуществляется в соответствии с нормами, утвержденными Министерством здравоохранения Российской Федерации. По медицинским и (или) эпидемиологическим показаниям, установленным Министерством здравоохранения Российской Федерации, </w:t>
      </w:r>
      <w:r w:rsidRPr="00735E45">
        <w:rPr>
          <w:sz w:val="28"/>
          <w:szCs w:val="28"/>
        </w:rPr>
        <w:lastRenderedPageBreak/>
        <w:t>размещение в маломестных палатах  (боксах) пациентов не подлежит оплате за счет личных средств граждан.</w:t>
      </w:r>
    </w:p>
    <w:p w:rsidR="001C43C8" w:rsidRPr="00735E45" w:rsidRDefault="001C43C8" w:rsidP="001071EB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735E45">
        <w:rPr>
          <w:sz w:val="28"/>
          <w:szCs w:val="28"/>
        </w:rPr>
        <w:t xml:space="preserve">Срок ожидания оказания специализированной, за исключением высокотехнологичной, медицинской помощи в стационарных условиях в плановой форме составляет не более 30 календарных дней с момента выдачи лечащим врачом направления на госпитализацию </w:t>
      </w:r>
    </w:p>
    <w:p w:rsidR="00962491" w:rsidRPr="00735E45" w:rsidRDefault="00962491" w:rsidP="00735E45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7872CC" w:rsidRPr="00735E45" w:rsidRDefault="007872CC" w:rsidP="001071EB">
      <w:pPr>
        <w:pStyle w:val="a5"/>
        <w:shd w:val="clear" w:color="auto" w:fill="auto"/>
        <w:tabs>
          <w:tab w:val="left" w:pos="366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735E45">
        <w:rPr>
          <w:sz w:val="28"/>
          <w:szCs w:val="28"/>
          <w:lang w:val="en-US"/>
        </w:rPr>
        <w:t>II</w:t>
      </w:r>
      <w:r w:rsidRPr="00735E45">
        <w:rPr>
          <w:sz w:val="28"/>
          <w:szCs w:val="28"/>
        </w:rPr>
        <w:t>.</w:t>
      </w:r>
      <w:r w:rsidR="009B7EEA">
        <w:rPr>
          <w:sz w:val="28"/>
          <w:szCs w:val="28"/>
        </w:rPr>
        <w:t xml:space="preserve"> </w:t>
      </w:r>
      <w:r w:rsidRPr="00735E45">
        <w:rPr>
          <w:sz w:val="28"/>
          <w:szCs w:val="28"/>
        </w:rPr>
        <w:t>Стандарт предоставления муниципальной услуги</w:t>
      </w:r>
    </w:p>
    <w:p w:rsidR="00962491" w:rsidRPr="00735E45" w:rsidRDefault="00962491" w:rsidP="00735E45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C43C8" w:rsidRPr="00735E45" w:rsidRDefault="00962491" w:rsidP="009B7EEA">
      <w:pPr>
        <w:pStyle w:val="a5"/>
        <w:shd w:val="clear" w:color="auto" w:fill="auto"/>
        <w:tabs>
          <w:tab w:val="left" w:pos="351"/>
        </w:tabs>
        <w:spacing w:before="0" w:line="240" w:lineRule="auto"/>
        <w:ind w:firstLine="709"/>
        <w:rPr>
          <w:sz w:val="28"/>
          <w:szCs w:val="28"/>
        </w:rPr>
      </w:pPr>
      <w:r w:rsidRPr="00735E45">
        <w:rPr>
          <w:sz w:val="28"/>
          <w:szCs w:val="28"/>
        </w:rPr>
        <w:t xml:space="preserve">11. </w:t>
      </w:r>
      <w:r w:rsidR="001C43C8" w:rsidRPr="00735E45">
        <w:rPr>
          <w:sz w:val="28"/>
          <w:szCs w:val="28"/>
        </w:rPr>
        <w:t>При госпитализации в стационарное отделение пациенту обеспечивается:</w:t>
      </w:r>
    </w:p>
    <w:p w:rsidR="001C43C8" w:rsidRPr="00735E45" w:rsidRDefault="001C43C8" w:rsidP="009B7EEA">
      <w:pPr>
        <w:pStyle w:val="a5"/>
        <w:shd w:val="clear" w:color="auto" w:fill="auto"/>
        <w:tabs>
          <w:tab w:val="left" w:pos="790"/>
        </w:tabs>
        <w:spacing w:before="0" w:line="240" w:lineRule="auto"/>
        <w:ind w:firstLine="709"/>
        <w:rPr>
          <w:sz w:val="28"/>
          <w:szCs w:val="28"/>
        </w:rPr>
      </w:pPr>
      <w:r w:rsidRPr="00735E45">
        <w:rPr>
          <w:sz w:val="28"/>
          <w:szCs w:val="28"/>
        </w:rPr>
        <w:t>очный осмотр пациента лечащим врачом;</w:t>
      </w:r>
    </w:p>
    <w:p w:rsidR="001C43C8" w:rsidRPr="00735E45" w:rsidRDefault="001C43C8" w:rsidP="009B7EEA">
      <w:pPr>
        <w:pStyle w:val="a5"/>
        <w:shd w:val="clear" w:color="auto" w:fill="auto"/>
        <w:tabs>
          <w:tab w:val="left" w:pos="790"/>
        </w:tabs>
        <w:spacing w:before="0" w:line="240" w:lineRule="auto"/>
        <w:ind w:firstLine="709"/>
        <w:rPr>
          <w:sz w:val="28"/>
          <w:szCs w:val="28"/>
        </w:rPr>
      </w:pPr>
      <w:r w:rsidRPr="00735E45">
        <w:rPr>
          <w:sz w:val="28"/>
          <w:szCs w:val="28"/>
        </w:rPr>
        <w:t>оформление медицинской документации;</w:t>
      </w:r>
    </w:p>
    <w:p w:rsidR="001C43C8" w:rsidRPr="00735E45" w:rsidRDefault="001C43C8" w:rsidP="009B7EEA">
      <w:pPr>
        <w:pStyle w:val="a5"/>
        <w:shd w:val="clear" w:color="auto" w:fill="auto"/>
        <w:tabs>
          <w:tab w:val="left" w:pos="770"/>
        </w:tabs>
        <w:spacing w:before="0" w:line="240" w:lineRule="auto"/>
        <w:ind w:firstLine="709"/>
        <w:rPr>
          <w:sz w:val="28"/>
          <w:szCs w:val="28"/>
        </w:rPr>
      </w:pPr>
      <w:r w:rsidRPr="00735E45">
        <w:rPr>
          <w:sz w:val="28"/>
          <w:szCs w:val="28"/>
        </w:rPr>
        <w:t>комплекс мер по оказанию медицинской помощи, организация противоэпидемических и иных мероприятий;</w:t>
      </w:r>
    </w:p>
    <w:p w:rsidR="001C43C8" w:rsidRPr="00735E45" w:rsidRDefault="001C43C8" w:rsidP="009B7EEA">
      <w:pPr>
        <w:pStyle w:val="a5"/>
        <w:shd w:val="clear" w:color="auto" w:fill="auto"/>
        <w:tabs>
          <w:tab w:val="left" w:pos="775"/>
        </w:tabs>
        <w:spacing w:before="0" w:line="240" w:lineRule="auto"/>
        <w:ind w:firstLine="709"/>
        <w:rPr>
          <w:sz w:val="28"/>
          <w:szCs w:val="28"/>
        </w:rPr>
      </w:pPr>
      <w:r w:rsidRPr="00735E45">
        <w:rPr>
          <w:sz w:val="28"/>
          <w:szCs w:val="28"/>
        </w:rPr>
        <w:t>бесплатная лекарственная помощь в соответствии с перечнем жизненно необходимых и важнейших лекарственных средств (формулярный перечень лекарственных средств Челябинской области);</w:t>
      </w:r>
    </w:p>
    <w:p w:rsidR="001C43C8" w:rsidRPr="00735E45" w:rsidRDefault="001C43C8" w:rsidP="009B7EEA">
      <w:pPr>
        <w:pStyle w:val="a5"/>
        <w:shd w:val="clear" w:color="auto" w:fill="auto"/>
        <w:tabs>
          <w:tab w:val="left" w:pos="761"/>
        </w:tabs>
        <w:spacing w:before="0" w:line="240" w:lineRule="auto"/>
        <w:ind w:firstLine="709"/>
        <w:rPr>
          <w:sz w:val="28"/>
          <w:szCs w:val="28"/>
        </w:rPr>
      </w:pPr>
      <w:r w:rsidRPr="00735E45">
        <w:rPr>
          <w:sz w:val="28"/>
          <w:szCs w:val="28"/>
        </w:rPr>
        <w:t>лечебное питание в соответствии с физиологическими нормами.</w:t>
      </w:r>
    </w:p>
    <w:p w:rsidR="001C43C8" w:rsidRPr="00735E45" w:rsidRDefault="001C43C8" w:rsidP="009B7EEA">
      <w:pPr>
        <w:pStyle w:val="a5"/>
        <w:numPr>
          <w:ilvl w:val="0"/>
          <w:numId w:val="9"/>
        </w:numPr>
        <w:shd w:val="clear" w:color="auto" w:fill="auto"/>
        <w:tabs>
          <w:tab w:val="left" w:pos="582"/>
        </w:tabs>
        <w:spacing w:before="0" w:line="240" w:lineRule="auto"/>
        <w:ind w:left="0" w:firstLine="709"/>
        <w:rPr>
          <w:sz w:val="28"/>
          <w:szCs w:val="28"/>
        </w:rPr>
      </w:pPr>
      <w:r w:rsidRPr="00735E45">
        <w:rPr>
          <w:sz w:val="28"/>
          <w:szCs w:val="28"/>
        </w:rPr>
        <w:t>Питан</w:t>
      </w:r>
      <w:r w:rsidR="009B7EEA">
        <w:rPr>
          <w:sz w:val="28"/>
          <w:szCs w:val="28"/>
        </w:rPr>
        <w:t>ие больного, проведение лечебно-</w:t>
      </w:r>
      <w:r w:rsidRPr="00735E45">
        <w:rPr>
          <w:sz w:val="28"/>
          <w:szCs w:val="28"/>
        </w:rPr>
        <w:t>диагностических манипуляций, лекарственное обеспечение начинается с момента поступления в отделение стационара.</w:t>
      </w:r>
    </w:p>
    <w:p w:rsidR="00C63629" w:rsidRPr="009B7EEA" w:rsidRDefault="001C43C8" w:rsidP="009B7EEA">
      <w:pPr>
        <w:pStyle w:val="a5"/>
        <w:numPr>
          <w:ilvl w:val="0"/>
          <w:numId w:val="9"/>
        </w:numPr>
        <w:shd w:val="clear" w:color="auto" w:fill="auto"/>
        <w:tabs>
          <w:tab w:val="left" w:pos="452"/>
        </w:tabs>
        <w:spacing w:before="0" w:line="240" w:lineRule="auto"/>
        <w:ind w:left="0" w:firstLine="709"/>
        <w:rPr>
          <w:sz w:val="28"/>
          <w:szCs w:val="28"/>
        </w:rPr>
      </w:pPr>
      <w:r w:rsidRPr="00735E45">
        <w:rPr>
          <w:sz w:val="28"/>
          <w:szCs w:val="28"/>
        </w:rPr>
        <w:t>Финансовое обеспечение мероприятий по оказанию стационарной медицинской помощи осуществляется за счет средств обязательного медицинского страхования</w:t>
      </w:r>
      <w:r w:rsidR="007872CC" w:rsidRPr="00735E45">
        <w:rPr>
          <w:sz w:val="28"/>
          <w:szCs w:val="28"/>
        </w:rPr>
        <w:t>,</w:t>
      </w:r>
      <w:r w:rsidRPr="00735E45">
        <w:rPr>
          <w:sz w:val="28"/>
          <w:szCs w:val="28"/>
        </w:rPr>
        <w:t xml:space="preserve"> и иных средств, в соответствии с действующим законодательством Российской Федерации.</w:t>
      </w:r>
    </w:p>
    <w:p w:rsidR="001C43C8" w:rsidRPr="00735E45" w:rsidRDefault="001C43C8" w:rsidP="009B7EEA">
      <w:pPr>
        <w:pStyle w:val="a5"/>
        <w:numPr>
          <w:ilvl w:val="0"/>
          <w:numId w:val="9"/>
        </w:numPr>
        <w:shd w:val="clear" w:color="auto" w:fill="auto"/>
        <w:tabs>
          <w:tab w:val="left" w:pos="423"/>
        </w:tabs>
        <w:spacing w:before="0" w:line="240" w:lineRule="auto"/>
        <w:ind w:left="0" w:firstLine="709"/>
        <w:rPr>
          <w:sz w:val="28"/>
          <w:szCs w:val="28"/>
        </w:rPr>
      </w:pPr>
      <w:r w:rsidRPr="00735E45">
        <w:rPr>
          <w:sz w:val="28"/>
          <w:szCs w:val="28"/>
        </w:rPr>
        <w:t>Стационарная медицинская помощь (в круглосуточных стационарах) проводится в соответствии с утвержденными Стандартами оказания  медицинской помощи.</w:t>
      </w:r>
    </w:p>
    <w:p w:rsidR="00C63629" w:rsidRPr="00735E45" w:rsidRDefault="00C63629" w:rsidP="00735E45">
      <w:pPr>
        <w:pStyle w:val="a5"/>
        <w:shd w:val="clear" w:color="auto" w:fill="auto"/>
        <w:tabs>
          <w:tab w:val="left" w:pos="423"/>
        </w:tabs>
        <w:spacing w:before="0" w:line="240" w:lineRule="auto"/>
        <w:ind w:firstLine="0"/>
        <w:rPr>
          <w:sz w:val="28"/>
          <w:szCs w:val="28"/>
        </w:rPr>
      </w:pPr>
    </w:p>
    <w:p w:rsidR="009B7EEA" w:rsidRDefault="00C63629" w:rsidP="009B7EEA">
      <w:pPr>
        <w:pStyle w:val="a5"/>
        <w:shd w:val="clear" w:color="auto" w:fill="auto"/>
        <w:tabs>
          <w:tab w:val="left" w:pos="423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735E45">
        <w:rPr>
          <w:sz w:val="28"/>
          <w:szCs w:val="28"/>
          <w:lang w:val="en-US"/>
        </w:rPr>
        <w:t>III</w:t>
      </w:r>
      <w:r w:rsidRPr="00735E45">
        <w:rPr>
          <w:sz w:val="28"/>
          <w:szCs w:val="28"/>
        </w:rPr>
        <w:t>.</w:t>
      </w:r>
      <w:r w:rsidR="009B7EEA">
        <w:rPr>
          <w:sz w:val="28"/>
          <w:szCs w:val="28"/>
        </w:rPr>
        <w:t xml:space="preserve"> </w:t>
      </w:r>
      <w:r w:rsidRPr="00735E45">
        <w:rPr>
          <w:sz w:val="28"/>
          <w:szCs w:val="28"/>
        </w:rPr>
        <w:t xml:space="preserve">Состав, последовательность и сроки выполнения </w:t>
      </w:r>
    </w:p>
    <w:p w:rsidR="00C63629" w:rsidRPr="00735E45" w:rsidRDefault="00C63629" w:rsidP="009B7EEA">
      <w:pPr>
        <w:pStyle w:val="a5"/>
        <w:shd w:val="clear" w:color="auto" w:fill="auto"/>
        <w:tabs>
          <w:tab w:val="left" w:pos="423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735E45">
        <w:rPr>
          <w:sz w:val="28"/>
          <w:szCs w:val="28"/>
        </w:rPr>
        <w:t>административных процедур</w:t>
      </w:r>
    </w:p>
    <w:p w:rsidR="00C63629" w:rsidRPr="009B7EEA" w:rsidRDefault="00C63629" w:rsidP="009B7EEA">
      <w:pPr>
        <w:pStyle w:val="a5"/>
        <w:shd w:val="clear" w:color="auto" w:fill="auto"/>
        <w:tabs>
          <w:tab w:val="left" w:pos="423"/>
        </w:tabs>
        <w:spacing w:before="0" w:line="240" w:lineRule="auto"/>
        <w:ind w:firstLine="709"/>
        <w:rPr>
          <w:sz w:val="28"/>
          <w:szCs w:val="28"/>
        </w:rPr>
      </w:pPr>
    </w:p>
    <w:p w:rsidR="001C43C8" w:rsidRPr="009B7EEA" w:rsidRDefault="001C43C8" w:rsidP="009B7EEA">
      <w:pPr>
        <w:pStyle w:val="a5"/>
        <w:numPr>
          <w:ilvl w:val="0"/>
          <w:numId w:val="9"/>
        </w:numPr>
        <w:shd w:val="clear" w:color="auto" w:fill="auto"/>
        <w:tabs>
          <w:tab w:val="left" w:pos="534"/>
        </w:tabs>
        <w:spacing w:before="0" w:line="240" w:lineRule="auto"/>
        <w:ind w:left="0" w:firstLine="709"/>
        <w:rPr>
          <w:sz w:val="28"/>
          <w:szCs w:val="28"/>
        </w:rPr>
      </w:pPr>
      <w:r w:rsidRPr="009B7EEA">
        <w:rPr>
          <w:sz w:val="28"/>
          <w:szCs w:val="28"/>
        </w:rPr>
        <w:t>Цель оказания Услуги: проведение комплекса мероприятий по диагностике, лечению, профилактике заболеваний, в том числе острых и обострении хронических, отравлений, травм, требующих интенсивной терапии, круглосуточного медицинского наблюдения в условиях круглосуточных стационаров.</w:t>
      </w:r>
    </w:p>
    <w:p w:rsidR="001C43C8" w:rsidRPr="009B7EEA" w:rsidRDefault="001C43C8" w:rsidP="009B7EEA">
      <w:pPr>
        <w:pStyle w:val="a5"/>
        <w:numPr>
          <w:ilvl w:val="0"/>
          <w:numId w:val="9"/>
        </w:numPr>
        <w:shd w:val="clear" w:color="auto" w:fill="auto"/>
        <w:tabs>
          <w:tab w:val="left" w:pos="327"/>
        </w:tabs>
        <w:spacing w:before="0" w:line="240" w:lineRule="auto"/>
        <w:ind w:left="0" w:firstLine="709"/>
        <w:rPr>
          <w:sz w:val="28"/>
          <w:szCs w:val="28"/>
        </w:rPr>
      </w:pPr>
      <w:r w:rsidRPr="009B7EEA">
        <w:rPr>
          <w:sz w:val="28"/>
          <w:szCs w:val="28"/>
        </w:rPr>
        <w:t>Единица измерения Услуги: 1 пролеченный больной.</w:t>
      </w:r>
    </w:p>
    <w:p w:rsidR="00A66989" w:rsidRPr="009B7EEA" w:rsidRDefault="00A66989" w:rsidP="009B7EEA">
      <w:pPr>
        <w:pStyle w:val="a5"/>
        <w:numPr>
          <w:ilvl w:val="0"/>
          <w:numId w:val="9"/>
        </w:numPr>
        <w:shd w:val="clear" w:color="auto" w:fill="auto"/>
        <w:tabs>
          <w:tab w:val="left" w:pos="327"/>
        </w:tabs>
        <w:spacing w:before="0" w:line="240" w:lineRule="auto"/>
        <w:ind w:left="0" w:firstLine="709"/>
        <w:rPr>
          <w:sz w:val="28"/>
          <w:szCs w:val="28"/>
        </w:rPr>
      </w:pPr>
      <w:r w:rsidRPr="009B7EEA">
        <w:rPr>
          <w:sz w:val="28"/>
          <w:szCs w:val="28"/>
        </w:rPr>
        <w:t>Состав административных процедур по предоставлению муниципальной услуги:</w:t>
      </w:r>
    </w:p>
    <w:p w:rsidR="001C43C8" w:rsidRPr="009B7EEA" w:rsidRDefault="001C43C8" w:rsidP="009B7EEA">
      <w:pPr>
        <w:pStyle w:val="a5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9B7EEA">
        <w:rPr>
          <w:sz w:val="28"/>
          <w:szCs w:val="28"/>
        </w:rPr>
        <w:t>оказание квалифицированной медицинской помощи в соответствии с утвержденными Стандартами медицинской помощи, профилем заболевания и фазой его течения;</w:t>
      </w:r>
    </w:p>
    <w:p w:rsidR="001C43C8" w:rsidRPr="009B7EEA" w:rsidRDefault="009B7EEA" w:rsidP="009B7EEA">
      <w:pPr>
        <w:pStyle w:val="a5"/>
        <w:numPr>
          <w:ilvl w:val="0"/>
          <w:numId w:val="3"/>
        </w:numPr>
        <w:shd w:val="clear" w:color="auto" w:fill="auto"/>
        <w:tabs>
          <w:tab w:val="left" w:pos="77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лечебно-</w:t>
      </w:r>
      <w:r w:rsidR="001C43C8" w:rsidRPr="009B7EEA">
        <w:rPr>
          <w:sz w:val="28"/>
          <w:szCs w:val="28"/>
        </w:rPr>
        <w:t>диагностических мероприятий, включая выполнение лечебных процедур со стороны среднего медицинского персонала и уход со стороны младшего медицинского персонала;</w:t>
      </w:r>
    </w:p>
    <w:p w:rsidR="001C43C8" w:rsidRPr="009B7EEA" w:rsidRDefault="001C43C8" w:rsidP="009B7EEA">
      <w:pPr>
        <w:pStyle w:val="a5"/>
        <w:numPr>
          <w:ilvl w:val="0"/>
          <w:numId w:val="3"/>
        </w:numPr>
        <w:shd w:val="clear" w:color="auto" w:fill="auto"/>
        <w:tabs>
          <w:tab w:val="left" w:pos="775"/>
        </w:tabs>
        <w:spacing w:before="0" w:line="240" w:lineRule="auto"/>
        <w:ind w:left="0" w:firstLine="709"/>
        <w:rPr>
          <w:sz w:val="28"/>
          <w:szCs w:val="28"/>
        </w:rPr>
      </w:pPr>
      <w:r w:rsidRPr="009B7EEA">
        <w:rPr>
          <w:sz w:val="28"/>
          <w:szCs w:val="28"/>
        </w:rPr>
        <w:t>консультации врачей специалистов;</w:t>
      </w:r>
    </w:p>
    <w:p w:rsidR="001C43C8" w:rsidRPr="009B7EEA" w:rsidRDefault="001C43C8" w:rsidP="009B7EEA">
      <w:pPr>
        <w:pStyle w:val="a5"/>
        <w:numPr>
          <w:ilvl w:val="0"/>
          <w:numId w:val="3"/>
        </w:numPr>
        <w:shd w:val="clear" w:color="auto" w:fill="auto"/>
        <w:tabs>
          <w:tab w:val="left" w:pos="766"/>
        </w:tabs>
        <w:spacing w:before="0" w:line="240" w:lineRule="auto"/>
        <w:ind w:left="0" w:firstLine="709"/>
        <w:rPr>
          <w:sz w:val="28"/>
          <w:szCs w:val="28"/>
        </w:rPr>
      </w:pPr>
      <w:r w:rsidRPr="009B7EEA">
        <w:rPr>
          <w:sz w:val="28"/>
          <w:szCs w:val="28"/>
        </w:rPr>
        <w:t>наблюдение пациента лечащим врачом.</w:t>
      </w:r>
    </w:p>
    <w:p w:rsidR="001C43C8" w:rsidRPr="009B7EEA" w:rsidRDefault="001C43C8" w:rsidP="009B7EEA">
      <w:pPr>
        <w:pStyle w:val="a5"/>
        <w:numPr>
          <w:ilvl w:val="0"/>
          <w:numId w:val="3"/>
        </w:numPr>
        <w:shd w:val="clear" w:color="auto" w:fill="auto"/>
        <w:tabs>
          <w:tab w:val="left" w:pos="770"/>
        </w:tabs>
        <w:spacing w:before="0" w:line="240" w:lineRule="auto"/>
        <w:ind w:left="0" w:firstLine="709"/>
        <w:rPr>
          <w:sz w:val="28"/>
          <w:szCs w:val="28"/>
        </w:rPr>
      </w:pPr>
      <w:r w:rsidRPr="009B7EEA">
        <w:rPr>
          <w:sz w:val="28"/>
          <w:szCs w:val="28"/>
        </w:rPr>
        <w:t xml:space="preserve">периодичность осмотра пациента </w:t>
      </w:r>
      <w:r w:rsidR="00A66989" w:rsidRPr="009B7EEA">
        <w:rPr>
          <w:sz w:val="28"/>
          <w:szCs w:val="28"/>
        </w:rPr>
        <w:t>лечащим врачом</w:t>
      </w:r>
      <w:r w:rsidRPr="009B7EEA">
        <w:rPr>
          <w:sz w:val="28"/>
          <w:szCs w:val="28"/>
        </w:rPr>
        <w:t xml:space="preserve"> зависит от тяжести состояния больного, но не реже 1 раза в неделю:</w:t>
      </w:r>
    </w:p>
    <w:p w:rsidR="001C43C8" w:rsidRPr="009B7EEA" w:rsidRDefault="001C43C8" w:rsidP="009B7EEA">
      <w:pPr>
        <w:pStyle w:val="a5"/>
        <w:numPr>
          <w:ilvl w:val="0"/>
          <w:numId w:val="3"/>
        </w:numPr>
        <w:shd w:val="clear" w:color="auto" w:fill="auto"/>
        <w:tabs>
          <w:tab w:val="left" w:pos="188"/>
        </w:tabs>
        <w:spacing w:before="0" w:line="240" w:lineRule="auto"/>
        <w:ind w:left="0" w:firstLine="709"/>
        <w:rPr>
          <w:sz w:val="28"/>
          <w:szCs w:val="28"/>
        </w:rPr>
      </w:pPr>
      <w:r w:rsidRPr="009B7EEA">
        <w:rPr>
          <w:sz w:val="28"/>
          <w:szCs w:val="28"/>
        </w:rPr>
        <w:t>при наличии медицинских показаний</w:t>
      </w:r>
      <w:r w:rsidR="009B7EEA">
        <w:rPr>
          <w:sz w:val="28"/>
          <w:szCs w:val="28"/>
        </w:rPr>
        <w:t xml:space="preserve"> –</w:t>
      </w:r>
      <w:r w:rsidRPr="009B7EEA">
        <w:rPr>
          <w:sz w:val="28"/>
          <w:szCs w:val="28"/>
        </w:rPr>
        <w:t xml:space="preserve"> направление пациентов для консультации специалистов в учреждения здравоохранения</w:t>
      </w:r>
      <w:r w:rsidR="00445EA9" w:rsidRPr="009B7EEA">
        <w:rPr>
          <w:sz w:val="28"/>
          <w:szCs w:val="28"/>
        </w:rPr>
        <w:t xml:space="preserve"> 2 и (или) 3 уровней</w:t>
      </w:r>
      <w:r w:rsidRPr="009B7EEA">
        <w:rPr>
          <w:sz w:val="28"/>
          <w:szCs w:val="28"/>
        </w:rPr>
        <w:t>;</w:t>
      </w:r>
    </w:p>
    <w:p w:rsidR="001C43C8" w:rsidRPr="009B7EEA" w:rsidRDefault="001C43C8" w:rsidP="009B7EEA">
      <w:pPr>
        <w:pStyle w:val="a5"/>
        <w:numPr>
          <w:ilvl w:val="0"/>
          <w:numId w:val="3"/>
        </w:numPr>
        <w:shd w:val="clear" w:color="auto" w:fill="auto"/>
        <w:tabs>
          <w:tab w:val="left" w:pos="159"/>
        </w:tabs>
        <w:spacing w:before="0" w:line="240" w:lineRule="auto"/>
        <w:ind w:left="0" w:firstLine="709"/>
        <w:rPr>
          <w:sz w:val="28"/>
          <w:szCs w:val="28"/>
        </w:rPr>
      </w:pPr>
      <w:r w:rsidRPr="009B7EEA">
        <w:rPr>
          <w:sz w:val="28"/>
          <w:szCs w:val="28"/>
        </w:rPr>
        <w:t>назначение консилиума в сложных для установления диагноза и назначения лечения случаях;</w:t>
      </w:r>
    </w:p>
    <w:p w:rsidR="001C43C8" w:rsidRPr="009B7EEA" w:rsidRDefault="001C43C8" w:rsidP="009B7EEA">
      <w:pPr>
        <w:pStyle w:val="a5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left="0" w:firstLine="709"/>
        <w:rPr>
          <w:sz w:val="28"/>
          <w:szCs w:val="28"/>
        </w:rPr>
      </w:pPr>
      <w:r w:rsidRPr="009B7EEA">
        <w:rPr>
          <w:sz w:val="28"/>
          <w:szCs w:val="28"/>
        </w:rPr>
        <w:t>госпитализация детей первого года жизни по социальным показаниям;</w:t>
      </w:r>
    </w:p>
    <w:p w:rsidR="001C43C8" w:rsidRPr="009B7EEA" w:rsidRDefault="001C43C8" w:rsidP="009B7EEA">
      <w:pPr>
        <w:pStyle w:val="a5"/>
        <w:numPr>
          <w:ilvl w:val="0"/>
          <w:numId w:val="3"/>
        </w:numPr>
        <w:shd w:val="clear" w:color="auto" w:fill="auto"/>
        <w:tabs>
          <w:tab w:val="left" w:pos="174"/>
        </w:tabs>
        <w:spacing w:before="0" w:line="240" w:lineRule="auto"/>
        <w:ind w:left="0" w:firstLine="709"/>
        <w:rPr>
          <w:sz w:val="28"/>
          <w:szCs w:val="28"/>
        </w:rPr>
      </w:pPr>
      <w:r w:rsidRPr="009B7EEA">
        <w:rPr>
          <w:sz w:val="28"/>
          <w:szCs w:val="28"/>
        </w:rPr>
        <w:t>организация коек сестринского ухода для проведения курса поддерживающего лечения больным пожилого и старческого возраста, страдающим хроническими заболеваниями и нуждающимися в медицинском уходе;</w:t>
      </w:r>
    </w:p>
    <w:p w:rsidR="001C43C8" w:rsidRPr="009B7EEA" w:rsidRDefault="001C43C8" w:rsidP="009B7EEA">
      <w:pPr>
        <w:pStyle w:val="a5"/>
        <w:numPr>
          <w:ilvl w:val="0"/>
          <w:numId w:val="3"/>
        </w:numPr>
        <w:shd w:val="clear" w:color="auto" w:fill="auto"/>
        <w:tabs>
          <w:tab w:val="left" w:pos="159"/>
        </w:tabs>
        <w:spacing w:before="0" w:line="240" w:lineRule="auto"/>
        <w:ind w:left="0" w:firstLine="709"/>
        <w:rPr>
          <w:sz w:val="28"/>
          <w:szCs w:val="28"/>
        </w:rPr>
      </w:pPr>
      <w:r w:rsidRPr="009B7EEA">
        <w:rPr>
          <w:sz w:val="28"/>
          <w:szCs w:val="28"/>
        </w:rPr>
        <w:t>проведение лабораторных, инструментальных исследований, лечебных процедур;</w:t>
      </w:r>
    </w:p>
    <w:p w:rsidR="001C43C8" w:rsidRPr="009B7EEA" w:rsidRDefault="001C43C8" w:rsidP="009B7EEA">
      <w:pPr>
        <w:pStyle w:val="a5"/>
        <w:numPr>
          <w:ilvl w:val="0"/>
          <w:numId w:val="3"/>
        </w:numPr>
        <w:shd w:val="clear" w:color="auto" w:fill="auto"/>
        <w:tabs>
          <w:tab w:val="left" w:pos="159"/>
        </w:tabs>
        <w:spacing w:before="0" w:line="240" w:lineRule="auto"/>
        <w:ind w:left="0" w:firstLine="709"/>
        <w:rPr>
          <w:sz w:val="28"/>
          <w:szCs w:val="28"/>
        </w:rPr>
      </w:pPr>
      <w:r w:rsidRPr="009B7EEA">
        <w:rPr>
          <w:sz w:val="28"/>
          <w:szCs w:val="28"/>
        </w:rPr>
        <w:t>экспертиза временной нетрудоспособности.</w:t>
      </w:r>
    </w:p>
    <w:p w:rsidR="001C43C8" w:rsidRPr="009B7EEA" w:rsidRDefault="009B7EEA" w:rsidP="009B7EEA">
      <w:pPr>
        <w:pStyle w:val="a5"/>
        <w:numPr>
          <w:ilvl w:val="0"/>
          <w:numId w:val="9"/>
        </w:numPr>
        <w:shd w:val="clear" w:color="auto" w:fill="auto"/>
        <w:tabs>
          <w:tab w:val="left" w:pos="414"/>
        </w:tabs>
        <w:spacing w:before="0" w:line="240" w:lineRule="auto"/>
        <w:ind w:left="0" w:firstLine="709"/>
        <w:rPr>
          <w:sz w:val="28"/>
          <w:szCs w:val="28"/>
        </w:rPr>
      </w:pPr>
      <w:r w:rsidRPr="009B7EEA">
        <w:rPr>
          <w:sz w:val="28"/>
          <w:szCs w:val="28"/>
        </w:rPr>
        <w:t xml:space="preserve"> </w:t>
      </w:r>
      <w:r w:rsidR="001C43C8" w:rsidRPr="009B7EEA">
        <w:rPr>
          <w:sz w:val="28"/>
          <w:szCs w:val="28"/>
        </w:rPr>
        <w:t>Документы, необходимые для получения муниципальной услуги:</w:t>
      </w:r>
    </w:p>
    <w:p w:rsidR="00445EA9" w:rsidRPr="009B7EEA" w:rsidRDefault="009B7EEA" w:rsidP="009B7EEA">
      <w:pPr>
        <w:pStyle w:val="a5"/>
        <w:shd w:val="clear" w:color="auto" w:fill="auto"/>
        <w:tabs>
          <w:tab w:val="left" w:pos="88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д</w:t>
      </w:r>
      <w:r w:rsidR="00445EA9" w:rsidRPr="009B7EEA">
        <w:rPr>
          <w:sz w:val="28"/>
          <w:szCs w:val="28"/>
        </w:rPr>
        <w:t>ля детей до 14 лет:</w:t>
      </w:r>
    </w:p>
    <w:p w:rsidR="00445EA9" w:rsidRPr="009B7EEA" w:rsidRDefault="00445EA9" w:rsidP="009B7EEA">
      <w:pPr>
        <w:pStyle w:val="a5"/>
        <w:shd w:val="clear" w:color="auto" w:fill="auto"/>
        <w:tabs>
          <w:tab w:val="left" w:pos="886"/>
        </w:tabs>
        <w:spacing w:before="0" w:line="240" w:lineRule="auto"/>
        <w:ind w:firstLine="709"/>
        <w:rPr>
          <w:sz w:val="28"/>
          <w:szCs w:val="28"/>
        </w:rPr>
      </w:pPr>
      <w:r w:rsidRPr="009B7EEA">
        <w:rPr>
          <w:sz w:val="28"/>
          <w:szCs w:val="28"/>
        </w:rPr>
        <w:t>свидетельство о рождении;</w:t>
      </w:r>
    </w:p>
    <w:p w:rsidR="00445EA9" w:rsidRPr="009B7EEA" w:rsidRDefault="00445EA9" w:rsidP="009B7EEA">
      <w:pPr>
        <w:pStyle w:val="a5"/>
        <w:shd w:val="clear" w:color="auto" w:fill="auto"/>
        <w:tabs>
          <w:tab w:val="left" w:pos="159"/>
        </w:tabs>
        <w:spacing w:before="0" w:line="240" w:lineRule="auto"/>
        <w:ind w:firstLine="709"/>
        <w:rPr>
          <w:sz w:val="28"/>
          <w:szCs w:val="28"/>
        </w:rPr>
      </w:pPr>
      <w:r w:rsidRPr="009B7EEA">
        <w:rPr>
          <w:sz w:val="28"/>
          <w:szCs w:val="28"/>
        </w:rPr>
        <w:t xml:space="preserve">полис обязательного медицинского страхования (далее </w:t>
      </w:r>
      <w:r w:rsidR="009B7EEA">
        <w:rPr>
          <w:sz w:val="28"/>
          <w:szCs w:val="28"/>
        </w:rPr>
        <w:t>именуется – полис ОМС);</w:t>
      </w:r>
    </w:p>
    <w:p w:rsidR="00445EA9" w:rsidRPr="009B7EEA" w:rsidRDefault="00445EA9" w:rsidP="009B7EEA">
      <w:pPr>
        <w:pStyle w:val="a5"/>
        <w:shd w:val="clear" w:color="auto" w:fill="auto"/>
        <w:tabs>
          <w:tab w:val="left" w:pos="159"/>
        </w:tabs>
        <w:spacing w:before="0" w:line="240" w:lineRule="auto"/>
        <w:ind w:firstLine="709"/>
        <w:rPr>
          <w:sz w:val="28"/>
          <w:szCs w:val="28"/>
        </w:rPr>
      </w:pPr>
      <w:r w:rsidRPr="009B7EEA">
        <w:rPr>
          <w:sz w:val="28"/>
          <w:szCs w:val="28"/>
        </w:rPr>
        <w:t>паспорт (иной документ, удостоверяющий личность) одного из родителей (законного представителя) с регистрацией по месту жительства</w:t>
      </w:r>
      <w:r w:rsidR="009B7EEA">
        <w:rPr>
          <w:sz w:val="28"/>
          <w:szCs w:val="28"/>
        </w:rPr>
        <w:t>;</w:t>
      </w:r>
    </w:p>
    <w:p w:rsidR="00445EA9" w:rsidRPr="009B7EEA" w:rsidRDefault="009B7EEA" w:rsidP="009B7EEA">
      <w:pPr>
        <w:pStyle w:val="a5"/>
        <w:shd w:val="clear" w:color="auto" w:fill="auto"/>
        <w:tabs>
          <w:tab w:val="left" w:pos="88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д</w:t>
      </w:r>
      <w:r w:rsidR="00445EA9" w:rsidRPr="009B7EEA">
        <w:rPr>
          <w:sz w:val="28"/>
          <w:szCs w:val="28"/>
        </w:rPr>
        <w:t>ля детей старше 14 лет и взрослых:</w:t>
      </w:r>
    </w:p>
    <w:p w:rsidR="00445EA9" w:rsidRPr="009B7EEA" w:rsidRDefault="00445EA9" w:rsidP="009B7EEA">
      <w:pPr>
        <w:pStyle w:val="a5"/>
        <w:shd w:val="clear" w:color="auto" w:fill="auto"/>
        <w:tabs>
          <w:tab w:val="left" w:pos="212"/>
        </w:tabs>
        <w:spacing w:before="0" w:line="240" w:lineRule="auto"/>
        <w:ind w:firstLine="709"/>
        <w:rPr>
          <w:sz w:val="28"/>
          <w:szCs w:val="28"/>
        </w:rPr>
      </w:pPr>
      <w:r w:rsidRPr="009B7EEA">
        <w:rPr>
          <w:sz w:val="28"/>
          <w:szCs w:val="28"/>
        </w:rPr>
        <w:t>полис ОМС</w:t>
      </w:r>
      <w:r w:rsidR="009B7EEA">
        <w:rPr>
          <w:sz w:val="28"/>
          <w:szCs w:val="28"/>
        </w:rPr>
        <w:t>;</w:t>
      </w:r>
    </w:p>
    <w:p w:rsidR="00445EA9" w:rsidRPr="009B7EEA" w:rsidRDefault="00445EA9" w:rsidP="009B7EEA">
      <w:pPr>
        <w:pStyle w:val="a5"/>
        <w:shd w:val="clear" w:color="auto" w:fill="auto"/>
        <w:tabs>
          <w:tab w:val="left" w:pos="212"/>
        </w:tabs>
        <w:spacing w:before="0" w:line="240" w:lineRule="auto"/>
        <w:ind w:firstLine="709"/>
        <w:rPr>
          <w:sz w:val="28"/>
          <w:szCs w:val="28"/>
        </w:rPr>
      </w:pPr>
      <w:r w:rsidRPr="009B7EEA">
        <w:rPr>
          <w:sz w:val="28"/>
          <w:szCs w:val="28"/>
        </w:rPr>
        <w:t>паспорт.</w:t>
      </w:r>
    </w:p>
    <w:p w:rsidR="001C43C8" w:rsidRPr="009B7EEA" w:rsidRDefault="001C43C8" w:rsidP="009B7EEA">
      <w:pPr>
        <w:pStyle w:val="a5"/>
        <w:numPr>
          <w:ilvl w:val="0"/>
          <w:numId w:val="9"/>
        </w:numPr>
        <w:shd w:val="clear" w:color="auto" w:fill="auto"/>
        <w:tabs>
          <w:tab w:val="left" w:pos="442"/>
        </w:tabs>
        <w:spacing w:before="0" w:line="240" w:lineRule="auto"/>
        <w:ind w:left="0" w:firstLine="709"/>
        <w:rPr>
          <w:sz w:val="28"/>
          <w:szCs w:val="28"/>
        </w:rPr>
      </w:pPr>
      <w:r w:rsidRPr="009B7EEA">
        <w:rPr>
          <w:sz w:val="28"/>
          <w:szCs w:val="28"/>
        </w:rPr>
        <w:t xml:space="preserve">Пациенту, имеющему временный страховой полис, оказываются медицинские услуги  на период действия полиса. </w:t>
      </w:r>
    </w:p>
    <w:p w:rsidR="001C43C8" w:rsidRPr="009B7EEA" w:rsidRDefault="001C43C8" w:rsidP="009B7EEA">
      <w:pPr>
        <w:pStyle w:val="a5"/>
        <w:numPr>
          <w:ilvl w:val="0"/>
          <w:numId w:val="9"/>
        </w:numPr>
        <w:shd w:val="clear" w:color="auto" w:fill="auto"/>
        <w:tabs>
          <w:tab w:val="left" w:pos="442"/>
        </w:tabs>
        <w:spacing w:before="0" w:line="240" w:lineRule="auto"/>
        <w:ind w:left="0" w:firstLine="709"/>
        <w:rPr>
          <w:sz w:val="28"/>
          <w:szCs w:val="28"/>
        </w:rPr>
      </w:pPr>
      <w:r w:rsidRPr="009B7EEA">
        <w:rPr>
          <w:sz w:val="28"/>
          <w:szCs w:val="28"/>
        </w:rPr>
        <w:t xml:space="preserve">Основанием для отказа в предоставлении муниципальной услуги является отсутствие документов, </w:t>
      </w:r>
      <w:r w:rsidR="00445EA9" w:rsidRPr="009B7EEA">
        <w:rPr>
          <w:sz w:val="28"/>
          <w:szCs w:val="28"/>
        </w:rPr>
        <w:t>указанных в п</w:t>
      </w:r>
      <w:r w:rsidR="009B7EEA">
        <w:rPr>
          <w:sz w:val="28"/>
          <w:szCs w:val="28"/>
        </w:rPr>
        <w:t xml:space="preserve">ункте </w:t>
      </w:r>
      <w:r w:rsidR="00445EA9" w:rsidRPr="009B7EEA">
        <w:rPr>
          <w:sz w:val="28"/>
          <w:szCs w:val="28"/>
        </w:rPr>
        <w:t>18</w:t>
      </w:r>
      <w:r w:rsidR="009B7EEA">
        <w:rPr>
          <w:sz w:val="28"/>
          <w:szCs w:val="28"/>
        </w:rPr>
        <w:t xml:space="preserve"> настоящего Регламента.</w:t>
      </w:r>
    </w:p>
    <w:p w:rsidR="00791968" w:rsidRPr="009B7EEA" w:rsidRDefault="00791968" w:rsidP="009B7EE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7EEA">
        <w:rPr>
          <w:rFonts w:ascii="Times New Roman" w:eastAsia="Times New Roman" w:hAnsi="Times New Roman" w:cs="Times New Roman"/>
          <w:color w:val="auto"/>
          <w:sz w:val="28"/>
          <w:szCs w:val="28"/>
        </w:rPr>
        <w:t>21.</w:t>
      </w:r>
      <w:r w:rsidR="009B7EEA" w:rsidRPr="009B7E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B7EEA">
        <w:rPr>
          <w:rFonts w:ascii="Times New Roman" w:eastAsia="Times New Roman" w:hAnsi="Times New Roman" w:cs="Times New Roman"/>
          <w:color w:val="auto"/>
          <w:sz w:val="28"/>
          <w:szCs w:val="28"/>
        </w:rPr>
        <w:t>Лицам, не имеющи</w:t>
      </w:r>
      <w:r w:rsidR="00072DCF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9B7E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вышеуказанны</w:t>
      </w:r>
      <w:r w:rsidR="00072DCF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9B7E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</w:t>
      </w:r>
      <w:r w:rsidR="00072DCF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9B7E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имеющим документы, оформленные ненадлежащим образом, оказывается только экстренная и неотложная помощь.</w:t>
      </w:r>
    </w:p>
    <w:p w:rsidR="001C43C8" w:rsidRPr="009B7EEA" w:rsidRDefault="00467D4F" w:rsidP="009B7EEA">
      <w:pPr>
        <w:pStyle w:val="a5"/>
        <w:shd w:val="clear" w:color="auto" w:fill="auto"/>
        <w:tabs>
          <w:tab w:val="left" w:pos="442"/>
        </w:tabs>
        <w:spacing w:before="0" w:line="240" w:lineRule="auto"/>
        <w:ind w:firstLine="709"/>
        <w:rPr>
          <w:sz w:val="28"/>
          <w:szCs w:val="28"/>
        </w:rPr>
      </w:pPr>
      <w:r w:rsidRPr="009B7EEA">
        <w:rPr>
          <w:sz w:val="28"/>
          <w:szCs w:val="28"/>
        </w:rPr>
        <w:t>22.</w:t>
      </w:r>
      <w:r w:rsidR="009B7EEA" w:rsidRPr="009B7EEA">
        <w:rPr>
          <w:sz w:val="28"/>
          <w:szCs w:val="28"/>
        </w:rPr>
        <w:t xml:space="preserve"> </w:t>
      </w:r>
      <w:r w:rsidR="001C43C8" w:rsidRPr="009B7EEA">
        <w:rPr>
          <w:sz w:val="28"/>
          <w:szCs w:val="28"/>
        </w:rPr>
        <w:t xml:space="preserve">Администрация больницы обязана принимать меры по обеспечению доступа </w:t>
      </w:r>
      <w:r w:rsidRPr="009B7EEA">
        <w:rPr>
          <w:sz w:val="28"/>
          <w:szCs w:val="28"/>
        </w:rPr>
        <w:t xml:space="preserve"> </w:t>
      </w:r>
      <w:r w:rsidR="001C43C8" w:rsidRPr="009B7EEA">
        <w:rPr>
          <w:sz w:val="28"/>
          <w:szCs w:val="28"/>
        </w:rPr>
        <w:t>инвалидов к месту оказания услуги.</w:t>
      </w:r>
    </w:p>
    <w:p w:rsidR="001C43C8" w:rsidRPr="009B7EEA" w:rsidRDefault="00467D4F" w:rsidP="009B7EEA">
      <w:pPr>
        <w:pStyle w:val="a5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B7EEA">
        <w:rPr>
          <w:sz w:val="28"/>
          <w:szCs w:val="28"/>
        </w:rPr>
        <w:t>23.</w:t>
      </w:r>
      <w:r w:rsidR="009B7EEA" w:rsidRPr="009B7EEA">
        <w:rPr>
          <w:sz w:val="28"/>
          <w:szCs w:val="28"/>
        </w:rPr>
        <w:t xml:space="preserve"> </w:t>
      </w:r>
      <w:r w:rsidR="001C43C8" w:rsidRPr="009B7EEA">
        <w:rPr>
          <w:sz w:val="28"/>
          <w:szCs w:val="28"/>
        </w:rPr>
        <w:t>Получение сведений о местах нахождения и графике работы структурных подразделений</w:t>
      </w:r>
      <w:r w:rsidR="00250F0E" w:rsidRPr="009B7EEA">
        <w:rPr>
          <w:sz w:val="28"/>
          <w:szCs w:val="28"/>
        </w:rPr>
        <w:t xml:space="preserve"> Муниципального учреждения здравоохранения</w:t>
      </w:r>
      <w:r w:rsidR="001C43C8" w:rsidRPr="009B7EEA">
        <w:rPr>
          <w:sz w:val="28"/>
          <w:szCs w:val="28"/>
        </w:rPr>
        <w:t>, предоставляющих данную Услугу, осуществляется посредством телефонной связи</w:t>
      </w:r>
      <w:r w:rsidR="00A8175E" w:rsidRPr="009B7EEA">
        <w:rPr>
          <w:sz w:val="28"/>
          <w:szCs w:val="28"/>
        </w:rPr>
        <w:t xml:space="preserve"> по телефону 8 </w:t>
      </w:r>
      <w:r w:rsidR="009B7EEA">
        <w:rPr>
          <w:sz w:val="28"/>
          <w:szCs w:val="28"/>
        </w:rPr>
        <w:t>(</w:t>
      </w:r>
      <w:r w:rsidR="00A8175E" w:rsidRPr="009B7EEA">
        <w:rPr>
          <w:sz w:val="28"/>
          <w:szCs w:val="28"/>
        </w:rPr>
        <w:t>351 33</w:t>
      </w:r>
      <w:r w:rsidR="009B7EEA">
        <w:rPr>
          <w:sz w:val="28"/>
          <w:szCs w:val="28"/>
        </w:rPr>
        <w:t>)</w:t>
      </w:r>
      <w:r w:rsidR="00A8175E" w:rsidRPr="009B7EEA">
        <w:rPr>
          <w:sz w:val="28"/>
          <w:szCs w:val="28"/>
        </w:rPr>
        <w:t xml:space="preserve"> 2-26-67</w:t>
      </w:r>
      <w:r w:rsidR="001C43C8" w:rsidRPr="009B7EEA">
        <w:rPr>
          <w:sz w:val="28"/>
          <w:szCs w:val="28"/>
        </w:rPr>
        <w:t xml:space="preserve">, материалов, размещенных на </w:t>
      </w:r>
      <w:r w:rsidR="001C43C8" w:rsidRPr="009B7EEA">
        <w:rPr>
          <w:sz w:val="28"/>
          <w:szCs w:val="28"/>
        </w:rPr>
        <w:lastRenderedPageBreak/>
        <w:t>официальном сайте медицинской организации</w:t>
      </w:r>
      <w:r w:rsidR="001425A1" w:rsidRPr="009B7EEA">
        <w:rPr>
          <w:sz w:val="28"/>
          <w:szCs w:val="28"/>
        </w:rPr>
        <w:t xml:space="preserve"> </w:t>
      </w:r>
      <w:hyperlink r:id="rId6" w:history="1">
        <w:r w:rsidR="001425A1" w:rsidRPr="009B7EEA">
          <w:rPr>
            <w:rStyle w:val="a3"/>
            <w:sz w:val="28"/>
            <w:szCs w:val="28"/>
            <w:u w:val="none"/>
          </w:rPr>
          <w:t>www.muzkartalygb.ru</w:t>
        </w:r>
      </w:hyperlink>
      <w:r w:rsidR="001C43C8" w:rsidRPr="009B7EEA">
        <w:rPr>
          <w:sz w:val="28"/>
          <w:szCs w:val="28"/>
        </w:rPr>
        <w:t>, на стендах непосредственно в медицинском учреждении.</w:t>
      </w:r>
    </w:p>
    <w:p w:rsidR="001425A1" w:rsidRPr="00735E45" w:rsidRDefault="001425A1" w:rsidP="00735E45">
      <w:pPr>
        <w:pStyle w:val="a5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9B7EEA" w:rsidRDefault="002172E1" w:rsidP="009B7EEA">
      <w:pPr>
        <w:pStyle w:val="a5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735E45">
        <w:rPr>
          <w:sz w:val="28"/>
          <w:szCs w:val="28"/>
          <w:lang w:val="en-US"/>
        </w:rPr>
        <w:t>IV</w:t>
      </w:r>
      <w:r w:rsidRPr="00735E45">
        <w:rPr>
          <w:sz w:val="28"/>
          <w:szCs w:val="28"/>
        </w:rPr>
        <w:t xml:space="preserve">. Формы контроля за исполнением </w:t>
      </w:r>
    </w:p>
    <w:p w:rsidR="00264D6F" w:rsidRPr="00735E45" w:rsidRDefault="002172E1" w:rsidP="009B7EEA">
      <w:pPr>
        <w:pStyle w:val="a5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735E45">
        <w:rPr>
          <w:sz w:val="28"/>
          <w:szCs w:val="28"/>
        </w:rPr>
        <w:t>административного регламента</w:t>
      </w:r>
      <w:r w:rsidR="00264D6F" w:rsidRPr="00735E45">
        <w:rPr>
          <w:sz w:val="28"/>
          <w:szCs w:val="28"/>
        </w:rPr>
        <w:t>.</w:t>
      </w:r>
    </w:p>
    <w:p w:rsidR="001C43C8" w:rsidRPr="00735E45" w:rsidRDefault="001C43C8" w:rsidP="00735E45">
      <w:pPr>
        <w:pStyle w:val="10"/>
        <w:keepNext/>
        <w:keepLines/>
        <w:shd w:val="clear" w:color="auto" w:fill="auto"/>
        <w:tabs>
          <w:tab w:val="left" w:pos="318"/>
        </w:tabs>
        <w:spacing w:before="0" w:line="240" w:lineRule="auto"/>
        <w:rPr>
          <w:sz w:val="28"/>
          <w:szCs w:val="28"/>
        </w:rPr>
      </w:pPr>
    </w:p>
    <w:p w:rsidR="00467D4F" w:rsidRPr="00735E45" w:rsidRDefault="00467D4F" w:rsidP="009B7EEA">
      <w:pPr>
        <w:pStyle w:val="a5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35E45">
        <w:rPr>
          <w:sz w:val="28"/>
          <w:szCs w:val="28"/>
        </w:rPr>
        <w:t xml:space="preserve">24. </w:t>
      </w:r>
      <w:r w:rsidR="001C43C8" w:rsidRPr="00735E45">
        <w:rPr>
          <w:sz w:val="28"/>
          <w:szCs w:val="28"/>
        </w:rPr>
        <w:t>Общий контроль за предоставлением муниципальной услуги осуществляется Министерством здравоохранения Челябинской области, Территориальным фондом обязательного медицинского страхования, .администрацией Карталинского муниципального района.</w:t>
      </w:r>
    </w:p>
    <w:p w:rsidR="001C43C8" w:rsidRPr="00735E45" w:rsidRDefault="00467D4F" w:rsidP="009B7EEA">
      <w:pPr>
        <w:pStyle w:val="a5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35E45">
        <w:rPr>
          <w:sz w:val="28"/>
          <w:szCs w:val="28"/>
        </w:rPr>
        <w:t>25.</w:t>
      </w:r>
      <w:r w:rsidR="009B7EEA">
        <w:rPr>
          <w:sz w:val="28"/>
          <w:szCs w:val="28"/>
        </w:rPr>
        <w:t xml:space="preserve"> </w:t>
      </w:r>
      <w:r w:rsidR="001C43C8" w:rsidRPr="00735E45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компетенций решений и подготовку ответов на обращения заявителей, содержащих жалобы на действия (бездействия) и решения должностных лиц и медицинских работников.</w:t>
      </w:r>
    </w:p>
    <w:p w:rsidR="001C43C8" w:rsidRPr="00735E45" w:rsidRDefault="00467D4F" w:rsidP="009B7EEA">
      <w:pPr>
        <w:pStyle w:val="a5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35E45">
        <w:rPr>
          <w:sz w:val="28"/>
          <w:szCs w:val="28"/>
        </w:rPr>
        <w:t>26.</w:t>
      </w:r>
      <w:r w:rsidR="009B7EEA">
        <w:rPr>
          <w:sz w:val="28"/>
          <w:szCs w:val="28"/>
        </w:rPr>
        <w:t xml:space="preserve"> </w:t>
      </w:r>
      <w:r w:rsidR="001C43C8" w:rsidRPr="00735E45">
        <w:rPr>
          <w:sz w:val="28"/>
          <w:szCs w:val="28"/>
        </w:rPr>
        <w:t>Непосредственный контроль соблюдения медицинскими работниками последовательности действий, определенных административными процедурами по предоставлению муниципальной услуги, осуществляется главным врачом больницы.</w:t>
      </w:r>
    </w:p>
    <w:p w:rsidR="001C43C8" w:rsidRPr="00735E45" w:rsidRDefault="00467D4F" w:rsidP="009B7EEA">
      <w:pPr>
        <w:pStyle w:val="a5"/>
        <w:shd w:val="clear" w:color="auto" w:fill="auto"/>
        <w:tabs>
          <w:tab w:val="left" w:pos="303"/>
        </w:tabs>
        <w:spacing w:before="0" w:line="240" w:lineRule="auto"/>
        <w:ind w:firstLine="709"/>
        <w:rPr>
          <w:sz w:val="28"/>
          <w:szCs w:val="28"/>
        </w:rPr>
      </w:pPr>
      <w:r w:rsidRPr="00735E45">
        <w:rPr>
          <w:sz w:val="28"/>
          <w:szCs w:val="28"/>
        </w:rPr>
        <w:t>27.</w:t>
      </w:r>
      <w:r w:rsidR="009B7EEA">
        <w:rPr>
          <w:sz w:val="28"/>
          <w:szCs w:val="28"/>
        </w:rPr>
        <w:t xml:space="preserve"> </w:t>
      </w:r>
      <w:r w:rsidR="001C43C8" w:rsidRPr="00735E45">
        <w:rPr>
          <w:sz w:val="28"/>
          <w:szCs w:val="28"/>
        </w:rPr>
        <w:t>Персональная ответственность медицинского персонала, должностных лиц закрепляется в их должностных инструкциях в соответствии с требованием законодательства.</w:t>
      </w:r>
    </w:p>
    <w:p w:rsidR="001C43C8" w:rsidRPr="00735E45" w:rsidRDefault="001C43C8" w:rsidP="00735E45">
      <w:pPr>
        <w:pStyle w:val="a5"/>
        <w:shd w:val="clear" w:color="auto" w:fill="auto"/>
        <w:tabs>
          <w:tab w:val="left" w:pos="303"/>
        </w:tabs>
        <w:spacing w:before="0" w:line="240" w:lineRule="auto"/>
        <w:ind w:firstLine="0"/>
        <w:rPr>
          <w:sz w:val="28"/>
          <w:szCs w:val="28"/>
        </w:rPr>
      </w:pPr>
    </w:p>
    <w:p w:rsidR="00465E96" w:rsidRPr="00735E45" w:rsidRDefault="00465E96" w:rsidP="00FF2EB6">
      <w:pPr>
        <w:pStyle w:val="10"/>
        <w:keepNext/>
        <w:keepLines/>
        <w:shd w:val="clear" w:color="auto" w:fill="auto"/>
        <w:tabs>
          <w:tab w:val="left" w:pos="404"/>
        </w:tabs>
        <w:spacing w:before="0" w:line="240" w:lineRule="auto"/>
        <w:jc w:val="center"/>
        <w:rPr>
          <w:sz w:val="28"/>
          <w:szCs w:val="28"/>
        </w:rPr>
      </w:pPr>
      <w:bookmarkStart w:id="0" w:name="bookmark4"/>
      <w:r w:rsidRPr="00735E45">
        <w:rPr>
          <w:sz w:val="28"/>
          <w:szCs w:val="28"/>
        </w:rPr>
        <w:t>V.</w:t>
      </w:r>
      <w:r w:rsidR="00FF2EB6">
        <w:rPr>
          <w:sz w:val="28"/>
          <w:szCs w:val="28"/>
        </w:rPr>
        <w:t xml:space="preserve"> </w:t>
      </w:r>
      <w:r w:rsidRPr="00735E45">
        <w:rPr>
          <w:sz w:val="28"/>
          <w:szCs w:val="28"/>
        </w:rPr>
        <w:t>Досудебный (внесудебный) порядок обжалования решений</w:t>
      </w:r>
    </w:p>
    <w:p w:rsidR="00465E96" w:rsidRPr="00735E45" w:rsidRDefault="00465E96" w:rsidP="00FF2EB6">
      <w:pPr>
        <w:pStyle w:val="10"/>
        <w:keepNext/>
        <w:keepLines/>
        <w:shd w:val="clear" w:color="auto" w:fill="auto"/>
        <w:tabs>
          <w:tab w:val="left" w:pos="404"/>
        </w:tabs>
        <w:spacing w:before="0" w:line="240" w:lineRule="auto"/>
        <w:jc w:val="center"/>
        <w:rPr>
          <w:sz w:val="28"/>
          <w:szCs w:val="28"/>
        </w:rPr>
      </w:pPr>
      <w:r w:rsidRPr="00735E45">
        <w:rPr>
          <w:sz w:val="28"/>
          <w:szCs w:val="28"/>
        </w:rPr>
        <w:t>и действия (бездействия) должностного лица, а также принимаемого</w:t>
      </w:r>
    </w:p>
    <w:p w:rsidR="00465E96" w:rsidRPr="00FF2EB6" w:rsidRDefault="00465E96" w:rsidP="00FF2EB6">
      <w:pPr>
        <w:pStyle w:val="10"/>
        <w:keepNext/>
        <w:keepLines/>
        <w:shd w:val="clear" w:color="auto" w:fill="auto"/>
        <w:tabs>
          <w:tab w:val="left" w:pos="404"/>
        </w:tabs>
        <w:spacing w:before="0" w:line="240" w:lineRule="auto"/>
        <w:jc w:val="center"/>
        <w:rPr>
          <w:sz w:val="28"/>
          <w:szCs w:val="28"/>
        </w:rPr>
      </w:pPr>
      <w:r w:rsidRPr="00735E45">
        <w:rPr>
          <w:sz w:val="28"/>
          <w:szCs w:val="28"/>
        </w:rPr>
        <w:t>им решения при предоставлении муниципальной услуги</w:t>
      </w:r>
      <w:bookmarkEnd w:id="0"/>
    </w:p>
    <w:p w:rsidR="00465E96" w:rsidRPr="00735E45" w:rsidRDefault="00465E96" w:rsidP="00735E45">
      <w:pPr>
        <w:pStyle w:val="10"/>
        <w:keepNext/>
        <w:keepLines/>
        <w:shd w:val="clear" w:color="auto" w:fill="auto"/>
        <w:tabs>
          <w:tab w:val="left" w:pos="404"/>
        </w:tabs>
        <w:spacing w:before="0" w:line="240" w:lineRule="auto"/>
        <w:rPr>
          <w:b/>
          <w:sz w:val="28"/>
          <w:szCs w:val="28"/>
        </w:rPr>
      </w:pPr>
    </w:p>
    <w:p w:rsidR="00465E96" w:rsidRPr="00735E45" w:rsidRDefault="00465E96" w:rsidP="00FF2EB6">
      <w:pPr>
        <w:pStyle w:val="a5"/>
        <w:shd w:val="clear" w:color="auto" w:fill="auto"/>
        <w:tabs>
          <w:tab w:val="left" w:pos="360"/>
        </w:tabs>
        <w:spacing w:before="0" w:line="240" w:lineRule="auto"/>
        <w:ind w:firstLine="709"/>
        <w:rPr>
          <w:sz w:val="28"/>
          <w:szCs w:val="28"/>
        </w:rPr>
      </w:pPr>
      <w:r w:rsidRPr="00735E45">
        <w:rPr>
          <w:sz w:val="28"/>
          <w:szCs w:val="28"/>
        </w:rPr>
        <w:t>28. Жалобы на нарушение настоящего Регламента получателями данной услуги направляются непосредственно руководителю медицинской организации либо в вышестоящие контролирующие органы.</w:t>
      </w:r>
    </w:p>
    <w:p w:rsidR="00465E96" w:rsidRPr="00735E45" w:rsidRDefault="00465E96" w:rsidP="00FF2EB6">
      <w:pPr>
        <w:pStyle w:val="a5"/>
        <w:shd w:val="clear" w:color="auto" w:fill="auto"/>
        <w:tabs>
          <w:tab w:val="left" w:pos="265"/>
          <w:tab w:val="left" w:pos="360"/>
        </w:tabs>
        <w:spacing w:before="0" w:line="240" w:lineRule="auto"/>
        <w:ind w:firstLine="709"/>
        <w:rPr>
          <w:sz w:val="28"/>
          <w:szCs w:val="28"/>
        </w:rPr>
      </w:pPr>
      <w:r w:rsidRPr="00735E45">
        <w:rPr>
          <w:sz w:val="28"/>
          <w:szCs w:val="28"/>
        </w:rPr>
        <w:t>29.</w:t>
      </w:r>
      <w:r w:rsidR="00FF2EB6">
        <w:rPr>
          <w:sz w:val="28"/>
          <w:szCs w:val="28"/>
        </w:rPr>
        <w:t xml:space="preserve"> </w:t>
      </w:r>
      <w:r w:rsidRPr="00735E45">
        <w:rPr>
          <w:sz w:val="28"/>
          <w:szCs w:val="28"/>
        </w:rPr>
        <w:t>Обращение подается в письменной форме и должно содержать:</w:t>
      </w:r>
    </w:p>
    <w:p w:rsidR="00465E96" w:rsidRPr="00735E45" w:rsidRDefault="00465E96" w:rsidP="00FF2EB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10251"/>
      <w:r w:rsidRPr="00735E45">
        <w:rPr>
          <w:rFonts w:ascii="Times New Roman" w:hAnsi="Times New Roman"/>
          <w:sz w:val="28"/>
          <w:szCs w:val="28"/>
        </w:rPr>
        <w:t>1) наименование учреждения,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65E96" w:rsidRPr="00735E45" w:rsidRDefault="00465E96" w:rsidP="00FF2EB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10252"/>
      <w:bookmarkEnd w:id="1"/>
      <w:proofErr w:type="gramStart"/>
      <w:r w:rsidRPr="00735E45">
        <w:rPr>
          <w:rFonts w:ascii="Times New Roman" w:hAnsi="Times New Roman"/>
          <w:sz w:val="28"/>
          <w:szCs w:val="28"/>
        </w:rPr>
        <w:t xml:space="preserve">2) фамилию, имя, отчество, сведения о месте жительства заявителя </w:t>
      </w:r>
      <w:r w:rsidR="00FF2EB6" w:rsidRPr="00FF2EB6">
        <w:rPr>
          <w:rFonts w:ascii="Times New Roman" w:hAnsi="Times New Roman"/>
          <w:sz w:val="28"/>
          <w:szCs w:val="28"/>
        </w:rPr>
        <w:t xml:space="preserve">– </w:t>
      </w:r>
      <w:r w:rsidRPr="00735E45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FF2EB6" w:rsidRPr="00FF2EB6">
        <w:rPr>
          <w:rFonts w:ascii="Times New Roman" w:hAnsi="Times New Roman"/>
          <w:sz w:val="28"/>
          <w:szCs w:val="28"/>
        </w:rPr>
        <w:t xml:space="preserve">– </w:t>
      </w:r>
      <w:r w:rsidRPr="00735E45">
        <w:rPr>
          <w:rFonts w:ascii="Times New Roman" w:hAnsi="Times New Roman"/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5E96" w:rsidRPr="00735E45" w:rsidRDefault="00465E96" w:rsidP="00FF2EB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10253"/>
      <w:bookmarkEnd w:id="2"/>
      <w:r w:rsidRPr="00735E45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учреждения,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465E96" w:rsidRPr="00735E45" w:rsidRDefault="00465E96" w:rsidP="00FF2EB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10254"/>
      <w:bookmarkEnd w:id="3"/>
      <w:r w:rsidRPr="00735E45">
        <w:rPr>
          <w:rFonts w:ascii="Times New Roman" w:hAnsi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4"/>
    <w:p w:rsidR="00465E96" w:rsidRPr="00735E45" w:rsidRDefault="00465E96" w:rsidP="00FF2EB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5E45">
        <w:rPr>
          <w:rFonts w:ascii="Times New Roman" w:hAnsi="Times New Roman"/>
          <w:sz w:val="28"/>
          <w:szCs w:val="28"/>
        </w:rPr>
        <w:t>30.</w:t>
      </w:r>
      <w:r w:rsidR="00FF2E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5E45">
        <w:rPr>
          <w:rFonts w:ascii="Times New Roman" w:hAnsi="Times New Roman"/>
          <w:sz w:val="28"/>
          <w:szCs w:val="28"/>
        </w:rPr>
        <w:t>Жалоба, поступившая в учреждение, предоставляющее услугу, подлежит рассмотрению должностным лицом, наделенным полномочиями по рассмотрению жалоб, в течение тридцати календарных 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735E45">
        <w:rPr>
          <w:rFonts w:ascii="Times New Roman" w:hAnsi="Times New Roman"/>
          <w:sz w:val="28"/>
          <w:szCs w:val="28"/>
        </w:rPr>
        <w:t xml:space="preserve">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65E96" w:rsidRPr="00735E45" w:rsidRDefault="00465E96" w:rsidP="00FF2EB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5E45">
        <w:rPr>
          <w:rFonts w:ascii="Times New Roman" w:hAnsi="Times New Roman"/>
          <w:sz w:val="28"/>
          <w:szCs w:val="28"/>
        </w:rPr>
        <w:t>31.</w:t>
      </w:r>
      <w:r w:rsidR="00FF2EB6">
        <w:rPr>
          <w:rFonts w:ascii="Times New Roman" w:hAnsi="Times New Roman"/>
          <w:sz w:val="28"/>
          <w:szCs w:val="28"/>
        </w:rPr>
        <w:t xml:space="preserve"> </w:t>
      </w:r>
      <w:r w:rsidRPr="00735E45">
        <w:rPr>
          <w:rFonts w:ascii="Times New Roman" w:hAnsi="Times New Roman"/>
          <w:sz w:val="28"/>
          <w:szCs w:val="28"/>
        </w:rPr>
        <w:t>По результатам рассмотрения жалобы учреждение, предоставляющее муниципальную услугу, принимает одно из следующих решений:</w:t>
      </w:r>
    </w:p>
    <w:p w:rsidR="00465E96" w:rsidRPr="00735E45" w:rsidRDefault="00465E96" w:rsidP="00FF2EB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10271"/>
      <w:proofErr w:type="gramStart"/>
      <w:r w:rsidRPr="00735E45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учреждением,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bookmarkEnd w:id="5"/>
    <w:p w:rsidR="00465E96" w:rsidRPr="00735E45" w:rsidRDefault="00465E96" w:rsidP="00FF2EB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5E45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465E96" w:rsidRPr="00735E45" w:rsidRDefault="00465E96" w:rsidP="00FF2EB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1028"/>
      <w:r w:rsidRPr="00735E45">
        <w:rPr>
          <w:rFonts w:ascii="Times New Roman" w:hAnsi="Times New Roman"/>
          <w:sz w:val="28"/>
          <w:szCs w:val="28"/>
        </w:rPr>
        <w:t>32.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560F" w:rsidRPr="00FF2EB6" w:rsidRDefault="00465E96" w:rsidP="00FF2EB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1029"/>
      <w:bookmarkEnd w:id="6"/>
      <w:r w:rsidRPr="00735E45">
        <w:rPr>
          <w:rFonts w:ascii="Times New Roman" w:hAnsi="Times New Roman"/>
          <w:sz w:val="28"/>
          <w:szCs w:val="28"/>
        </w:rPr>
        <w:t xml:space="preserve">33. В случае установления в ходе или по результатам </w:t>
      </w:r>
      <w:proofErr w:type="gramStart"/>
      <w:r w:rsidRPr="00735E45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35E45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7"/>
    </w:p>
    <w:sectPr w:rsidR="003F560F" w:rsidRPr="00FF2EB6" w:rsidSect="001C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A9B"/>
    <w:multiLevelType w:val="hybridMultilevel"/>
    <w:tmpl w:val="7E76ED68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">
    <w:nsid w:val="2FB45013"/>
    <w:multiLevelType w:val="hybridMultilevel"/>
    <w:tmpl w:val="0FC8DC0E"/>
    <w:lvl w:ilvl="0" w:tplc="10E4577E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">
    <w:nsid w:val="38BF30DF"/>
    <w:multiLevelType w:val="hybridMultilevel"/>
    <w:tmpl w:val="54DC08C2"/>
    <w:lvl w:ilvl="0" w:tplc="4ECE9E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FD6C00"/>
    <w:multiLevelType w:val="multilevel"/>
    <w:tmpl w:val="FFFFFFFF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02A4BCD"/>
    <w:multiLevelType w:val="hybridMultilevel"/>
    <w:tmpl w:val="53C4D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EB581D"/>
    <w:multiLevelType w:val="hybridMultilevel"/>
    <w:tmpl w:val="6AB63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B2014E"/>
    <w:multiLevelType w:val="hybridMultilevel"/>
    <w:tmpl w:val="E196DB42"/>
    <w:lvl w:ilvl="0" w:tplc="AC5269D8">
      <w:start w:val="1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54C002A1"/>
    <w:multiLevelType w:val="hybridMultilevel"/>
    <w:tmpl w:val="D3ECABF8"/>
    <w:lvl w:ilvl="0" w:tplc="2E12B88E">
      <w:start w:val="1"/>
      <w:numFmt w:val="decimal"/>
      <w:lvlText w:val="%1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8">
    <w:nsid w:val="58B565B0"/>
    <w:multiLevelType w:val="hybridMultilevel"/>
    <w:tmpl w:val="7C428E2A"/>
    <w:lvl w:ilvl="0" w:tplc="7CB6EBA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>
    <w:nsid w:val="608508A2"/>
    <w:multiLevelType w:val="multilevel"/>
    <w:tmpl w:val="833E513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8611271"/>
    <w:multiLevelType w:val="hybridMultilevel"/>
    <w:tmpl w:val="7BFCFAE4"/>
    <w:lvl w:ilvl="0" w:tplc="9384B886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3C8"/>
    <w:rsid w:val="00030114"/>
    <w:rsid w:val="00050C7D"/>
    <w:rsid w:val="00053194"/>
    <w:rsid w:val="00072DCF"/>
    <w:rsid w:val="000C3083"/>
    <w:rsid w:val="000D22AC"/>
    <w:rsid w:val="001071EB"/>
    <w:rsid w:val="00116B1D"/>
    <w:rsid w:val="001425A1"/>
    <w:rsid w:val="001C43C8"/>
    <w:rsid w:val="001D0D71"/>
    <w:rsid w:val="001E054B"/>
    <w:rsid w:val="002172E1"/>
    <w:rsid w:val="00234D65"/>
    <w:rsid w:val="00250F0E"/>
    <w:rsid w:val="00264D6F"/>
    <w:rsid w:val="00284390"/>
    <w:rsid w:val="003F560F"/>
    <w:rsid w:val="00445EA9"/>
    <w:rsid w:val="00465E96"/>
    <w:rsid w:val="00467D4F"/>
    <w:rsid w:val="00592CE7"/>
    <w:rsid w:val="005A4C6F"/>
    <w:rsid w:val="005A6091"/>
    <w:rsid w:val="00626B9B"/>
    <w:rsid w:val="006838D8"/>
    <w:rsid w:val="006868AA"/>
    <w:rsid w:val="006B17A3"/>
    <w:rsid w:val="006F491A"/>
    <w:rsid w:val="00735E45"/>
    <w:rsid w:val="00757584"/>
    <w:rsid w:val="007650A0"/>
    <w:rsid w:val="007872CC"/>
    <w:rsid w:val="00791968"/>
    <w:rsid w:val="007F043A"/>
    <w:rsid w:val="008D24CF"/>
    <w:rsid w:val="00947C7D"/>
    <w:rsid w:val="009567DB"/>
    <w:rsid w:val="00962491"/>
    <w:rsid w:val="00981278"/>
    <w:rsid w:val="009B7EEA"/>
    <w:rsid w:val="009C3C4D"/>
    <w:rsid w:val="009C459B"/>
    <w:rsid w:val="009D3466"/>
    <w:rsid w:val="00A0305A"/>
    <w:rsid w:val="00A66989"/>
    <w:rsid w:val="00A8175E"/>
    <w:rsid w:val="00AE3BDA"/>
    <w:rsid w:val="00AF1903"/>
    <w:rsid w:val="00B348DF"/>
    <w:rsid w:val="00C4177A"/>
    <w:rsid w:val="00C575EA"/>
    <w:rsid w:val="00C63629"/>
    <w:rsid w:val="00E336E7"/>
    <w:rsid w:val="00ED58B4"/>
    <w:rsid w:val="00EE39B6"/>
    <w:rsid w:val="00FF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3C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3C8"/>
    <w:rPr>
      <w:rFonts w:cs="Times New Roman"/>
      <w:color w:val="auto"/>
      <w:u w:val="single"/>
    </w:rPr>
  </w:style>
  <w:style w:type="character" w:customStyle="1" w:styleId="2">
    <w:name w:val="Основной текст (2)_"/>
    <w:basedOn w:val="a0"/>
    <w:link w:val="20"/>
    <w:locked/>
    <w:rsid w:val="001C43C8"/>
    <w:rPr>
      <w:sz w:val="23"/>
      <w:szCs w:val="23"/>
      <w:shd w:val="clear" w:color="auto" w:fill="FFFFFF"/>
      <w:lang w:bidi="ar-SA"/>
    </w:rPr>
  </w:style>
  <w:style w:type="character" w:customStyle="1" w:styleId="a4">
    <w:name w:val="Основной текст Знак"/>
    <w:basedOn w:val="a0"/>
    <w:link w:val="a5"/>
    <w:locked/>
    <w:rsid w:val="001C43C8"/>
    <w:rPr>
      <w:sz w:val="23"/>
      <w:szCs w:val="23"/>
      <w:shd w:val="clear" w:color="auto" w:fill="FFFFFF"/>
      <w:lang w:bidi="ar-SA"/>
    </w:rPr>
  </w:style>
  <w:style w:type="character" w:customStyle="1" w:styleId="a6">
    <w:name w:val="Основной текст + Полужирный"/>
    <w:basedOn w:val="a4"/>
    <w:rsid w:val="001C43C8"/>
    <w:rPr>
      <w:b/>
      <w:bCs/>
    </w:rPr>
  </w:style>
  <w:style w:type="character" w:customStyle="1" w:styleId="1">
    <w:name w:val="Заголовок №1_"/>
    <w:basedOn w:val="a0"/>
    <w:link w:val="10"/>
    <w:locked/>
    <w:rsid w:val="001C43C8"/>
    <w:rPr>
      <w:sz w:val="23"/>
      <w:szCs w:val="23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1C43C8"/>
    <w:pPr>
      <w:shd w:val="clear" w:color="auto" w:fill="FFFFFF"/>
      <w:spacing w:after="780" w:line="274" w:lineRule="exact"/>
      <w:ind w:hanging="1440"/>
      <w:jc w:val="center"/>
    </w:pPr>
    <w:rPr>
      <w:rFonts w:ascii="Times New Roman" w:eastAsia="Times New Roman" w:hAnsi="Times New Roman" w:cs="Times New Roman"/>
      <w:color w:val="auto"/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1C43C8"/>
    <w:pPr>
      <w:shd w:val="clear" w:color="auto" w:fill="FFFFFF"/>
      <w:spacing w:before="30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1C43C8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color w:val="auto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1C43C8"/>
    <w:rPr>
      <w:rFonts w:cs="Times New Roman"/>
    </w:rPr>
  </w:style>
  <w:style w:type="paragraph" w:styleId="a7">
    <w:name w:val="Balloon Text"/>
    <w:basedOn w:val="a"/>
    <w:semiHidden/>
    <w:rsid w:val="000D2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kartalygb.ru/" TargetMode="External"/><Relationship Id="rId5" Type="http://schemas.openxmlformats.org/officeDocument/2006/relationships/hyperlink" Target="http://docs.cntd.ru/document/4202383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 администрации Карталинского муниципального района от_______2015 года №______            </vt:lpstr>
    </vt:vector>
  </TitlesOfParts>
  <Company/>
  <LinksUpToDate>false</LinksUpToDate>
  <CharactersWithSpaces>15642</CharactersWithSpaces>
  <SharedDoc>false</SharedDoc>
  <HLinks>
    <vt:vector size="12" baseType="variant">
      <vt:variant>
        <vt:i4>7929908</vt:i4>
      </vt:variant>
      <vt:variant>
        <vt:i4>3</vt:i4>
      </vt:variant>
      <vt:variant>
        <vt:i4>0</vt:i4>
      </vt:variant>
      <vt:variant>
        <vt:i4>5</vt:i4>
      </vt:variant>
      <vt:variant>
        <vt:lpwstr>http://www.muzkartalygb.ru/</vt:lpwstr>
      </vt:variant>
      <vt:variant>
        <vt:lpwstr/>
      </vt:variant>
      <vt:variant>
        <vt:i4>7012479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http://docs.cntd.ru/document/420238351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 администрации Карталинского муниципального района от_______2015 года №______            </dc:title>
  <dc:subject/>
  <dc:creator>User</dc:creator>
  <cp:keywords/>
  <dc:description/>
  <cp:lastModifiedBy>Пользователь</cp:lastModifiedBy>
  <cp:revision>12</cp:revision>
  <cp:lastPrinted>2016-07-06T11:07:00Z</cp:lastPrinted>
  <dcterms:created xsi:type="dcterms:W3CDTF">2016-07-06T05:25:00Z</dcterms:created>
  <dcterms:modified xsi:type="dcterms:W3CDTF">2016-07-11T11:14:00Z</dcterms:modified>
</cp:coreProperties>
</file>