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08" w:rsidRDefault="00A90808" w:rsidP="00A9080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A90808" w:rsidRDefault="00A90808" w:rsidP="00A9080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90808" w:rsidRDefault="00A90808" w:rsidP="00A90808">
      <w:pPr>
        <w:autoSpaceDN w:val="0"/>
        <w:jc w:val="both"/>
        <w:rPr>
          <w:rFonts w:eastAsia="Calibri"/>
          <w:sz w:val="28"/>
          <w:szCs w:val="28"/>
        </w:rPr>
      </w:pPr>
    </w:p>
    <w:p w:rsidR="00A90808" w:rsidRDefault="00A90808" w:rsidP="00A9080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22.12.2020 года № 884-р</w:t>
      </w:r>
    </w:p>
    <w:p w:rsidR="008458DC" w:rsidRDefault="008458DC" w:rsidP="00B60730">
      <w:pPr>
        <w:rPr>
          <w:sz w:val="28"/>
          <w:szCs w:val="28"/>
        </w:rPr>
      </w:pPr>
    </w:p>
    <w:p w:rsidR="00B60730" w:rsidRPr="00A74EAF" w:rsidRDefault="00B60730" w:rsidP="00B60730">
      <w:pPr>
        <w:rPr>
          <w:sz w:val="28"/>
          <w:szCs w:val="28"/>
        </w:rPr>
      </w:pPr>
      <w:r w:rsidRPr="00A74EAF">
        <w:rPr>
          <w:sz w:val="28"/>
          <w:szCs w:val="28"/>
        </w:rPr>
        <w:t>О заключении муниципального</w:t>
      </w:r>
    </w:p>
    <w:p w:rsidR="00B60730" w:rsidRPr="00A74EAF" w:rsidRDefault="00B60730" w:rsidP="00B60730">
      <w:pPr>
        <w:rPr>
          <w:sz w:val="28"/>
          <w:szCs w:val="28"/>
        </w:rPr>
      </w:pPr>
      <w:r w:rsidRPr="00A74EAF">
        <w:rPr>
          <w:sz w:val="28"/>
          <w:szCs w:val="28"/>
        </w:rPr>
        <w:t>контракта на выполнение работ</w:t>
      </w:r>
    </w:p>
    <w:p w:rsidR="00B60730" w:rsidRPr="00A74EAF" w:rsidRDefault="00B60730" w:rsidP="00B60730">
      <w:pPr>
        <w:rPr>
          <w:sz w:val="28"/>
          <w:szCs w:val="28"/>
        </w:rPr>
      </w:pPr>
      <w:r w:rsidRPr="00A74EAF">
        <w:rPr>
          <w:sz w:val="28"/>
          <w:szCs w:val="28"/>
        </w:rPr>
        <w:t>для обеспечения муниципальных</w:t>
      </w:r>
    </w:p>
    <w:p w:rsidR="00B60730" w:rsidRPr="00A74EAF" w:rsidRDefault="00B60730" w:rsidP="00B60730">
      <w:pPr>
        <w:rPr>
          <w:sz w:val="28"/>
          <w:szCs w:val="28"/>
        </w:rPr>
      </w:pPr>
      <w:r w:rsidRPr="00A74EAF">
        <w:rPr>
          <w:sz w:val="28"/>
          <w:szCs w:val="28"/>
        </w:rPr>
        <w:t>нужд Карталинского городского</w:t>
      </w:r>
    </w:p>
    <w:p w:rsidR="00B60730" w:rsidRPr="00A74EAF" w:rsidRDefault="00B60730" w:rsidP="00B60730">
      <w:pPr>
        <w:rPr>
          <w:sz w:val="28"/>
          <w:szCs w:val="28"/>
        </w:rPr>
      </w:pPr>
      <w:r w:rsidRPr="00A74EAF">
        <w:rPr>
          <w:sz w:val="28"/>
          <w:szCs w:val="28"/>
        </w:rPr>
        <w:t>поселения на срок, превышающий</w:t>
      </w:r>
    </w:p>
    <w:p w:rsidR="00B60730" w:rsidRPr="00A74EAF" w:rsidRDefault="00B60730" w:rsidP="00B60730">
      <w:pPr>
        <w:rPr>
          <w:sz w:val="28"/>
          <w:szCs w:val="28"/>
        </w:rPr>
      </w:pPr>
      <w:r w:rsidRPr="00A74EAF">
        <w:rPr>
          <w:sz w:val="28"/>
          <w:szCs w:val="28"/>
        </w:rPr>
        <w:t xml:space="preserve">срок действия утвержденных </w:t>
      </w:r>
    </w:p>
    <w:p w:rsidR="00B60730" w:rsidRPr="00A74EAF" w:rsidRDefault="00F963D5" w:rsidP="00B60730">
      <w:pPr>
        <w:rPr>
          <w:sz w:val="28"/>
          <w:szCs w:val="28"/>
        </w:rPr>
      </w:pPr>
      <w:r>
        <w:rPr>
          <w:sz w:val="28"/>
          <w:szCs w:val="28"/>
        </w:rPr>
        <w:t>лимитов бюджетных обязательств</w:t>
      </w:r>
    </w:p>
    <w:p w:rsidR="00A74EAF" w:rsidRDefault="00A74EAF" w:rsidP="00B60730">
      <w:pPr>
        <w:jc w:val="both"/>
        <w:rPr>
          <w:sz w:val="28"/>
          <w:szCs w:val="28"/>
        </w:rPr>
      </w:pPr>
    </w:p>
    <w:p w:rsidR="00A74EAF" w:rsidRDefault="00A74EAF" w:rsidP="00B60730">
      <w:pPr>
        <w:jc w:val="both"/>
        <w:rPr>
          <w:sz w:val="28"/>
          <w:szCs w:val="28"/>
        </w:rPr>
      </w:pPr>
    </w:p>
    <w:p w:rsidR="00B60730" w:rsidRPr="00A74EAF" w:rsidRDefault="00B60730" w:rsidP="00A74EAF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A74EAF">
        <w:rPr>
          <w:color w:val="000000"/>
          <w:sz w:val="28"/>
          <w:szCs w:val="28"/>
          <w:lang w:bidi="ru-RU"/>
        </w:rPr>
        <w:t>В соответствии с пунктом 3 статьи 72 Бюджетного кодекса Российской Федерации, статьёй 108 Федерального закона от 05.04.2015 года №</w:t>
      </w:r>
      <w:r w:rsidR="00A74EAF">
        <w:rPr>
          <w:color w:val="000000"/>
          <w:sz w:val="28"/>
          <w:szCs w:val="28"/>
          <w:lang w:bidi="ru-RU"/>
        </w:rPr>
        <w:t xml:space="preserve"> </w:t>
      </w:r>
      <w:r w:rsidRPr="00A74EAF">
        <w:rPr>
          <w:color w:val="000000"/>
          <w:sz w:val="28"/>
          <w:szCs w:val="28"/>
          <w:lang w:bidi="ru-RU"/>
        </w:rPr>
        <w:t xml:space="preserve">44-ФЗ </w:t>
      </w:r>
      <w:r w:rsidR="00A74EAF">
        <w:rPr>
          <w:color w:val="000000"/>
          <w:sz w:val="28"/>
          <w:szCs w:val="28"/>
          <w:lang w:bidi="ru-RU"/>
        </w:rPr>
        <w:t xml:space="preserve">              </w:t>
      </w:r>
      <w:r w:rsidRPr="00A74EAF">
        <w:rPr>
          <w:color w:val="000000"/>
          <w:sz w:val="28"/>
          <w:szCs w:val="28"/>
          <w:lang w:bidi="ru-RU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A74EAF">
        <w:rPr>
          <w:color w:val="000000"/>
          <w:sz w:val="28"/>
          <w:szCs w:val="28"/>
          <w:lang w:bidi="ru-RU"/>
        </w:rPr>
        <w:t>(далее именуется – Федеральный закон № 44-ФЗ)</w:t>
      </w:r>
      <w:r w:rsidR="00A37A2A">
        <w:rPr>
          <w:color w:val="000000"/>
          <w:sz w:val="28"/>
          <w:szCs w:val="28"/>
          <w:lang w:bidi="ru-RU"/>
        </w:rPr>
        <w:t>,</w:t>
      </w:r>
      <w:r w:rsidR="00A74EAF">
        <w:rPr>
          <w:color w:val="000000"/>
          <w:sz w:val="28"/>
          <w:szCs w:val="28"/>
          <w:lang w:bidi="ru-RU"/>
        </w:rPr>
        <w:t xml:space="preserve"> </w:t>
      </w:r>
      <w:r w:rsidRPr="00A74EAF">
        <w:rPr>
          <w:color w:val="000000"/>
          <w:sz w:val="28"/>
          <w:szCs w:val="28"/>
          <w:lang w:bidi="ru-RU"/>
        </w:rPr>
        <w:t xml:space="preserve">Федеральным законом от 06.10.2003 года </w:t>
      </w:r>
      <w:r w:rsidR="00A74EAF">
        <w:rPr>
          <w:color w:val="000000"/>
          <w:sz w:val="28"/>
          <w:szCs w:val="28"/>
          <w:lang w:bidi="ru-RU"/>
        </w:rPr>
        <w:t xml:space="preserve">               </w:t>
      </w:r>
      <w:r w:rsidRPr="00A74EAF">
        <w:rPr>
          <w:color w:val="000000"/>
          <w:sz w:val="28"/>
          <w:szCs w:val="28"/>
          <w:lang w:bidi="ru-RU"/>
        </w:rPr>
        <w:t>№ 131-ФЗ «Об общих принципах организации местного самоуправления в Российской Федерации», в рамках соглашений о передаче полномочий Карталинского городского поселения Карталискому муниципальному району, с целью выполнения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освещения на территории Карталинского городского поселения</w:t>
      </w:r>
      <w:r w:rsidR="00A37A2A">
        <w:rPr>
          <w:sz w:val="28"/>
          <w:szCs w:val="28"/>
        </w:rPr>
        <w:t>,</w:t>
      </w:r>
    </w:p>
    <w:p w:rsidR="00B60730" w:rsidRPr="00A74EAF" w:rsidRDefault="00B60730" w:rsidP="00A74EAF">
      <w:pPr>
        <w:ind w:firstLine="709"/>
        <w:jc w:val="both"/>
        <w:rPr>
          <w:sz w:val="28"/>
          <w:szCs w:val="28"/>
        </w:rPr>
      </w:pPr>
      <w:r w:rsidRPr="00A74EAF">
        <w:rPr>
          <w:sz w:val="28"/>
          <w:szCs w:val="28"/>
        </w:rPr>
        <w:t>1. Провести открытый конкурс на право заключения  муниципального энергосервисного контракта с периодо</w:t>
      </w:r>
      <w:r w:rsidR="00A74EAF">
        <w:rPr>
          <w:sz w:val="28"/>
          <w:szCs w:val="28"/>
        </w:rPr>
        <w:t>м выполнения работ 2021-2027 годы в пределах средств предусмотренных на оплату энергетических ресурсов</w:t>
      </w:r>
      <w:r w:rsidR="00A37A2A">
        <w:rPr>
          <w:sz w:val="28"/>
          <w:szCs w:val="28"/>
        </w:rPr>
        <w:t>.</w:t>
      </w:r>
      <w:r w:rsidRPr="00A74EAF">
        <w:rPr>
          <w:sz w:val="28"/>
          <w:szCs w:val="28"/>
        </w:rPr>
        <w:t xml:space="preserve"> Начальная</w:t>
      </w:r>
      <w:r w:rsidR="00A74EAF">
        <w:rPr>
          <w:sz w:val="28"/>
          <w:szCs w:val="28"/>
        </w:rPr>
        <w:t xml:space="preserve"> (</w:t>
      </w:r>
      <w:r w:rsidRPr="00A74EAF">
        <w:rPr>
          <w:sz w:val="28"/>
          <w:szCs w:val="28"/>
        </w:rPr>
        <w:t xml:space="preserve">максимальная) цена контракта составляет: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6881"/>
      </w:tblGrid>
      <w:tr w:rsidR="00B60730" w:rsidRPr="00A74EAF" w:rsidTr="00A37A2A">
        <w:trPr>
          <w:trHeight w:val="644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0" w:rsidRPr="00A74EAF" w:rsidRDefault="00B60730">
            <w:pPr>
              <w:suppressAutoHyphens/>
              <w:spacing w:after="200"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A74EAF">
              <w:rPr>
                <w:sz w:val="28"/>
                <w:szCs w:val="28"/>
                <w:lang w:eastAsia="ar-SA"/>
              </w:rPr>
              <w:t>Предмет контракта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0" w:rsidRPr="00A74EAF" w:rsidRDefault="00B60730" w:rsidP="00A37A2A">
            <w:pPr>
              <w:suppressAutoHyphens/>
              <w:spacing w:after="200"/>
              <w:jc w:val="both"/>
              <w:rPr>
                <w:sz w:val="28"/>
                <w:szCs w:val="28"/>
                <w:lang w:eastAsia="ar-SA"/>
              </w:rPr>
            </w:pPr>
            <w:r w:rsidRPr="00A74EAF">
              <w:rPr>
                <w:sz w:val="28"/>
                <w:szCs w:val="28"/>
                <w:shd w:val="clear" w:color="auto" w:fill="FFFFFF"/>
              </w:rPr>
              <w:t>Оказание услуг по выполнению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освещения на территории Карталинского городского поселения с привлечением собственных инвестиций (энергосервисный контракт).</w:t>
            </w:r>
          </w:p>
        </w:tc>
      </w:tr>
      <w:tr w:rsidR="00B60730" w:rsidRPr="00A74EAF" w:rsidTr="00A74EAF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0" w:rsidRPr="00A74EAF" w:rsidRDefault="00B60730" w:rsidP="00A37A2A">
            <w:pPr>
              <w:suppressAutoHyphens/>
              <w:spacing w:after="200"/>
              <w:jc w:val="both"/>
              <w:rPr>
                <w:sz w:val="28"/>
                <w:szCs w:val="28"/>
                <w:lang w:eastAsia="ar-SA"/>
              </w:rPr>
            </w:pPr>
            <w:r w:rsidRPr="00A74EAF">
              <w:rPr>
                <w:sz w:val="28"/>
                <w:szCs w:val="28"/>
                <w:lang w:eastAsia="ar-SA"/>
              </w:rPr>
              <w:t>Используемый метод (методы) определения НМЦК: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0" w:rsidRPr="00A74EAF" w:rsidRDefault="00A74EAF" w:rsidP="00A74EA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</w:t>
            </w:r>
            <w:r w:rsidR="00B60730" w:rsidRPr="00A74EAF">
              <w:rPr>
                <w:sz w:val="28"/>
                <w:szCs w:val="28"/>
                <w:lang w:eastAsia="ar-SA"/>
              </w:rPr>
              <w:t xml:space="preserve">етод в соответствии с </w:t>
            </w:r>
            <w:r>
              <w:rPr>
                <w:sz w:val="28"/>
                <w:szCs w:val="28"/>
                <w:lang w:eastAsia="ar-SA"/>
              </w:rPr>
              <w:t>пунктом 3 приложения 2  Особенности определения начальной (максимальной) цены энергосервисного договора (контракта) (цены лота) к Постановлению Правительства Российской Федерации</w:t>
            </w:r>
            <w:r w:rsidR="00B60730" w:rsidRPr="00A74EAF">
              <w:rPr>
                <w:sz w:val="28"/>
                <w:szCs w:val="28"/>
                <w:lang w:eastAsia="ar-SA"/>
              </w:rPr>
              <w:t xml:space="preserve"> </w:t>
            </w:r>
            <w:r w:rsidR="00A37A2A">
              <w:rPr>
                <w:sz w:val="28"/>
                <w:szCs w:val="28"/>
                <w:lang w:eastAsia="ar-SA"/>
              </w:rPr>
              <w:t>от 18.08.2010</w:t>
            </w:r>
            <w:r>
              <w:rPr>
                <w:sz w:val="28"/>
                <w:szCs w:val="28"/>
                <w:lang w:eastAsia="ar-SA"/>
              </w:rPr>
              <w:t xml:space="preserve"> года </w:t>
            </w:r>
            <w:r w:rsidR="00B60730" w:rsidRPr="00A74EAF">
              <w:rPr>
                <w:sz w:val="28"/>
                <w:szCs w:val="28"/>
                <w:lang w:eastAsia="ar-SA"/>
              </w:rPr>
              <w:t>№</w:t>
            </w:r>
            <w:r>
              <w:rPr>
                <w:sz w:val="28"/>
                <w:szCs w:val="28"/>
                <w:lang w:eastAsia="ar-SA"/>
              </w:rPr>
              <w:t xml:space="preserve"> 636 </w:t>
            </w:r>
            <w:r w:rsidR="00B60730" w:rsidRPr="00A74EAF">
              <w:rPr>
                <w:sz w:val="28"/>
                <w:szCs w:val="28"/>
                <w:lang w:eastAsia="ar-SA"/>
              </w:rPr>
              <w:t>«</w:t>
            </w:r>
            <w:r w:rsidR="00B60730" w:rsidRPr="00A74EA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О требованиях к условиям энергосервисного договора (контракта) и об особенностях определения начальной (максимальной) </w:t>
            </w:r>
            <w:r w:rsidR="00B60730" w:rsidRPr="00A74EAF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цены энергосервисного д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оговора (контракта) (цены лота)» (д</w:t>
            </w:r>
            <w:r w:rsidR="00B60730" w:rsidRPr="00A74EA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алее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именуется - </w:t>
            </w:r>
            <w:r>
              <w:rPr>
                <w:sz w:val="28"/>
                <w:szCs w:val="28"/>
                <w:lang w:eastAsia="ar-SA"/>
              </w:rPr>
              <w:t xml:space="preserve">Постановление Правительства Российской </w:t>
            </w:r>
            <w:r w:rsidR="00A37A2A">
              <w:rPr>
                <w:sz w:val="28"/>
                <w:szCs w:val="28"/>
                <w:lang w:eastAsia="ar-SA"/>
              </w:rPr>
              <w:t xml:space="preserve">Федерации </w:t>
            </w:r>
            <w:r w:rsidRPr="00A74EAF">
              <w:rPr>
                <w:sz w:val="28"/>
                <w:szCs w:val="28"/>
                <w:lang w:eastAsia="ar-SA"/>
              </w:rPr>
              <w:t>№</w:t>
            </w:r>
            <w:r>
              <w:rPr>
                <w:sz w:val="28"/>
                <w:szCs w:val="28"/>
                <w:lang w:eastAsia="ar-SA"/>
              </w:rPr>
              <w:t xml:space="preserve"> 636</w:t>
            </w:r>
            <w:r w:rsidR="00A37A2A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B60730" w:rsidRPr="00A74EAF" w:rsidTr="00A74EAF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0" w:rsidRPr="00A74EAF" w:rsidRDefault="00B60730" w:rsidP="00A37A2A">
            <w:pPr>
              <w:suppressAutoHyphens/>
              <w:spacing w:after="200"/>
              <w:jc w:val="both"/>
              <w:rPr>
                <w:sz w:val="28"/>
                <w:szCs w:val="28"/>
                <w:lang w:eastAsia="ar-SA"/>
              </w:rPr>
            </w:pPr>
            <w:r w:rsidRPr="00A74EAF">
              <w:rPr>
                <w:sz w:val="28"/>
                <w:szCs w:val="28"/>
                <w:lang w:eastAsia="ar-SA"/>
              </w:rPr>
              <w:lastRenderedPageBreak/>
              <w:t>Начальная (максимальная) цена контракта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0" w:rsidRPr="00A74EAF" w:rsidRDefault="00B60730" w:rsidP="00A37A2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120"/>
              <w:ind w:right="142" w:firstLine="178"/>
              <w:jc w:val="both"/>
              <w:rPr>
                <w:sz w:val="28"/>
                <w:szCs w:val="28"/>
                <w:lang w:eastAsia="ar-SA"/>
              </w:rPr>
            </w:pPr>
            <w:r w:rsidRPr="00A74EAF">
              <w:rPr>
                <w:sz w:val="28"/>
                <w:szCs w:val="28"/>
              </w:rPr>
              <w:t>67 130 171 (Шестьдесят семь миллионов сто тридцать тысяч сто семьдесят один) рубль</w:t>
            </w:r>
            <w:r w:rsidR="00A37A2A">
              <w:rPr>
                <w:sz w:val="28"/>
                <w:szCs w:val="28"/>
              </w:rPr>
              <w:t xml:space="preserve"> </w:t>
            </w:r>
            <w:r w:rsidRPr="00A74EAF">
              <w:rPr>
                <w:sz w:val="28"/>
                <w:szCs w:val="28"/>
              </w:rPr>
              <w:t>50 копеек.</w:t>
            </w:r>
          </w:p>
        </w:tc>
      </w:tr>
    </w:tbl>
    <w:p w:rsidR="00A74EAF" w:rsidRDefault="00B60730" w:rsidP="00A74EA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74EAF">
        <w:rPr>
          <w:sz w:val="28"/>
          <w:szCs w:val="28"/>
          <w:lang w:eastAsia="ar-SA"/>
        </w:rPr>
        <w:t xml:space="preserve">Начальная (максимальная) цена контракта на энергосервистный контракт  определяется с учетом фактических расходов, понесенных Заказчиком по контрактам на поставки соответствующих видов энергетических ресурсов за 2019 год, и не может превышать указанные расходы с учетом особенностей, установленных </w:t>
      </w:r>
      <w:r w:rsidR="00A74EAF">
        <w:rPr>
          <w:sz w:val="28"/>
          <w:szCs w:val="28"/>
          <w:lang w:eastAsia="ar-SA"/>
        </w:rPr>
        <w:t>П</w:t>
      </w:r>
      <w:r w:rsidRPr="00A74EAF">
        <w:rPr>
          <w:sz w:val="28"/>
          <w:szCs w:val="28"/>
          <w:lang w:eastAsia="ar-SA"/>
        </w:rPr>
        <w:t>остановлением Правительства Российской Федерации от 18 августа 2010 г</w:t>
      </w:r>
      <w:r w:rsidR="00A74EAF">
        <w:rPr>
          <w:sz w:val="28"/>
          <w:szCs w:val="28"/>
          <w:lang w:eastAsia="ar-SA"/>
        </w:rPr>
        <w:t>ода</w:t>
      </w:r>
      <w:r w:rsidRPr="00A74EAF">
        <w:rPr>
          <w:sz w:val="28"/>
          <w:szCs w:val="28"/>
          <w:lang w:eastAsia="ar-SA"/>
        </w:rPr>
        <w:t xml:space="preserve"> №</w:t>
      </w:r>
      <w:r w:rsidR="00A74EAF">
        <w:rPr>
          <w:sz w:val="28"/>
          <w:szCs w:val="28"/>
          <w:lang w:eastAsia="ar-SA"/>
        </w:rPr>
        <w:t xml:space="preserve"> </w:t>
      </w:r>
      <w:r w:rsidR="00A37A2A">
        <w:rPr>
          <w:sz w:val="28"/>
          <w:szCs w:val="28"/>
          <w:lang w:eastAsia="ar-SA"/>
        </w:rPr>
        <w:t>636</w:t>
      </w:r>
      <w:r w:rsidRPr="00A74EAF">
        <w:rPr>
          <w:sz w:val="28"/>
          <w:szCs w:val="28"/>
          <w:lang w:eastAsia="ar-SA"/>
        </w:rPr>
        <w:t xml:space="preserve"> и </w:t>
      </w:r>
      <w:r w:rsidRPr="00A74EAF">
        <w:rPr>
          <w:rFonts w:eastAsia="Calibri"/>
          <w:sz w:val="28"/>
          <w:szCs w:val="28"/>
          <w:lang w:eastAsia="ar-SA"/>
        </w:rPr>
        <w:t xml:space="preserve">определяется как </w:t>
      </w:r>
      <w:r w:rsidRPr="00A74EAF">
        <w:rPr>
          <w:sz w:val="28"/>
          <w:szCs w:val="28"/>
        </w:rPr>
        <w:t>произведение фактического объема потребления энергетического ресурса за 2019 год, стоимости единицы энергетического ресурса на дату размещения извещения о проведении открытого конкурса и минимального целого количества лет, составляющих срок исполнения контракта (7 лет)</w:t>
      </w:r>
      <w:r w:rsidRPr="00A74EAF">
        <w:rPr>
          <w:rFonts w:eastAsia="Calibri"/>
          <w:sz w:val="28"/>
          <w:szCs w:val="28"/>
          <w:lang w:eastAsia="ar-SA"/>
        </w:rPr>
        <w:t>.</w:t>
      </w:r>
    </w:p>
    <w:p w:rsidR="00B60730" w:rsidRPr="00A74EAF" w:rsidRDefault="00B60730" w:rsidP="00A74EA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74EAF">
        <w:rPr>
          <w:rFonts w:eastAsia="Calibri"/>
          <w:sz w:val="28"/>
          <w:szCs w:val="28"/>
          <w:lang w:eastAsia="ar-SA"/>
        </w:rPr>
        <w:t xml:space="preserve">Расшифровка расходов на поставки энергетических ресурсов в отношении каждого вида товаров, работ, услуг с указанием количества таких товаров, работ, услуг и стоимости единицы каждого товара, каждой работы, каждой услуги (в соответствии </w:t>
      </w:r>
      <w:r w:rsidRPr="00A74EAF">
        <w:rPr>
          <w:rFonts w:eastAsia="Calibri"/>
          <w:sz w:val="28"/>
          <w:szCs w:val="28"/>
        </w:rPr>
        <w:t xml:space="preserve">частью 3 статьи 108 </w:t>
      </w:r>
      <w:r w:rsidRPr="00A74EAF">
        <w:rPr>
          <w:rFonts w:eastAsia="Calibri"/>
          <w:sz w:val="28"/>
          <w:szCs w:val="28"/>
          <w:lang w:eastAsia="ar-SA"/>
        </w:rPr>
        <w:t xml:space="preserve">Федерального закона </w:t>
      </w:r>
      <w:r w:rsidR="00A74EAF">
        <w:rPr>
          <w:rFonts w:eastAsia="Calibri"/>
          <w:sz w:val="28"/>
          <w:szCs w:val="28"/>
          <w:lang w:eastAsia="ar-SA"/>
        </w:rPr>
        <w:t xml:space="preserve">              </w:t>
      </w:r>
      <w:r w:rsidRPr="00A74EAF">
        <w:rPr>
          <w:rFonts w:eastAsia="Calibri"/>
          <w:sz w:val="28"/>
          <w:szCs w:val="28"/>
          <w:lang w:eastAsia="ar-SA"/>
        </w:rPr>
        <w:t>№ 44-ФЗ):</w:t>
      </w:r>
    </w:p>
    <w:p w:rsidR="00B60730" w:rsidRPr="00A74EAF" w:rsidRDefault="00B60730" w:rsidP="00A74E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4EAF">
        <w:rPr>
          <w:rFonts w:eastAsia="Calibri"/>
          <w:sz w:val="28"/>
          <w:szCs w:val="28"/>
        </w:rPr>
        <w:t>НМЦК = О</w:t>
      </w:r>
      <w:r w:rsidRPr="00A74EAF">
        <w:rPr>
          <w:rFonts w:eastAsia="Calibri"/>
          <w:sz w:val="28"/>
          <w:szCs w:val="28"/>
          <w:vertAlign w:val="subscript"/>
        </w:rPr>
        <w:t>п</w:t>
      </w:r>
      <w:r w:rsidRPr="00A74EAF">
        <w:rPr>
          <w:rFonts w:eastAsia="Calibri"/>
          <w:sz w:val="28"/>
          <w:szCs w:val="28"/>
        </w:rPr>
        <w:t xml:space="preserve"> * С</w:t>
      </w:r>
      <w:r w:rsidRPr="00A74EAF">
        <w:rPr>
          <w:rFonts w:eastAsia="Calibri"/>
          <w:sz w:val="28"/>
          <w:szCs w:val="28"/>
          <w:vertAlign w:val="subscript"/>
        </w:rPr>
        <w:t>э</w:t>
      </w:r>
      <w:r w:rsidRPr="00A74EAF">
        <w:rPr>
          <w:rFonts w:eastAsia="Calibri"/>
          <w:sz w:val="28"/>
          <w:szCs w:val="28"/>
        </w:rPr>
        <w:t xml:space="preserve"> * Л; </w:t>
      </w:r>
    </w:p>
    <w:p w:rsidR="00A74EAF" w:rsidRDefault="00B60730" w:rsidP="00A74EAF">
      <w:pPr>
        <w:ind w:firstLine="709"/>
        <w:jc w:val="both"/>
        <w:rPr>
          <w:rFonts w:eastAsia="Calibri"/>
          <w:sz w:val="28"/>
          <w:szCs w:val="28"/>
        </w:rPr>
      </w:pPr>
      <w:r w:rsidRPr="00A74EAF">
        <w:rPr>
          <w:rFonts w:eastAsia="Calibri"/>
          <w:sz w:val="28"/>
          <w:szCs w:val="28"/>
        </w:rPr>
        <w:t xml:space="preserve">НМЦК = 1 322 762 кВт*ч х7,25 руб./кВт*ч* 7 лет = </w:t>
      </w:r>
      <w:r w:rsidRPr="00A74EAF">
        <w:rPr>
          <w:sz w:val="28"/>
          <w:szCs w:val="28"/>
        </w:rPr>
        <w:t xml:space="preserve">67 130 171 </w:t>
      </w:r>
      <w:r w:rsidRPr="00A74EAF">
        <w:rPr>
          <w:rFonts w:eastAsia="Calibri"/>
          <w:sz w:val="28"/>
          <w:szCs w:val="28"/>
        </w:rPr>
        <w:t>рублей</w:t>
      </w:r>
      <w:r w:rsidR="008458DC">
        <w:rPr>
          <w:rFonts w:eastAsia="Calibri"/>
          <w:sz w:val="28"/>
          <w:szCs w:val="28"/>
        </w:rPr>
        <w:t xml:space="preserve"> </w:t>
      </w:r>
      <w:r w:rsidRPr="00A74EAF">
        <w:rPr>
          <w:sz w:val="28"/>
          <w:szCs w:val="28"/>
        </w:rPr>
        <w:t xml:space="preserve">50 </w:t>
      </w:r>
      <w:r w:rsidRPr="00A74EAF">
        <w:rPr>
          <w:rFonts w:eastAsia="Calibri"/>
          <w:sz w:val="28"/>
          <w:szCs w:val="28"/>
        </w:rPr>
        <w:t>копеек, где:</w:t>
      </w:r>
    </w:p>
    <w:p w:rsidR="00B60730" w:rsidRPr="00A74EAF" w:rsidRDefault="00B60730" w:rsidP="00A74EAF">
      <w:pPr>
        <w:ind w:firstLine="709"/>
        <w:jc w:val="both"/>
        <w:rPr>
          <w:rFonts w:eastAsia="Calibri"/>
          <w:sz w:val="28"/>
          <w:szCs w:val="28"/>
        </w:rPr>
      </w:pPr>
      <w:r w:rsidRPr="00A74EAF">
        <w:rPr>
          <w:rFonts w:eastAsia="Calibri"/>
          <w:i/>
          <w:sz w:val="28"/>
          <w:szCs w:val="28"/>
        </w:rPr>
        <w:t>О</w:t>
      </w:r>
      <w:r w:rsidRPr="00A74EAF">
        <w:rPr>
          <w:rFonts w:eastAsia="Calibri"/>
          <w:i/>
          <w:sz w:val="28"/>
          <w:szCs w:val="28"/>
          <w:vertAlign w:val="subscript"/>
        </w:rPr>
        <w:t>п</w:t>
      </w:r>
      <w:r w:rsidRPr="00A74EAF">
        <w:rPr>
          <w:rFonts w:eastAsia="Calibri"/>
          <w:sz w:val="28"/>
          <w:szCs w:val="28"/>
        </w:rPr>
        <w:t xml:space="preserve"> – объем потребления электроэнергии за 2019</w:t>
      </w:r>
      <w:r w:rsidR="00A37A2A">
        <w:rPr>
          <w:rFonts w:eastAsia="Calibri"/>
          <w:sz w:val="28"/>
          <w:szCs w:val="28"/>
        </w:rPr>
        <w:t xml:space="preserve"> </w:t>
      </w:r>
      <w:r w:rsidRPr="00A74EAF">
        <w:rPr>
          <w:rFonts w:eastAsia="Calibri"/>
          <w:sz w:val="28"/>
          <w:szCs w:val="28"/>
        </w:rPr>
        <w:t>г</w:t>
      </w:r>
      <w:r w:rsidR="00A37A2A">
        <w:rPr>
          <w:rFonts w:eastAsia="Calibri"/>
          <w:sz w:val="28"/>
          <w:szCs w:val="28"/>
        </w:rPr>
        <w:t>од</w:t>
      </w:r>
      <w:r w:rsidRPr="00A74EAF">
        <w:rPr>
          <w:rFonts w:eastAsia="Calibri"/>
          <w:sz w:val="28"/>
          <w:szCs w:val="28"/>
        </w:rPr>
        <w:t>;</w:t>
      </w:r>
    </w:p>
    <w:p w:rsidR="00A37A2A" w:rsidRPr="00A74EAF" w:rsidRDefault="00B60730" w:rsidP="00A74EAF">
      <w:pPr>
        <w:ind w:firstLine="709"/>
        <w:jc w:val="both"/>
        <w:rPr>
          <w:rFonts w:eastAsia="Calibri"/>
          <w:sz w:val="28"/>
          <w:szCs w:val="28"/>
        </w:rPr>
      </w:pPr>
      <w:r w:rsidRPr="00A74EAF">
        <w:rPr>
          <w:rFonts w:eastAsia="Calibri"/>
          <w:i/>
          <w:sz w:val="28"/>
          <w:szCs w:val="28"/>
        </w:rPr>
        <w:t>С</w:t>
      </w:r>
      <w:r w:rsidRPr="00A74EAF">
        <w:rPr>
          <w:rFonts w:eastAsia="Calibri"/>
          <w:i/>
          <w:sz w:val="28"/>
          <w:szCs w:val="28"/>
          <w:vertAlign w:val="subscript"/>
        </w:rPr>
        <w:t>э</w:t>
      </w:r>
      <w:r w:rsidRPr="00A74EAF">
        <w:rPr>
          <w:rFonts w:eastAsia="Calibri"/>
          <w:sz w:val="28"/>
          <w:szCs w:val="28"/>
        </w:rPr>
        <w:t xml:space="preserve">–стоимость (с НДС 20%,) единицы энергетического ресурса </w:t>
      </w:r>
      <w:r w:rsidRPr="00A74EAF">
        <w:rPr>
          <w:sz w:val="28"/>
          <w:szCs w:val="28"/>
        </w:rPr>
        <w:t>на дату размещения извещения о проведении открытого конкурса</w:t>
      </w:r>
      <w:r w:rsidRPr="00A74EAF">
        <w:rPr>
          <w:rFonts w:eastAsia="Calibri"/>
          <w:sz w:val="28"/>
          <w:szCs w:val="28"/>
        </w:rPr>
        <w:t xml:space="preserve"> определяется как средневзвешенная цена единицы электроэнергии (кВт*ч.) за предыдущий месяц;</w:t>
      </w:r>
    </w:p>
    <w:tbl>
      <w:tblPr>
        <w:tblpPr w:leftFromText="180" w:rightFromText="180" w:bottomFromText="200" w:vertAnchor="text" w:horzAnchor="margin" w:tblpXSpec="center" w:tblpY="430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134"/>
        <w:gridCol w:w="1843"/>
        <w:gridCol w:w="1843"/>
        <w:gridCol w:w="1376"/>
        <w:gridCol w:w="1734"/>
      </w:tblGrid>
      <w:tr w:rsidR="008458DC" w:rsidRPr="00A74EAF" w:rsidTr="008458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0" w:rsidRPr="008458DC" w:rsidRDefault="00B60730" w:rsidP="008458DC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8458DC">
              <w:rPr>
                <w:bCs/>
              </w:rPr>
              <w:t>Вид энергетического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0" w:rsidRPr="008458DC" w:rsidRDefault="00B60730" w:rsidP="008458DC">
            <w:pPr>
              <w:spacing w:after="200" w:line="276" w:lineRule="auto"/>
              <w:ind w:left="-108" w:right="-108"/>
              <w:jc w:val="center"/>
              <w:rPr>
                <w:bCs/>
                <w:lang w:eastAsia="en-US"/>
              </w:rPr>
            </w:pPr>
            <w:r w:rsidRPr="008458DC">
              <w:rPr>
                <w:bCs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0" w:rsidRPr="008458DC" w:rsidRDefault="00B60730" w:rsidP="008458DC">
            <w:pPr>
              <w:spacing w:after="200" w:line="276" w:lineRule="auto"/>
              <w:ind w:left="-108" w:right="-108"/>
              <w:jc w:val="center"/>
              <w:rPr>
                <w:bCs/>
                <w:lang w:eastAsia="en-US"/>
              </w:rPr>
            </w:pPr>
            <w:r w:rsidRPr="008458DC">
              <w:rPr>
                <w:bCs/>
              </w:rPr>
              <w:t>Фактический расход энергетического ресурса за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0" w:rsidRPr="008458DC" w:rsidRDefault="00B60730" w:rsidP="008458DC">
            <w:pPr>
              <w:spacing w:after="200" w:line="276" w:lineRule="auto"/>
              <w:ind w:left="-108" w:right="-108"/>
              <w:jc w:val="center"/>
              <w:rPr>
                <w:bCs/>
                <w:lang w:eastAsia="en-US"/>
              </w:rPr>
            </w:pPr>
            <w:r w:rsidRPr="008458DC">
              <w:rPr>
                <w:bCs/>
              </w:rPr>
              <w:t>Стоимость единицы энергетического ресурса с НДС на дату объявления открытого конкурса, руб.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0" w:rsidRPr="008458DC" w:rsidRDefault="00B60730" w:rsidP="008458DC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8458DC">
              <w:rPr>
                <w:bCs/>
              </w:rPr>
              <w:t>Срок действия контракта, лет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0" w:rsidRPr="008458DC" w:rsidRDefault="00B60730" w:rsidP="008458DC">
            <w:pPr>
              <w:spacing w:after="200" w:line="276" w:lineRule="auto"/>
              <w:ind w:left="-67" w:right="-116"/>
              <w:jc w:val="center"/>
              <w:rPr>
                <w:bCs/>
                <w:lang w:eastAsia="en-US"/>
              </w:rPr>
            </w:pPr>
            <w:r w:rsidRPr="008458DC">
              <w:rPr>
                <w:bCs/>
              </w:rPr>
              <w:t>Начальная (максимальная) цена контракта на весь период действия контракта, руб.</w:t>
            </w:r>
          </w:p>
        </w:tc>
      </w:tr>
      <w:tr w:rsidR="008458DC" w:rsidRPr="00A74EAF" w:rsidTr="008458DC">
        <w:trPr>
          <w:trHeight w:val="5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0" w:rsidRPr="008458DC" w:rsidRDefault="00B6073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8458DC">
              <w:rPr>
                <w:bCs/>
              </w:rPr>
              <w:t>Электрическая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0" w:rsidRPr="008458DC" w:rsidRDefault="00B60730" w:rsidP="008458DC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8458DC">
              <w:rPr>
                <w:bCs/>
              </w:rPr>
              <w:t>кВт*ч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0" w:rsidRPr="008458DC" w:rsidRDefault="00B60730" w:rsidP="008458DC">
            <w:pPr>
              <w:spacing w:after="200" w:line="276" w:lineRule="auto"/>
              <w:jc w:val="center"/>
              <w:rPr>
                <w:bCs/>
                <w:color w:val="FF0000"/>
                <w:lang w:eastAsia="en-US"/>
              </w:rPr>
            </w:pPr>
            <w:r w:rsidRPr="008458DC">
              <w:rPr>
                <w:bCs/>
              </w:rPr>
              <w:t>1 322 762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0" w:rsidRPr="008458DC" w:rsidRDefault="00B60730" w:rsidP="008458DC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8458DC">
              <w:rPr>
                <w:bCs/>
              </w:rPr>
              <w:t>7,25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0" w:rsidRPr="008458DC" w:rsidRDefault="00B60730" w:rsidP="008458DC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8458DC">
              <w:rPr>
                <w:bCs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0" w:rsidRPr="008458DC" w:rsidRDefault="00B60730" w:rsidP="008458DC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8458DC">
              <w:t>67 130 171,50</w:t>
            </w:r>
          </w:p>
        </w:tc>
      </w:tr>
    </w:tbl>
    <w:p w:rsidR="008458DC" w:rsidRDefault="008458DC" w:rsidP="008458DC">
      <w:pPr>
        <w:ind w:firstLine="567"/>
        <w:jc w:val="both"/>
        <w:rPr>
          <w:rFonts w:eastAsia="Calibri"/>
          <w:i/>
          <w:sz w:val="28"/>
          <w:szCs w:val="28"/>
        </w:rPr>
      </w:pPr>
    </w:p>
    <w:p w:rsidR="008458DC" w:rsidRPr="00A74EAF" w:rsidRDefault="008458DC" w:rsidP="008458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4EAF">
        <w:rPr>
          <w:rFonts w:eastAsia="Calibri"/>
          <w:i/>
          <w:sz w:val="28"/>
          <w:szCs w:val="28"/>
        </w:rPr>
        <w:t>Л</w:t>
      </w:r>
      <w:r w:rsidRPr="00A74EAF">
        <w:rPr>
          <w:rFonts w:eastAsia="Calibri"/>
          <w:sz w:val="28"/>
          <w:szCs w:val="28"/>
        </w:rPr>
        <w:t xml:space="preserve"> – количество полных лет действия энергосервисного контракта.</w:t>
      </w:r>
    </w:p>
    <w:p w:rsidR="00B60730" w:rsidRPr="00A74EAF" w:rsidRDefault="00B60730" w:rsidP="008458DC">
      <w:pPr>
        <w:widowControl w:val="0"/>
        <w:snapToGrid w:val="0"/>
        <w:ind w:firstLine="709"/>
        <w:jc w:val="both"/>
        <w:rPr>
          <w:rFonts w:eastAsiaTheme="minorHAnsi"/>
          <w:sz w:val="28"/>
          <w:szCs w:val="28"/>
        </w:rPr>
      </w:pPr>
      <w:r w:rsidRPr="00A74EAF">
        <w:rPr>
          <w:sz w:val="28"/>
          <w:szCs w:val="28"/>
        </w:rPr>
        <w:t>Минимальный размер экономии в денежном выражении соответствующих расходов Заказчика на поставки энергетических ресурсов:</w:t>
      </w:r>
      <w:r w:rsidR="008458DC">
        <w:rPr>
          <w:sz w:val="28"/>
          <w:szCs w:val="28"/>
        </w:rPr>
        <w:t xml:space="preserve"> </w:t>
      </w:r>
      <w:r w:rsidRPr="00A74EAF">
        <w:rPr>
          <w:sz w:val="28"/>
          <w:szCs w:val="28"/>
        </w:rPr>
        <w:t>46 991 120,05 рублей.</w:t>
      </w:r>
    </w:p>
    <w:p w:rsidR="008458DC" w:rsidRDefault="00B60730" w:rsidP="008458DC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A74EAF">
        <w:rPr>
          <w:sz w:val="28"/>
          <w:szCs w:val="28"/>
        </w:rPr>
        <w:t>Фиксированный процент экономии соответствующих расходов заказчика на поставку энергетических ресурсов, который подлежит уплате Исполнителю контракта: 97%.</w:t>
      </w:r>
    </w:p>
    <w:p w:rsidR="00B60730" w:rsidRDefault="00B60730" w:rsidP="008458DC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A74EAF">
        <w:rPr>
          <w:sz w:val="28"/>
          <w:szCs w:val="28"/>
        </w:rPr>
        <w:t xml:space="preserve">2. Распоряжение </w:t>
      </w:r>
      <w:r w:rsidR="00A37A2A">
        <w:rPr>
          <w:sz w:val="28"/>
          <w:szCs w:val="28"/>
        </w:rPr>
        <w:t xml:space="preserve">администрации Карталинского муниципального района </w:t>
      </w:r>
      <w:r w:rsidRPr="00A74EAF">
        <w:rPr>
          <w:sz w:val="28"/>
          <w:szCs w:val="28"/>
        </w:rPr>
        <w:t xml:space="preserve">от </w:t>
      </w:r>
      <w:r w:rsidR="008458DC">
        <w:rPr>
          <w:sz w:val="28"/>
          <w:szCs w:val="28"/>
        </w:rPr>
        <w:t xml:space="preserve"> </w:t>
      </w:r>
      <w:r w:rsidRPr="00A74EAF">
        <w:rPr>
          <w:sz w:val="28"/>
          <w:szCs w:val="28"/>
        </w:rPr>
        <w:t>24.09.2020 г</w:t>
      </w:r>
      <w:r w:rsidR="008458DC">
        <w:rPr>
          <w:sz w:val="28"/>
          <w:szCs w:val="28"/>
        </w:rPr>
        <w:t xml:space="preserve">ода </w:t>
      </w:r>
      <w:r w:rsidR="008458DC" w:rsidRPr="00A74EAF">
        <w:rPr>
          <w:sz w:val="28"/>
          <w:szCs w:val="28"/>
        </w:rPr>
        <w:t>№</w:t>
      </w:r>
      <w:r w:rsidR="008458DC">
        <w:rPr>
          <w:sz w:val="28"/>
          <w:szCs w:val="28"/>
        </w:rPr>
        <w:t xml:space="preserve"> 856</w:t>
      </w:r>
      <w:r w:rsidR="00A37A2A">
        <w:rPr>
          <w:sz w:val="28"/>
          <w:szCs w:val="28"/>
        </w:rPr>
        <w:t>-р</w:t>
      </w:r>
      <w:r w:rsidRPr="00A74EAF">
        <w:rPr>
          <w:sz w:val="28"/>
          <w:szCs w:val="28"/>
        </w:rPr>
        <w:t xml:space="preserve"> </w:t>
      </w:r>
      <w:r w:rsidR="008458DC">
        <w:rPr>
          <w:sz w:val="28"/>
          <w:szCs w:val="28"/>
        </w:rPr>
        <w:t>«О</w:t>
      </w:r>
      <w:r w:rsidRPr="00A74EAF">
        <w:rPr>
          <w:sz w:val="28"/>
          <w:szCs w:val="28"/>
        </w:rPr>
        <w:t xml:space="preserve"> заключении муниципального</w:t>
      </w:r>
      <w:r w:rsidR="008458DC">
        <w:rPr>
          <w:sz w:val="28"/>
          <w:szCs w:val="28"/>
        </w:rPr>
        <w:t xml:space="preserve"> </w:t>
      </w:r>
      <w:r w:rsidRPr="00A74EAF">
        <w:rPr>
          <w:sz w:val="28"/>
          <w:szCs w:val="28"/>
        </w:rPr>
        <w:t>контракта на выполнение работ для</w:t>
      </w:r>
      <w:r w:rsidR="008458DC">
        <w:rPr>
          <w:sz w:val="28"/>
          <w:szCs w:val="28"/>
        </w:rPr>
        <w:t xml:space="preserve"> обеспечения муниципальных нужд </w:t>
      </w:r>
      <w:r w:rsidRPr="00A74EAF">
        <w:rPr>
          <w:sz w:val="28"/>
          <w:szCs w:val="28"/>
        </w:rPr>
        <w:t>Карталинского городского поселения на срок, превышающий срок действия утвержденных  лимитов бюджетных обязательств</w:t>
      </w:r>
      <w:r w:rsidR="008458DC">
        <w:rPr>
          <w:sz w:val="28"/>
          <w:szCs w:val="28"/>
        </w:rPr>
        <w:t>»</w:t>
      </w:r>
      <w:r w:rsidRPr="00A74EAF">
        <w:rPr>
          <w:sz w:val="28"/>
          <w:szCs w:val="28"/>
        </w:rPr>
        <w:t xml:space="preserve"> отменить.</w:t>
      </w:r>
    </w:p>
    <w:p w:rsidR="00A37A2A" w:rsidRPr="00A37A2A" w:rsidRDefault="00A37A2A" w:rsidP="00A37A2A">
      <w:pPr>
        <w:ind w:firstLine="709"/>
        <w:jc w:val="both"/>
        <w:rPr>
          <w:sz w:val="28"/>
          <w:szCs w:val="28"/>
        </w:rPr>
      </w:pPr>
      <w:r w:rsidRPr="00A37A2A">
        <w:rPr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B60730" w:rsidRPr="00A74EAF" w:rsidRDefault="00A37A2A" w:rsidP="008458D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58DC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Организацию</w:t>
      </w:r>
      <w:r w:rsidR="00B60730" w:rsidRPr="00A74EAF">
        <w:rPr>
          <w:sz w:val="28"/>
          <w:szCs w:val="28"/>
        </w:rPr>
        <w:t xml:space="preserve"> настоящего распоряжения возложить на начальника Управления строит</w:t>
      </w:r>
      <w:r>
        <w:rPr>
          <w:sz w:val="28"/>
          <w:szCs w:val="28"/>
        </w:rPr>
        <w:t>ельства инфраструктуры и жилищно-коммунального хозяйства</w:t>
      </w:r>
      <w:r w:rsidR="008458DC">
        <w:rPr>
          <w:sz w:val="28"/>
          <w:szCs w:val="28"/>
        </w:rPr>
        <w:t xml:space="preserve"> Карталинского муниципального района </w:t>
      </w:r>
      <w:r w:rsidR="00B60730" w:rsidRPr="00A74EAF">
        <w:rPr>
          <w:sz w:val="28"/>
          <w:szCs w:val="28"/>
        </w:rPr>
        <w:t xml:space="preserve"> Ломовцева С.В. </w:t>
      </w:r>
    </w:p>
    <w:p w:rsidR="008458DC" w:rsidRDefault="00A37A2A" w:rsidP="00415A9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58DC">
        <w:rPr>
          <w:sz w:val="28"/>
          <w:szCs w:val="28"/>
        </w:rPr>
        <w:t xml:space="preserve">. </w:t>
      </w:r>
      <w:r w:rsidR="00B60730" w:rsidRPr="00A74EAF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8458DC">
        <w:rPr>
          <w:sz w:val="28"/>
          <w:szCs w:val="28"/>
        </w:rPr>
        <w:t>заместителя г</w:t>
      </w:r>
      <w:r>
        <w:rPr>
          <w:sz w:val="28"/>
          <w:szCs w:val="28"/>
        </w:rPr>
        <w:t>лавы по жилищно-коммунальному хозяйству</w:t>
      </w:r>
      <w:r w:rsidR="00B60730" w:rsidRPr="00A74EAF">
        <w:rPr>
          <w:sz w:val="28"/>
          <w:szCs w:val="28"/>
        </w:rPr>
        <w:t>, транспорту и связи Карталинского муниципального района Аскерова А.А.</w:t>
      </w:r>
    </w:p>
    <w:p w:rsidR="00415A92" w:rsidRDefault="00415A92" w:rsidP="00415A92">
      <w:pPr>
        <w:pStyle w:val="a8"/>
        <w:ind w:left="0" w:firstLine="709"/>
        <w:jc w:val="both"/>
        <w:rPr>
          <w:sz w:val="28"/>
          <w:szCs w:val="28"/>
        </w:rPr>
      </w:pPr>
    </w:p>
    <w:p w:rsidR="00415A92" w:rsidRDefault="00415A92" w:rsidP="00415A92">
      <w:pPr>
        <w:pStyle w:val="a8"/>
        <w:ind w:left="0" w:firstLine="709"/>
        <w:jc w:val="both"/>
        <w:rPr>
          <w:sz w:val="28"/>
          <w:szCs w:val="28"/>
        </w:rPr>
      </w:pPr>
    </w:p>
    <w:p w:rsidR="00415A92" w:rsidRPr="00A74EAF" w:rsidRDefault="00415A92" w:rsidP="00415A92">
      <w:pPr>
        <w:pStyle w:val="a8"/>
        <w:ind w:left="0" w:firstLine="709"/>
        <w:jc w:val="both"/>
        <w:rPr>
          <w:sz w:val="28"/>
          <w:szCs w:val="28"/>
        </w:rPr>
      </w:pPr>
    </w:p>
    <w:p w:rsidR="008458DC" w:rsidRDefault="00B60730" w:rsidP="00B60730">
      <w:pPr>
        <w:jc w:val="both"/>
        <w:rPr>
          <w:sz w:val="28"/>
          <w:szCs w:val="28"/>
        </w:rPr>
      </w:pPr>
      <w:r w:rsidRPr="00A74EAF">
        <w:rPr>
          <w:sz w:val="28"/>
          <w:szCs w:val="28"/>
        </w:rPr>
        <w:t>Глава</w:t>
      </w:r>
      <w:r w:rsidR="008458DC">
        <w:rPr>
          <w:sz w:val="28"/>
          <w:szCs w:val="28"/>
        </w:rPr>
        <w:t xml:space="preserve"> </w:t>
      </w:r>
      <w:r w:rsidRPr="00A74EAF">
        <w:rPr>
          <w:sz w:val="28"/>
          <w:szCs w:val="28"/>
        </w:rPr>
        <w:t xml:space="preserve">Карталинского </w:t>
      </w:r>
    </w:p>
    <w:p w:rsidR="00B60730" w:rsidRPr="00A74EAF" w:rsidRDefault="00B60730" w:rsidP="00B60730">
      <w:pPr>
        <w:jc w:val="both"/>
        <w:rPr>
          <w:sz w:val="28"/>
          <w:szCs w:val="28"/>
        </w:rPr>
      </w:pPr>
      <w:r w:rsidRPr="00A74EAF">
        <w:rPr>
          <w:sz w:val="28"/>
          <w:szCs w:val="28"/>
        </w:rPr>
        <w:t xml:space="preserve">муниципального района                                      </w:t>
      </w:r>
      <w:r w:rsidR="008458DC">
        <w:rPr>
          <w:sz w:val="28"/>
          <w:szCs w:val="28"/>
        </w:rPr>
        <w:t xml:space="preserve">                                </w:t>
      </w:r>
      <w:r w:rsidRPr="00A74EAF">
        <w:rPr>
          <w:sz w:val="28"/>
          <w:szCs w:val="28"/>
        </w:rPr>
        <w:t>А.Г.</w:t>
      </w:r>
      <w:r w:rsidR="008458DC">
        <w:rPr>
          <w:sz w:val="28"/>
          <w:szCs w:val="28"/>
        </w:rPr>
        <w:t xml:space="preserve"> </w:t>
      </w:r>
      <w:r w:rsidRPr="00A74EAF">
        <w:rPr>
          <w:sz w:val="28"/>
          <w:szCs w:val="28"/>
        </w:rPr>
        <w:t>Вдовин</w:t>
      </w:r>
    </w:p>
    <w:p w:rsidR="00B60730" w:rsidRPr="00A74EAF" w:rsidRDefault="00B60730" w:rsidP="00B60730">
      <w:pPr>
        <w:jc w:val="both"/>
        <w:rPr>
          <w:sz w:val="28"/>
          <w:szCs w:val="28"/>
        </w:rPr>
      </w:pPr>
    </w:p>
    <w:p w:rsidR="00B60730" w:rsidRDefault="00B60730" w:rsidP="00B60730">
      <w:pPr>
        <w:jc w:val="both"/>
      </w:pPr>
    </w:p>
    <w:p w:rsidR="00D56710" w:rsidRDefault="00D56710" w:rsidP="00786669"/>
    <w:p w:rsidR="008458DC" w:rsidRDefault="008458DC" w:rsidP="00786669"/>
    <w:p w:rsidR="008458DC" w:rsidRDefault="008458DC" w:rsidP="00786669"/>
    <w:p w:rsidR="008458DC" w:rsidRDefault="008458DC" w:rsidP="00786669"/>
    <w:p w:rsidR="008458DC" w:rsidRDefault="008458DC" w:rsidP="00786669"/>
    <w:p w:rsidR="008458DC" w:rsidRDefault="008458DC" w:rsidP="00786669"/>
    <w:p w:rsidR="008458DC" w:rsidRDefault="008458DC" w:rsidP="00786669"/>
    <w:p w:rsidR="00A37A2A" w:rsidRPr="00A37A2A" w:rsidRDefault="00A37A2A" w:rsidP="00A37A2A">
      <w:pPr>
        <w:jc w:val="both"/>
        <w:rPr>
          <w:rFonts w:eastAsia="Calibri" w:cstheme="minorBidi"/>
          <w:sz w:val="28"/>
          <w:szCs w:val="28"/>
          <w:lang w:eastAsia="en-US"/>
        </w:rPr>
      </w:pPr>
      <w:r w:rsidRPr="00A37A2A">
        <w:rPr>
          <w:rFonts w:eastAsia="Calibri" w:cstheme="minorBidi"/>
          <w:sz w:val="28"/>
          <w:szCs w:val="28"/>
          <w:lang w:eastAsia="en-US"/>
        </w:rPr>
        <w:t xml:space="preserve"> </w:t>
      </w:r>
    </w:p>
    <w:sectPr w:rsidR="00A37A2A" w:rsidRPr="00A37A2A" w:rsidSect="00625870">
      <w:headerReference w:type="default" r:id="rId8"/>
      <w:pgSz w:w="11910" w:h="16840"/>
      <w:pgMar w:top="1134" w:right="851" w:bottom="1276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F27" w:rsidRDefault="00272F27" w:rsidP="00997407">
      <w:r>
        <w:separator/>
      </w:r>
    </w:p>
  </w:endnote>
  <w:endnote w:type="continuationSeparator" w:id="1">
    <w:p w:rsidR="00272F27" w:rsidRDefault="00272F2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F27" w:rsidRDefault="00272F27" w:rsidP="00997407">
      <w:r>
        <w:separator/>
      </w:r>
    </w:p>
  </w:footnote>
  <w:footnote w:type="continuationSeparator" w:id="1">
    <w:p w:rsidR="00272F27" w:rsidRDefault="00272F2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616D4E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080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7B5030"/>
    <w:multiLevelType w:val="hybridMultilevel"/>
    <w:tmpl w:val="3EC441EC"/>
    <w:lvl w:ilvl="0" w:tplc="9EBE825A">
      <w:start w:val="3"/>
      <w:numFmt w:val="decimal"/>
      <w:lvlText w:val="%1."/>
      <w:lvlJc w:val="left"/>
      <w:pPr>
        <w:ind w:left="502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23BAD"/>
    <w:rsid w:val="00235AE3"/>
    <w:rsid w:val="0024580E"/>
    <w:rsid w:val="00251BD5"/>
    <w:rsid w:val="00254602"/>
    <w:rsid w:val="00261B28"/>
    <w:rsid w:val="00272F2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D70CC"/>
    <w:rsid w:val="002E3488"/>
    <w:rsid w:val="002E474D"/>
    <w:rsid w:val="003003E2"/>
    <w:rsid w:val="00302227"/>
    <w:rsid w:val="003169B9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D3F54"/>
    <w:rsid w:val="003D5C8C"/>
    <w:rsid w:val="003E6847"/>
    <w:rsid w:val="003E7FE6"/>
    <w:rsid w:val="0040485C"/>
    <w:rsid w:val="00415A92"/>
    <w:rsid w:val="0041778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73728"/>
    <w:rsid w:val="00595361"/>
    <w:rsid w:val="005A0D90"/>
    <w:rsid w:val="005B0954"/>
    <w:rsid w:val="005B5B73"/>
    <w:rsid w:val="005D5E05"/>
    <w:rsid w:val="005D602C"/>
    <w:rsid w:val="005E33EC"/>
    <w:rsid w:val="00600FAE"/>
    <w:rsid w:val="0060545A"/>
    <w:rsid w:val="00616D4E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C669D"/>
    <w:rsid w:val="006D2CC7"/>
    <w:rsid w:val="006E695A"/>
    <w:rsid w:val="006E6BFB"/>
    <w:rsid w:val="006F4F81"/>
    <w:rsid w:val="006F6ADD"/>
    <w:rsid w:val="00701313"/>
    <w:rsid w:val="00701458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86669"/>
    <w:rsid w:val="0079115C"/>
    <w:rsid w:val="00791CDC"/>
    <w:rsid w:val="00795E7B"/>
    <w:rsid w:val="007A794F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8DC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7E95"/>
    <w:rsid w:val="008E14BB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398A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37A2A"/>
    <w:rsid w:val="00A419EA"/>
    <w:rsid w:val="00A62537"/>
    <w:rsid w:val="00A6439B"/>
    <w:rsid w:val="00A74D7D"/>
    <w:rsid w:val="00A74EAF"/>
    <w:rsid w:val="00A77B88"/>
    <w:rsid w:val="00A8173D"/>
    <w:rsid w:val="00A8571E"/>
    <w:rsid w:val="00A90808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0A51"/>
    <w:rsid w:val="00B47A78"/>
    <w:rsid w:val="00B553F8"/>
    <w:rsid w:val="00B60357"/>
    <w:rsid w:val="00B60730"/>
    <w:rsid w:val="00B6429E"/>
    <w:rsid w:val="00BA75E3"/>
    <w:rsid w:val="00BB4F51"/>
    <w:rsid w:val="00BB4F57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62FAC"/>
    <w:rsid w:val="00F6726D"/>
    <w:rsid w:val="00F72632"/>
    <w:rsid w:val="00F77669"/>
    <w:rsid w:val="00F963D5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8BC1-AF8F-424B-B459-85B99F73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2020-12-22T12:06:00Z</cp:lastPrinted>
  <dcterms:created xsi:type="dcterms:W3CDTF">2020-12-22T11:17:00Z</dcterms:created>
  <dcterms:modified xsi:type="dcterms:W3CDTF">2020-12-23T08:00:00Z</dcterms:modified>
</cp:coreProperties>
</file>