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80" w:rsidRDefault="00C57880" w:rsidP="00C5788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57880" w:rsidRDefault="00C57880" w:rsidP="00C5788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57880" w:rsidRDefault="00C57880" w:rsidP="00C57880">
      <w:pPr>
        <w:autoSpaceDN w:val="0"/>
        <w:jc w:val="both"/>
        <w:rPr>
          <w:rFonts w:eastAsia="Calibri"/>
          <w:sz w:val="28"/>
          <w:szCs w:val="28"/>
        </w:rPr>
      </w:pPr>
    </w:p>
    <w:p w:rsidR="0028044F" w:rsidRPr="00C57880" w:rsidRDefault="00C57880" w:rsidP="00C5788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1317</w:t>
      </w:r>
    </w:p>
    <w:p w:rsidR="0028044F" w:rsidRDefault="0028044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8044F" w:rsidTr="0028044F">
        <w:tc>
          <w:tcPr>
            <w:tcW w:w="4503" w:type="dxa"/>
          </w:tcPr>
          <w:p w:rsidR="0028044F" w:rsidRPr="0028044F" w:rsidRDefault="0028044F" w:rsidP="002804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                            в постановление администрации Карталинского муниципального </w:t>
            </w:r>
            <w:r>
              <w:rPr>
                <w:sz w:val="28"/>
                <w:szCs w:val="28"/>
              </w:rPr>
              <w:t>района от 31.12.2019 года № 1412</w:t>
            </w:r>
          </w:p>
        </w:tc>
      </w:tr>
    </w:tbl>
    <w:p w:rsidR="00AD6246" w:rsidRDefault="00AD6246" w:rsidP="00AD6246">
      <w:pPr>
        <w:jc w:val="both"/>
        <w:rPr>
          <w:sz w:val="28"/>
          <w:szCs w:val="28"/>
        </w:rPr>
      </w:pPr>
    </w:p>
    <w:p w:rsidR="00AD6246" w:rsidRDefault="00AD6246" w:rsidP="00AD6246">
      <w:pPr>
        <w:jc w:val="both"/>
        <w:rPr>
          <w:sz w:val="28"/>
          <w:szCs w:val="28"/>
        </w:rPr>
      </w:pPr>
    </w:p>
    <w:p w:rsidR="00AD6246" w:rsidRDefault="00AD6246" w:rsidP="00AD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«О бюджетном процессе в Карталинском муниципальном районе»,</w:t>
      </w:r>
    </w:p>
    <w:p w:rsidR="00AD6246" w:rsidRDefault="00AD6246" w:rsidP="00AD624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D6246" w:rsidRDefault="00AD6246" w:rsidP="00AD6246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Карталинского муниципального района от 31.12.2019 года № 1412 «О мерах по обеспечению исполнения бюджета Карталинского муниципального района», следующие изменения:</w:t>
      </w:r>
    </w:p>
    <w:p w:rsidR="00AD6246" w:rsidRPr="0028044F" w:rsidRDefault="0028044F" w:rsidP="00280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6246" w:rsidRPr="0028044F">
        <w:rPr>
          <w:sz w:val="28"/>
          <w:szCs w:val="28"/>
        </w:rPr>
        <w:t>абзац 3 подпункта 3 пункта 2</w:t>
      </w:r>
      <w:r w:rsidR="00A52B8E">
        <w:rPr>
          <w:sz w:val="28"/>
          <w:szCs w:val="28"/>
        </w:rPr>
        <w:t xml:space="preserve"> указанного</w:t>
      </w:r>
      <w:r w:rsidR="00AD6246" w:rsidRPr="0028044F">
        <w:rPr>
          <w:sz w:val="28"/>
          <w:szCs w:val="28"/>
        </w:rPr>
        <w:t xml:space="preserve"> </w:t>
      </w:r>
      <w:r w:rsidR="00A52B8E">
        <w:rPr>
          <w:sz w:val="28"/>
          <w:szCs w:val="28"/>
        </w:rPr>
        <w:t>п</w:t>
      </w:r>
      <w:r w:rsidR="00AD6246" w:rsidRPr="0028044F">
        <w:rPr>
          <w:sz w:val="28"/>
          <w:szCs w:val="28"/>
        </w:rPr>
        <w:t xml:space="preserve">остановления читать в </w:t>
      </w:r>
      <w:r w:rsidRPr="0028044F">
        <w:rPr>
          <w:sz w:val="28"/>
          <w:szCs w:val="28"/>
        </w:rPr>
        <w:t xml:space="preserve">новой </w:t>
      </w:r>
      <w:r w:rsidR="00AD6246" w:rsidRPr="0028044F">
        <w:rPr>
          <w:sz w:val="28"/>
          <w:szCs w:val="28"/>
        </w:rPr>
        <w:t>редакции:</w:t>
      </w:r>
    </w:p>
    <w:p w:rsidR="00AD6246" w:rsidRDefault="00AD6246" w:rsidP="00280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«информацию о причинах отклонения фактических поступлений за отчетный месяц по сравнению с соответствующим периодом прошлого года ежемесячно, до 3 числа месяца, следующего за отчетным месяцем текущего финансового года</w:t>
      </w:r>
      <w:r w:rsidR="007E06C3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AD6246" w:rsidRDefault="0028044F" w:rsidP="0028044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D6246">
        <w:rPr>
          <w:sz w:val="28"/>
          <w:szCs w:val="28"/>
        </w:rPr>
        <w:t xml:space="preserve">абзац 3 подпункта 1 пункта 11 </w:t>
      </w:r>
      <w:r w:rsidR="007E06C3">
        <w:rPr>
          <w:sz w:val="28"/>
          <w:szCs w:val="28"/>
        </w:rPr>
        <w:t>указанного п</w:t>
      </w:r>
      <w:r w:rsidR="00AD6246">
        <w:rPr>
          <w:sz w:val="28"/>
          <w:szCs w:val="28"/>
        </w:rPr>
        <w:t xml:space="preserve">остановления читать в </w:t>
      </w:r>
      <w:r>
        <w:rPr>
          <w:sz w:val="28"/>
          <w:szCs w:val="28"/>
        </w:rPr>
        <w:t xml:space="preserve">новой </w:t>
      </w:r>
      <w:r w:rsidR="00AD6246">
        <w:rPr>
          <w:sz w:val="28"/>
          <w:szCs w:val="28"/>
        </w:rPr>
        <w:t>редакции:</w:t>
      </w:r>
    </w:p>
    <w:p w:rsidR="00AD6246" w:rsidRDefault="00AD6246" w:rsidP="00AD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«информации о размещении в информационно-телекоммуникационной сети Интернет решений о местных бюджетах на текущий финансовый год (на текущий финансовый год и на плановый период), принятых соответствующими представительными органами (в течение 5 рабочих дней со дня вступления в силу настоящего постановления), а также о размещении в информационно-телекоммуникационной сети Интернет решений о внесении изменений в решения о местных бюджетах на текущий финансовый год (на текущий финансовый год и на плановый период) в течение </w:t>
      </w:r>
      <w:r w:rsidR="0028044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10 рабочих дней после их принятия с предоставлением ссылок на официальные сайты муниципальных образований Карталинского муниципального района Челябинской области».</w:t>
      </w:r>
    </w:p>
    <w:p w:rsidR="00AD6246" w:rsidRDefault="00AD6246" w:rsidP="00AD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</w:t>
      </w:r>
      <w:r w:rsidR="0028044F">
        <w:rPr>
          <w:sz w:val="28"/>
          <w:szCs w:val="28"/>
        </w:rPr>
        <w:t>алинского муниципального района.</w:t>
      </w:r>
    </w:p>
    <w:p w:rsidR="00AD6246" w:rsidRDefault="00AD6246" w:rsidP="00AD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января 2021 года.</w:t>
      </w:r>
    </w:p>
    <w:p w:rsidR="00AD6246" w:rsidRDefault="00AD6246" w:rsidP="00AD6246">
      <w:pPr>
        <w:rPr>
          <w:sz w:val="28"/>
          <w:szCs w:val="28"/>
        </w:rPr>
      </w:pPr>
    </w:p>
    <w:p w:rsidR="0028044F" w:rsidRDefault="0028044F" w:rsidP="00AD6246">
      <w:pPr>
        <w:rPr>
          <w:sz w:val="28"/>
          <w:szCs w:val="28"/>
        </w:rPr>
      </w:pPr>
    </w:p>
    <w:p w:rsidR="00AD6246" w:rsidRDefault="00AD6246" w:rsidP="00AD624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2804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Карталинского</w:t>
      </w:r>
    </w:p>
    <w:p w:rsidR="00BE1C1D" w:rsidRPr="00C57880" w:rsidRDefault="00AD6246" w:rsidP="00BE1C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             </w:t>
      </w:r>
      <w:r>
        <w:rPr>
          <w:rFonts w:eastAsia="Calibri"/>
          <w:sz w:val="28"/>
          <w:szCs w:val="28"/>
        </w:rPr>
        <w:tab/>
      </w:r>
      <w:r w:rsidR="0028044F">
        <w:rPr>
          <w:rFonts w:eastAsia="Calibri"/>
          <w:sz w:val="28"/>
          <w:szCs w:val="28"/>
        </w:rPr>
        <w:t xml:space="preserve">                                                   </w:t>
      </w:r>
      <w:r>
        <w:rPr>
          <w:rFonts w:eastAsia="Calibri"/>
          <w:sz w:val="28"/>
          <w:szCs w:val="28"/>
        </w:rPr>
        <w:t>А.Г.</w:t>
      </w:r>
      <w:r w:rsidR="002804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Вдовин</w:t>
      </w:r>
    </w:p>
    <w:sectPr w:rsidR="00BE1C1D" w:rsidRPr="00C57880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E9" w:rsidRDefault="00A27EE9" w:rsidP="00997407">
      <w:r>
        <w:separator/>
      </w:r>
    </w:p>
  </w:endnote>
  <w:endnote w:type="continuationSeparator" w:id="1">
    <w:p w:rsidR="00A27EE9" w:rsidRDefault="00A27EE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E9" w:rsidRDefault="00A27EE9" w:rsidP="00997407">
      <w:r>
        <w:separator/>
      </w:r>
    </w:p>
  </w:footnote>
  <w:footnote w:type="continuationSeparator" w:id="1">
    <w:p w:rsidR="00A27EE9" w:rsidRDefault="00A27EE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307533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78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F148E"/>
    <w:multiLevelType w:val="hybridMultilevel"/>
    <w:tmpl w:val="BE401426"/>
    <w:lvl w:ilvl="0" w:tplc="BC06D2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C1D02"/>
    <w:multiLevelType w:val="hybridMultilevel"/>
    <w:tmpl w:val="37A05090"/>
    <w:lvl w:ilvl="0" w:tplc="5ABC72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2E73"/>
    <w:rsid w:val="00110885"/>
    <w:rsid w:val="001137E7"/>
    <w:rsid w:val="00113E11"/>
    <w:rsid w:val="00115F0E"/>
    <w:rsid w:val="00117B22"/>
    <w:rsid w:val="0012111F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044F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7533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0607"/>
    <w:rsid w:val="0040485C"/>
    <w:rsid w:val="00411DA6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5E7314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7A68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06C3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13E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7EE9"/>
    <w:rsid w:val="00A348B9"/>
    <w:rsid w:val="00A419EA"/>
    <w:rsid w:val="00A52B8E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D6246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75497"/>
    <w:rsid w:val="00BA22A7"/>
    <w:rsid w:val="00BA75E3"/>
    <w:rsid w:val="00BB4F51"/>
    <w:rsid w:val="00BB4F57"/>
    <w:rsid w:val="00BC5199"/>
    <w:rsid w:val="00BD380A"/>
    <w:rsid w:val="00BE1C1D"/>
    <w:rsid w:val="00BE682D"/>
    <w:rsid w:val="00C07587"/>
    <w:rsid w:val="00C158BF"/>
    <w:rsid w:val="00C40043"/>
    <w:rsid w:val="00C44B2D"/>
    <w:rsid w:val="00C50B41"/>
    <w:rsid w:val="00C52F82"/>
    <w:rsid w:val="00C57880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2511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2021-01-26T03:02:00Z</cp:lastPrinted>
  <dcterms:created xsi:type="dcterms:W3CDTF">2021-01-25T08:17:00Z</dcterms:created>
  <dcterms:modified xsi:type="dcterms:W3CDTF">2021-01-28T11:14:00Z</dcterms:modified>
</cp:coreProperties>
</file>