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CD" w:rsidRDefault="00A3540D" w:rsidP="00A354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Внимание и</w:t>
      </w:r>
      <w:r w:rsidRPr="00A3540D">
        <w:rPr>
          <w:rFonts w:ascii="Times New Roman" w:hAnsi="Times New Roman" w:cs="Times New Roman"/>
          <w:b/>
          <w:sz w:val="44"/>
          <w:szCs w:val="44"/>
        </w:rPr>
        <w:t xml:space="preserve">нформация </w:t>
      </w:r>
      <w:r w:rsidR="00980F7C">
        <w:rPr>
          <w:rFonts w:ascii="Times New Roman" w:hAnsi="Times New Roman" w:cs="Times New Roman"/>
          <w:b/>
          <w:sz w:val="44"/>
          <w:szCs w:val="44"/>
        </w:rPr>
        <w:t>для населения</w:t>
      </w:r>
      <w:r w:rsidRPr="00A3540D">
        <w:rPr>
          <w:rFonts w:ascii="Times New Roman" w:hAnsi="Times New Roman" w:cs="Times New Roman"/>
          <w:b/>
          <w:sz w:val="44"/>
          <w:szCs w:val="44"/>
        </w:rPr>
        <w:t xml:space="preserve"> Карталинского муниципального района</w:t>
      </w:r>
    </w:p>
    <w:p w:rsidR="00A3540D" w:rsidRDefault="00A3540D" w:rsidP="00A354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40D" w:rsidRDefault="00A3540D" w:rsidP="00A3540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Челябинской области реализуется федеральная  программа «Ты–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едприниматель» миссия которой помочь </w:t>
      </w:r>
      <w:r w:rsidRPr="00A3540D">
        <w:rPr>
          <w:sz w:val="28"/>
          <w:szCs w:val="28"/>
        </w:rPr>
        <w:t>молодым людям открыть свое дело, сделать первые шаги в сфере предпринимательства. Для тех, у кого уже есть свой бизнес – преодолеть возникшие трудности, улучшить свои навыки и обновить знания.</w:t>
      </w:r>
    </w:p>
    <w:p w:rsidR="00A3540D" w:rsidRDefault="00A3540D" w:rsidP="00A35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40D">
        <w:rPr>
          <w:sz w:val="28"/>
          <w:szCs w:val="28"/>
        </w:rPr>
        <w:t>Федеральная программа «Ты – предприниматель» реализуется на Южном Урале с 2009 года при поддержке Правительства Челябинской области и Управления молодежной политики. Программа ориентирована на стимулирование активности молодежи в сфере предпринимательства. Мероприятия программы разработаны таким образом, что они будут полезны и интересны как начинающим предпринимателям, так и акулам бизнеса.</w:t>
      </w:r>
    </w:p>
    <w:p w:rsidR="00A3540D" w:rsidRDefault="00A3540D" w:rsidP="00A3540D">
      <w:pPr>
        <w:jc w:val="both"/>
      </w:pPr>
      <w:r>
        <w:rPr>
          <w:sz w:val="28"/>
          <w:szCs w:val="28"/>
        </w:rPr>
        <w:t xml:space="preserve">Более подробная информация размещена на сайте Министерства экономического развития Челябинской области. </w:t>
      </w:r>
      <w:hyperlink r:id="rId4" w:history="1">
        <w:r w:rsidR="00242AC9" w:rsidRPr="00242AC9">
          <w:rPr>
            <w:rStyle w:val="a3"/>
            <w:sz w:val="28"/>
            <w:szCs w:val="28"/>
          </w:rPr>
          <w:t>http://территориябизнеса74.рф/get_support/programma-ty-predprinimatel/</w:t>
        </w:r>
      </w:hyperlink>
    </w:p>
    <w:p w:rsidR="00242AC9" w:rsidRDefault="00242AC9" w:rsidP="00A3540D">
      <w:pPr>
        <w:jc w:val="both"/>
        <w:rPr>
          <w:sz w:val="28"/>
          <w:szCs w:val="28"/>
        </w:rPr>
      </w:pPr>
    </w:p>
    <w:p w:rsidR="00A3540D" w:rsidRPr="00A3540D" w:rsidRDefault="00A3540D" w:rsidP="00A354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40D" w:rsidRPr="00A3540D" w:rsidSect="004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40D"/>
    <w:rsid w:val="00242AC9"/>
    <w:rsid w:val="00466ACD"/>
    <w:rsid w:val="00980F7C"/>
    <w:rsid w:val="00A3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4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077;&#1088;&#1088;&#1080;&#1090;&#1086;&#1088;&#1080;&#1103;&#1073;&#1080;&#1079;&#1085;&#1077;&#1089;&#1072;74.&#1088;&#1092;/get_support/programma-ty-predprinim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4</cp:revision>
  <cp:lastPrinted>2017-05-04T09:22:00Z</cp:lastPrinted>
  <dcterms:created xsi:type="dcterms:W3CDTF">2017-05-04T09:10:00Z</dcterms:created>
  <dcterms:modified xsi:type="dcterms:W3CDTF">2017-07-20T09:33:00Z</dcterms:modified>
</cp:coreProperties>
</file>