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A4" w:rsidRPr="005D58A4" w:rsidRDefault="005D58A4" w:rsidP="005D58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5D58A4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5D58A4" w:rsidRPr="005D58A4" w:rsidRDefault="005D58A4" w:rsidP="005D58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5D58A4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5D58A4" w:rsidRPr="005D58A4" w:rsidRDefault="005D58A4" w:rsidP="005D58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D58A4" w:rsidRPr="005D58A4" w:rsidRDefault="005D58A4" w:rsidP="005D58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D58A4" w:rsidRPr="005D58A4" w:rsidRDefault="005D58A4" w:rsidP="005D58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D58A4" w:rsidRPr="005D58A4" w:rsidRDefault="005D58A4" w:rsidP="005D58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D58A4" w:rsidRPr="005D58A4" w:rsidRDefault="005D58A4" w:rsidP="005D58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10079" w:rsidRDefault="005D58A4" w:rsidP="00731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8A4">
        <w:rPr>
          <w:rFonts w:ascii="Times New Roman" w:eastAsia="Times New Roman" w:hAnsi="Times New Roman" w:cs="Times New Roman"/>
          <w:bCs/>
          <w:sz w:val="28"/>
          <w:szCs w:val="28"/>
        </w:rPr>
        <w:t>12.07.2016 года № 398</w:t>
      </w:r>
    </w:p>
    <w:p w:rsidR="005D58A4" w:rsidRDefault="005D58A4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079" w:rsidRDefault="00510079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079" w:rsidRDefault="00510079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района от 19.11.2015 года № 927</w:t>
      </w:r>
    </w:p>
    <w:p w:rsidR="00510079" w:rsidRPr="007318F0" w:rsidRDefault="00510079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2787" w:rsidRPr="007318F0" w:rsidRDefault="00FC4CE6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в  муниципальную программу «Поддержка и развитие малого и среднего предпринимательства на территории Карталинского муниципального района на 2016</w:t>
      </w:r>
      <w:r w:rsidR="00510079">
        <w:rPr>
          <w:rFonts w:ascii="Times New Roman" w:hAnsi="Times New Roman" w:cs="Times New Roman"/>
          <w:sz w:val="28"/>
          <w:szCs w:val="28"/>
        </w:rPr>
        <w:t>-</w:t>
      </w:r>
      <w:r w:rsidR="007F2787" w:rsidRPr="007318F0">
        <w:rPr>
          <w:rFonts w:ascii="Times New Roman" w:hAnsi="Times New Roman" w:cs="Times New Roman"/>
          <w:sz w:val="28"/>
          <w:szCs w:val="28"/>
        </w:rPr>
        <w:t>2018 годы»</w:t>
      </w:r>
      <w:r w:rsidR="009F44EF" w:rsidRPr="007318F0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от 19.11.2015 года </w:t>
      </w:r>
      <w:r w:rsidR="005100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44EF" w:rsidRPr="007318F0">
        <w:rPr>
          <w:rFonts w:ascii="Times New Roman" w:hAnsi="Times New Roman" w:cs="Times New Roman"/>
          <w:sz w:val="28"/>
          <w:szCs w:val="28"/>
        </w:rPr>
        <w:t>№ 927</w:t>
      </w:r>
      <w:r w:rsidR="005F54ED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510079">
        <w:rPr>
          <w:rFonts w:ascii="Times New Roman" w:hAnsi="Times New Roman" w:cs="Times New Roman"/>
          <w:sz w:val="28"/>
          <w:szCs w:val="28"/>
        </w:rPr>
        <w:t>(</w:t>
      </w:r>
      <w:r w:rsidR="005F54ED" w:rsidRPr="007318F0">
        <w:rPr>
          <w:rFonts w:ascii="Times New Roman" w:hAnsi="Times New Roman" w:cs="Times New Roman"/>
          <w:sz w:val="28"/>
          <w:szCs w:val="28"/>
        </w:rPr>
        <w:t>с изменениями от 25.02.2016 года № 74, от 16.05.2016  года № 234</w:t>
      </w:r>
      <w:r w:rsidR="00510079">
        <w:rPr>
          <w:rFonts w:ascii="Times New Roman" w:hAnsi="Times New Roman" w:cs="Times New Roman"/>
          <w:sz w:val="28"/>
          <w:szCs w:val="28"/>
        </w:rPr>
        <w:t>),</w:t>
      </w:r>
      <w:r w:rsidR="005F54ED" w:rsidRPr="007318F0">
        <w:rPr>
          <w:rFonts w:ascii="Times New Roman" w:hAnsi="Times New Roman" w:cs="Times New Roman"/>
          <w:sz w:val="28"/>
          <w:szCs w:val="28"/>
        </w:rPr>
        <w:t xml:space="preserve">  </w:t>
      </w:r>
      <w:r w:rsidR="00510079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318F0">
        <w:rPr>
          <w:rFonts w:ascii="Times New Roman" w:hAnsi="Times New Roman" w:cs="Times New Roman"/>
          <w:sz w:val="28"/>
          <w:szCs w:val="28"/>
        </w:rPr>
        <w:t>изменения</w:t>
      </w:r>
      <w:r w:rsidR="007F2787" w:rsidRPr="007318F0">
        <w:rPr>
          <w:rFonts w:ascii="Times New Roman" w:hAnsi="Times New Roman" w:cs="Times New Roman"/>
          <w:sz w:val="28"/>
          <w:szCs w:val="28"/>
        </w:rPr>
        <w:t>:</w:t>
      </w:r>
    </w:p>
    <w:p w:rsidR="003E337E" w:rsidRPr="007318F0" w:rsidRDefault="009F44EF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1) в П</w:t>
      </w:r>
      <w:r w:rsidR="007F2787" w:rsidRPr="007318F0">
        <w:rPr>
          <w:rFonts w:ascii="Times New Roman" w:hAnsi="Times New Roman" w:cs="Times New Roman"/>
          <w:sz w:val="28"/>
          <w:szCs w:val="28"/>
        </w:rPr>
        <w:t>аспорт</w:t>
      </w:r>
      <w:r w:rsidRPr="007318F0">
        <w:rPr>
          <w:rFonts w:ascii="Times New Roman" w:hAnsi="Times New Roman" w:cs="Times New Roman"/>
          <w:sz w:val="28"/>
          <w:szCs w:val="28"/>
        </w:rPr>
        <w:t>е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B2170D" w:rsidRPr="007318F0">
        <w:rPr>
          <w:rFonts w:ascii="Times New Roman" w:hAnsi="Times New Roman" w:cs="Times New Roman"/>
          <w:sz w:val="28"/>
          <w:szCs w:val="28"/>
        </w:rPr>
        <w:t>Программы</w:t>
      </w:r>
      <w:r w:rsidR="00FC4CE6" w:rsidRPr="007318F0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2170D" w:rsidRPr="007318F0">
        <w:rPr>
          <w:rFonts w:ascii="Times New Roman" w:hAnsi="Times New Roman" w:cs="Times New Roman"/>
          <w:sz w:val="28"/>
          <w:szCs w:val="28"/>
        </w:rPr>
        <w:t>«</w:t>
      </w:r>
      <w:r w:rsidR="003A0D17" w:rsidRPr="007318F0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B2170D" w:rsidRPr="007318F0">
        <w:rPr>
          <w:rFonts w:ascii="Times New Roman" w:hAnsi="Times New Roman" w:cs="Times New Roman"/>
          <w:sz w:val="28"/>
          <w:szCs w:val="28"/>
        </w:rPr>
        <w:t>»</w:t>
      </w:r>
      <w:r w:rsidR="00FC4CE6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B2170D" w:rsidRPr="007318F0">
        <w:rPr>
          <w:rFonts w:ascii="Times New Roman" w:hAnsi="Times New Roman" w:cs="Times New Roman"/>
          <w:sz w:val="28"/>
          <w:szCs w:val="28"/>
        </w:rPr>
        <w:t>читать</w:t>
      </w:r>
      <w:r w:rsidRPr="007318F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C4CE6" w:rsidRPr="007318F0">
        <w:rPr>
          <w:rFonts w:ascii="Times New Roman" w:hAnsi="Times New Roman" w:cs="Times New Roman"/>
          <w:sz w:val="28"/>
          <w:szCs w:val="28"/>
        </w:rPr>
        <w:t>:</w:t>
      </w:r>
      <w:r w:rsidR="00FC4CE6" w:rsidRPr="007318F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7229"/>
      </w:tblGrid>
      <w:tr w:rsidR="003E337E" w:rsidRPr="007318F0" w:rsidTr="00510079">
        <w:tc>
          <w:tcPr>
            <w:tcW w:w="2127" w:type="dxa"/>
          </w:tcPr>
          <w:p w:rsidR="003E337E" w:rsidRPr="007318F0" w:rsidRDefault="003E337E" w:rsidP="007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D17" w:rsidRPr="007318F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</w:tcPr>
          <w:p w:rsidR="003A0D17" w:rsidRPr="007318F0" w:rsidRDefault="00510079" w:rsidP="007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</w:t>
            </w:r>
            <w:r w:rsidR="003A0D17" w:rsidRPr="007318F0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осуществляется в пределах выделенных бюджетных средств и уточняется исходя из возможности бюджета. Общий объем финансирования муниципальной программы за счет средств местного бюджета – 2927,0 тысяч рублей, в том числе:</w:t>
            </w:r>
          </w:p>
          <w:p w:rsidR="003A0D17" w:rsidRPr="007318F0" w:rsidRDefault="003A0D17" w:rsidP="007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51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C6D18" w:rsidRPr="0073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927,0 тысяч рублей;</w:t>
            </w:r>
          </w:p>
          <w:p w:rsidR="003A0D17" w:rsidRPr="007318F0" w:rsidRDefault="003A0D17" w:rsidP="007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2017 год – 1000,0 тысяч рублей;</w:t>
            </w:r>
          </w:p>
          <w:p w:rsidR="007C4426" w:rsidRPr="007318F0" w:rsidRDefault="00510079" w:rsidP="007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1000,0 тысяч рублей»</w:t>
            </w:r>
          </w:p>
        </w:tc>
      </w:tr>
    </w:tbl>
    <w:p w:rsidR="00FA0652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2) </w:t>
      </w:r>
      <w:r w:rsidR="00F16A53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510079">
        <w:rPr>
          <w:rFonts w:ascii="Times New Roman" w:hAnsi="Times New Roman" w:cs="Times New Roman"/>
          <w:sz w:val="28"/>
          <w:szCs w:val="28"/>
        </w:rPr>
        <w:t>т</w:t>
      </w:r>
      <w:r w:rsidR="00F16A53" w:rsidRPr="007318F0">
        <w:rPr>
          <w:rFonts w:ascii="Times New Roman" w:hAnsi="Times New Roman" w:cs="Times New Roman"/>
          <w:sz w:val="28"/>
          <w:szCs w:val="28"/>
        </w:rPr>
        <w:t>аблицу 1 пункта 17</w:t>
      </w:r>
      <w:r w:rsidR="0073211C" w:rsidRPr="007318F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16A53" w:rsidRPr="007318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211C" w:rsidRPr="007318F0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B2170D" w:rsidRPr="007318F0" w:rsidRDefault="00510079" w:rsidP="00510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6A53" w:rsidRPr="007318F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463" w:type="dxa"/>
        <w:tblInd w:w="108" w:type="dxa"/>
        <w:tblLayout w:type="fixed"/>
        <w:tblLook w:val="04A0"/>
      </w:tblPr>
      <w:tblGrid>
        <w:gridCol w:w="426"/>
        <w:gridCol w:w="3260"/>
        <w:gridCol w:w="2126"/>
        <w:gridCol w:w="992"/>
        <w:gridCol w:w="851"/>
        <w:gridCol w:w="850"/>
        <w:gridCol w:w="958"/>
      </w:tblGrid>
      <w:tr w:rsidR="00F16A53" w:rsidRPr="007318F0" w:rsidTr="00510079">
        <w:tc>
          <w:tcPr>
            <w:tcW w:w="426" w:type="dxa"/>
            <w:vMerge w:val="restart"/>
          </w:tcPr>
          <w:p w:rsidR="00F16A53" w:rsidRPr="007318F0" w:rsidRDefault="00F16A53" w:rsidP="00510079">
            <w:pPr>
              <w:ind w:left="-142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6A53" w:rsidRPr="007318F0" w:rsidRDefault="00F16A53" w:rsidP="00510079">
            <w:pPr>
              <w:ind w:left="-142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:rsidR="00F16A53" w:rsidRPr="007318F0" w:rsidRDefault="00F16A53" w:rsidP="00510079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F16A53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51" w:type="dxa"/>
            <w:gridSpan w:val="4"/>
          </w:tcPr>
          <w:p w:rsidR="00F16A53" w:rsidRPr="007318F0" w:rsidRDefault="00F16A53" w:rsidP="0051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тысяч рублей</w:t>
            </w:r>
          </w:p>
        </w:tc>
      </w:tr>
      <w:tr w:rsidR="00510079" w:rsidRPr="007318F0" w:rsidTr="00510079">
        <w:tc>
          <w:tcPr>
            <w:tcW w:w="426" w:type="dxa"/>
            <w:vMerge/>
          </w:tcPr>
          <w:p w:rsidR="00F16A53" w:rsidRPr="007318F0" w:rsidRDefault="00F16A53" w:rsidP="00510079">
            <w:pPr>
              <w:ind w:left="-142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6A53" w:rsidRPr="007318F0" w:rsidRDefault="00F16A53" w:rsidP="00510079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16A53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6A53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F16A53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F16A53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58" w:type="dxa"/>
          </w:tcPr>
          <w:p w:rsidR="00F16A53" w:rsidRPr="007318F0" w:rsidRDefault="00F16A53" w:rsidP="00510079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10079" w:rsidRPr="007318F0" w:rsidTr="00510079">
        <w:tc>
          <w:tcPr>
            <w:tcW w:w="426" w:type="dxa"/>
          </w:tcPr>
          <w:p w:rsidR="0073211C" w:rsidRPr="007318F0" w:rsidRDefault="008B0D5F" w:rsidP="00510079">
            <w:pPr>
              <w:ind w:left="-142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3211C" w:rsidRPr="007318F0" w:rsidRDefault="00F16A53" w:rsidP="00510079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базы, обеспечивающей развитие субъектов малого и среднего 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предпринимательства, и устранение административных барьеров</w:t>
            </w:r>
          </w:p>
        </w:tc>
        <w:tc>
          <w:tcPr>
            <w:tcW w:w="2126" w:type="dxa"/>
          </w:tcPr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992" w:type="dxa"/>
          </w:tcPr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8" w:type="dxa"/>
          </w:tcPr>
          <w:p w:rsidR="0073211C" w:rsidRPr="007318F0" w:rsidRDefault="00F16A53" w:rsidP="00510079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0079" w:rsidRPr="007318F0" w:rsidTr="00510079">
        <w:tc>
          <w:tcPr>
            <w:tcW w:w="426" w:type="dxa"/>
          </w:tcPr>
          <w:p w:rsidR="0073211C" w:rsidRPr="007318F0" w:rsidRDefault="008B0D5F" w:rsidP="00510079">
            <w:pPr>
              <w:ind w:left="-142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73211C" w:rsidRPr="007318F0" w:rsidRDefault="00F16A53" w:rsidP="00510079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2126" w:type="dxa"/>
          </w:tcPr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8" w:type="dxa"/>
          </w:tcPr>
          <w:p w:rsidR="0073211C" w:rsidRPr="007318F0" w:rsidRDefault="00F16A53" w:rsidP="00510079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0079" w:rsidRPr="007318F0" w:rsidTr="00510079">
        <w:tc>
          <w:tcPr>
            <w:tcW w:w="426" w:type="dxa"/>
          </w:tcPr>
          <w:p w:rsidR="0073211C" w:rsidRPr="007318F0" w:rsidRDefault="008B0D5F" w:rsidP="00510079">
            <w:pPr>
              <w:ind w:left="-142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3211C" w:rsidRPr="007318F0" w:rsidRDefault="00F16A53" w:rsidP="00510079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26" w:type="dxa"/>
          </w:tcPr>
          <w:p w:rsidR="00D329FC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2" w:type="dxa"/>
          </w:tcPr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927,0</w:t>
            </w:r>
          </w:p>
        </w:tc>
        <w:tc>
          <w:tcPr>
            <w:tcW w:w="851" w:type="dxa"/>
          </w:tcPr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50" w:type="dxa"/>
          </w:tcPr>
          <w:p w:rsidR="0073211C" w:rsidRPr="007318F0" w:rsidRDefault="00F16A53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58" w:type="dxa"/>
          </w:tcPr>
          <w:p w:rsidR="0073211C" w:rsidRPr="007318F0" w:rsidRDefault="00F16A53" w:rsidP="00510079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2927,0</w:t>
            </w:r>
          </w:p>
        </w:tc>
      </w:tr>
      <w:tr w:rsidR="00510079" w:rsidRPr="007318F0" w:rsidTr="00510079">
        <w:tc>
          <w:tcPr>
            <w:tcW w:w="426" w:type="dxa"/>
          </w:tcPr>
          <w:p w:rsidR="0073211C" w:rsidRPr="007318F0" w:rsidRDefault="008B0D5F" w:rsidP="00510079">
            <w:pPr>
              <w:ind w:left="-142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0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3211C" w:rsidRPr="007318F0" w:rsidRDefault="009D22E9" w:rsidP="00510079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Использование муниципального имущества для развития субъектов малого и среднего предпринимательства</w:t>
            </w:r>
          </w:p>
        </w:tc>
        <w:tc>
          <w:tcPr>
            <w:tcW w:w="2126" w:type="dxa"/>
          </w:tcPr>
          <w:p w:rsidR="0073211C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73211C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73211C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73211C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8" w:type="dxa"/>
          </w:tcPr>
          <w:p w:rsidR="0073211C" w:rsidRPr="007318F0" w:rsidRDefault="009D22E9" w:rsidP="00510079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0079" w:rsidRPr="007318F0" w:rsidTr="00510079">
        <w:tc>
          <w:tcPr>
            <w:tcW w:w="426" w:type="dxa"/>
          </w:tcPr>
          <w:p w:rsidR="009D22E9" w:rsidRPr="007318F0" w:rsidRDefault="009D22E9" w:rsidP="00510079">
            <w:pPr>
              <w:ind w:left="-142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0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D22E9" w:rsidRPr="007318F0" w:rsidRDefault="009D22E9" w:rsidP="00510079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126" w:type="dxa"/>
          </w:tcPr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8" w:type="dxa"/>
          </w:tcPr>
          <w:p w:rsidR="009D22E9" w:rsidRPr="007318F0" w:rsidRDefault="009D22E9" w:rsidP="00510079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0079" w:rsidRPr="007318F0" w:rsidTr="00510079">
        <w:tc>
          <w:tcPr>
            <w:tcW w:w="426" w:type="dxa"/>
          </w:tcPr>
          <w:p w:rsidR="009D22E9" w:rsidRPr="007318F0" w:rsidRDefault="009D22E9" w:rsidP="00510079">
            <w:pPr>
              <w:ind w:left="-142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0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D22E9" w:rsidRPr="007318F0" w:rsidRDefault="009D22E9" w:rsidP="00510079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2126" w:type="dxa"/>
          </w:tcPr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58" w:type="dxa"/>
          </w:tcPr>
          <w:p w:rsidR="009D22E9" w:rsidRPr="007318F0" w:rsidRDefault="009D22E9" w:rsidP="00510079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0079" w:rsidRPr="007318F0" w:rsidTr="00510079">
        <w:trPr>
          <w:trHeight w:val="70"/>
        </w:trPr>
        <w:tc>
          <w:tcPr>
            <w:tcW w:w="426" w:type="dxa"/>
          </w:tcPr>
          <w:p w:rsidR="009D22E9" w:rsidRPr="007318F0" w:rsidRDefault="009D22E9" w:rsidP="0051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22E9" w:rsidRPr="007318F0" w:rsidRDefault="009D22E9" w:rsidP="00510079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D329FC" w:rsidRDefault="0051007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2" w:type="dxa"/>
          </w:tcPr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927,0</w:t>
            </w:r>
          </w:p>
        </w:tc>
        <w:tc>
          <w:tcPr>
            <w:tcW w:w="851" w:type="dxa"/>
          </w:tcPr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50" w:type="dxa"/>
          </w:tcPr>
          <w:p w:rsidR="009D22E9" w:rsidRPr="007318F0" w:rsidRDefault="009D22E9" w:rsidP="005100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58" w:type="dxa"/>
          </w:tcPr>
          <w:p w:rsidR="009D22E9" w:rsidRPr="007318F0" w:rsidRDefault="009D22E9" w:rsidP="00510079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2927,0</w:t>
            </w:r>
            <w:r w:rsidR="005100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0079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3)  </w:t>
      </w:r>
      <w:r w:rsidR="00510079" w:rsidRPr="007318F0">
        <w:rPr>
          <w:rFonts w:ascii="Times New Roman" w:hAnsi="Times New Roman" w:cs="Times New Roman"/>
          <w:sz w:val="28"/>
          <w:szCs w:val="28"/>
        </w:rPr>
        <w:t>п</w:t>
      </w:r>
      <w:r w:rsidRPr="007318F0">
        <w:rPr>
          <w:rFonts w:ascii="Times New Roman" w:hAnsi="Times New Roman" w:cs="Times New Roman"/>
          <w:sz w:val="28"/>
          <w:szCs w:val="28"/>
        </w:rPr>
        <w:t>риложени</w:t>
      </w:r>
      <w:r w:rsidR="00510079">
        <w:rPr>
          <w:rFonts w:ascii="Times New Roman" w:hAnsi="Times New Roman" w:cs="Times New Roman"/>
          <w:sz w:val="28"/>
          <w:szCs w:val="28"/>
        </w:rPr>
        <w:t>я</w:t>
      </w:r>
      <w:r w:rsidRPr="007318F0">
        <w:rPr>
          <w:rFonts w:ascii="Times New Roman" w:hAnsi="Times New Roman" w:cs="Times New Roman"/>
          <w:sz w:val="28"/>
          <w:szCs w:val="28"/>
        </w:rPr>
        <w:t xml:space="preserve"> 1</w:t>
      </w:r>
      <w:r w:rsidR="00510079">
        <w:rPr>
          <w:rFonts w:ascii="Times New Roman" w:hAnsi="Times New Roman" w:cs="Times New Roman"/>
          <w:sz w:val="28"/>
          <w:szCs w:val="28"/>
        </w:rPr>
        <w:t>, 2</w:t>
      </w:r>
      <w:r w:rsidR="005C6D18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Pr="007318F0">
        <w:rPr>
          <w:rFonts w:ascii="Times New Roman" w:hAnsi="Times New Roman" w:cs="Times New Roman"/>
          <w:sz w:val="28"/>
          <w:szCs w:val="28"/>
        </w:rPr>
        <w:t>к Программе читать</w:t>
      </w:r>
      <w:r w:rsidR="00510079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r w:rsidR="005100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787" w:rsidRPr="007318F0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8B0D5F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4</w:t>
      </w:r>
      <w:r w:rsidR="008B0D5F" w:rsidRPr="007318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0D" w:rsidRDefault="00B2170D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079" w:rsidRPr="007318F0" w:rsidRDefault="00510079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DA" w:rsidRPr="007318F0" w:rsidRDefault="003807DA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Глава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 Карталинского</w:t>
      </w:r>
      <w:r w:rsidRPr="0073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м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7318F0">
        <w:rPr>
          <w:rFonts w:ascii="Times New Roman" w:hAnsi="Times New Roman" w:cs="Times New Roman"/>
          <w:sz w:val="28"/>
          <w:szCs w:val="28"/>
        </w:rPr>
        <w:t>района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                                С.Н. Шулаев</w:t>
      </w:r>
    </w:p>
    <w:p w:rsidR="00D329FC" w:rsidRPr="00023BC3" w:rsidRDefault="00D329FC" w:rsidP="00D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29FC" w:rsidRPr="00023BC3" w:rsidSect="00E3041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29FC" w:rsidRPr="00B24B18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«Поддержка и развитие малого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Карталинском муниципальном районе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Челябинской области на 2016-2018 годы»</w:t>
      </w:r>
    </w:p>
    <w:p w:rsidR="00D329FC" w:rsidRPr="00233717" w:rsidRDefault="00D329FC" w:rsidP="00D329FC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</w:t>
      </w:r>
      <w:r w:rsidRPr="00233717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23371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D329FC" w:rsidRPr="00233717" w:rsidRDefault="00D329FC" w:rsidP="00D329FC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717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D329FC" w:rsidRPr="00233717" w:rsidRDefault="00D329FC" w:rsidP="00D329FC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71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72A2B">
        <w:rPr>
          <w:rFonts w:ascii="Times New Roman" w:eastAsia="Times New Roman" w:hAnsi="Times New Roman" w:cs="Times New Roman"/>
          <w:bCs/>
          <w:sz w:val="28"/>
          <w:szCs w:val="28"/>
        </w:rPr>
        <w:t>12.07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33717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972A2B">
        <w:rPr>
          <w:rFonts w:ascii="Times New Roman" w:eastAsia="Times New Roman" w:hAnsi="Times New Roman" w:cs="Times New Roman"/>
          <w:bCs/>
          <w:sz w:val="28"/>
          <w:szCs w:val="28"/>
        </w:rPr>
        <w:t>398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22322" w:rsidRPr="00B24B18" w:rsidRDefault="00722322" w:rsidP="0072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EBF" w:rsidRDefault="00722322" w:rsidP="00722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Система основных мероприятий  Программы </w:t>
      </w:r>
    </w:p>
    <w:p w:rsidR="00722322" w:rsidRPr="00B24B18" w:rsidRDefault="00722322" w:rsidP="00722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объем их финансирования</w:t>
      </w:r>
    </w:p>
    <w:p w:rsidR="00722322" w:rsidRPr="00B24B18" w:rsidRDefault="00722322" w:rsidP="0072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551"/>
        <w:gridCol w:w="2282"/>
        <w:gridCol w:w="1559"/>
        <w:gridCol w:w="1984"/>
        <w:gridCol w:w="1276"/>
        <w:gridCol w:w="1418"/>
        <w:gridCol w:w="1361"/>
      </w:tblGrid>
      <w:tr w:rsidR="00722322" w:rsidRPr="00B24B18" w:rsidTr="00CE6EB5">
        <w:trPr>
          <w:tblHeader/>
          <w:jc w:val="center"/>
        </w:trPr>
        <w:tc>
          <w:tcPr>
            <w:tcW w:w="656" w:type="dxa"/>
            <w:vMerge w:val="restart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4551" w:type="dxa"/>
            <w:vMerge w:val="restart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82" w:type="dxa"/>
            <w:vMerge w:val="restart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Исполнители*</w:t>
            </w:r>
          </w:p>
        </w:tc>
        <w:tc>
          <w:tcPr>
            <w:tcW w:w="1559" w:type="dxa"/>
            <w:vMerge w:val="restart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4" w:type="dxa"/>
            <w:vMerge w:val="restart"/>
            <w:vAlign w:val="center"/>
          </w:tcPr>
          <w:p w:rsidR="00722322" w:rsidRPr="00B24B18" w:rsidRDefault="00722322" w:rsidP="00CE6EB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55" w:type="dxa"/>
            <w:gridSpan w:val="3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финансирования,</w:t>
            </w:r>
          </w:p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722322" w:rsidRPr="00B24B18" w:rsidTr="00CE6EB5">
        <w:trPr>
          <w:tblHeader/>
          <w:jc w:val="center"/>
        </w:trPr>
        <w:tc>
          <w:tcPr>
            <w:tcW w:w="656" w:type="dxa"/>
            <w:vMerge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1" w:type="dxa"/>
            <w:vMerge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</w:tr>
      <w:tr w:rsidR="00722322" w:rsidRPr="00B24B18" w:rsidTr="00CE6EB5">
        <w:trPr>
          <w:tblHeader/>
          <w:jc w:val="center"/>
        </w:trPr>
        <w:tc>
          <w:tcPr>
            <w:tcW w:w="656" w:type="dxa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1" w:type="dxa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2" w:type="dxa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22322" w:rsidRPr="00B24B18" w:rsidTr="00CE6EB5">
        <w:trPr>
          <w:jc w:val="center"/>
        </w:trPr>
        <w:tc>
          <w:tcPr>
            <w:tcW w:w="15087" w:type="dxa"/>
            <w:gridSpan w:val="8"/>
          </w:tcPr>
          <w:p w:rsidR="00AE6C7F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B24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Совершенствование нормативной правовой базы, обеспечивающей развитие субъектов малого и среднего предпринимательства, </w:t>
            </w:r>
          </w:p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  устранение административных барьеров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Карталинского муниципального района и экспертизы нормативных правовых актов Карталинского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1" w:type="dxa"/>
          </w:tcPr>
          <w:p w:rsidR="001060DF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общественной экспертизы проектов нормативно-правовых актов Карталинского муниципального района, регулирующих развитие малого и среднего предпринимательства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экономики; ОКС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представителем Уполномоченного по защите прав предпринимателей Челябинской области в Карталинском муниципальном районе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ind w:left="-94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экономики; Уполномоченный по защите прав предпринимателей; ОКС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9048" w:type="dxa"/>
            <w:gridSpan w:val="4"/>
            <w:vAlign w:val="center"/>
          </w:tcPr>
          <w:p w:rsidR="00722322" w:rsidRPr="00B24B18" w:rsidRDefault="00722322" w:rsidP="00CE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15087" w:type="dxa"/>
            <w:gridSpan w:val="8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Содействие развитию малого и среднего предпринимательства</w:t>
            </w:r>
          </w:p>
        </w:tc>
      </w:tr>
      <w:tr w:rsidR="00722322" w:rsidRPr="00B24B18" w:rsidTr="00CE6EB5">
        <w:trPr>
          <w:trHeight w:val="764"/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«Лучший городской округ (муниципальный район) Челябинской области по развитию малого и среднего предпринимательства»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trHeight w:val="1073"/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органов местного самоуправления сельских поселений Карталинского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trHeight w:val="948"/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9048" w:type="dxa"/>
            <w:gridSpan w:val="4"/>
          </w:tcPr>
          <w:p w:rsidR="00722322" w:rsidRPr="00B24B18" w:rsidRDefault="00722322" w:rsidP="00CE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15087" w:type="dxa"/>
            <w:gridSpan w:val="8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Финансовая поддержка субъектов малого и среднего предпринимательства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1060DF" w:rsidRPr="00B24B18" w:rsidRDefault="00722322" w:rsidP="0072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приобретению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экономики; </w:t>
            </w:r>
          </w:p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927,0</w:t>
            </w:r>
          </w:p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2322" w:rsidRPr="00B24B18" w:rsidTr="00CE6EB5">
        <w:trPr>
          <w:trHeight w:val="276"/>
          <w:jc w:val="center"/>
        </w:trPr>
        <w:tc>
          <w:tcPr>
            <w:tcW w:w="9048" w:type="dxa"/>
            <w:gridSpan w:val="4"/>
          </w:tcPr>
          <w:p w:rsidR="00722322" w:rsidRPr="00B24B18" w:rsidRDefault="00722322" w:rsidP="00CE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22322" w:rsidRPr="00B24B18" w:rsidRDefault="00722322" w:rsidP="001060DF">
            <w:pPr>
              <w:spacing w:after="0" w:line="240" w:lineRule="auto"/>
              <w:ind w:left="-179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22322" w:rsidRPr="00B24B18" w:rsidTr="00CE6EB5">
        <w:trPr>
          <w:jc w:val="center"/>
        </w:trPr>
        <w:tc>
          <w:tcPr>
            <w:tcW w:w="15087" w:type="dxa"/>
            <w:gridSpan w:val="8"/>
            <w:vAlign w:val="center"/>
          </w:tcPr>
          <w:p w:rsidR="00722322" w:rsidRPr="00AC2689" w:rsidRDefault="00722322" w:rsidP="00CE6EB5">
            <w:pPr>
              <w:spacing w:after="0" w:line="240" w:lineRule="auto"/>
              <w:ind w:left="-133" w:right="-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Совершенствование механизмов использования муниципального имущества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</w:t>
            </w:r>
            <w:r w:rsidRPr="00AC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предоставления  в аренду имущества, находящегося в муниципальной собственности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9048" w:type="dxa"/>
            <w:gridSpan w:val="4"/>
            <w:vAlign w:val="center"/>
          </w:tcPr>
          <w:p w:rsidR="00722322" w:rsidRPr="00B24B18" w:rsidRDefault="00722322" w:rsidP="00CE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15087" w:type="dxa"/>
            <w:gridSpan w:val="8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реестров субъектов малого и среднего предпринимательства- получателей имущественной и финансовой поддержки и размещение его на сайте Карталинского муниципального района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1" w:type="dxa"/>
          </w:tcPr>
          <w:p w:rsidR="00722322" w:rsidRPr="00B24B18" w:rsidRDefault="00DF5EBF" w:rsidP="00DF5EBF">
            <w:pPr>
              <w:spacing w:after="0" w:line="240" w:lineRule="auto"/>
              <w:ind w:left="-9"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 w:rsidR="00722322"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информационно-консультационных услуг субъектам малого и среднего предпринимательства по вопросам ведения </w:t>
            </w:r>
            <w:r w:rsidR="00722322"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семинаров, курсов, тренингов, мастер-классов, «круглых столов», конференций, консультаций для субъектов малого и среднего предпринимательства по вопросам предпринимательской деятельности, организация участия субъектов малого и среднего предпринимательства 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официального сайта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дминистрации Карталинского муниципального района по вопросам поддержки и развития предпринимательства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9048" w:type="dxa"/>
            <w:gridSpan w:val="4"/>
            <w:vAlign w:val="center"/>
          </w:tcPr>
          <w:p w:rsidR="00722322" w:rsidRPr="00B24B18" w:rsidRDefault="00722322" w:rsidP="00CE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22322" w:rsidRPr="00B24B18" w:rsidTr="00CE6EB5">
        <w:trPr>
          <w:jc w:val="center"/>
        </w:trPr>
        <w:tc>
          <w:tcPr>
            <w:tcW w:w="15087" w:type="dxa"/>
            <w:gridSpan w:val="8"/>
          </w:tcPr>
          <w:p w:rsidR="00722322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малого и среднего предпринимательства в сфере торговли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Федерального закона от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года № 381-ФЗ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основах государственного регулирования торговой деятельности в Российской Федерации» (в части обобщения сведений, содержащихся в торговом реестре хозяйствующих субъектов, осуществляющих торговую деятельность,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 характеризующих состояние торговли в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рталинском муниципальном районе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розничных цен на основные виды социально значимых продуктов питания в Карталинском муниципальном районе в целях анализа ценовой ситуации на продовольственном рынке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обеспеченности населения Карталинском муниципального района площадью торговых объектов с выявлением проблемных территорий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65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1" w:type="dxa"/>
          </w:tcPr>
          <w:p w:rsidR="00722322" w:rsidRPr="00B24B18" w:rsidRDefault="00722322" w:rsidP="00CE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дислокации торговой сети  торговли  в районе</w:t>
            </w:r>
          </w:p>
        </w:tc>
        <w:tc>
          <w:tcPr>
            <w:tcW w:w="2282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9048" w:type="dxa"/>
            <w:gridSpan w:val="4"/>
            <w:vAlign w:val="center"/>
          </w:tcPr>
          <w:p w:rsidR="00722322" w:rsidRPr="00B24B18" w:rsidRDefault="00722322" w:rsidP="00CE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CE6EB5">
        <w:trPr>
          <w:jc w:val="center"/>
        </w:trPr>
        <w:tc>
          <w:tcPr>
            <w:tcW w:w="9048" w:type="dxa"/>
            <w:gridSpan w:val="4"/>
            <w:vAlign w:val="center"/>
          </w:tcPr>
          <w:p w:rsidR="00722322" w:rsidRPr="00B24B18" w:rsidRDefault="00722322" w:rsidP="00CE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22322" w:rsidRPr="00B24B18" w:rsidRDefault="00CB09EA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418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61" w:type="dxa"/>
          </w:tcPr>
          <w:p w:rsidR="00722322" w:rsidRPr="00B24B18" w:rsidRDefault="00722322" w:rsidP="00CE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</w:tbl>
    <w:p w:rsidR="00722322" w:rsidRDefault="00722322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40E41" w:rsidSect="00972A2B">
          <w:pgSz w:w="16838" w:h="11906" w:orient="landscape" w:code="9"/>
          <w:pgMar w:top="568" w:right="709" w:bottom="851" w:left="1134" w:header="709" w:footer="709" w:gutter="0"/>
          <w:cols w:space="708"/>
          <w:docGrid w:linePitch="360"/>
        </w:sectPr>
      </w:pP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«Поддержка и развитие малого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Карталинском муниципальном районе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Челябинской области на 2016-2018 годы»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постановления администрации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</w:t>
      </w:r>
    </w:p>
    <w:p w:rsidR="00E40E41" w:rsidRDefault="00AB7050" w:rsidP="00AB705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12.07.2016 года № 398)</w:t>
      </w:r>
    </w:p>
    <w:p w:rsidR="00E40E41" w:rsidRPr="00B24B18" w:rsidRDefault="00E40E41" w:rsidP="00E4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Pr="00B24B18" w:rsidRDefault="00E40E41" w:rsidP="00E40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Финансово-экономическое обоснование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</w:p>
    <w:p w:rsidR="00E40E41" w:rsidRPr="00B24B18" w:rsidRDefault="00E40E41" w:rsidP="00E4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15"/>
        <w:gridCol w:w="4231"/>
      </w:tblGrid>
      <w:tr w:rsidR="00E40E41" w:rsidRPr="00B24B18" w:rsidTr="00AB7050">
        <w:trPr>
          <w:tblHeader/>
        </w:trPr>
        <w:tc>
          <w:tcPr>
            <w:tcW w:w="594" w:type="dxa"/>
            <w:vAlign w:val="center"/>
          </w:tcPr>
          <w:p w:rsidR="00E40E41" w:rsidRPr="00B24B18" w:rsidRDefault="00E40E41" w:rsidP="00AB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315" w:type="dxa"/>
            <w:vAlign w:val="center"/>
          </w:tcPr>
          <w:p w:rsidR="00E40E41" w:rsidRPr="00B24B18" w:rsidRDefault="00E40E41" w:rsidP="00AB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4231" w:type="dxa"/>
            <w:vAlign w:val="center"/>
          </w:tcPr>
          <w:p w:rsidR="00E40E41" w:rsidRPr="00B24B18" w:rsidRDefault="00E40E41" w:rsidP="00AB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Обоснование расходов местного бюджета</w:t>
            </w:r>
          </w:p>
        </w:tc>
      </w:tr>
      <w:tr w:rsidR="00E40E41" w:rsidRPr="00B24B18" w:rsidTr="00AB7050">
        <w:tc>
          <w:tcPr>
            <w:tcW w:w="594" w:type="dxa"/>
          </w:tcPr>
          <w:p w:rsidR="00E40E41" w:rsidRPr="00AC2689" w:rsidRDefault="00E40E41" w:rsidP="00AB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E40E41" w:rsidRPr="00B24B18" w:rsidRDefault="00E40E41" w:rsidP="00AB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субъектам малого и среднего предпринимательства на возмещение затрат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</w:t>
            </w:r>
            <w:r w:rsidRPr="00B2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4231" w:type="dxa"/>
          </w:tcPr>
          <w:p w:rsidR="00E40E41" w:rsidRPr="00B24B18" w:rsidRDefault="00E40E41" w:rsidP="00AB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финансирования:</w:t>
            </w:r>
          </w:p>
          <w:p w:rsidR="00E40E41" w:rsidRPr="00B24B18" w:rsidRDefault="00E40E41" w:rsidP="00AB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местный бюджет:</w:t>
            </w:r>
          </w:p>
          <w:p w:rsidR="00E40E41" w:rsidRPr="00B24B18" w:rsidRDefault="00E40E41" w:rsidP="00AB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927,0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яч 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E40E41" w:rsidRPr="00B24B18" w:rsidRDefault="00E40E41" w:rsidP="00AB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,00 тыс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яч 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E40E41" w:rsidRPr="00B24B18" w:rsidRDefault="00E40E41" w:rsidP="00AB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,00 тыс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яч 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рублей.</w:t>
            </w:r>
          </w:p>
          <w:p w:rsidR="00E40E41" w:rsidRPr="00B24B18" w:rsidRDefault="00E40E41" w:rsidP="00AB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Предполагается привлечение средств областного (федерального) бюджета на условиях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софинансирования муниципальных программ развития малого и среднего предпринимательства</w:t>
            </w:r>
          </w:p>
        </w:tc>
      </w:tr>
    </w:tbl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0E41" w:rsidSect="00E40E41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8F" w:rsidRDefault="003F5B8F" w:rsidP="00D329FC">
      <w:pPr>
        <w:spacing w:after="0" w:line="240" w:lineRule="auto"/>
      </w:pPr>
      <w:r>
        <w:separator/>
      </w:r>
    </w:p>
  </w:endnote>
  <w:endnote w:type="continuationSeparator" w:id="0">
    <w:p w:rsidR="003F5B8F" w:rsidRDefault="003F5B8F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8F" w:rsidRDefault="003F5B8F" w:rsidP="00D329FC">
      <w:pPr>
        <w:spacing w:after="0" w:line="240" w:lineRule="auto"/>
      </w:pPr>
      <w:r>
        <w:separator/>
      </w:r>
    </w:p>
  </w:footnote>
  <w:footnote w:type="continuationSeparator" w:id="0">
    <w:p w:rsidR="003F5B8F" w:rsidRDefault="003F5B8F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FC" w:rsidRDefault="00D329FC" w:rsidP="00E3041A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787"/>
    <w:rsid w:val="000228AB"/>
    <w:rsid w:val="00083024"/>
    <w:rsid w:val="001060DF"/>
    <w:rsid w:val="001603A5"/>
    <w:rsid w:val="003807DA"/>
    <w:rsid w:val="00387174"/>
    <w:rsid w:val="003A0D17"/>
    <w:rsid w:val="003E337E"/>
    <w:rsid w:val="003F4A5E"/>
    <w:rsid w:val="003F5B8F"/>
    <w:rsid w:val="00427642"/>
    <w:rsid w:val="00501EDA"/>
    <w:rsid w:val="00510079"/>
    <w:rsid w:val="005C6D18"/>
    <w:rsid w:val="005D58A4"/>
    <w:rsid w:val="005F54ED"/>
    <w:rsid w:val="006367F9"/>
    <w:rsid w:val="00722322"/>
    <w:rsid w:val="007318F0"/>
    <w:rsid w:val="0073211C"/>
    <w:rsid w:val="007B490F"/>
    <w:rsid w:val="007C4426"/>
    <w:rsid w:val="007C63DC"/>
    <w:rsid w:val="007F1168"/>
    <w:rsid w:val="007F2787"/>
    <w:rsid w:val="008B0D5F"/>
    <w:rsid w:val="00931A86"/>
    <w:rsid w:val="00935627"/>
    <w:rsid w:val="00972A2B"/>
    <w:rsid w:val="009D22E9"/>
    <w:rsid w:val="009F44EF"/>
    <w:rsid w:val="00AA09B1"/>
    <w:rsid w:val="00AB7050"/>
    <w:rsid w:val="00AE4C08"/>
    <w:rsid w:val="00AE6C7F"/>
    <w:rsid w:val="00B2170D"/>
    <w:rsid w:val="00BD3A4C"/>
    <w:rsid w:val="00BD7DC2"/>
    <w:rsid w:val="00C51F79"/>
    <w:rsid w:val="00CB09EA"/>
    <w:rsid w:val="00D329FC"/>
    <w:rsid w:val="00D44551"/>
    <w:rsid w:val="00DB3FEF"/>
    <w:rsid w:val="00DF5EBF"/>
    <w:rsid w:val="00E40E41"/>
    <w:rsid w:val="00E665CB"/>
    <w:rsid w:val="00F16A53"/>
    <w:rsid w:val="00F6029D"/>
    <w:rsid w:val="00FA0652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FECC-BCF9-455D-A662-F8B5D942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10</cp:revision>
  <cp:lastPrinted>2016-07-13T11:29:00Z</cp:lastPrinted>
  <dcterms:created xsi:type="dcterms:W3CDTF">2016-07-13T10:44:00Z</dcterms:created>
  <dcterms:modified xsi:type="dcterms:W3CDTF">2016-07-15T06:14:00Z</dcterms:modified>
</cp:coreProperties>
</file>