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2383" w14:textId="77777777" w:rsidR="000D7126" w:rsidRDefault="000D7126" w:rsidP="000D712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06A0121" w14:textId="77777777" w:rsidR="000D7126" w:rsidRDefault="000D7126" w:rsidP="000D7126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1DBA0CBB" w14:textId="77777777" w:rsidR="000D7126" w:rsidRDefault="000D7126" w:rsidP="000D712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5872F30" w14:textId="77777777" w:rsidR="000D7126" w:rsidRDefault="000D7126" w:rsidP="000D712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2E2A0254" w14:textId="77777777" w:rsidR="000D7126" w:rsidRDefault="000D7126" w:rsidP="000D712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CA82BB5" w14:textId="77777777" w:rsidR="000D7126" w:rsidRDefault="000D7126" w:rsidP="000D712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CF3F000" w14:textId="66D134B3" w:rsidR="002B16FA" w:rsidRPr="00C56140" w:rsidRDefault="000D7126" w:rsidP="000D71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30.12.2022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 №  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419</w:t>
      </w:r>
    </w:p>
    <w:p w14:paraId="35F75AEF" w14:textId="77777777" w:rsidR="005A0434" w:rsidRPr="00C56140" w:rsidRDefault="005A0434" w:rsidP="00E176FB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B16FA" w:rsidRPr="00C56140" w14:paraId="6CA0BC46" w14:textId="77777777" w:rsidTr="002B16FA">
        <w:tc>
          <w:tcPr>
            <w:tcW w:w="4248" w:type="dxa"/>
          </w:tcPr>
          <w:p w14:paraId="402F2B66" w14:textId="11718404" w:rsidR="002B16FA" w:rsidRPr="00C56140" w:rsidRDefault="002B16FA" w:rsidP="002B16FA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C56140">
              <w:rPr>
                <w:sz w:val="28"/>
                <w:szCs w:val="28"/>
              </w:rPr>
              <w:t>Об утверждении муниципальной программы «Управление муниципальным имуществом и земельными ресурсами Карталинского муниципального района на 2023-2025 годы»</w:t>
            </w:r>
          </w:p>
        </w:tc>
      </w:tr>
    </w:tbl>
    <w:p w14:paraId="0DBF0C82" w14:textId="77777777" w:rsidR="002B16FA" w:rsidRPr="00C56140" w:rsidRDefault="003B2FC5" w:rsidP="003B2FC5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 xml:space="preserve">       </w:t>
      </w:r>
    </w:p>
    <w:p w14:paraId="0A886A89" w14:textId="77777777" w:rsidR="002B16FA" w:rsidRPr="00C56140" w:rsidRDefault="002B16FA" w:rsidP="003B2FC5">
      <w:pPr>
        <w:jc w:val="both"/>
        <w:rPr>
          <w:sz w:val="28"/>
          <w:szCs w:val="28"/>
        </w:rPr>
      </w:pPr>
    </w:p>
    <w:p w14:paraId="112C0D7C" w14:textId="754F9EB5" w:rsidR="003B2FC5" w:rsidRPr="00C56140" w:rsidRDefault="003B2FC5" w:rsidP="002B16FA">
      <w:pPr>
        <w:ind w:firstLine="709"/>
        <w:jc w:val="both"/>
        <w:rPr>
          <w:sz w:val="28"/>
          <w:szCs w:val="28"/>
        </w:rPr>
      </w:pPr>
      <w:r w:rsidRPr="00C56140">
        <w:rPr>
          <w:sz w:val="28"/>
          <w:szCs w:val="28"/>
        </w:rPr>
        <w:t>В соответствии с Федеральным законом от 06.10.2003 года №</w:t>
      </w:r>
      <w:r w:rsidR="00690DBF" w:rsidRPr="00C56140">
        <w:rPr>
          <w:sz w:val="28"/>
          <w:szCs w:val="28"/>
        </w:rPr>
        <w:t xml:space="preserve"> </w:t>
      </w:r>
      <w:r w:rsidRPr="00C5614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</w:p>
    <w:p w14:paraId="620E178D" w14:textId="77777777" w:rsidR="003B2FC5" w:rsidRPr="00C56140" w:rsidRDefault="003B2FC5" w:rsidP="003B2FC5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51AA5D54" w14:textId="063FD0B7" w:rsidR="003B2FC5" w:rsidRPr="00C56140" w:rsidRDefault="003B2FC5" w:rsidP="003B2FC5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ab/>
        <w:t>1. Утвердить прилагаемую муниципальную программу «</w:t>
      </w:r>
      <w:r w:rsidR="00690DBF" w:rsidRPr="00C56140">
        <w:rPr>
          <w:sz w:val="28"/>
          <w:szCs w:val="28"/>
        </w:rPr>
        <w:t xml:space="preserve">Управление муниципальным имуществом </w:t>
      </w:r>
      <w:r w:rsidR="008F5281" w:rsidRPr="00C56140">
        <w:rPr>
          <w:sz w:val="28"/>
          <w:szCs w:val="28"/>
        </w:rPr>
        <w:t>и земельными ресурсами Карталинского муниципального района</w:t>
      </w:r>
      <w:r w:rsidR="00690DBF" w:rsidRPr="00C56140">
        <w:rPr>
          <w:sz w:val="28"/>
          <w:szCs w:val="28"/>
        </w:rPr>
        <w:t xml:space="preserve"> на 20</w:t>
      </w:r>
      <w:r w:rsidR="008F5281" w:rsidRPr="00C56140">
        <w:rPr>
          <w:sz w:val="28"/>
          <w:szCs w:val="28"/>
        </w:rPr>
        <w:t>23</w:t>
      </w:r>
      <w:r w:rsidR="00690DBF" w:rsidRPr="00C56140">
        <w:rPr>
          <w:sz w:val="28"/>
          <w:szCs w:val="28"/>
        </w:rPr>
        <w:t>-20</w:t>
      </w:r>
      <w:r w:rsidR="008F5281" w:rsidRPr="00C56140">
        <w:rPr>
          <w:sz w:val="28"/>
          <w:szCs w:val="28"/>
        </w:rPr>
        <w:t>25</w:t>
      </w:r>
      <w:r w:rsidR="00690DBF" w:rsidRPr="00C56140">
        <w:rPr>
          <w:sz w:val="28"/>
          <w:szCs w:val="28"/>
        </w:rPr>
        <w:t xml:space="preserve"> годы</w:t>
      </w:r>
      <w:r w:rsidRPr="00C56140">
        <w:rPr>
          <w:sz w:val="28"/>
          <w:szCs w:val="28"/>
        </w:rPr>
        <w:t>».</w:t>
      </w:r>
    </w:p>
    <w:p w14:paraId="2A4B4AA8" w14:textId="718863D4" w:rsidR="002B16FA" w:rsidRPr="00C56140" w:rsidRDefault="003B2FC5" w:rsidP="003B2FC5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ab/>
      </w:r>
      <w:r w:rsidR="002B16FA" w:rsidRPr="00C56140">
        <w:rPr>
          <w:sz w:val="28"/>
          <w:szCs w:val="28"/>
        </w:rPr>
        <w:t>2. Постановление администрации Карталинского муниципального района от 06.11.2019 года № 1109 «Об утверждении муниципальной программы «Управление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                            2020-2022 годы»</w:t>
      </w:r>
      <w:r w:rsidR="00900CA5">
        <w:rPr>
          <w:sz w:val="28"/>
          <w:szCs w:val="28"/>
        </w:rPr>
        <w:t>»</w:t>
      </w:r>
      <w:r w:rsidR="002B16FA" w:rsidRPr="00C56140">
        <w:rPr>
          <w:sz w:val="28"/>
          <w:szCs w:val="28"/>
        </w:rPr>
        <w:t xml:space="preserve"> (с изменениями  от 03.02.2020 года № 80, от 10.08.2020 года № 687, от 30.12.2020 года № 1313, от 30.12.2021 года № 1340, </w:t>
      </w:r>
      <w:r w:rsidR="00900CA5">
        <w:rPr>
          <w:sz w:val="28"/>
          <w:szCs w:val="28"/>
        </w:rPr>
        <w:t xml:space="preserve">                                                </w:t>
      </w:r>
      <w:r w:rsidR="002B16FA" w:rsidRPr="00C56140">
        <w:rPr>
          <w:sz w:val="28"/>
          <w:szCs w:val="28"/>
        </w:rPr>
        <w:t>от</w:t>
      </w:r>
      <w:r w:rsidR="00900CA5">
        <w:rPr>
          <w:sz w:val="28"/>
          <w:szCs w:val="28"/>
        </w:rPr>
        <w:t xml:space="preserve"> 30.12.2022</w:t>
      </w:r>
      <w:r w:rsidR="002B16FA" w:rsidRPr="00C56140">
        <w:rPr>
          <w:sz w:val="28"/>
          <w:szCs w:val="28"/>
        </w:rPr>
        <w:t xml:space="preserve"> года  №</w:t>
      </w:r>
      <w:r w:rsidR="00900CA5">
        <w:rPr>
          <w:sz w:val="28"/>
          <w:szCs w:val="28"/>
        </w:rPr>
        <w:t xml:space="preserve"> 1406</w:t>
      </w:r>
      <w:r w:rsidR="002B16FA" w:rsidRPr="00C56140">
        <w:rPr>
          <w:sz w:val="28"/>
          <w:szCs w:val="28"/>
        </w:rPr>
        <w:t>) признать утратившим силу с 01 января 2023 года.</w:t>
      </w:r>
    </w:p>
    <w:p w14:paraId="0FCB48F1" w14:textId="07CED240" w:rsidR="003B2FC5" w:rsidRPr="00C56140" w:rsidRDefault="002B16FA" w:rsidP="002B16FA">
      <w:pPr>
        <w:ind w:firstLine="708"/>
        <w:jc w:val="both"/>
        <w:rPr>
          <w:sz w:val="28"/>
          <w:szCs w:val="28"/>
        </w:rPr>
      </w:pPr>
      <w:r w:rsidRPr="00C56140">
        <w:rPr>
          <w:sz w:val="28"/>
          <w:szCs w:val="28"/>
        </w:rPr>
        <w:t>3</w:t>
      </w:r>
      <w:r w:rsidR="003B2FC5" w:rsidRPr="00C56140">
        <w:rPr>
          <w:sz w:val="28"/>
          <w:szCs w:val="28"/>
        </w:rPr>
        <w:t xml:space="preserve">. </w:t>
      </w:r>
      <w:r w:rsidRPr="00C56140">
        <w:rPr>
          <w:sz w:val="28"/>
          <w:szCs w:val="28"/>
        </w:rPr>
        <w:t>Разместить</w:t>
      </w:r>
      <w:r w:rsidR="003B2FC5" w:rsidRPr="00C56140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14:paraId="04BA0ED6" w14:textId="7AB28584" w:rsidR="003B2FC5" w:rsidRPr="00C56140" w:rsidRDefault="003B2FC5" w:rsidP="003B2FC5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ab/>
      </w:r>
      <w:r w:rsidR="002B16FA" w:rsidRPr="00C56140">
        <w:rPr>
          <w:sz w:val="28"/>
          <w:szCs w:val="28"/>
        </w:rPr>
        <w:t>4</w:t>
      </w:r>
      <w:r w:rsidRPr="00C56140">
        <w:rPr>
          <w:sz w:val="28"/>
          <w:szCs w:val="28"/>
        </w:rPr>
        <w:t>. Контроль за исполнением данного постановления возложить</w:t>
      </w:r>
      <w:r w:rsidR="008E5F65" w:rsidRPr="00C56140">
        <w:rPr>
          <w:sz w:val="28"/>
          <w:szCs w:val="28"/>
        </w:rPr>
        <w:t xml:space="preserve"> на </w:t>
      </w:r>
      <w:r w:rsidRPr="00C56140">
        <w:rPr>
          <w:sz w:val="28"/>
          <w:szCs w:val="28"/>
        </w:rPr>
        <w:t xml:space="preserve"> </w:t>
      </w:r>
      <w:r w:rsidR="008E5F65" w:rsidRPr="00C56140">
        <w:rPr>
          <w:sz w:val="28"/>
          <w:szCs w:val="28"/>
        </w:rPr>
        <w:t>заместителя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14:paraId="2DB90F91" w14:textId="36A5C19D" w:rsidR="002B16FA" w:rsidRPr="00C56140" w:rsidRDefault="002B16FA" w:rsidP="003B2FC5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ab/>
        <w:t>5. Настоящее постановление вступает в силу со дня подписания и распространяет свое действие на правоотношения, возникшие с 01 января   2023 года.</w:t>
      </w:r>
    </w:p>
    <w:p w14:paraId="70D7CD94" w14:textId="77777777" w:rsidR="00656506" w:rsidRPr="00C56140" w:rsidRDefault="00D25BD5" w:rsidP="00656506">
      <w:pPr>
        <w:jc w:val="both"/>
        <w:rPr>
          <w:sz w:val="28"/>
          <w:szCs w:val="28"/>
        </w:rPr>
      </w:pPr>
      <w:r w:rsidRPr="00C56140">
        <w:rPr>
          <w:sz w:val="28"/>
          <w:szCs w:val="28"/>
        </w:rPr>
        <w:tab/>
      </w:r>
    </w:p>
    <w:p w14:paraId="21F69C8E" w14:textId="77777777" w:rsidR="00E176FB" w:rsidRPr="00C56140" w:rsidRDefault="00D25BD5" w:rsidP="00E176FB">
      <w:pPr>
        <w:tabs>
          <w:tab w:val="left" w:pos="5355"/>
        </w:tabs>
        <w:jc w:val="both"/>
        <w:rPr>
          <w:sz w:val="28"/>
          <w:szCs w:val="28"/>
        </w:rPr>
      </w:pPr>
      <w:r w:rsidRPr="00C56140">
        <w:rPr>
          <w:sz w:val="28"/>
          <w:szCs w:val="28"/>
        </w:rPr>
        <w:tab/>
      </w:r>
      <w:r w:rsidR="00E176FB" w:rsidRPr="00C56140">
        <w:rPr>
          <w:sz w:val="28"/>
          <w:szCs w:val="28"/>
        </w:rPr>
        <w:tab/>
      </w:r>
    </w:p>
    <w:p w14:paraId="0CE0BBBF" w14:textId="7E22A56B" w:rsidR="00E176FB" w:rsidRPr="00C56140" w:rsidRDefault="00D25BD5" w:rsidP="00E176FB">
      <w:pPr>
        <w:tabs>
          <w:tab w:val="left" w:pos="1680"/>
          <w:tab w:val="left" w:pos="7365"/>
        </w:tabs>
        <w:rPr>
          <w:sz w:val="28"/>
          <w:szCs w:val="28"/>
        </w:rPr>
      </w:pPr>
      <w:r w:rsidRPr="00C56140">
        <w:rPr>
          <w:sz w:val="28"/>
          <w:szCs w:val="28"/>
        </w:rPr>
        <w:t>Глава</w:t>
      </w:r>
      <w:r w:rsidR="00E176FB" w:rsidRPr="00C56140">
        <w:rPr>
          <w:sz w:val="28"/>
          <w:szCs w:val="28"/>
        </w:rPr>
        <w:t xml:space="preserve"> Карталинского</w:t>
      </w:r>
      <w:r w:rsidR="00E176FB" w:rsidRPr="00C56140">
        <w:rPr>
          <w:sz w:val="28"/>
          <w:szCs w:val="28"/>
        </w:rPr>
        <w:tab/>
      </w:r>
    </w:p>
    <w:p w14:paraId="248F3ECB" w14:textId="463A8331" w:rsidR="00E176FB" w:rsidRPr="00C56140" w:rsidRDefault="00E176FB" w:rsidP="00E176FB">
      <w:pPr>
        <w:tabs>
          <w:tab w:val="left" w:pos="1680"/>
        </w:tabs>
        <w:rPr>
          <w:sz w:val="28"/>
          <w:szCs w:val="28"/>
        </w:rPr>
      </w:pPr>
      <w:r w:rsidRPr="00C56140">
        <w:rPr>
          <w:sz w:val="28"/>
          <w:szCs w:val="28"/>
        </w:rPr>
        <w:t xml:space="preserve">муниципального района                                                              </w:t>
      </w:r>
      <w:r w:rsidR="006E34DC" w:rsidRPr="00C56140">
        <w:rPr>
          <w:sz w:val="28"/>
          <w:szCs w:val="28"/>
        </w:rPr>
        <w:t xml:space="preserve"> </w:t>
      </w:r>
      <w:r w:rsidR="002B16FA" w:rsidRPr="00C56140">
        <w:rPr>
          <w:sz w:val="28"/>
          <w:szCs w:val="28"/>
        </w:rPr>
        <w:t xml:space="preserve">    </w:t>
      </w:r>
      <w:r w:rsidR="006E34DC" w:rsidRPr="00C56140">
        <w:rPr>
          <w:sz w:val="28"/>
          <w:szCs w:val="28"/>
        </w:rPr>
        <w:t xml:space="preserve">  </w:t>
      </w:r>
      <w:r w:rsidR="002B16FA" w:rsidRPr="00C56140">
        <w:rPr>
          <w:sz w:val="28"/>
          <w:szCs w:val="28"/>
        </w:rPr>
        <w:t xml:space="preserve">  </w:t>
      </w:r>
      <w:r w:rsidR="008E5F65" w:rsidRPr="00C56140">
        <w:rPr>
          <w:sz w:val="28"/>
          <w:szCs w:val="28"/>
        </w:rPr>
        <w:t>А.Г. Вдовин</w:t>
      </w:r>
    </w:p>
    <w:p w14:paraId="2668B243" w14:textId="77777777" w:rsidR="00E176FB" w:rsidRPr="00C56140" w:rsidRDefault="00E176FB" w:rsidP="00E176FB">
      <w:pPr>
        <w:rPr>
          <w:sz w:val="28"/>
          <w:szCs w:val="28"/>
        </w:rPr>
      </w:pPr>
    </w:p>
    <w:p w14:paraId="4DBBDFCE" w14:textId="29C22068" w:rsidR="00D67092" w:rsidRPr="00D67092" w:rsidRDefault="00D67092" w:rsidP="00354963">
      <w:pPr>
        <w:ind w:left="4536"/>
        <w:jc w:val="center"/>
        <w:rPr>
          <w:sz w:val="28"/>
          <w:szCs w:val="28"/>
        </w:rPr>
      </w:pPr>
      <w:r w:rsidRPr="00D67092">
        <w:rPr>
          <w:sz w:val="28"/>
          <w:szCs w:val="28"/>
        </w:rPr>
        <w:lastRenderedPageBreak/>
        <w:t>УТВЕРЖДЕНА</w:t>
      </w:r>
    </w:p>
    <w:p w14:paraId="3B85C737" w14:textId="245AC256" w:rsidR="00D67092" w:rsidRPr="00D67092" w:rsidRDefault="00D67092" w:rsidP="00354963">
      <w:pPr>
        <w:ind w:left="4536"/>
        <w:jc w:val="center"/>
        <w:rPr>
          <w:sz w:val="28"/>
          <w:szCs w:val="28"/>
        </w:rPr>
      </w:pPr>
      <w:r w:rsidRPr="00D67092">
        <w:rPr>
          <w:sz w:val="28"/>
          <w:szCs w:val="28"/>
        </w:rPr>
        <w:t>постановлением администрации</w:t>
      </w:r>
    </w:p>
    <w:p w14:paraId="1638599B" w14:textId="48DE2F23" w:rsidR="00D67092" w:rsidRPr="00D67092" w:rsidRDefault="00D67092" w:rsidP="00354963">
      <w:pPr>
        <w:ind w:left="4536"/>
        <w:jc w:val="center"/>
        <w:rPr>
          <w:sz w:val="28"/>
          <w:szCs w:val="28"/>
        </w:rPr>
      </w:pPr>
      <w:r w:rsidRPr="00D67092">
        <w:rPr>
          <w:sz w:val="28"/>
          <w:szCs w:val="28"/>
        </w:rPr>
        <w:t>Карталинского муниципального района</w:t>
      </w:r>
    </w:p>
    <w:p w14:paraId="0AD253DF" w14:textId="79DB9E05" w:rsidR="00D67092" w:rsidRPr="00D67092" w:rsidRDefault="00D67092" w:rsidP="00354963">
      <w:pPr>
        <w:ind w:left="4536"/>
        <w:jc w:val="center"/>
        <w:rPr>
          <w:sz w:val="28"/>
          <w:szCs w:val="28"/>
        </w:rPr>
      </w:pPr>
      <w:r w:rsidRPr="00D67092">
        <w:rPr>
          <w:sz w:val="28"/>
          <w:szCs w:val="28"/>
        </w:rPr>
        <w:t xml:space="preserve">от </w:t>
      </w:r>
      <w:r w:rsidR="001358B9">
        <w:rPr>
          <w:sz w:val="28"/>
          <w:szCs w:val="28"/>
        </w:rPr>
        <w:t>30.12.</w:t>
      </w:r>
      <w:r w:rsidR="00354963" w:rsidRPr="00C56140">
        <w:rPr>
          <w:sz w:val="28"/>
          <w:szCs w:val="28"/>
        </w:rPr>
        <w:t xml:space="preserve">2022 </w:t>
      </w:r>
      <w:r w:rsidRPr="00D67092">
        <w:rPr>
          <w:sz w:val="28"/>
          <w:szCs w:val="28"/>
        </w:rPr>
        <w:t xml:space="preserve">года № </w:t>
      </w:r>
      <w:r w:rsidR="001358B9">
        <w:rPr>
          <w:sz w:val="28"/>
          <w:szCs w:val="28"/>
        </w:rPr>
        <w:t>1419</w:t>
      </w:r>
    </w:p>
    <w:p w14:paraId="41E84D35" w14:textId="77777777" w:rsidR="00D67092" w:rsidRPr="00D67092" w:rsidRDefault="00D67092" w:rsidP="00354963">
      <w:pPr>
        <w:ind w:left="4536"/>
        <w:jc w:val="center"/>
        <w:rPr>
          <w:sz w:val="28"/>
          <w:szCs w:val="28"/>
        </w:rPr>
      </w:pPr>
    </w:p>
    <w:p w14:paraId="07E6B0C4" w14:textId="36482535" w:rsidR="00D67092" w:rsidRPr="00C56140" w:rsidRDefault="00D67092" w:rsidP="00D67092">
      <w:pPr>
        <w:jc w:val="both"/>
        <w:rPr>
          <w:sz w:val="28"/>
          <w:szCs w:val="28"/>
        </w:rPr>
      </w:pPr>
    </w:p>
    <w:p w14:paraId="08C832CE" w14:textId="77777777" w:rsidR="00354963" w:rsidRPr="00D67092" w:rsidRDefault="00354963" w:rsidP="00D67092">
      <w:pPr>
        <w:jc w:val="both"/>
        <w:rPr>
          <w:sz w:val="28"/>
          <w:szCs w:val="28"/>
        </w:rPr>
      </w:pPr>
    </w:p>
    <w:p w14:paraId="6D1A2711" w14:textId="77777777" w:rsidR="00354963" w:rsidRPr="00C56140" w:rsidRDefault="00D67092" w:rsidP="00354963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</w:rPr>
        <w:t xml:space="preserve">Муниципальная программа </w:t>
      </w:r>
      <w:r w:rsidRPr="00D67092">
        <w:rPr>
          <w:sz w:val="28"/>
          <w:szCs w:val="28"/>
          <w:lang w:eastAsia="zh-CN"/>
        </w:rPr>
        <w:t>«Управление</w:t>
      </w:r>
    </w:p>
    <w:p w14:paraId="4B6A8933" w14:textId="77777777" w:rsidR="00354963" w:rsidRPr="00C56140" w:rsidRDefault="00D67092" w:rsidP="00354963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 муниципальным имуществом и земельными</w:t>
      </w:r>
    </w:p>
    <w:p w14:paraId="0F5EF218" w14:textId="77777777" w:rsidR="00354963" w:rsidRPr="00C56140" w:rsidRDefault="00D67092" w:rsidP="00354963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 ресурсами Карталинского муниципального </w:t>
      </w:r>
    </w:p>
    <w:p w14:paraId="0BBB83EE" w14:textId="511E3834" w:rsidR="00D67092" w:rsidRPr="00D67092" w:rsidRDefault="00D67092" w:rsidP="00354963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D67092">
        <w:rPr>
          <w:sz w:val="28"/>
          <w:szCs w:val="28"/>
          <w:lang w:eastAsia="zh-CN"/>
        </w:rPr>
        <w:t xml:space="preserve">района на 2023-2025 годы» </w:t>
      </w:r>
    </w:p>
    <w:p w14:paraId="33C0FBC2" w14:textId="77777777" w:rsidR="00D67092" w:rsidRPr="00D67092" w:rsidRDefault="00D67092" w:rsidP="00D67092">
      <w:pPr>
        <w:tabs>
          <w:tab w:val="center" w:pos="0"/>
        </w:tabs>
        <w:jc w:val="center"/>
        <w:rPr>
          <w:sz w:val="28"/>
          <w:szCs w:val="28"/>
        </w:rPr>
      </w:pPr>
    </w:p>
    <w:p w14:paraId="0D870118" w14:textId="77777777" w:rsidR="00D67092" w:rsidRPr="00D67092" w:rsidRDefault="00D67092" w:rsidP="00D67092">
      <w:pPr>
        <w:tabs>
          <w:tab w:val="center" w:pos="0"/>
        </w:tabs>
        <w:jc w:val="center"/>
        <w:rPr>
          <w:sz w:val="28"/>
          <w:szCs w:val="28"/>
        </w:rPr>
      </w:pPr>
    </w:p>
    <w:p w14:paraId="663E06BD" w14:textId="487A35F8" w:rsidR="00D67092" w:rsidRPr="00D67092" w:rsidRDefault="00D67092" w:rsidP="00354963">
      <w:pPr>
        <w:tabs>
          <w:tab w:val="center" w:pos="0"/>
          <w:tab w:val="left" w:pos="1500"/>
        </w:tabs>
        <w:jc w:val="center"/>
        <w:rPr>
          <w:noProof/>
          <w:color w:val="000000"/>
          <w:sz w:val="28"/>
          <w:szCs w:val="28"/>
        </w:rPr>
      </w:pPr>
      <w:r w:rsidRPr="00D67092">
        <w:rPr>
          <w:noProof/>
          <w:color w:val="000000"/>
          <w:sz w:val="28"/>
          <w:szCs w:val="28"/>
        </w:rPr>
        <w:t xml:space="preserve">Паспорт </w:t>
      </w:r>
      <w:r w:rsidRPr="00D67092">
        <w:rPr>
          <w:sz w:val="28"/>
          <w:szCs w:val="28"/>
        </w:rPr>
        <w:t xml:space="preserve">муниципальной программы </w:t>
      </w:r>
    </w:p>
    <w:p w14:paraId="74956536" w14:textId="77777777" w:rsidR="00D67092" w:rsidRPr="00D67092" w:rsidRDefault="00D67092" w:rsidP="00D67092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«Управление муниципальным имуществом </w:t>
      </w:r>
    </w:p>
    <w:p w14:paraId="73462569" w14:textId="77777777" w:rsidR="00354963" w:rsidRPr="00C56140" w:rsidRDefault="00D67092" w:rsidP="00D67092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и земельными ресурсами Карталинского </w:t>
      </w:r>
    </w:p>
    <w:p w14:paraId="3C83E69C" w14:textId="77777777" w:rsidR="00354963" w:rsidRPr="00C56140" w:rsidRDefault="00D67092" w:rsidP="00354963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муниципального района на </w:t>
      </w:r>
    </w:p>
    <w:p w14:paraId="2258BFAE" w14:textId="1A86B2BE" w:rsidR="00D67092" w:rsidRPr="00D67092" w:rsidRDefault="00D67092" w:rsidP="00354963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2023-2025 годы» </w:t>
      </w:r>
    </w:p>
    <w:p w14:paraId="41BE41D0" w14:textId="2B32C25E" w:rsidR="00D67092" w:rsidRPr="00C56140" w:rsidRDefault="00D67092" w:rsidP="00D67092">
      <w:pPr>
        <w:tabs>
          <w:tab w:val="center" w:pos="0"/>
        </w:tabs>
        <w:jc w:val="center"/>
        <w:rPr>
          <w:sz w:val="28"/>
          <w:szCs w:val="28"/>
          <w:lang w:eastAsia="zh-CN"/>
        </w:rPr>
      </w:pPr>
    </w:p>
    <w:p w14:paraId="555765DE" w14:textId="77777777" w:rsidR="00354963" w:rsidRPr="00D67092" w:rsidRDefault="00354963" w:rsidP="00D67092">
      <w:pPr>
        <w:tabs>
          <w:tab w:val="center" w:pos="0"/>
        </w:tabs>
        <w:jc w:val="center"/>
        <w:rPr>
          <w:sz w:val="28"/>
          <w:szCs w:val="28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282"/>
      </w:tblGrid>
      <w:tr w:rsidR="00C90867" w:rsidRPr="00C56140" w14:paraId="33A90C34" w14:textId="77777777" w:rsidTr="00C90867">
        <w:tc>
          <w:tcPr>
            <w:tcW w:w="2211" w:type="dxa"/>
          </w:tcPr>
          <w:p w14:paraId="3AEFACF8" w14:textId="77777777" w:rsidR="00D67092" w:rsidRPr="00D67092" w:rsidRDefault="00D67092" w:rsidP="00D67092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82" w:type="dxa"/>
          </w:tcPr>
          <w:p w14:paraId="71826D53" w14:textId="0E619F51" w:rsidR="00D67092" w:rsidRPr="00D67092" w:rsidRDefault="00D67092" w:rsidP="00354963">
            <w:pPr>
              <w:tabs>
                <w:tab w:val="center" w:pos="0"/>
                <w:tab w:val="left" w:pos="1500"/>
              </w:tabs>
              <w:jc w:val="both"/>
              <w:rPr>
                <w:sz w:val="28"/>
                <w:szCs w:val="28"/>
                <w:lang w:eastAsia="zh-CN"/>
              </w:rPr>
            </w:pPr>
            <w:r w:rsidRPr="00D67092">
              <w:rPr>
                <w:sz w:val="28"/>
                <w:szCs w:val="28"/>
                <w:lang w:eastAsia="zh-CN"/>
              </w:rPr>
              <w:t xml:space="preserve">«Управление муниципальным имуществом и земельными ресурсами Карталинского муниципального района на </w:t>
            </w:r>
            <w:r w:rsidR="00C90867" w:rsidRPr="00C56140">
              <w:rPr>
                <w:sz w:val="28"/>
                <w:szCs w:val="28"/>
                <w:lang w:eastAsia="zh-CN"/>
              </w:rPr>
              <w:t xml:space="preserve">                    </w:t>
            </w:r>
            <w:r w:rsidRPr="00D67092">
              <w:rPr>
                <w:sz w:val="28"/>
                <w:szCs w:val="28"/>
                <w:lang w:eastAsia="zh-CN"/>
              </w:rPr>
              <w:t>2023-2025 годы» (далее именуется – Программа)</w:t>
            </w:r>
          </w:p>
        </w:tc>
      </w:tr>
      <w:tr w:rsidR="00C90867" w:rsidRPr="00C56140" w14:paraId="3024D737" w14:textId="77777777" w:rsidTr="00C90867">
        <w:tc>
          <w:tcPr>
            <w:tcW w:w="2211" w:type="dxa"/>
          </w:tcPr>
          <w:p w14:paraId="7745F4E3" w14:textId="52299C00" w:rsidR="00D67092" w:rsidRPr="00D67092" w:rsidRDefault="00D67092" w:rsidP="00D67092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82" w:type="dxa"/>
          </w:tcPr>
          <w:p w14:paraId="51D0AC0A" w14:textId="77777777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D67092">
              <w:rPr>
                <w:sz w:val="28"/>
                <w:szCs w:val="28"/>
                <w:lang w:eastAsia="zh-CN"/>
              </w:rPr>
              <w:t>Управление по имущественной и земельной политике Карталинского муниципального района</w:t>
            </w:r>
          </w:p>
          <w:p w14:paraId="4D64D3F9" w14:textId="77777777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C90867" w:rsidRPr="00C56140" w14:paraId="3B757EA6" w14:textId="77777777" w:rsidTr="00C90867">
        <w:tc>
          <w:tcPr>
            <w:tcW w:w="2211" w:type="dxa"/>
          </w:tcPr>
          <w:p w14:paraId="28AE79C5" w14:textId="04558119" w:rsidR="00D67092" w:rsidRPr="00D67092" w:rsidRDefault="00D67092" w:rsidP="00D6709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282" w:type="dxa"/>
          </w:tcPr>
          <w:p w14:paraId="4882469E" w14:textId="77777777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D67092">
              <w:rPr>
                <w:color w:val="000000"/>
                <w:sz w:val="28"/>
                <w:szCs w:val="28"/>
              </w:rPr>
              <w:t>1. Оформление права муниципальной собственности на недвижимое имущество Карталинским муниципальным районом.</w:t>
            </w:r>
          </w:p>
          <w:p w14:paraId="48DC0340" w14:textId="5F46618A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D67092">
              <w:rPr>
                <w:color w:val="000000"/>
                <w:sz w:val="28"/>
                <w:szCs w:val="28"/>
              </w:rPr>
              <w:t>2. Повышение эффективности управления муниципальным имуществом, земельными ресурсами и развитие инфраструктуры муниципального образования Карталинский муниципальный район</w:t>
            </w:r>
          </w:p>
        </w:tc>
      </w:tr>
      <w:tr w:rsidR="00C90867" w:rsidRPr="00C56140" w14:paraId="6D68F5CC" w14:textId="77777777" w:rsidTr="00C90867">
        <w:trPr>
          <w:trHeight w:val="1987"/>
        </w:trPr>
        <w:tc>
          <w:tcPr>
            <w:tcW w:w="2211" w:type="dxa"/>
          </w:tcPr>
          <w:p w14:paraId="25887C53" w14:textId="7F1CB20E" w:rsidR="00D67092" w:rsidRPr="00D67092" w:rsidRDefault="00D67092" w:rsidP="00D67092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82" w:type="dxa"/>
            <w:vAlign w:val="center"/>
          </w:tcPr>
          <w:p w14:paraId="001643B7" w14:textId="77777777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D67092">
              <w:rPr>
                <w:sz w:val="28"/>
                <w:szCs w:val="28"/>
                <w:lang w:eastAsia="zh-CN"/>
              </w:rPr>
              <w:t>1. Оформление права муниципальной собственности на недвижимое имущество Карталинским муниципальным районом.</w:t>
            </w:r>
          </w:p>
          <w:p w14:paraId="683FA9FB" w14:textId="1579DCEA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D67092">
              <w:rPr>
                <w:sz w:val="28"/>
                <w:szCs w:val="28"/>
              </w:rPr>
              <w:t>2. Увеличение доходов бюджета Карталинского муниципального района на основе эффективного управления муниципальной собственностью</w:t>
            </w:r>
          </w:p>
        </w:tc>
      </w:tr>
      <w:tr w:rsidR="00C90867" w:rsidRPr="00C56140" w14:paraId="7BE7742E" w14:textId="77777777" w:rsidTr="0022734C">
        <w:trPr>
          <w:trHeight w:val="557"/>
        </w:trPr>
        <w:tc>
          <w:tcPr>
            <w:tcW w:w="2211" w:type="dxa"/>
          </w:tcPr>
          <w:p w14:paraId="6EAA775C" w14:textId="69563485" w:rsidR="00D67092" w:rsidRPr="00D67092" w:rsidRDefault="00D67092" w:rsidP="00D67092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  <w:highlight w:val="yellow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t xml:space="preserve">Целевые индикаторы Программы. Их значения с </w:t>
            </w:r>
            <w:r w:rsidRPr="00D67092">
              <w:rPr>
                <w:noProof/>
                <w:color w:val="000000"/>
                <w:sz w:val="28"/>
                <w:szCs w:val="28"/>
              </w:rPr>
              <w:lastRenderedPageBreak/>
              <w:t>разбивкой по годам</w:t>
            </w:r>
          </w:p>
        </w:tc>
        <w:tc>
          <w:tcPr>
            <w:tcW w:w="7282" w:type="dxa"/>
          </w:tcPr>
          <w:p w14:paraId="1CB20620" w14:textId="1C844515" w:rsidR="00D67092" w:rsidRPr="00D67092" w:rsidRDefault="0022734C" w:rsidP="0022734C">
            <w:pPr>
              <w:tabs>
                <w:tab w:val="center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Перечь целевых индикаторов Программы изложен в приложении 1 к настоящей Программе </w:t>
            </w:r>
          </w:p>
          <w:p w14:paraId="74A1BD48" w14:textId="77777777" w:rsidR="00D67092" w:rsidRPr="00D67092" w:rsidRDefault="00D67092" w:rsidP="0022734C">
            <w:pPr>
              <w:rPr>
                <w:sz w:val="28"/>
                <w:szCs w:val="28"/>
                <w:highlight w:val="yellow"/>
              </w:rPr>
            </w:pPr>
          </w:p>
        </w:tc>
      </w:tr>
      <w:tr w:rsidR="00C90867" w:rsidRPr="00C56140" w14:paraId="797D825A" w14:textId="77777777" w:rsidTr="00E3075B">
        <w:tc>
          <w:tcPr>
            <w:tcW w:w="2211" w:type="dxa"/>
          </w:tcPr>
          <w:p w14:paraId="796100D1" w14:textId="0787B70A" w:rsidR="00D67092" w:rsidRPr="00D67092" w:rsidRDefault="00D67092" w:rsidP="00D6709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82" w:type="dxa"/>
          </w:tcPr>
          <w:p w14:paraId="196958B9" w14:textId="53E470AA" w:rsidR="00D67092" w:rsidRPr="00D67092" w:rsidRDefault="00D67092" w:rsidP="00E3075B">
            <w:pPr>
              <w:tabs>
                <w:tab w:val="center" w:pos="0"/>
              </w:tabs>
              <w:rPr>
                <w:color w:val="000000"/>
                <w:sz w:val="28"/>
                <w:szCs w:val="28"/>
              </w:rPr>
            </w:pPr>
            <w:r w:rsidRPr="00D67092">
              <w:rPr>
                <w:color w:val="000000"/>
                <w:sz w:val="28"/>
                <w:szCs w:val="28"/>
              </w:rPr>
              <w:t>2023–2025 годы</w:t>
            </w:r>
            <w:r w:rsidR="00E3075B" w:rsidRPr="00C56140">
              <w:rPr>
                <w:color w:val="000000"/>
                <w:sz w:val="28"/>
                <w:szCs w:val="28"/>
              </w:rPr>
              <w:t xml:space="preserve">, разбивка на </w:t>
            </w:r>
            <w:r w:rsidR="0022734C">
              <w:rPr>
                <w:color w:val="000000"/>
                <w:sz w:val="28"/>
                <w:szCs w:val="28"/>
              </w:rPr>
              <w:t>э</w:t>
            </w:r>
            <w:r w:rsidR="00E3075B" w:rsidRPr="00C56140">
              <w:rPr>
                <w:color w:val="000000"/>
                <w:sz w:val="28"/>
                <w:szCs w:val="28"/>
              </w:rPr>
              <w:t>тапы не предусмотрена</w:t>
            </w:r>
          </w:p>
        </w:tc>
      </w:tr>
      <w:tr w:rsidR="00C90867" w:rsidRPr="00C56140" w14:paraId="0B1CB5C0" w14:textId="77777777" w:rsidTr="00C90867">
        <w:trPr>
          <w:trHeight w:val="2865"/>
        </w:trPr>
        <w:tc>
          <w:tcPr>
            <w:tcW w:w="2211" w:type="dxa"/>
          </w:tcPr>
          <w:p w14:paraId="5EFEAC08" w14:textId="42CEEF5A" w:rsidR="00D67092" w:rsidRPr="00D67092" w:rsidRDefault="00D67092" w:rsidP="00D6709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D67092">
              <w:rPr>
                <w:noProof/>
                <w:color w:val="000000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7282" w:type="dxa"/>
          </w:tcPr>
          <w:p w14:paraId="7697BB0D" w14:textId="7ADC7F81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D67092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 w:rsidR="00E3075B" w:rsidRPr="00C56140">
              <w:rPr>
                <w:color w:val="000000"/>
                <w:sz w:val="28"/>
                <w:szCs w:val="28"/>
              </w:rPr>
              <w:t xml:space="preserve">Программы </w:t>
            </w:r>
            <w:r w:rsidRPr="00D67092">
              <w:rPr>
                <w:color w:val="000000"/>
                <w:sz w:val="28"/>
                <w:szCs w:val="28"/>
              </w:rPr>
              <w:t>предусмотрено за счет средств местного бюджета. Общий объем средств – 1 290,</w:t>
            </w:r>
            <w:r w:rsidR="00E3075B" w:rsidRPr="00C56140">
              <w:rPr>
                <w:color w:val="000000"/>
                <w:sz w:val="28"/>
                <w:szCs w:val="28"/>
              </w:rPr>
              <w:t>00</w:t>
            </w:r>
            <w:r w:rsidRPr="00D67092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14:paraId="35EFE4A0" w14:textId="2D4F9A6A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D67092">
              <w:rPr>
                <w:sz w:val="28"/>
                <w:szCs w:val="28"/>
              </w:rPr>
              <w:t xml:space="preserve">2023 г. – 430,0 </w:t>
            </w:r>
            <w:r w:rsidR="00C56140" w:rsidRPr="00C56140">
              <w:rPr>
                <w:sz w:val="28"/>
                <w:szCs w:val="28"/>
              </w:rPr>
              <w:t>0</w:t>
            </w:r>
            <w:r w:rsidRPr="00D67092">
              <w:rPr>
                <w:sz w:val="28"/>
                <w:szCs w:val="28"/>
              </w:rPr>
              <w:t>тыс. руб.</w:t>
            </w:r>
          </w:p>
          <w:p w14:paraId="4F228E30" w14:textId="61E39F49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D67092">
              <w:rPr>
                <w:sz w:val="28"/>
                <w:szCs w:val="28"/>
              </w:rPr>
              <w:t>2024 г. – 430,0</w:t>
            </w:r>
            <w:r w:rsidR="00C56140" w:rsidRPr="00C56140">
              <w:rPr>
                <w:sz w:val="28"/>
                <w:szCs w:val="28"/>
              </w:rPr>
              <w:t>0</w:t>
            </w:r>
            <w:r w:rsidRPr="00D67092">
              <w:rPr>
                <w:sz w:val="28"/>
                <w:szCs w:val="28"/>
              </w:rPr>
              <w:t xml:space="preserve"> тыс. руб.</w:t>
            </w:r>
          </w:p>
          <w:p w14:paraId="7BB5ACE3" w14:textId="746297FF" w:rsidR="00D67092" w:rsidRPr="00D67092" w:rsidRDefault="00D67092" w:rsidP="00D67092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D67092">
              <w:rPr>
                <w:sz w:val="28"/>
                <w:szCs w:val="28"/>
              </w:rPr>
              <w:t>2025 г. – 430,0</w:t>
            </w:r>
            <w:r w:rsidR="00C56140" w:rsidRPr="00C56140">
              <w:rPr>
                <w:sz w:val="28"/>
                <w:szCs w:val="28"/>
              </w:rPr>
              <w:t>0</w:t>
            </w:r>
            <w:r w:rsidRPr="00D67092">
              <w:rPr>
                <w:sz w:val="28"/>
                <w:szCs w:val="28"/>
              </w:rPr>
              <w:t xml:space="preserve"> тыс. руб.</w:t>
            </w:r>
          </w:p>
          <w:p w14:paraId="03B67E6C" w14:textId="77777777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09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 w:rsidRPr="00D67092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бюджета.</w:t>
            </w:r>
          </w:p>
        </w:tc>
      </w:tr>
    </w:tbl>
    <w:p w14:paraId="67754949" w14:textId="1763EC3B" w:rsidR="00D67092" w:rsidRDefault="00D67092" w:rsidP="00D67092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14:paraId="6F6A59CB" w14:textId="77777777" w:rsidR="0014025B" w:rsidRPr="00D67092" w:rsidRDefault="0014025B" w:rsidP="00D67092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14:paraId="503E073B" w14:textId="77777777" w:rsidR="0014025B" w:rsidRDefault="00D67092" w:rsidP="00D67092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D67092">
        <w:rPr>
          <w:sz w:val="28"/>
          <w:szCs w:val="28"/>
          <w:lang w:val="en-US"/>
        </w:rPr>
        <w:t>I</w:t>
      </w:r>
      <w:r w:rsidRPr="00D67092">
        <w:rPr>
          <w:sz w:val="28"/>
          <w:szCs w:val="28"/>
        </w:rPr>
        <w:t xml:space="preserve">. Общая характеристика сферы </w:t>
      </w:r>
    </w:p>
    <w:p w14:paraId="19895AC0" w14:textId="4AB30119" w:rsidR="00D67092" w:rsidRPr="00D67092" w:rsidRDefault="00D67092" w:rsidP="00D67092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D67092">
        <w:rPr>
          <w:sz w:val="28"/>
          <w:szCs w:val="28"/>
        </w:rPr>
        <w:t xml:space="preserve">реализации </w:t>
      </w:r>
      <w:r w:rsidR="0014025B">
        <w:rPr>
          <w:sz w:val="28"/>
          <w:szCs w:val="28"/>
        </w:rPr>
        <w:t>Программы</w:t>
      </w:r>
    </w:p>
    <w:p w14:paraId="456B3A70" w14:textId="5E03A0BA" w:rsidR="00D67092" w:rsidRDefault="00D67092" w:rsidP="00D67092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14:paraId="4C39F3A2" w14:textId="77777777" w:rsidR="0014025B" w:rsidRPr="00D67092" w:rsidRDefault="0014025B" w:rsidP="00D67092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14:paraId="3DADA77D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ab/>
        <w:t>1.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14:paraId="49FF4738" w14:textId="006F4DC3" w:rsidR="00D67092" w:rsidRPr="00D67092" w:rsidRDefault="00E06AA7" w:rsidP="00E06AA7">
      <w:pPr>
        <w:tabs>
          <w:tab w:val="center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="00D67092" w:rsidRPr="00D67092">
        <w:rPr>
          <w:sz w:val="28"/>
          <w:szCs w:val="28"/>
          <w:lang w:eastAsia="zh-CN"/>
        </w:rPr>
        <w:t xml:space="preserve">2. Основной задачей стоящей перед </w:t>
      </w:r>
      <w:r w:rsidR="00D67092" w:rsidRPr="00D67092">
        <w:rPr>
          <w:color w:val="000000"/>
          <w:sz w:val="28"/>
          <w:szCs w:val="28"/>
        </w:rPr>
        <w:t>Управлением по имущественной и земельной политике Карталинского муниципального района</w:t>
      </w:r>
      <w:r w:rsidR="00D67092" w:rsidRPr="00D67092">
        <w:rPr>
          <w:sz w:val="28"/>
          <w:szCs w:val="28"/>
          <w:lang w:eastAsia="zh-CN"/>
        </w:rPr>
        <w:t xml:space="preserve"> </w:t>
      </w:r>
      <w:r w:rsidR="00D67092" w:rsidRPr="00D67092">
        <w:rPr>
          <w:color w:val="000000"/>
          <w:sz w:val="28"/>
          <w:szCs w:val="28"/>
        </w:rPr>
        <w:t>является эффективное управление  и  распоряжение  муниципальным имуществом и земельными ресурсами Карталинского муниципального района (своевременное предоставление в аренду объектов муниципального имущества и земельных ресурсов Карталинского муниципального района, приватизация объектов муниципального имущества Карталинского муниципального района, оформление собственности муниципального района на недвижимое имущество, формирование земельных участков и пр</w:t>
      </w:r>
      <w:r>
        <w:rPr>
          <w:color w:val="000000"/>
          <w:sz w:val="28"/>
          <w:szCs w:val="28"/>
        </w:rPr>
        <w:t>очее</w:t>
      </w:r>
      <w:r w:rsidR="00D67092" w:rsidRPr="00D67092">
        <w:rPr>
          <w:color w:val="000000"/>
          <w:sz w:val="28"/>
          <w:szCs w:val="28"/>
        </w:rPr>
        <w:t xml:space="preserve">) приводящее к увеличению </w:t>
      </w:r>
      <w:r w:rsidR="00D67092" w:rsidRPr="00D67092">
        <w:rPr>
          <w:sz w:val="28"/>
          <w:szCs w:val="28"/>
        </w:rPr>
        <w:t>доходов бюджета Карталинского муниципального района.</w:t>
      </w:r>
    </w:p>
    <w:p w14:paraId="615BFCE5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 xml:space="preserve">3. </w:t>
      </w:r>
      <w:r w:rsidRPr="00D67092">
        <w:rPr>
          <w:sz w:val="28"/>
          <w:szCs w:val="28"/>
        </w:rPr>
        <w:t>Согласно Федерального закона от 29.07.1998 года № 135-ФЗ «Об оценочной деятельности в Российской Федерации» проведение рыночной оценки объектов муниципальной собственности независимыми оценщиками является обязательным.</w:t>
      </w:r>
    </w:p>
    <w:p w14:paraId="2101B6F5" w14:textId="4859E988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4. Согласно Земельного кодекса Р</w:t>
      </w:r>
      <w:r w:rsidR="00E06AA7">
        <w:rPr>
          <w:sz w:val="28"/>
          <w:szCs w:val="28"/>
        </w:rPr>
        <w:t>оссийской Федерации</w:t>
      </w:r>
      <w:r w:rsidRPr="00D67092">
        <w:rPr>
          <w:sz w:val="28"/>
          <w:szCs w:val="28"/>
        </w:rPr>
        <w:t xml:space="preserve"> на аукцион выставляются сформированные (отмежеванные) земельные участки. </w:t>
      </w:r>
    </w:p>
    <w:p w14:paraId="59D49FB5" w14:textId="3C60CF2A" w:rsidR="00D67092" w:rsidRDefault="00D67092" w:rsidP="00D67092">
      <w:pPr>
        <w:tabs>
          <w:tab w:val="center" w:pos="0"/>
        </w:tabs>
        <w:jc w:val="both"/>
        <w:rPr>
          <w:sz w:val="28"/>
          <w:szCs w:val="28"/>
          <w:highlight w:val="yellow"/>
        </w:rPr>
      </w:pPr>
      <w:r w:rsidRPr="00D67092">
        <w:rPr>
          <w:sz w:val="28"/>
          <w:szCs w:val="28"/>
          <w:highlight w:val="yellow"/>
        </w:rPr>
        <w:t xml:space="preserve">      </w:t>
      </w:r>
    </w:p>
    <w:p w14:paraId="68F8400B" w14:textId="46E9B3B2" w:rsidR="00E06AA7" w:rsidRDefault="00E06AA7" w:rsidP="00D67092">
      <w:pPr>
        <w:tabs>
          <w:tab w:val="center" w:pos="0"/>
        </w:tabs>
        <w:jc w:val="both"/>
        <w:rPr>
          <w:sz w:val="28"/>
          <w:szCs w:val="28"/>
          <w:highlight w:val="yellow"/>
        </w:rPr>
      </w:pPr>
    </w:p>
    <w:p w14:paraId="0E9F9A05" w14:textId="77777777" w:rsidR="00540621" w:rsidRPr="00D67092" w:rsidRDefault="00540621" w:rsidP="00D67092">
      <w:pPr>
        <w:tabs>
          <w:tab w:val="center" w:pos="0"/>
        </w:tabs>
        <w:jc w:val="both"/>
        <w:rPr>
          <w:sz w:val="28"/>
          <w:szCs w:val="28"/>
          <w:highlight w:val="yellow"/>
        </w:rPr>
      </w:pPr>
    </w:p>
    <w:p w14:paraId="7177D7EA" w14:textId="77777777" w:rsidR="00C9294F" w:rsidRDefault="00D67092" w:rsidP="00D67092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Fonts w:eastAsia="SimSun"/>
          <w:noProof/>
          <w:sz w:val="28"/>
          <w:szCs w:val="28"/>
          <w:lang w:eastAsia="zh-CN"/>
        </w:rPr>
      </w:pPr>
      <w:r w:rsidRPr="00D67092">
        <w:rPr>
          <w:rFonts w:eastAsia="SimSun"/>
          <w:noProof/>
          <w:sz w:val="28"/>
          <w:szCs w:val="28"/>
          <w:lang w:val="en-US" w:eastAsia="zh-CN"/>
        </w:rPr>
        <w:lastRenderedPageBreak/>
        <w:t>II</w:t>
      </w:r>
      <w:r w:rsidRPr="00D67092">
        <w:rPr>
          <w:rFonts w:eastAsia="SimSun"/>
          <w:noProof/>
          <w:sz w:val="28"/>
          <w:szCs w:val="28"/>
          <w:lang w:eastAsia="zh-CN"/>
        </w:rPr>
        <w:t xml:space="preserve">. Цели, задачи, сроки и этапы </w:t>
      </w:r>
    </w:p>
    <w:p w14:paraId="4CFFC044" w14:textId="1C7FE4C3" w:rsidR="00D67092" w:rsidRPr="00D67092" w:rsidRDefault="00D67092" w:rsidP="00D67092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Fonts w:eastAsia="SimSun"/>
          <w:noProof/>
          <w:sz w:val="28"/>
          <w:szCs w:val="28"/>
          <w:lang w:eastAsia="zh-CN"/>
        </w:rPr>
      </w:pPr>
      <w:r w:rsidRPr="00D67092">
        <w:rPr>
          <w:rFonts w:eastAsia="SimSun"/>
          <w:noProof/>
          <w:sz w:val="28"/>
          <w:szCs w:val="28"/>
          <w:lang w:eastAsia="zh-CN"/>
        </w:rPr>
        <w:t xml:space="preserve">реализации </w:t>
      </w:r>
      <w:r w:rsidR="00C9294F">
        <w:rPr>
          <w:rFonts w:eastAsia="SimSun"/>
          <w:noProof/>
          <w:sz w:val="28"/>
          <w:szCs w:val="28"/>
          <w:lang w:eastAsia="zh-CN"/>
        </w:rPr>
        <w:t>Программы</w:t>
      </w:r>
    </w:p>
    <w:p w14:paraId="0A7FBE8F" w14:textId="16BDD245" w:rsidR="00D67092" w:rsidRDefault="00D67092" w:rsidP="00D67092">
      <w:pPr>
        <w:tabs>
          <w:tab w:val="center" w:pos="0"/>
        </w:tabs>
        <w:rPr>
          <w:color w:val="FF0000"/>
          <w:sz w:val="28"/>
          <w:szCs w:val="28"/>
          <w:lang w:eastAsia="zh-CN"/>
        </w:rPr>
      </w:pPr>
    </w:p>
    <w:p w14:paraId="0B38669A" w14:textId="77777777" w:rsidR="00E06AA7" w:rsidRPr="00D67092" w:rsidRDefault="00E06AA7" w:rsidP="00D67092">
      <w:pPr>
        <w:tabs>
          <w:tab w:val="center" w:pos="0"/>
        </w:tabs>
        <w:rPr>
          <w:color w:val="FF0000"/>
          <w:sz w:val="28"/>
          <w:szCs w:val="28"/>
          <w:lang w:eastAsia="zh-CN"/>
        </w:rPr>
      </w:pPr>
    </w:p>
    <w:p w14:paraId="61BE1CDC" w14:textId="3CBF5EB6" w:rsidR="00D67092" w:rsidRPr="00D67092" w:rsidRDefault="00D67092" w:rsidP="00C9294F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D67092">
        <w:rPr>
          <w:sz w:val="28"/>
          <w:szCs w:val="28"/>
        </w:rPr>
        <w:t>5. Цели</w:t>
      </w:r>
      <w:r w:rsidRPr="00D67092">
        <w:rPr>
          <w:color w:val="FF0000"/>
          <w:sz w:val="28"/>
          <w:szCs w:val="28"/>
        </w:rPr>
        <w:t xml:space="preserve"> </w:t>
      </w:r>
      <w:r w:rsidRPr="00D67092">
        <w:rPr>
          <w:color w:val="000000"/>
          <w:sz w:val="28"/>
          <w:szCs w:val="28"/>
        </w:rPr>
        <w:t>Программы:</w:t>
      </w:r>
    </w:p>
    <w:p w14:paraId="55660481" w14:textId="74049ED3" w:rsidR="00D67092" w:rsidRPr="00D67092" w:rsidRDefault="00D67092" w:rsidP="00C9294F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>1) оформление права муниципальной собственности на движимое и недвижимое имущество Карталинским муниципальным районом</w:t>
      </w:r>
      <w:r w:rsidR="001B5629">
        <w:rPr>
          <w:color w:val="000000"/>
          <w:sz w:val="28"/>
          <w:szCs w:val="28"/>
        </w:rPr>
        <w:t>;</w:t>
      </w:r>
    </w:p>
    <w:p w14:paraId="45C7A7DF" w14:textId="17E9A51C" w:rsidR="00D67092" w:rsidRPr="00D67092" w:rsidRDefault="00D67092" w:rsidP="00C9294F">
      <w:pPr>
        <w:tabs>
          <w:tab w:val="center" w:pos="0"/>
        </w:tabs>
        <w:ind w:firstLine="709"/>
        <w:jc w:val="both"/>
        <w:rPr>
          <w:color w:val="FF0000"/>
          <w:sz w:val="28"/>
          <w:szCs w:val="28"/>
        </w:rPr>
      </w:pPr>
      <w:r w:rsidRPr="00D67092">
        <w:rPr>
          <w:color w:val="000000"/>
          <w:sz w:val="28"/>
          <w:szCs w:val="28"/>
        </w:rPr>
        <w:t>2)</w:t>
      </w:r>
      <w:r w:rsidRPr="00D67092">
        <w:t> </w:t>
      </w:r>
      <w:r w:rsidRPr="00D67092">
        <w:rPr>
          <w:color w:val="000000"/>
          <w:sz w:val="28"/>
          <w:szCs w:val="28"/>
        </w:rPr>
        <w:t>повышение эффективности управления муниципальным имуществом, земельными ресурсами и развитие инфраструктуры муниципального образования Карталинский муниципальный район.</w:t>
      </w:r>
    </w:p>
    <w:p w14:paraId="177FFC24" w14:textId="77777777" w:rsidR="00D67092" w:rsidRPr="00D67092" w:rsidRDefault="00D67092" w:rsidP="00C9294F">
      <w:pPr>
        <w:tabs>
          <w:tab w:val="center" w:pos="0"/>
        </w:tabs>
        <w:ind w:firstLine="709"/>
        <w:jc w:val="both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6. Задачи Программы: </w:t>
      </w:r>
    </w:p>
    <w:p w14:paraId="23F8BAA9" w14:textId="790C5AAF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ab/>
        <w:t>1) оформление права муниципальной собственности на движимое и недвижимое имущество Карталинским муниципальным районом</w:t>
      </w:r>
      <w:r w:rsidR="001B5629">
        <w:rPr>
          <w:sz w:val="28"/>
          <w:szCs w:val="28"/>
          <w:lang w:eastAsia="zh-CN"/>
        </w:rPr>
        <w:t>;</w:t>
      </w:r>
    </w:p>
    <w:p w14:paraId="181DA71C" w14:textId="77777777" w:rsidR="00D67092" w:rsidRPr="00D67092" w:rsidRDefault="00D67092" w:rsidP="00D67092">
      <w:pPr>
        <w:tabs>
          <w:tab w:val="center" w:pos="0"/>
        </w:tabs>
        <w:jc w:val="both"/>
        <w:rPr>
          <w:noProof/>
          <w:color w:val="000000"/>
          <w:sz w:val="28"/>
          <w:szCs w:val="28"/>
        </w:rPr>
      </w:pPr>
      <w:r w:rsidRPr="00D67092">
        <w:rPr>
          <w:sz w:val="28"/>
          <w:szCs w:val="28"/>
          <w:lang w:eastAsia="zh-CN"/>
        </w:rPr>
        <w:tab/>
        <w:t xml:space="preserve">2) </w:t>
      </w:r>
      <w:r w:rsidRPr="00D67092">
        <w:rPr>
          <w:sz w:val="28"/>
          <w:szCs w:val="28"/>
        </w:rPr>
        <w:t>увеличение доходов бюджета Карталинского муниципального района на основе эффективного управления муниципальной собственностью.</w:t>
      </w:r>
    </w:p>
    <w:p w14:paraId="44A09C1D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D67092">
        <w:rPr>
          <w:sz w:val="28"/>
          <w:szCs w:val="28"/>
          <w:lang w:eastAsia="zh-CN"/>
        </w:rPr>
        <w:tab/>
        <w:t>7</w:t>
      </w:r>
      <w:r w:rsidRPr="00D67092">
        <w:rPr>
          <w:rFonts w:ascii="Arial" w:hAnsi="Arial" w:cs="Arial"/>
          <w:sz w:val="28"/>
          <w:szCs w:val="28"/>
          <w:lang w:eastAsia="zh-CN"/>
        </w:rPr>
        <w:t xml:space="preserve">. </w:t>
      </w:r>
      <w:r w:rsidRPr="00D67092">
        <w:rPr>
          <w:sz w:val="28"/>
          <w:szCs w:val="28"/>
        </w:rPr>
        <w:t>Срок реализации Программы составляет 3 года: с 2023 по 2025 годы.</w:t>
      </w:r>
    </w:p>
    <w:p w14:paraId="6091CE30" w14:textId="0BB3DAC8" w:rsidR="00D67092" w:rsidRDefault="00D67092" w:rsidP="00D67092">
      <w:pPr>
        <w:tabs>
          <w:tab w:val="center" w:pos="0"/>
        </w:tabs>
        <w:rPr>
          <w:sz w:val="28"/>
          <w:szCs w:val="28"/>
          <w:highlight w:val="yellow"/>
          <w:lang w:eastAsia="zh-CN"/>
        </w:rPr>
      </w:pPr>
    </w:p>
    <w:p w14:paraId="0DDCD97D" w14:textId="77777777" w:rsidR="006E701B" w:rsidRPr="00D67092" w:rsidRDefault="006E701B" w:rsidP="00D67092">
      <w:pPr>
        <w:tabs>
          <w:tab w:val="center" w:pos="0"/>
        </w:tabs>
        <w:rPr>
          <w:sz w:val="28"/>
          <w:szCs w:val="28"/>
          <w:highlight w:val="yellow"/>
          <w:lang w:eastAsia="zh-CN"/>
        </w:rPr>
      </w:pPr>
    </w:p>
    <w:p w14:paraId="6897A80B" w14:textId="77777777" w:rsidR="006E701B" w:rsidRDefault="00D67092" w:rsidP="006E701B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val="en-US" w:eastAsia="zh-CN"/>
        </w:rPr>
        <w:t>III</w:t>
      </w:r>
      <w:r w:rsidRPr="00D67092">
        <w:rPr>
          <w:sz w:val="28"/>
          <w:szCs w:val="28"/>
          <w:lang w:eastAsia="zh-CN"/>
        </w:rPr>
        <w:t xml:space="preserve">. Целевые индикаторы достижения целей </w:t>
      </w:r>
    </w:p>
    <w:p w14:paraId="17BFADDE" w14:textId="7C68B550" w:rsidR="00D67092" w:rsidRPr="00D67092" w:rsidRDefault="006E701B" w:rsidP="006E701B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D67092" w:rsidRPr="00D67092">
        <w:rPr>
          <w:sz w:val="28"/>
          <w:szCs w:val="28"/>
          <w:lang w:eastAsia="zh-CN"/>
        </w:rPr>
        <w:t>и решения задач, основные ожидаемые</w:t>
      </w:r>
    </w:p>
    <w:p w14:paraId="2F7DE7AE" w14:textId="4C6DFCDF" w:rsidR="00D67092" w:rsidRPr="00D67092" w:rsidRDefault="00D67092" w:rsidP="00D67092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 конечные результаты </w:t>
      </w:r>
      <w:r w:rsidR="00154B27">
        <w:rPr>
          <w:sz w:val="28"/>
          <w:szCs w:val="28"/>
          <w:lang w:eastAsia="zh-CN"/>
        </w:rPr>
        <w:t>Программы</w:t>
      </w:r>
    </w:p>
    <w:p w14:paraId="0C2DC360" w14:textId="6C90580A" w:rsidR="00D67092" w:rsidRDefault="00D67092" w:rsidP="00D67092">
      <w:pPr>
        <w:tabs>
          <w:tab w:val="center" w:pos="0"/>
          <w:tab w:val="left" w:pos="495"/>
        </w:tabs>
        <w:rPr>
          <w:sz w:val="28"/>
          <w:szCs w:val="28"/>
          <w:lang w:eastAsia="zh-CN"/>
        </w:rPr>
      </w:pPr>
    </w:p>
    <w:p w14:paraId="788E6A58" w14:textId="77777777" w:rsidR="006E701B" w:rsidRPr="00D67092" w:rsidRDefault="006E701B" w:rsidP="00D67092">
      <w:pPr>
        <w:tabs>
          <w:tab w:val="center" w:pos="0"/>
          <w:tab w:val="left" w:pos="495"/>
        </w:tabs>
        <w:rPr>
          <w:sz w:val="28"/>
          <w:szCs w:val="28"/>
          <w:lang w:eastAsia="zh-CN"/>
        </w:rPr>
      </w:pPr>
    </w:p>
    <w:p w14:paraId="52ACE016" w14:textId="77777777" w:rsidR="00D67092" w:rsidRPr="00D67092" w:rsidRDefault="00D67092" w:rsidP="00154B27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8. В целом за 2023-2025 годы реализация мероприятий Программы по предварительным оценкам позволит достичь следующего:</w:t>
      </w:r>
    </w:p>
    <w:p w14:paraId="4D1D9E42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1) увеличение доли муниципальных объектов недвижимости, право муниципальной собственности, на которые прошло регистрацию в установленном законом порядке;</w:t>
      </w:r>
    </w:p>
    <w:p w14:paraId="044D23E5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2) увеличение количества переданных в аренду объектов муниципального имущества;</w:t>
      </w:r>
    </w:p>
    <w:p w14:paraId="1E66BA78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tab/>
      </w:r>
      <w:r w:rsidRPr="00D67092">
        <w:rPr>
          <w:sz w:val="28"/>
          <w:szCs w:val="28"/>
        </w:rPr>
        <w:t xml:space="preserve">3) уменьшение доли неиспользуемых объектов движимого и недвижимого имущества, находящихся в собственности Карталинского муниципального района; </w:t>
      </w:r>
    </w:p>
    <w:p w14:paraId="660C62DC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tab/>
      </w:r>
      <w:r w:rsidRPr="00D67092">
        <w:rPr>
          <w:sz w:val="28"/>
          <w:szCs w:val="28"/>
        </w:rPr>
        <w:t>4) увеличение доходов бюджета Карталинского муниципального района от предоставления в аренду муниципального имущества;</w:t>
      </w:r>
    </w:p>
    <w:p w14:paraId="043986E4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5) увеличение количества переданных в аренду земельных участков;</w:t>
      </w:r>
    </w:p>
    <w:p w14:paraId="2DF87AB2" w14:textId="6209E68B" w:rsidR="00D67092" w:rsidRPr="00D67092" w:rsidRDefault="00D67092" w:rsidP="007704EB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D67092">
        <w:rPr>
          <w:sz w:val="28"/>
          <w:szCs w:val="28"/>
        </w:rPr>
        <w:t xml:space="preserve">6) увеличение доходов бюджета Карталинского муниципального района от предоставления в аренду земельных участков; </w:t>
      </w:r>
    </w:p>
    <w:p w14:paraId="3087DC67" w14:textId="77777777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7) продажа неиспользуемого муниципального имущества в порядке приватизации;</w:t>
      </w:r>
    </w:p>
    <w:p w14:paraId="671F17CF" w14:textId="59B14B49" w:rsidR="00D67092" w:rsidRPr="00D67092" w:rsidRDefault="00D67092" w:rsidP="000325D1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D67092">
        <w:rPr>
          <w:sz w:val="28"/>
          <w:szCs w:val="28"/>
        </w:rPr>
        <w:t>8) реализовать преимущественное право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 согласно Федерального закона от 22 июля 2008 г</w:t>
      </w:r>
      <w:r w:rsidR="000325D1">
        <w:rPr>
          <w:sz w:val="28"/>
          <w:szCs w:val="28"/>
        </w:rPr>
        <w:t>ода</w:t>
      </w:r>
      <w:r w:rsidRPr="00D67092">
        <w:rPr>
          <w:sz w:val="28"/>
          <w:szCs w:val="28"/>
        </w:rPr>
        <w:t xml:space="preserve"> № 159-ФЗ «Об </w:t>
      </w:r>
      <w:r w:rsidRPr="00D67092">
        <w:rPr>
          <w:sz w:val="28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325D1">
        <w:rPr>
          <w:sz w:val="28"/>
          <w:szCs w:val="28"/>
        </w:rPr>
        <w:t>;</w:t>
      </w:r>
    </w:p>
    <w:p w14:paraId="334C397E" w14:textId="77777777" w:rsidR="000325D1" w:rsidRDefault="000325D1" w:rsidP="000325D1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092" w:rsidRPr="00D67092">
        <w:rPr>
          <w:sz w:val="28"/>
          <w:szCs w:val="28"/>
        </w:rPr>
        <w:t xml:space="preserve">9) увеличение доли сформированных земельных участков. </w:t>
      </w:r>
    </w:p>
    <w:p w14:paraId="13CC88AB" w14:textId="19F318FC" w:rsidR="00D67092" w:rsidRPr="00D67092" w:rsidRDefault="00540621" w:rsidP="000325D1">
      <w:pPr>
        <w:tabs>
          <w:tab w:val="center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7092" w:rsidRPr="00D67092">
        <w:rPr>
          <w:sz w:val="28"/>
          <w:szCs w:val="28"/>
        </w:rPr>
        <w:t>Целевые индикаторы Программы, их значения с разбивкой по годам изложены в приложении 1 к настоящей Программе.</w:t>
      </w:r>
    </w:p>
    <w:p w14:paraId="28A3B634" w14:textId="09B9C860" w:rsidR="00D67092" w:rsidRDefault="00D67092" w:rsidP="00D67092">
      <w:pPr>
        <w:tabs>
          <w:tab w:val="center" w:pos="0"/>
        </w:tabs>
        <w:jc w:val="both"/>
        <w:rPr>
          <w:sz w:val="28"/>
          <w:szCs w:val="28"/>
          <w:highlight w:val="yellow"/>
        </w:rPr>
      </w:pPr>
    </w:p>
    <w:p w14:paraId="3748C5D8" w14:textId="77777777" w:rsidR="000325D1" w:rsidRPr="00D67092" w:rsidRDefault="000325D1" w:rsidP="00D67092">
      <w:pPr>
        <w:tabs>
          <w:tab w:val="center" w:pos="0"/>
        </w:tabs>
        <w:jc w:val="both"/>
        <w:rPr>
          <w:sz w:val="28"/>
          <w:szCs w:val="28"/>
          <w:highlight w:val="yellow"/>
        </w:rPr>
      </w:pPr>
    </w:p>
    <w:p w14:paraId="16E42DE9" w14:textId="77777777" w:rsidR="000325D1" w:rsidRDefault="00D67092" w:rsidP="00D67092">
      <w:pPr>
        <w:tabs>
          <w:tab w:val="center" w:pos="0"/>
        </w:tabs>
        <w:jc w:val="center"/>
        <w:rPr>
          <w:sz w:val="28"/>
          <w:szCs w:val="28"/>
        </w:rPr>
      </w:pPr>
      <w:r w:rsidRPr="00D67092">
        <w:rPr>
          <w:sz w:val="28"/>
          <w:szCs w:val="28"/>
          <w:lang w:val="en-US"/>
        </w:rPr>
        <w:t>IV</w:t>
      </w:r>
      <w:r w:rsidRPr="00D67092">
        <w:rPr>
          <w:sz w:val="28"/>
          <w:szCs w:val="28"/>
        </w:rPr>
        <w:t xml:space="preserve">. Обобщенная характеристика </w:t>
      </w:r>
    </w:p>
    <w:p w14:paraId="2B91B791" w14:textId="24316B0A" w:rsidR="00D67092" w:rsidRPr="00D67092" w:rsidRDefault="000325D1" w:rsidP="00D67092">
      <w:pPr>
        <w:tabs>
          <w:tab w:val="center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Программы</w:t>
      </w:r>
      <w:r w:rsidR="00D67092" w:rsidRPr="00D67092">
        <w:rPr>
          <w:sz w:val="28"/>
          <w:szCs w:val="28"/>
        </w:rPr>
        <w:t xml:space="preserve"> </w:t>
      </w:r>
    </w:p>
    <w:p w14:paraId="103C04E1" w14:textId="7DDAC76E" w:rsidR="00D67092" w:rsidRDefault="00D67092" w:rsidP="00D67092">
      <w:pPr>
        <w:tabs>
          <w:tab w:val="center" w:pos="0"/>
        </w:tabs>
        <w:jc w:val="center"/>
        <w:rPr>
          <w:sz w:val="28"/>
          <w:szCs w:val="28"/>
        </w:rPr>
      </w:pPr>
    </w:p>
    <w:p w14:paraId="4D21D09B" w14:textId="77777777" w:rsidR="000325D1" w:rsidRPr="00D67092" w:rsidRDefault="000325D1" w:rsidP="00D67092">
      <w:pPr>
        <w:tabs>
          <w:tab w:val="center" w:pos="0"/>
        </w:tabs>
        <w:jc w:val="center"/>
        <w:rPr>
          <w:sz w:val="28"/>
          <w:szCs w:val="28"/>
        </w:rPr>
      </w:pPr>
    </w:p>
    <w:p w14:paraId="6993DEFD" w14:textId="1D7CD7DA" w:rsidR="00D67092" w:rsidRPr="00D67092" w:rsidRDefault="00D67092" w:rsidP="00152A0A">
      <w:pPr>
        <w:tabs>
          <w:tab w:val="center" w:pos="0"/>
          <w:tab w:val="left" w:pos="709"/>
        </w:tabs>
        <w:jc w:val="both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ab/>
      </w:r>
      <w:r w:rsidR="00540621">
        <w:rPr>
          <w:sz w:val="28"/>
          <w:szCs w:val="28"/>
          <w:lang w:eastAsia="zh-CN"/>
        </w:rPr>
        <w:t>10</w:t>
      </w:r>
      <w:r w:rsidRPr="00D67092">
        <w:rPr>
          <w:sz w:val="28"/>
          <w:szCs w:val="28"/>
          <w:lang w:eastAsia="zh-CN"/>
        </w:rPr>
        <w:t>. В целях обеспечения решения поставленных целей и задач, программные мероприятия включают в себя:</w:t>
      </w:r>
    </w:p>
    <w:p w14:paraId="68DE730A" w14:textId="752C653B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1) постановку объектов на кадастровый учет, в том числе изготовление кадастровых паспортов, технических планов</w:t>
      </w:r>
      <w:r w:rsidR="00152A0A">
        <w:rPr>
          <w:sz w:val="28"/>
          <w:szCs w:val="28"/>
        </w:rPr>
        <w:t>;</w:t>
      </w:r>
    </w:p>
    <w:p w14:paraId="38F02C63" w14:textId="4E8AC812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</w:r>
      <w:r w:rsidR="00152A0A">
        <w:rPr>
          <w:sz w:val="28"/>
          <w:szCs w:val="28"/>
        </w:rPr>
        <w:t>;</w:t>
      </w:r>
    </w:p>
    <w:p w14:paraId="70E39F10" w14:textId="0172D969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color w:val="FF0000"/>
          <w:sz w:val="28"/>
          <w:szCs w:val="28"/>
        </w:rPr>
        <w:tab/>
      </w:r>
      <w:r w:rsidRPr="00D67092">
        <w:rPr>
          <w:sz w:val="28"/>
          <w:szCs w:val="28"/>
        </w:rPr>
        <w:t>3) проведение оценки рыночной стоимости арендной платы муниципального имущества независимыми оценщиками</w:t>
      </w:r>
      <w:r w:rsidR="00683412">
        <w:rPr>
          <w:sz w:val="28"/>
          <w:szCs w:val="28"/>
        </w:rPr>
        <w:t>;</w:t>
      </w:r>
      <w:r w:rsidRPr="00D67092">
        <w:rPr>
          <w:sz w:val="28"/>
          <w:szCs w:val="28"/>
        </w:rPr>
        <w:t xml:space="preserve"> </w:t>
      </w:r>
    </w:p>
    <w:p w14:paraId="675A257E" w14:textId="7E7D1A2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4)  проведение оценки рыночной стоимости арендной платы земельных участков независимыми оценщиками</w:t>
      </w:r>
      <w:r w:rsidR="00683412">
        <w:rPr>
          <w:sz w:val="28"/>
          <w:szCs w:val="28"/>
        </w:rPr>
        <w:t>;</w:t>
      </w:r>
    </w:p>
    <w:p w14:paraId="085D3635" w14:textId="4C5CC39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5) приобретение земельных участков в собственность Карталинского муниципального района</w:t>
      </w:r>
      <w:r w:rsidR="00683412">
        <w:rPr>
          <w:sz w:val="28"/>
          <w:szCs w:val="28"/>
        </w:rPr>
        <w:t>;</w:t>
      </w:r>
    </w:p>
    <w:p w14:paraId="7AF54426" w14:textId="2B966CF2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6) межевание земель, государственная собственность на которые не разграничена</w:t>
      </w:r>
      <w:r w:rsidR="00683412">
        <w:rPr>
          <w:sz w:val="28"/>
          <w:szCs w:val="28"/>
        </w:rPr>
        <w:t>;</w:t>
      </w:r>
    </w:p>
    <w:p w14:paraId="2E446F26" w14:textId="4C3D940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7) проведение оценки рыночной стоимости муниципального имущества независимыми оценщиками</w:t>
      </w:r>
      <w:r w:rsidR="00683412">
        <w:rPr>
          <w:sz w:val="28"/>
          <w:szCs w:val="28"/>
        </w:rPr>
        <w:t>;</w:t>
      </w:r>
    </w:p>
    <w:p w14:paraId="1268DCB3" w14:textId="77777777" w:rsidR="00D67092" w:rsidRPr="00D67092" w:rsidRDefault="00D67092" w:rsidP="00683412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092">
        <w:rPr>
          <w:sz w:val="28"/>
          <w:szCs w:val="28"/>
        </w:rPr>
        <w:t>8) размещение объявлений о проведении аукционов.</w:t>
      </w:r>
    </w:p>
    <w:p w14:paraId="5BE774F9" w14:textId="0D8B5339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  <w:lang w:eastAsia="zh-CN"/>
        </w:rPr>
      </w:pPr>
      <w:r w:rsidRPr="00D67092">
        <w:rPr>
          <w:color w:val="FF0000"/>
          <w:sz w:val="28"/>
          <w:szCs w:val="28"/>
          <w:lang w:eastAsia="zh-CN"/>
        </w:rPr>
        <w:tab/>
      </w:r>
      <w:r w:rsidR="0034141F" w:rsidRPr="0034141F">
        <w:rPr>
          <w:sz w:val="28"/>
          <w:szCs w:val="28"/>
          <w:lang w:eastAsia="zh-CN"/>
        </w:rPr>
        <w:t xml:space="preserve">11. </w:t>
      </w:r>
      <w:r w:rsidRPr="00D67092">
        <w:rPr>
          <w:sz w:val="28"/>
          <w:szCs w:val="28"/>
          <w:lang w:eastAsia="zh-CN"/>
        </w:rPr>
        <w:t xml:space="preserve">Перечень мероприятий Программы представлен в приложении 2 к настоящей Программе. </w:t>
      </w:r>
    </w:p>
    <w:p w14:paraId="597F6C44" w14:textId="7164ACDA" w:rsidR="00D67092" w:rsidRDefault="00D67092" w:rsidP="00D67092">
      <w:pPr>
        <w:tabs>
          <w:tab w:val="center" w:pos="0"/>
        </w:tabs>
        <w:jc w:val="both"/>
        <w:rPr>
          <w:sz w:val="28"/>
          <w:szCs w:val="28"/>
          <w:highlight w:val="yellow"/>
          <w:lang w:eastAsia="zh-CN"/>
        </w:rPr>
      </w:pPr>
    </w:p>
    <w:p w14:paraId="3E481F02" w14:textId="77777777" w:rsidR="00683412" w:rsidRPr="00D67092" w:rsidRDefault="00683412" w:rsidP="00D67092">
      <w:pPr>
        <w:tabs>
          <w:tab w:val="center" w:pos="0"/>
        </w:tabs>
        <w:jc w:val="both"/>
        <w:rPr>
          <w:sz w:val="28"/>
          <w:szCs w:val="28"/>
          <w:highlight w:val="yellow"/>
          <w:lang w:eastAsia="zh-CN"/>
        </w:rPr>
      </w:pPr>
    </w:p>
    <w:p w14:paraId="4DCA5996" w14:textId="77777777" w:rsidR="00683412" w:rsidRDefault="00D67092" w:rsidP="00D67092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val="en-US" w:eastAsia="zh-CN"/>
        </w:rPr>
        <w:t>V</w:t>
      </w:r>
      <w:r w:rsidRPr="00D67092">
        <w:rPr>
          <w:sz w:val="28"/>
          <w:szCs w:val="28"/>
          <w:lang w:eastAsia="zh-CN"/>
        </w:rPr>
        <w:t xml:space="preserve">. Обоснование объема финансовых ресурсов, </w:t>
      </w:r>
    </w:p>
    <w:p w14:paraId="0869578E" w14:textId="3A5744F4" w:rsidR="00D67092" w:rsidRPr="00D67092" w:rsidRDefault="00D67092" w:rsidP="00683412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>необходимых для реализации Программы</w:t>
      </w:r>
    </w:p>
    <w:p w14:paraId="4C5096CF" w14:textId="6FDA5449" w:rsidR="00D67092" w:rsidRDefault="00D67092" w:rsidP="00D67092">
      <w:pPr>
        <w:tabs>
          <w:tab w:val="center" w:pos="0"/>
          <w:tab w:val="left" w:pos="4035"/>
        </w:tabs>
        <w:jc w:val="both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ab/>
      </w:r>
    </w:p>
    <w:p w14:paraId="25E05614" w14:textId="77777777" w:rsidR="00683412" w:rsidRPr="00D67092" w:rsidRDefault="00683412" w:rsidP="00D67092">
      <w:pPr>
        <w:tabs>
          <w:tab w:val="center" w:pos="0"/>
          <w:tab w:val="left" w:pos="4035"/>
        </w:tabs>
        <w:jc w:val="both"/>
        <w:rPr>
          <w:sz w:val="28"/>
          <w:szCs w:val="28"/>
          <w:lang w:eastAsia="zh-CN"/>
        </w:rPr>
      </w:pPr>
    </w:p>
    <w:p w14:paraId="4AB67431" w14:textId="7A6B2641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ab/>
        <w:t>1</w:t>
      </w:r>
      <w:r w:rsidR="0034141F">
        <w:rPr>
          <w:sz w:val="28"/>
          <w:szCs w:val="28"/>
        </w:rPr>
        <w:t>2</w:t>
      </w:r>
      <w:r w:rsidRPr="00D67092">
        <w:rPr>
          <w:sz w:val="28"/>
          <w:szCs w:val="28"/>
        </w:rPr>
        <w:t xml:space="preserve">. Источником финансирования мероприятий Программы являются средства местного бюджета. </w:t>
      </w:r>
    </w:p>
    <w:p w14:paraId="54945258" w14:textId="626A082D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1</w:t>
      </w:r>
      <w:r w:rsidR="0034141F">
        <w:rPr>
          <w:sz w:val="28"/>
          <w:szCs w:val="28"/>
        </w:rPr>
        <w:t>3</w:t>
      </w:r>
      <w:r w:rsidRPr="00D67092">
        <w:rPr>
          <w:sz w:val="28"/>
          <w:szCs w:val="28"/>
        </w:rPr>
        <w:t>. Общий объем финансирования Программы на весь период реализации составляет 1290,0</w:t>
      </w:r>
      <w:r w:rsidR="00001795">
        <w:rPr>
          <w:sz w:val="28"/>
          <w:szCs w:val="28"/>
        </w:rPr>
        <w:t>0</w:t>
      </w:r>
      <w:r w:rsidRPr="00D67092">
        <w:rPr>
          <w:sz w:val="28"/>
          <w:szCs w:val="28"/>
        </w:rPr>
        <w:t xml:space="preserve"> тыс. руб., в том числе по годам:</w:t>
      </w:r>
    </w:p>
    <w:p w14:paraId="5927CBF0" w14:textId="5E626C6B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lastRenderedPageBreak/>
        <w:tab/>
        <w:t>2023 год – 430,0</w:t>
      </w:r>
      <w:r w:rsidR="00001795">
        <w:rPr>
          <w:sz w:val="28"/>
          <w:szCs w:val="28"/>
        </w:rPr>
        <w:t>0</w:t>
      </w:r>
      <w:r w:rsidRPr="00D67092">
        <w:rPr>
          <w:sz w:val="28"/>
          <w:szCs w:val="28"/>
        </w:rPr>
        <w:t xml:space="preserve"> тыс. руб.,</w:t>
      </w:r>
    </w:p>
    <w:p w14:paraId="66C7AB73" w14:textId="00E61FB0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2024 год – 430,0</w:t>
      </w:r>
      <w:r w:rsidR="00001795">
        <w:rPr>
          <w:sz w:val="28"/>
          <w:szCs w:val="28"/>
        </w:rPr>
        <w:t>0</w:t>
      </w:r>
      <w:r w:rsidRPr="00D67092">
        <w:rPr>
          <w:sz w:val="28"/>
          <w:szCs w:val="28"/>
        </w:rPr>
        <w:t xml:space="preserve"> тыс. руб.,</w:t>
      </w:r>
    </w:p>
    <w:p w14:paraId="15093EE2" w14:textId="2B0A01B0" w:rsidR="00D67092" w:rsidRPr="00D67092" w:rsidRDefault="00D67092" w:rsidP="00D67092">
      <w:pPr>
        <w:tabs>
          <w:tab w:val="center" w:pos="0"/>
        </w:tabs>
        <w:jc w:val="both"/>
        <w:rPr>
          <w:sz w:val="28"/>
          <w:szCs w:val="28"/>
        </w:rPr>
      </w:pPr>
      <w:r w:rsidRPr="00D67092">
        <w:rPr>
          <w:sz w:val="28"/>
          <w:szCs w:val="28"/>
        </w:rPr>
        <w:tab/>
        <w:t>2025 год – 430,0</w:t>
      </w:r>
      <w:r w:rsidR="00001795">
        <w:rPr>
          <w:sz w:val="28"/>
          <w:szCs w:val="28"/>
        </w:rPr>
        <w:t>0</w:t>
      </w:r>
      <w:r w:rsidRPr="00D67092">
        <w:rPr>
          <w:sz w:val="28"/>
          <w:szCs w:val="28"/>
        </w:rPr>
        <w:t xml:space="preserve"> тыс. руб.</w:t>
      </w:r>
    </w:p>
    <w:p w14:paraId="1EBE315B" w14:textId="372D6554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ab/>
        <w:t>1</w:t>
      </w:r>
      <w:r w:rsidR="00DA7CD4">
        <w:rPr>
          <w:sz w:val="28"/>
          <w:szCs w:val="28"/>
        </w:rPr>
        <w:t>4</w:t>
      </w:r>
      <w:r w:rsidRPr="00D67092">
        <w:rPr>
          <w:sz w:val="28"/>
          <w:szCs w:val="28"/>
        </w:rPr>
        <w:t>. Средства направляются для финансирования мероприятий по обеспечению реализации Программы.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14:paraId="7A879E76" w14:textId="69EB8036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092">
        <w:rPr>
          <w:color w:val="FF0000"/>
          <w:sz w:val="28"/>
          <w:szCs w:val="28"/>
        </w:rPr>
        <w:tab/>
      </w:r>
      <w:r w:rsidRPr="00D67092">
        <w:rPr>
          <w:sz w:val="28"/>
          <w:szCs w:val="28"/>
        </w:rPr>
        <w:t>1</w:t>
      </w:r>
      <w:r w:rsidR="00DA7CD4">
        <w:rPr>
          <w:sz w:val="28"/>
          <w:szCs w:val="28"/>
        </w:rPr>
        <w:t>5</w:t>
      </w:r>
      <w:r w:rsidRPr="00D67092">
        <w:rPr>
          <w:sz w:val="28"/>
          <w:szCs w:val="28"/>
        </w:rPr>
        <w:t>. Мероприятие «Постановка объектов на кадастровый учет, в том числе, изготовление кадастровых паспортов, технических планов» на 2023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2024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2025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 xml:space="preserve"> определены коммерческим предложениям. Из расчета постановки на учет 3 объектов недвижимого имущества, земельных участков: </w:t>
      </w:r>
    </w:p>
    <w:p w14:paraId="37BFCD7C" w14:textId="77777777" w:rsidR="00A018FE" w:rsidRDefault="00D67092" w:rsidP="00A018FE">
      <w:pPr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  <w:r w:rsidRPr="00D67092">
        <w:rPr>
          <w:sz w:val="28"/>
          <w:szCs w:val="28"/>
        </w:rPr>
        <w:t>(3 объекта х 15 000) = 45 000,00 рублей</w:t>
      </w:r>
      <w:r w:rsidR="00A018FE">
        <w:rPr>
          <w:sz w:val="28"/>
          <w:szCs w:val="28"/>
        </w:rPr>
        <w:t>.</w:t>
      </w:r>
    </w:p>
    <w:p w14:paraId="52650CEB" w14:textId="1AC3E3AC" w:rsidR="00D67092" w:rsidRPr="00D67092" w:rsidRDefault="00D67092" w:rsidP="00A018FE">
      <w:pPr>
        <w:tabs>
          <w:tab w:val="left" w:pos="1500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D67092">
        <w:rPr>
          <w:sz w:val="28"/>
          <w:szCs w:val="28"/>
        </w:rPr>
        <w:t>1</w:t>
      </w:r>
      <w:r w:rsidR="00DA7CD4">
        <w:rPr>
          <w:sz w:val="28"/>
          <w:szCs w:val="28"/>
        </w:rPr>
        <w:t>6</w:t>
      </w:r>
      <w:r w:rsidRPr="00D67092">
        <w:rPr>
          <w:sz w:val="28"/>
          <w:szCs w:val="28"/>
        </w:rPr>
        <w:t>. Мероприятие «Проведение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района» на 2023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2024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2025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 xml:space="preserve"> определены согласно средней рыночной стоимости оценки, полученной, а именно 7</w:t>
      </w:r>
      <w:r w:rsidR="00A018FE">
        <w:rPr>
          <w:sz w:val="28"/>
          <w:szCs w:val="28"/>
        </w:rPr>
        <w:t> </w:t>
      </w:r>
      <w:r w:rsidRPr="00D67092">
        <w:rPr>
          <w:sz w:val="28"/>
          <w:szCs w:val="28"/>
        </w:rPr>
        <w:t>500</w:t>
      </w:r>
      <w:r w:rsidR="00A018FE">
        <w:rPr>
          <w:sz w:val="28"/>
          <w:szCs w:val="28"/>
        </w:rPr>
        <w:t>,00(семь тысяч пятьсот)</w:t>
      </w:r>
      <w:r w:rsidRPr="00D67092">
        <w:rPr>
          <w:sz w:val="28"/>
          <w:szCs w:val="28"/>
        </w:rPr>
        <w:t xml:space="preserve"> рублей за отчет. </w:t>
      </w:r>
    </w:p>
    <w:p w14:paraId="70307B35" w14:textId="77777777" w:rsidR="00A018FE" w:rsidRDefault="00D67092" w:rsidP="00A018FE">
      <w:pPr>
        <w:jc w:val="both"/>
        <w:rPr>
          <w:color w:val="000000"/>
          <w:sz w:val="28"/>
          <w:szCs w:val="28"/>
        </w:rPr>
      </w:pPr>
      <w:r w:rsidRPr="00D67092">
        <w:rPr>
          <w:color w:val="FF0000"/>
          <w:sz w:val="28"/>
          <w:szCs w:val="28"/>
        </w:rPr>
        <w:tab/>
      </w:r>
      <w:r w:rsidRPr="00D67092">
        <w:rPr>
          <w:color w:val="000000"/>
          <w:sz w:val="28"/>
          <w:szCs w:val="28"/>
        </w:rPr>
        <w:t xml:space="preserve">Из расчета получения 2-х отчетов независимых экспертов о балансовой стоимости объектов недвижимого имущества (для внесения в реестр муниципальной собственности Карталинского муниципального района): </w:t>
      </w:r>
    </w:p>
    <w:p w14:paraId="7F86D1C7" w14:textId="1D4E54A4" w:rsidR="00D67092" w:rsidRPr="00D67092" w:rsidRDefault="00D67092" w:rsidP="00A018FE">
      <w:pPr>
        <w:ind w:firstLine="709"/>
        <w:jc w:val="both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>(2 отч. * 7 500) = 15 000 рублей</w:t>
      </w:r>
      <w:r w:rsidR="00A018FE">
        <w:rPr>
          <w:color w:val="000000"/>
          <w:sz w:val="28"/>
          <w:szCs w:val="28"/>
        </w:rPr>
        <w:t>.</w:t>
      </w:r>
    </w:p>
    <w:p w14:paraId="794C431C" w14:textId="2E4395DA" w:rsidR="00D67092" w:rsidRPr="00D67092" w:rsidRDefault="00D67092" w:rsidP="00A018F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>1</w:t>
      </w:r>
      <w:r w:rsidR="009F6BC7">
        <w:rPr>
          <w:sz w:val="28"/>
          <w:szCs w:val="28"/>
        </w:rPr>
        <w:t>7</w:t>
      </w:r>
      <w:r w:rsidRPr="00D67092">
        <w:rPr>
          <w:sz w:val="28"/>
          <w:szCs w:val="28"/>
        </w:rPr>
        <w:t>. Мероприятие «Проведение оценки рыночной стоимости арендной платы муниципального имущества независимыми оценщиками» на 2023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2024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2025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 xml:space="preserve"> </w:t>
      </w:r>
      <w:bookmarkStart w:id="0" w:name="_Hlk115878651"/>
      <w:r w:rsidRPr="00D67092">
        <w:rPr>
          <w:sz w:val="28"/>
          <w:szCs w:val="28"/>
        </w:rPr>
        <w:t xml:space="preserve">определены  согласно </w:t>
      </w:r>
      <w:bookmarkStart w:id="1" w:name="_Hlk115878043"/>
      <w:r w:rsidRPr="00D67092">
        <w:rPr>
          <w:sz w:val="28"/>
          <w:szCs w:val="28"/>
        </w:rPr>
        <w:t>коммерческим предложениям –         4200</w:t>
      </w:r>
      <w:r w:rsidR="00A018FE">
        <w:rPr>
          <w:sz w:val="28"/>
          <w:szCs w:val="28"/>
        </w:rPr>
        <w:t>,00 (четыре тысячи</w:t>
      </w:r>
      <w:r w:rsidR="009F6BC7">
        <w:rPr>
          <w:sz w:val="28"/>
          <w:szCs w:val="28"/>
        </w:rPr>
        <w:t xml:space="preserve"> двести</w:t>
      </w:r>
      <w:r w:rsidR="00A018FE">
        <w:rPr>
          <w:sz w:val="28"/>
          <w:szCs w:val="28"/>
        </w:rPr>
        <w:t>)</w:t>
      </w:r>
      <w:r w:rsidRPr="00D67092">
        <w:rPr>
          <w:sz w:val="28"/>
          <w:szCs w:val="28"/>
        </w:rPr>
        <w:t xml:space="preserve"> рублей за отчет.</w:t>
      </w:r>
    </w:p>
    <w:p w14:paraId="06DE6573" w14:textId="77777777" w:rsidR="00D67092" w:rsidRPr="00D67092" w:rsidRDefault="00D67092" w:rsidP="00D67092">
      <w:pPr>
        <w:jc w:val="both"/>
        <w:rPr>
          <w:color w:val="000000"/>
          <w:sz w:val="28"/>
          <w:szCs w:val="28"/>
        </w:rPr>
      </w:pPr>
      <w:bookmarkStart w:id="2" w:name="_Hlk115878098"/>
      <w:bookmarkEnd w:id="0"/>
      <w:bookmarkEnd w:id="1"/>
      <w:r w:rsidRPr="00D67092">
        <w:rPr>
          <w:color w:val="FF0000"/>
          <w:sz w:val="28"/>
          <w:szCs w:val="28"/>
        </w:rPr>
        <w:tab/>
      </w:r>
      <w:r w:rsidRPr="00D67092">
        <w:rPr>
          <w:color w:val="000000"/>
          <w:sz w:val="28"/>
          <w:szCs w:val="28"/>
        </w:rPr>
        <w:t>Из расчета получения 10-ти отчетов независимого эксперта о рыночной стоимости арендной платы муниципального имущества независимыми оценщиками:</w:t>
      </w:r>
    </w:p>
    <w:p w14:paraId="590013DE" w14:textId="09C3B7DC" w:rsidR="00D67092" w:rsidRPr="00D67092" w:rsidRDefault="00D67092" w:rsidP="00A018FE">
      <w:pPr>
        <w:tabs>
          <w:tab w:val="left" w:pos="709"/>
        </w:tabs>
        <w:jc w:val="both"/>
        <w:rPr>
          <w:color w:val="FF0000"/>
          <w:sz w:val="28"/>
          <w:szCs w:val="28"/>
          <w:highlight w:val="yellow"/>
        </w:rPr>
      </w:pPr>
      <w:r w:rsidRPr="00D67092">
        <w:rPr>
          <w:color w:val="000000"/>
          <w:sz w:val="28"/>
          <w:szCs w:val="28"/>
        </w:rPr>
        <w:tab/>
        <w:t>10 отч.*4 200 = 42 000 рублей</w:t>
      </w:r>
      <w:r w:rsidR="00A018FE">
        <w:rPr>
          <w:color w:val="000000"/>
          <w:sz w:val="28"/>
          <w:szCs w:val="28"/>
        </w:rPr>
        <w:t>.</w:t>
      </w:r>
      <w:bookmarkEnd w:id="2"/>
    </w:p>
    <w:p w14:paraId="73070DBA" w14:textId="1D4A1CC2" w:rsidR="00D67092" w:rsidRPr="00D67092" w:rsidRDefault="00D67092" w:rsidP="00A018F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>1</w:t>
      </w:r>
      <w:r w:rsidR="009F6BC7">
        <w:rPr>
          <w:sz w:val="28"/>
          <w:szCs w:val="28"/>
        </w:rPr>
        <w:t>8</w:t>
      </w:r>
      <w:r w:rsidRPr="00D67092">
        <w:rPr>
          <w:sz w:val="28"/>
          <w:szCs w:val="28"/>
        </w:rPr>
        <w:t xml:space="preserve">. Мероприятие «Проведение оценки рыночной стоимости арендной платы земельных участков независимыми оценщиками» </w:t>
      </w:r>
      <w:bookmarkStart w:id="3" w:name="_Hlk115878458"/>
      <w:r w:rsidRPr="00D67092">
        <w:rPr>
          <w:sz w:val="28"/>
          <w:szCs w:val="28"/>
        </w:rPr>
        <w:t>на 2023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2024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2025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 xml:space="preserve"> определены согласно коммерческим предложениям –  4 200 рублей за отчет.</w:t>
      </w:r>
    </w:p>
    <w:bookmarkEnd w:id="3"/>
    <w:p w14:paraId="70A68FDA" w14:textId="77777777" w:rsidR="00D67092" w:rsidRPr="00D67092" w:rsidRDefault="00D67092" w:rsidP="00D67092">
      <w:pPr>
        <w:jc w:val="both"/>
        <w:rPr>
          <w:color w:val="000000"/>
          <w:sz w:val="28"/>
          <w:szCs w:val="28"/>
        </w:rPr>
      </w:pPr>
      <w:r w:rsidRPr="00D67092">
        <w:rPr>
          <w:color w:val="FF0000"/>
          <w:sz w:val="28"/>
          <w:szCs w:val="28"/>
        </w:rPr>
        <w:tab/>
      </w:r>
      <w:r w:rsidRPr="00D67092">
        <w:rPr>
          <w:color w:val="000000"/>
          <w:sz w:val="28"/>
          <w:szCs w:val="28"/>
        </w:rPr>
        <w:t>Из расчета получения 10-ти отчетов независимого эксперта о рыночной стоимости арендной платы муниципального имущества независимыми оценщиками:</w:t>
      </w:r>
    </w:p>
    <w:p w14:paraId="0510FF55" w14:textId="2DB272D0" w:rsidR="00D67092" w:rsidRPr="00D67092" w:rsidRDefault="00D67092" w:rsidP="00A018FE">
      <w:pPr>
        <w:tabs>
          <w:tab w:val="left" w:pos="709"/>
        </w:tabs>
        <w:jc w:val="both"/>
      </w:pPr>
      <w:r w:rsidRPr="00D67092">
        <w:rPr>
          <w:color w:val="000000"/>
          <w:sz w:val="28"/>
          <w:szCs w:val="28"/>
        </w:rPr>
        <w:tab/>
        <w:t>10 отч.*4 200 = 42 000 рублей</w:t>
      </w:r>
      <w:r w:rsidR="00A018FE">
        <w:rPr>
          <w:color w:val="000000"/>
          <w:sz w:val="28"/>
          <w:szCs w:val="28"/>
        </w:rPr>
        <w:t>.</w:t>
      </w:r>
    </w:p>
    <w:p w14:paraId="782002A4" w14:textId="49B989CF" w:rsidR="00D67092" w:rsidRPr="00D67092" w:rsidRDefault="00D67092" w:rsidP="00A018F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>1</w:t>
      </w:r>
      <w:r w:rsidR="009F6BC7">
        <w:rPr>
          <w:sz w:val="28"/>
          <w:szCs w:val="28"/>
        </w:rPr>
        <w:t>9</w:t>
      </w:r>
      <w:r w:rsidRPr="00D67092">
        <w:rPr>
          <w:sz w:val="28"/>
          <w:szCs w:val="28"/>
        </w:rPr>
        <w:t>. Мероприятие «Приобретение земельных участков в собственность Карталинского муниципального района» определены исходя из средней стоимости приобретения земельных участков Карталинским муниципальным районом, а именно:</w:t>
      </w:r>
    </w:p>
    <w:p w14:paraId="7F125891" w14:textId="334EF18D" w:rsidR="00D67092" w:rsidRPr="00D67092" w:rsidRDefault="00D67092" w:rsidP="00A018F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>2 земельных участка х 25 000 = 50 000 рублей</w:t>
      </w:r>
      <w:r w:rsidR="00A018FE">
        <w:rPr>
          <w:sz w:val="28"/>
          <w:szCs w:val="28"/>
        </w:rPr>
        <w:t>.</w:t>
      </w:r>
    </w:p>
    <w:p w14:paraId="7DDCB0C7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FF0000"/>
          <w:highlight w:val="yellow"/>
        </w:rPr>
      </w:pPr>
    </w:p>
    <w:p w14:paraId="1676B71C" w14:textId="5319AE81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lastRenderedPageBreak/>
        <w:tab/>
      </w:r>
      <w:r w:rsidR="009F6BC7">
        <w:rPr>
          <w:sz w:val="28"/>
          <w:szCs w:val="28"/>
        </w:rPr>
        <w:t>20</w:t>
      </w:r>
      <w:r w:rsidRPr="00D67092">
        <w:rPr>
          <w:sz w:val="28"/>
          <w:szCs w:val="28"/>
        </w:rPr>
        <w:t>. Мероприятие «Постановка на государственный кадастровый учет земельных участков, уточнение границ земельных участков» на 2023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 xml:space="preserve">, </w:t>
      </w:r>
      <w:r w:rsidR="00A018FE">
        <w:rPr>
          <w:sz w:val="28"/>
          <w:szCs w:val="28"/>
        </w:rPr>
        <w:t xml:space="preserve">          </w:t>
      </w:r>
      <w:r w:rsidRPr="00D67092">
        <w:rPr>
          <w:sz w:val="28"/>
          <w:szCs w:val="28"/>
        </w:rPr>
        <w:t>2024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>, 2025 г</w:t>
      </w:r>
      <w:r w:rsidR="00A018FE">
        <w:rPr>
          <w:sz w:val="28"/>
          <w:szCs w:val="28"/>
        </w:rPr>
        <w:t>од</w:t>
      </w:r>
      <w:r w:rsidRPr="00D67092">
        <w:rPr>
          <w:sz w:val="28"/>
          <w:szCs w:val="28"/>
        </w:rPr>
        <w:t xml:space="preserve"> определены согласно коммерческим предложениям –  </w:t>
      </w:r>
      <w:r w:rsidR="00A018FE">
        <w:rPr>
          <w:sz w:val="28"/>
          <w:szCs w:val="28"/>
        </w:rPr>
        <w:t xml:space="preserve">                   </w:t>
      </w:r>
      <w:r w:rsidRPr="00D67092">
        <w:rPr>
          <w:sz w:val="28"/>
          <w:szCs w:val="28"/>
        </w:rPr>
        <w:t>15</w:t>
      </w:r>
      <w:r w:rsidR="00A018FE">
        <w:rPr>
          <w:sz w:val="28"/>
          <w:szCs w:val="28"/>
        </w:rPr>
        <w:t> </w:t>
      </w:r>
      <w:r w:rsidRPr="00D67092">
        <w:rPr>
          <w:sz w:val="28"/>
          <w:szCs w:val="28"/>
        </w:rPr>
        <w:t>000</w:t>
      </w:r>
      <w:r w:rsidR="00A018FE">
        <w:rPr>
          <w:sz w:val="28"/>
          <w:szCs w:val="28"/>
        </w:rPr>
        <w:t>,00 (пятнадцать тысяч)</w:t>
      </w:r>
      <w:r w:rsidRPr="00D67092">
        <w:rPr>
          <w:sz w:val="28"/>
          <w:szCs w:val="28"/>
        </w:rPr>
        <w:t xml:space="preserve"> рублей за постановку на кадастровый учет </w:t>
      </w:r>
      <w:r w:rsidR="00A018FE">
        <w:rPr>
          <w:sz w:val="28"/>
          <w:szCs w:val="28"/>
        </w:rPr>
        <w:t xml:space="preserve">                       </w:t>
      </w:r>
      <w:r w:rsidRPr="00D67092">
        <w:rPr>
          <w:sz w:val="28"/>
          <w:szCs w:val="28"/>
        </w:rPr>
        <w:t xml:space="preserve">1 земельного участка: </w:t>
      </w:r>
    </w:p>
    <w:p w14:paraId="44A00614" w14:textId="2654C8C8" w:rsidR="00D67092" w:rsidRPr="00D67092" w:rsidRDefault="00D67092" w:rsidP="00D67092">
      <w:pPr>
        <w:jc w:val="both"/>
        <w:rPr>
          <w:sz w:val="28"/>
          <w:szCs w:val="28"/>
        </w:rPr>
      </w:pPr>
      <w:r w:rsidRPr="00D67092">
        <w:rPr>
          <w:sz w:val="28"/>
          <w:szCs w:val="28"/>
        </w:rPr>
        <w:t xml:space="preserve"> </w:t>
      </w:r>
      <w:r w:rsidRPr="00D67092">
        <w:rPr>
          <w:color w:val="000000"/>
          <w:sz w:val="28"/>
          <w:szCs w:val="28"/>
        </w:rPr>
        <w:t xml:space="preserve">          5 зем. уч. * 15 000 = 75 000 руб</w:t>
      </w:r>
      <w:r w:rsidR="00A018FE">
        <w:rPr>
          <w:color w:val="000000"/>
          <w:sz w:val="28"/>
          <w:szCs w:val="28"/>
        </w:rPr>
        <w:t>лей</w:t>
      </w:r>
      <w:r w:rsidRPr="00D67092">
        <w:rPr>
          <w:color w:val="000000"/>
          <w:sz w:val="28"/>
          <w:szCs w:val="28"/>
        </w:rPr>
        <w:t xml:space="preserve">. </w:t>
      </w:r>
    </w:p>
    <w:p w14:paraId="4A160B27" w14:textId="374C8080" w:rsidR="00D67092" w:rsidRPr="00D67092" w:rsidRDefault="009F6BC7" w:rsidP="00A018F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D67092" w:rsidRPr="00D67092">
        <w:rPr>
          <w:sz w:val="28"/>
          <w:szCs w:val="28"/>
        </w:rPr>
        <w:t>. Мероприятие «Проведение оценки рыночной стоимости муниципального имущества, земельных участков независимыми оценщиками» на 2023 г</w:t>
      </w:r>
      <w:r w:rsidR="00A018FE">
        <w:rPr>
          <w:sz w:val="28"/>
          <w:szCs w:val="28"/>
        </w:rPr>
        <w:t>од</w:t>
      </w:r>
      <w:r w:rsidR="00D67092" w:rsidRPr="00D67092">
        <w:rPr>
          <w:sz w:val="28"/>
          <w:szCs w:val="28"/>
        </w:rPr>
        <w:t>, 2024 г</w:t>
      </w:r>
      <w:r w:rsidR="00A018FE">
        <w:rPr>
          <w:sz w:val="28"/>
          <w:szCs w:val="28"/>
        </w:rPr>
        <w:t>од</w:t>
      </w:r>
      <w:r w:rsidR="00D67092" w:rsidRPr="00D67092">
        <w:rPr>
          <w:sz w:val="28"/>
          <w:szCs w:val="28"/>
        </w:rPr>
        <w:t>, 2025 г</w:t>
      </w:r>
      <w:bookmarkStart w:id="4" w:name="_Hlk115878788"/>
      <w:r w:rsidR="00A018FE">
        <w:rPr>
          <w:sz w:val="28"/>
          <w:szCs w:val="28"/>
        </w:rPr>
        <w:t>од</w:t>
      </w:r>
      <w:r w:rsidR="00D67092" w:rsidRPr="00D67092">
        <w:rPr>
          <w:sz w:val="28"/>
          <w:szCs w:val="28"/>
        </w:rPr>
        <w:t xml:space="preserve"> определены  согласно коммерческим предложениям</w:t>
      </w:r>
      <w:bookmarkEnd w:id="4"/>
      <w:r w:rsidR="00D67092" w:rsidRPr="00D67092">
        <w:rPr>
          <w:sz w:val="28"/>
          <w:szCs w:val="28"/>
        </w:rPr>
        <w:t xml:space="preserve">  –         12 500 рублей за отчет.</w:t>
      </w:r>
    </w:p>
    <w:p w14:paraId="4AB6A17F" w14:textId="77777777" w:rsidR="00D67092" w:rsidRPr="00D67092" w:rsidRDefault="00D67092" w:rsidP="00D67092">
      <w:pPr>
        <w:jc w:val="both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 xml:space="preserve">Из расчета получения 2 отчетов независимого эксперта о рыночной стоимости муниципального имущества, земельных участков независимыми оценщиками: </w:t>
      </w:r>
    </w:p>
    <w:p w14:paraId="4F826214" w14:textId="40D4BE03" w:rsidR="00D67092" w:rsidRPr="00D67092" w:rsidRDefault="00D67092" w:rsidP="00A018FE">
      <w:pPr>
        <w:tabs>
          <w:tab w:val="left" w:pos="709"/>
        </w:tabs>
        <w:jc w:val="both"/>
        <w:rPr>
          <w:color w:val="000000"/>
          <w:sz w:val="28"/>
          <w:szCs w:val="28"/>
          <w:highlight w:val="yellow"/>
        </w:rPr>
      </w:pPr>
      <w:r w:rsidRPr="00D67092">
        <w:rPr>
          <w:color w:val="000000"/>
          <w:sz w:val="28"/>
          <w:szCs w:val="28"/>
        </w:rPr>
        <w:tab/>
        <w:t>2 отч.*12 500 = 25</w:t>
      </w:r>
      <w:r w:rsidR="00A018FE">
        <w:rPr>
          <w:color w:val="000000"/>
          <w:sz w:val="28"/>
          <w:szCs w:val="28"/>
        </w:rPr>
        <w:t> </w:t>
      </w:r>
      <w:r w:rsidRPr="00D67092">
        <w:rPr>
          <w:color w:val="000000"/>
          <w:sz w:val="28"/>
          <w:szCs w:val="28"/>
        </w:rPr>
        <w:t>000 рублей</w:t>
      </w:r>
      <w:r w:rsidR="00A018FE">
        <w:rPr>
          <w:color w:val="000000"/>
          <w:sz w:val="28"/>
          <w:szCs w:val="28"/>
        </w:rPr>
        <w:t>.</w:t>
      </w:r>
    </w:p>
    <w:p w14:paraId="57F966AA" w14:textId="03742946" w:rsidR="00D67092" w:rsidRPr="00D67092" w:rsidRDefault="00D67092" w:rsidP="00A018F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092">
        <w:rPr>
          <w:sz w:val="28"/>
          <w:szCs w:val="28"/>
        </w:rPr>
        <w:t>2</w:t>
      </w:r>
      <w:r w:rsidR="004E5897">
        <w:rPr>
          <w:sz w:val="28"/>
          <w:szCs w:val="28"/>
        </w:rPr>
        <w:t>2</w:t>
      </w:r>
      <w:r w:rsidRPr="00D67092">
        <w:rPr>
          <w:sz w:val="28"/>
          <w:szCs w:val="28"/>
        </w:rPr>
        <w:t>. Мероприятие «</w:t>
      </w:r>
      <w:r w:rsidRPr="00D67092">
        <w:rPr>
          <w:color w:val="000000"/>
          <w:sz w:val="28"/>
          <w:szCs w:val="28"/>
        </w:rPr>
        <w:t>Публикация объявлений о проведении аукционов в печатных изданиях</w:t>
      </w:r>
      <w:r w:rsidRPr="00D67092">
        <w:rPr>
          <w:sz w:val="28"/>
          <w:szCs w:val="28"/>
        </w:rPr>
        <w:t>» определены согласно коммерческим предложениям, рыночная стоимость за 1 кв.см. составляет 16 рублей:</w:t>
      </w:r>
    </w:p>
    <w:p w14:paraId="15E479F4" w14:textId="63C12CF4" w:rsidR="00D67092" w:rsidRPr="00D67092" w:rsidRDefault="00D67092" w:rsidP="00A018FE">
      <w:pPr>
        <w:tabs>
          <w:tab w:val="left" w:pos="1500"/>
        </w:tabs>
        <w:ind w:firstLine="709"/>
        <w:jc w:val="both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>(8 500 *16) = 136 000 рублей</w:t>
      </w:r>
      <w:r w:rsidR="00A018FE">
        <w:rPr>
          <w:color w:val="000000"/>
          <w:sz w:val="28"/>
          <w:szCs w:val="28"/>
        </w:rPr>
        <w:t>.</w:t>
      </w:r>
    </w:p>
    <w:p w14:paraId="79273238" w14:textId="04E6704D" w:rsidR="00D67092" w:rsidRDefault="00D67092" w:rsidP="00D67092">
      <w:pPr>
        <w:tabs>
          <w:tab w:val="left" w:pos="1500"/>
        </w:tabs>
        <w:jc w:val="center"/>
        <w:rPr>
          <w:sz w:val="28"/>
          <w:szCs w:val="28"/>
          <w:highlight w:val="yellow"/>
        </w:rPr>
      </w:pPr>
    </w:p>
    <w:p w14:paraId="176EDD6B" w14:textId="77777777" w:rsidR="00A018FE" w:rsidRPr="00D67092" w:rsidRDefault="00A018FE" w:rsidP="00D67092">
      <w:pPr>
        <w:tabs>
          <w:tab w:val="left" w:pos="1500"/>
        </w:tabs>
        <w:jc w:val="center"/>
        <w:rPr>
          <w:sz w:val="28"/>
          <w:szCs w:val="28"/>
          <w:highlight w:val="yellow"/>
        </w:rPr>
      </w:pPr>
    </w:p>
    <w:p w14:paraId="6FBE9177" w14:textId="08D965A0" w:rsidR="00D67092" w:rsidRPr="00D67092" w:rsidRDefault="00D67092" w:rsidP="00D67092">
      <w:pPr>
        <w:tabs>
          <w:tab w:val="left" w:pos="1500"/>
        </w:tabs>
        <w:jc w:val="center"/>
        <w:rPr>
          <w:sz w:val="28"/>
          <w:szCs w:val="28"/>
        </w:rPr>
      </w:pPr>
      <w:r w:rsidRPr="00D67092">
        <w:rPr>
          <w:sz w:val="28"/>
          <w:szCs w:val="28"/>
          <w:lang w:val="en-US"/>
        </w:rPr>
        <w:t>V</w:t>
      </w:r>
      <w:r w:rsidR="00A018FE">
        <w:rPr>
          <w:sz w:val="28"/>
          <w:szCs w:val="28"/>
          <w:lang w:val="en-US"/>
        </w:rPr>
        <w:t>I</w:t>
      </w:r>
      <w:r w:rsidRPr="00D67092">
        <w:rPr>
          <w:sz w:val="28"/>
          <w:szCs w:val="28"/>
        </w:rPr>
        <w:t>. Механизмы реализации Программы</w:t>
      </w:r>
    </w:p>
    <w:p w14:paraId="7CDF7DA2" w14:textId="13310221" w:rsidR="00D67092" w:rsidRDefault="00D67092" w:rsidP="00D67092">
      <w:pPr>
        <w:tabs>
          <w:tab w:val="left" w:pos="1500"/>
        </w:tabs>
        <w:jc w:val="center"/>
        <w:rPr>
          <w:sz w:val="28"/>
          <w:szCs w:val="28"/>
        </w:rPr>
      </w:pPr>
    </w:p>
    <w:p w14:paraId="5A2B5E90" w14:textId="77777777" w:rsidR="00A018FE" w:rsidRPr="00D67092" w:rsidRDefault="00A018FE" w:rsidP="00D67092">
      <w:pPr>
        <w:tabs>
          <w:tab w:val="left" w:pos="1500"/>
        </w:tabs>
        <w:jc w:val="center"/>
        <w:rPr>
          <w:sz w:val="28"/>
          <w:szCs w:val="28"/>
        </w:rPr>
      </w:pPr>
    </w:p>
    <w:p w14:paraId="24E3B65A" w14:textId="73F8AE28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>2</w:t>
      </w:r>
      <w:r w:rsidR="004E5897">
        <w:rPr>
          <w:color w:val="000000"/>
          <w:sz w:val="28"/>
          <w:szCs w:val="28"/>
        </w:rPr>
        <w:t>3</w:t>
      </w:r>
      <w:r w:rsidRPr="00D67092">
        <w:rPr>
          <w:color w:val="000000"/>
          <w:sz w:val="28"/>
          <w:szCs w:val="28"/>
        </w:rPr>
        <w:t>. Главным распорядителем средств является Управление по имущественной и земельной политике Карталинского муниципального района.</w:t>
      </w:r>
    </w:p>
    <w:p w14:paraId="4ED74FF8" w14:textId="39A836FF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>2</w:t>
      </w:r>
      <w:r w:rsidR="004E5897">
        <w:rPr>
          <w:color w:val="000000"/>
          <w:sz w:val="28"/>
          <w:szCs w:val="28"/>
        </w:rPr>
        <w:t>4</w:t>
      </w:r>
      <w:r w:rsidRPr="00D67092">
        <w:rPr>
          <w:color w:val="000000"/>
          <w:sz w:val="28"/>
          <w:szCs w:val="28"/>
        </w:rPr>
        <w:t>. Управление по имущественной и земельной политике Карталинского муниципального района осуществляет:</w:t>
      </w:r>
    </w:p>
    <w:p w14:paraId="3523BC8E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>1) координацию реализации Программы;</w:t>
      </w:r>
    </w:p>
    <w:p w14:paraId="370556CC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 xml:space="preserve">2) организацию выполнения мероприятий Программы; </w:t>
      </w:r>
    </w:p>
    <w:p w14:paraId="62DFA753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>3) контроль за эффективным и целевым использованием средств, выделяемых на реализацию Программы;</w:t>
      </w:r>
    </w:p>
    <w:p w14:paraId="3923057A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>4) подготовку предложений по внесению изменений в Программу.</w:t>
      </w:r>
    </w:p>
    <w:p w14:paraId="0F95E97F" w14:textId="56EF5CB4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ab/>
        <w:t>2</w:t>
      </w:r>
      <w:r w:rsidR="00D2590E">
        <w:rPr>
          <w:color w:val="000000"/>
          <w:sz w:val="28"/>
          <w:szCs w:val="28"/>
        </w:rPr>
        <w:t>5</w:t>
      </w:r>
      <w:r w:rsidRPr="00D67092">
        <w:rPr>
          <w:color w:val="000000"/>
          <w:sz w:val="28"/>
          <w:szCs w:val="28"/>
        </w:rPr>
        <w:t xml:space="preserve">. Управление по имущественной и земельной политике Карталинского муниципального района ежегодно готовит бюджетную заявку на финансирование </w:t>
      </w:r>
      <w:r w:rsidR="00D2590E">
        <w:rPr>
          <w:color w:val="000000"/>
          <w:sz w:val="28"/>
          <w:szCs w:val="28"/>
        </w:rPr>
        <w:t>П</w:t>
      </w:r>
      <w:r w:rsidRPr="00D67092">
        <w:rPr>
          <w:color w:val="000000"/>
          <w:sz w:val="28"/>
          <w:szCs w:val="28"/>
        </w:rPr>
        <w:t>рограммы за счет средств бюджета Карталинского муниципального района на очередной финансовый год.</w:t>
      </w:r>
    </w:p>
    <w:p w14:paraId="052B6E41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6E31612B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7769993E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2928CBA6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1D1956FB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372D84D0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684CF6A1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  <w:highlight w:val="yellow"/>
        </w:rPr>
      </w:pPr>
    </w:p>
    <w:p w14:paraId="6B9E71E0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  <w:highlight w:val="yellow"/>
        </w:rPr>
        <w:sectPr w:rsidR="00D67092" w:rsidRPr="00D67092" w:rsidSect="00D6709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8"/>
        <w:gridCol w:w="7302"/>
      </w:tblGrid>
      <w:tr w:rsidR="00D67092" w:rsidRPr="00D67092" w14:paraId="072E0A78" w14:textId="77777777" w:rsidTr="00D30DD3">
        <w:tc>
          <w:tcPr>
            <w:tcW w:w="7393" w:type="dxa"/>
            <w:shd w:val="clear" w:color="auto" w:fill="auto"/>
          </w:tcPr>
          <w:p w14:paraId="38839417" w14:textId="77777777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 w:rsidRPr="00D67092">
              <w:rPr>
                <w:color w:val="FF0000"/>
                <w:sz w:val="28"/>
                <w:szCs w:val="28"/>
              </w:rPr>
              <w:lastRenderedPageBreak/>
              <w:br w:type="page"/>
            </w:r>
          </w:p>
          <w:p w14:paraId="2AD4F79F" w14:textId="77777777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472C4A41" w14:textId="77777777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092981FF" w14:textId="77777777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14:paraId="186CDA12" w14:textId="597CB01B" w:rsidR="00D67092" w:rsidRPr="00D67092" w:rsidRDefault="00A018FE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67092">
              <w:rPr>
                <w:sz w:val="28"/>
                <w:szCs w:val="28"/>
              </w:rPr>
              <w:t>ПРИЛОЖЕНИЕ 1</w:t>
            </w:r>
          </w:p>
          <w:p w14:paraId="6D2C4FD2" w14:textId="77777777" w:rsidR="00A018FE" w:rsidRDefault="00D67092" w:rsidP="00A018FE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D67092">
              <w:rPr>
                <w:sz w:val="28"/>
                <w:szCs w:val="28"/>
              </w:rPr>
              <w:t>к муниципальной программе «</w:t>
            </w:r>
            <w:r w:rsidRPr="00D67092">
              <w:rPr>
                <w:sz w:val="28"/>
                <w:szCs w:val="28"/>
                <w:lang w:eastAsia="zh-CN"/>
              </w:rPr>
              <w:t>Управление муниципальным</w:t>
            </w:r>
            <w:r w:rsidR="00A018FE">
              <w:rPr>
                <w:sz w:val="28"/>
                <w:szCs w:val="28"/>
                <w:lang w:eastAsia="zh-CN"/>
              </w:rPr>
              <w:t xml:space="preserve"> </w:t>
            </w:r>
            <w:r w:rsidRPr="00D67092">
              <w:rPr>
                <w:sz w:val="28"/>
                <w:szCs w:val="28"/>
                <w:lang w:eastAsia="zh-CN"/>
              </w:rPr>
              <w:t xml:space="preserve">имуществом и земельными ресурсами Карталинского муниципального района </w:t>
            </w:r>
          </w:p>
          <w:p w14:paraId="6D76F1FB" w14:textId="4912B165" w:rsidR="00D67092" w:rsidRPr="00D67092" w:rsidRDefault="00D67092" w:rsidP="00A018FE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D67092">
              <w:rPr>
                <w:sz w:val="28"/>
                <w:szCs w:val="28"/>
                <w:lang w:eastAsia="zh-CN"/>
              </w:rPr>
              <w:t>на 2023-2025 годы»</w:t>
            </w:r>
          </w:p>
        </w:tc>
      </w:tr>
    </w:tbl>
    <w:p w14:paraId="73766F9E" w14:textId="77777777" w:rsidR="00A018FE" w:rsidRDefault="00A018FE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1658DA8" w14:textId="77777777" w:rsidR="00A018FE" w:rsidRDefault="00A018FE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12A4606" w14:textId="77777777" w:rsidR="00A018FE" w:rsidRDefault="00A018FE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1C12960E" w14:textId="7F1E5904" w:rsidR="00D67092" w:rsidRPr="00D67092" w:rsidRDefault="00D67092" w:rsidP="00A018F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>Перечень</w:t>
      </w:r>
      <w:r w:rsidR="00A018FE">
        <w:rPr>
          <w:color w:val="000000"/>
          <w:sz w:val="28"/>
          <w:szCs w:val="28"/>
        </w:rPr>
        <w:t xml:space="preserve"> </w:t>
      </w:r>
      <w:r w:rsidRPr="00D67092">
        <w:rPr>
          <w:color w:val="000000"/>
          <w:sz w:val="28"/>
          <w:szCs w:val="28"/>
        </w:rPr>
        <w:t>целевых индикаторов муниципальной программы</w:t>
      </w:r>
    </w:p>
    <w:p w14:paraId="5A0FF63F" w14:textId="77777777" w:rsidR="00A018FE" w:rsidRDefault="00D67092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7092">
        <w:rPr>
          <w:sz w:val="28"/>
          <w:szCs w:val="28"/>
        </w:rPr>
        <w:t>«</w:t>
      </w:r>
      <w:r w:rsidRPr="00D67092">
        <w:rPr>
          <w:sz w:val="28"/>
          <w:szCs w:val="28"/>
          <w:lang w:eastAsia="zh-CN"/>
        </w:rPr>
        <w:t xml:space="preserve">Управление муниципальным имуществом и земельными </w:t>
      </w:r>
    </w:p>
    <w:p w14:paraId="5CCA2F0F" w14:textId="77777777" w:rsidR="00A018FE" w:rsidRDefault="00D67092" w:rsidP="00A018F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>ресурсами Карталинского муниципального района</w:t>
      </w:r>
    </w:p>
    <w:p w14:paraId="10135B0D" w14:textId="1B8EF34E" w:rsidR="00D67092" w:rsidRDefault="00D67092" w:rsidP="00A018F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 на 2023-2025 годы»</w:t>
      </w:r>
    </w:p>
    <w:p w14:paraId="5618AD35" w14:textId="0BB9BB19" w:rsidR="00504D4C" w:rsidRDefault="00504D4C" w:rsidP="00A018F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p w14:paraId="6F4B76AF" w14:textId="77777777" w:rsidR="00504D4C" w:rsidRPr="00D67092" w:rsidRDefault="00504D4C" w:rsidP="00A018FE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1276"/>
        <w:gridCol w:w="2977"/>
        <w:gridCol w:w="709"/>
        <w:gridCol w:w="708"/>
        <w:gridCol w:w="709"/>
      </w:tblGrid>
      <w:tr w:rsidR="00D5160B" w:rsidRPr="00D67092" w14:paraId="7900564C" w14:textId="77777777" w:rsidTr="00D5160B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5198AB88" w14:textId="369DF445" w:rsidR="00D67092" w:rsidRPr="00D67092" w:rsidRDefault="00D67092" w:rsidP="00D5160B">
            <w:pPr>
              <w:ind w:left="-112" w:right="-109"/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№ п/п</w:t>
            </w:r>
          </w:p>
        </w:tc>
        <w:tc>
          <w:tcPr>
            <w:tcW w:w="9213" w:type="dxa"/>
            <w:vMerge w:val="restart"/>
            <w:shd w:val="clear" w:color="auto" w:fill="auto"/>
          </w:tcPr>
          <w:p w14:paraId="68F967E1" w14:textId="77777777" w:rsidR="00D67092" w:rsidRPr="00D67092" w:rsidRDefault="00D67092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131D05" w14:textId="77777777" w:rsidR="00D67092" w:rsidRPr="00D67092" w:rsidRDefault="00D67092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Единица</w:t>
            </w:r>
          </w:p>
          <w:p w14:paraId="4F4D3370" w14:textId="77777777" w:rsidR="00D67092" w:rsidRPr="00D67092" w:rsidRDefault="00D67092" w:rsidP="00D67092">
            <w:pPr>
              <w:ind w:right="-112"/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измерения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BB3BBC" w14:textId="77777777" w:rsidR="00D67092" w:rsidRPr="00D67092" w:rsidRDefault="00D67092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CEF724A" w14:textId="77777777" w:rsidR="00D67092" w:rsidRPr="00D67092" w:rsidRDefault="00D67092" w:rsidP="00504D4C">
            <w:pPr>
              <w:ind w:left="-114" w:right="-103"/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Значения целевого индикатора</w:t>
            </w:r>
          </w:p>
        </w:tc>
      </w:tr>
      <w:tr w:rsidR="00504D4C" w:rsidRPr="00D67092" w14:paraId="524699FA" w14:textId="77777777" w:rsidTr="00D5160B">
        <w:trPr>
          <w:trHeight w:val="373"/>
          <w:jc w:val="center"/>
        </w:trPr>
        <w:tc>
          <w:tcPr>
            <w:tcW w:w="421" w:type="dxa"/>
            <w:vMerge/>
            <w:shd w:val="clear" w:color="auto" w:fill="auto"/>
          </w:tcPr>
          <w:p w14:paraId="1CFBA483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</w:p>
        </w:tc>
        <w:tc>
          <w:tcPr>
            <w:tcW w:w="9213" w:type="dxa"/>
            <w:vMerge/>
            <w:shd w:val="clear" w:color="auto" w:fill="auto"/>
          </w:tcPr>
          <w:p w14:paraId="7CE2F5A6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F6ED1F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F39602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A149659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62D8C9EE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31C79FB4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2025</w:t>
            </w:r>
          </w:p>
        </w:tc>
      </w:tr>
      <w:tr w:rsidR="00504D4C" w:rsidRPr="00D67092" w14:paraId="0394676A" w14:textId="77777777" w:rsidTr="00D5160B">
        <w:trPr>
          <w:jc w:val="center"/>
        </w:trPr>
        <w:tc>
          <w:tcPr>
            <w:tcW w:w="421" w:type="dxa"/>
            <w:shd w:val="clear" w:color="auto" w:fill="auto"/>
          </w:tcPr>
          <w:p w14:paraId="798DE0A3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14:paraId="52EFBEB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274ECF7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6AB3A22F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CC87BEF" w14:textId="7F220772" w:rsidR="00504D4C" w:rsidRPr="00D67092" w:rsidRDefault="00D2590E" w:rsidP="00D6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24752C6" w14:textId="16C4D721" w:rsidR="00504D4C" w:rsidRPr="00D67092" w:rsidRDefault="00D2590E" w:rsidP="00D6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53F2C54" w14:textId="2E3BA526" w:rsidR="00504D4C" w:rsidRPr="00D67092" w:rsidRDefault="00D2590E" w:rsidP="00D6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04D4C" w:rsidRPr="00D67092" w14:paraId="79804DE2" w14:textId="77777777" w:rsidTr="00D5160B">
        <w:trPr>
          <w:jc w:val="center"/>
        </w:trPr>
        <w:tc>
          <w:tcPr>
            <w:tcW w:w="421" w:type="dxa"/>
            <w:shd w:val="clear" w:color="auto" w:fill="auto"/>
          </w:tcPr>
          <w:p w14:paraId="6F4FF943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6A1A8289" w14:textId="4361ACDD" w:rsidR="00504D4C" w:rsidRPr="00D67092" w:rsidRDefault="00504D4C" w:rsidP="00D67092">
            <w:pPr>
              <w:jc w:val="both"/>
              <w:rPr>
                <w:color w:val="000000"/>
              </w:rPr>
            </w:pPr>
            <w:r w:rsidRPr="00D67092">
              <w:t>Количество оформленного в собственность Карталинского муниципального района недвижимого имущества (постановка на государственный кадастровый учет объектов муниципальной собственности КМР объектов недвижимого имущества и прочее)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60EC413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 xml:space="preserve">шт.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F84BB82" w14:textId="77777777" w:rsidR="00504D4C" w:rsidRPr="00D67092" w:rsidRDefault="00504D4C" w:rsidP="00D67092">
            <w:pPr>
              <w:tabs>
                <w:tab w:val="left" w:pos="1500"/>
              </w:tabs>
              <w:jc w:val="center"/>
              <w:rPr>
                <w:color w:val="000000"/>
              </w:rPr>
            </w:pPr>
            <w:r w:rsidRPr="00D67092">
              <w:t>фактическое количество</w:t>
            </w:r>
          </w:p>
        </w:tc>
        <w:tc>
          <w:tcPr>
            <w:tcW w:w="709" w:type="dxa"/>
            <w:shd w:val="clear" w:color="auto" w:fill="auto"/>
          </w:tcPr>
          <w:p w14:paraId="34955324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FA36850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AE5B5E8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</w:t>
            </w:r>
          </w:p>
        </w:tc>
      </w:tr>
      <w:tr w:rsidR="00504D4C" w:rsidRPr="00D67092" w14:paraId="4A44BFC0" w14:textId="77777777" w:rsidTr="00D5160B">
        <w:trPr>
          <w:jc w:val="center"/>
        </w:trPr>
        <w:tc>
          <w:tcPr>
            <w:tcW w:w="421" w:type="dxa"/>
            <w:shd w:val="clear" w:color="auto" w:fill="auto"/>
          </w:tcPr>
          <w:p w14:paraId="4A38D7AE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01B6FC5E" w14:textId="77777777" w:rsidR="00504D4C" w:rsidRPr="00D67092" w:rsidRDefault="00504D4C" w:rsidP="00D67092">
            <w:pPr>
              <w:jc w:val="both"/>
              <w:rPr>
                <w:color w:val="000000"/>
              </w:rPr>
            </w:pPr>
            <w:r w:rsidRPr="00D67092">
              <w:t xml:space="preserve">Количество заключенных договоров аренды муниципального имущества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3FC4091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F45F123" w14:textId="77777777" w:rsidR="00504D4C" w:rsidRPr="00D67092" w:rsidRDefault="00504D4C" w:rsidP="00D67092">
            <w:pPr>
              <w:tabs>
                <w:tab w:val="left" w:pos="1500"/>
              </w:tabs>
              <w:jc w:val="center"/>
              <w:rPr>
                <w:color w:val="000000"/>
              </w:rPr>
            </w:pPr>
            <w:r w:rsidRPr="00D67092">
              <w:t>фактическое количество</w:t>
            </w:r>
          </w:p>
        </w:tc>
        <w:tc>
          <w:tcPr>
            <w:tcW w:w="709" w:type="dxa"/>
            <w:shd w:val="clear" w:color="auto" w:fill="auto"/>
          </w:tcPr>
          <w:p w14:paraId="648E570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3AE2C12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BDD77AC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10</w:t>
            </w:r>
          </w:p>
        </w:tc>
      </w:tr>
      <w:tr w:rsidR="00504D4C" w:rsidRPr="00D67092" w14:paraId="266DB447" w14:textId="77777777" w:rsidTr="00D5160B">
        <w:trPr>
          <w:jc w:val="center"/>
        </w:trPr>
        <w:tc>
          <w:tcPr>
            <w:tcW w:w="421" w:type="dxa"/>
            <w:shd w:val="clear" w:color="auto" w:fill="auto"/>
          </w:tcPr>
          <w:p w14:paraId="4A7D006A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3885D047" w14:textId="77777777" w:rsidR="00504D4C" w:rsidRPr="00D67092" w:rsidRDefault="00504D4C" w:rsidP="00D67092">
            <w:pPr>
              <w:jc w:val="both"/>
              <w:rPr>
                <w:color w:val="000000"/>
              </w:rPr>
            </w:pPr>
            <w:r w:rsidRPr="00D67092">
              <w:t xml:space="preserve">Количество заключенных договоров аренды земельных участков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094119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B742AA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t>фактическое количество</w:t>
            </w:r>
          </w:p>
        </w:tc>
        <w:tc>
          <w:tcPr>
            <w:tcW w:w="709" w:type="dxa"/>
            <w:shd w:val="clear" w:color="auto" w:fill="auto"/>
          </w:tcPr>
          <w:p w14:paraId="070AB5F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0F400BA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BCCAF4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30</w:t>
            </w:r>
          </w:p>
        </w:tc>
      </w:tr>
      <w:tr w:rsidR="00504D4C" w:rsidRPr="00D67092" w14:paraId="793AF7DE" w14:textId="77777777" w:rsidTr="00D5160B">
        <w:trPr>
          <w:jc w:val="center"/>
        </w:trPr>
        <w:tc>
          <w:tcPr>
            <w:tcW w:w="421" w:type="dxa"/>
            <w:shd w:val="clear" w:color="auto" w:fill="auto"/>
          </w:tcPr>
          <w:p w14:paraId="59A9CE26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4.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62567725" w14:textId="77777777" w:rsidR="00504D4C" w:rsidRPr="00D67092" w:rsidRDefault="00504D4C" w:rsidP="00D67092">
            <w:pPr>
              <w:jc w:val="both"/>
              <w:rPr>
                <w:color w:val="000000"/>
              </w:rPr>
            </w:pPr>
            <w:r w:rsidRPr="00D67092"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A25C380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5C9BF0C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t>фактическое количество</w:t>
            </w:r>
          </w:p>
        </w:tc>
        <w:tc>
          <w:tcPr>
            <w:tcW w:w="709" w:type="dxa"/>
            <w:shd w:val="clear" w:color="auto" w:fill="auto"/>
          </w:tcPr>
          <w:p w14:paraId="1794DC4F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4D488E8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8950DB1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2</w:t>
            </w:r>
          </w:p>
        </w:tc>
      </w:tr>
      <w:tr w:rsidR="00504D4C" w:rsidRPr="00D67092" w14:paraId="4F5BB204" w14:textId="77777777" w:rsidTr="00D5160B">
        <w:trPr>
          <w:jc w:val="center"/>
        </w:trPr>
        <w:tc>
          <w:tcPr>
            <w:tcW w:w="421" w:type="dxa"/>
            <w:shd w:val="clear" w:color="auto" w:fill="auto"/>
          </w:tcPr>
          <w:p w14:paraId="6644052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5.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5A8736D5" w14:textId="77777777" w:rsidR="00504D4C" w:rsidRPr="00D67092" w:rsidRDefault="00504D4C" w:rsidP="00D67092">
            <w:pPr>
              <w:jc w:val="both"/>
            </w:pPr>
            <w:r w:rsidRPr="00D67092">
              <w:t>Количество сформированных земельных участков (для предоставления гражданам, имеющим трех и более детей; под многоквартирными домами; для муниципальных нужд, уточнение границ земельных участков и прочих целей)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04F7F05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 xml:space="preserve">шт.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4C89D09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t>фактическое количество</w:t>
            </w:r>
          </w:p>
        </w:tc>
        <w:tc>
          <w:tcPr>
            <w:tcW w:w="709" w:type="dxa"/>
            <w:shd w:val="clear" w:color="auto" w:fill="auto"/>
          </w:tcPr>
          <w:p w14:paraId="5BFE26EB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027F550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FAE623" w14:textId="77777777" w:rsidR="00504D4C" w:rsidRPr="00D67092" w:rsidRDefault="00504D4C" w:rsidP="00D67092">
            <w:pPr>
              <w:jc w:val="center"/>
              <w:rPr>
                <w:color w:val="000000"/>
              </w:rPr>
            </w:pPr>
            <w:r w:rsidRPr="00D67092">
              <w:rPr>
                <w:color w:val="000000"/>
              </w:rPr>
              <w:t>5</w:t>
            </w:r>
          </w:p>
        </w:tc>
      </w:tr>
    </w:tbl>
    <w:p w14:paraId="0BC93379" w14:textId="77777777" w:rsidR="00D67092" w:rsidRPr="00D67092" w:rsidRDefault="00D67092" w:rsidP="00D67092">
      <w:pPr>
        <w:rPr>
          <w:color w:val="000000"/>
        </w:rPr>
      </w:pPr>
    </w:p>
    <w:p w14:paraId="40C871A3" w14:textId="77777777" w:rsidR="00D67092" w:rsidRPr="00D67092" w:rsidRDefault="00D67092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  <w:highlight w:val="yellow"/>
        </w:rPr>
      </w:pPr>
    </w:p>
    <w:p w14:paraId="6AEE0B56" w14:textId="77777777" w:rsidR="005F39B8" w:rsidRPr="00D67092" w:rsidRDefault="005F39B8" w:rsidP="00D67092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859"/>
        <w:tblW w:w="14786" w:type="dxa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D67092" w:rsidRPr="00D67092" w14:paraId="5E187506" w14:textId="77777777" w:rsidTr="00D30DD3">
        <w:tc>
          <w:tcPr>
            <w:tcW w:w="7393" w:type="dxa"/>
          </w:tcPr>
          <w:p w14:paraId="290B2216" w14:textId="77777777" w:rsidR="00D67092" w:rsidRPr="00D67092" w:rsidRDefault="00D67092" w:rsidP="00D67092">
            <w:pPr>
              <w:rPr>
                <w:color w:val="FF0000"/>
                <w:sz w:val="28"/>
                <w:szCs w:val="28"/>
                <w:highlight w:val="yellow"/>
              </w:rPr>
            </w:pPr>
          </w:p>
          <w:p w14:paraId="2B276B27" w14:textId="77777777" w:rsidR="00D67092" w:rsidRPr="00D67092" w:rsidRDefault="00D67092" w:rsidP="00D67092">
            <w:pPr>
              <w:rPr>
                <w:color w:val="FF0000"/>
                <w:sz w:val="28"/>
                <w:szCs w:val="28"/>
                <w:highlight w:val="yellow"/>
              </w:rPr>
            </w:pPr>
          </w:p>
          <w:p w14:paraId="224683BF" w14:textId="77777777" w:rsidR="00D67092" w:rsidRPr="00D67092" w:rsidRDefault="00D67092" w:rsidP="00D67092">
            <w:pPr>
              <w:rPr>
                <w:color w:val="FF0000"/>
                <w:sz w:val="28"/>
                <w:szCs w:val="28"/>
                <w:highlight w:val="yellow"/>
              </w:rPr>
            </w:pPr>
          </w:p>
          <w:p w14:paraId="0639024B" w14:textId="77777777" w:rsidR="00D67092" w:rsidRPr="00D67092" w:rsidRDefault="00D67092" w:rsidP="00D67092">
            <w:pPr>
              <w:rPr>
                <w:color w:val="FF0000"/>
                <w:sz w:val="28"/>
                <w:szCs w:val="28"/>
                <w:highlight w:val="yellow"/>
              </w:rPr>
            </w:pPr>
          </w:p>
          <w:p w14:paraId="5419AACC" w14:textId="77777777" w:rsidR="00D67092" w:rsidRPr="00D67092" w:rsidRDefault="00D67092" w:rsidP="00D67092">
            <w:pPr>
              <w:rPr>
                <w:color w:val="FF0000"/>
                <w:sz w:val="28"/>
                <w:szCs w:val="28"/>
                <w:highlight w:val="yellow"/>
              </w:rPr>
            </w:pPr>
          </w:p>
          <w:p w14:paraId="77BA2CBF" w14:textId="77777777" w:rsidR="00D67092" w:rsidRPr="00D67092" w:rsidRDefault="00D67092" w:rsidP="00D67092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393" w:type="dxa"/>
          </w:tcPr>
          <w:p w14:paraId="3C539705" w14:textId="77777777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19C95208" w14:textId="77777777" w:rsidR="005F39B8" w:rsidRDefault="005F39B8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3A2FF51D" w14:textId="3432BEAA" w:rsidR="00D67092" w:rsidRPr="00D67092" w:rsidRDefault="005F39B8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67092">
              <w:rPr>
                <w:sz w:val="28"/>
                <w:szCs w:val="28"/>
              </w:rPr>
              <w:t>ПРИЛОЖЕНИЕ 2</w:t>
            </w:r>
          </w:p>
          <w:p w14:paraId="5CDB249D" w14:textId="6F83D2BB" w:rsidR="00D67092" w:rsidRPr="00D67092" w:rsidRDefault="00D67092" w:rsidP="00D67092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  <w:highlight w:val="yellow"/>
              </w:rPr>
            </w:pPr>
            <w:r w:rsidRPr="00D67092">
              <w:rPr>
                <w:sz w:val="28"/>
                <w:szCs w:val="28"/>
              </w:rPr>
              <w:t>к муниципальной программе «</w:t>
            </w:r>
            <w:r w:rsidRPr="00D67092">
              <w:rPr>
                <w:sz w:val="28"/>
                <w:szCs w:val="28"/>
                <w:lang w:eastAsia="zh-CN"/>
              </w:rPr>
              <w:t>Управление муниципальным имуществом и земельными ресурсами Карталинск</w:t>
            </w:r>
            <w:r w:rsidR="005F39B8">
              <w:rPr>
                <w:sz w:val="28"/>
                <w:szCs w:val="28"/>
                <w:lang w:eastAsia="zh-CN"/>
              </w:rPr>
              <w:t>ого</w:t>
            </w:r>
            <w:r w:rsidRPr="00D67092">
              <w:rPr>
                <w:sz w:val="28"/>
                <w:szCs w:val="28"/>
                <w:lang w:eastAsia="zh-CN"/>
              </w:rPr>
              <w:t xml:space="preserve"> муниципальн</w:t>
            </w:r>
            <w:r w:rsidR="005F39B8">
              <w:rPr>
                <w:sz w:val="28"/>
                <w:szCs w:val="28"/>
                <w:lang w:eastAsia="zh-CN"/>
              </w:rPr>
              <w:t>ого</w:t>
            </w:r>
            <w:r w:rsidRPr="00D67092">
              <w:rPr>
                <w:sz w:val="28"/>
                <w:szCs w:val="28"/>
                <w:lang w:eastAsia="zh-CN"/>
              </w:rPr>
              <w:t xml:space="preserve"> район</w:t>
            </w:r>
            <w:r w:rsidR="005F39B8">
              <w:rPr>
                <w:sz w:val="28"/>
                <w:szCs w:val="28"/>
                <w:lang w:eastAsia="zh-CN"/>
              </w:rPr>
              <w:t>а</w:t>
            </w:r>
            <w:r w:rsidRPr="00D67092">
              <w:rPr>
                <w:sz w:val="28"/>
                <w:szCs w:val="28"/>
                <w:lang w:eastAsia="zh-CN"/>
              </w:rPr>
              <w:t xml:space="preserve"> на 2023-2025 годы» </w:t>
            </w:r>
          </w:p>
        </w:tc>
      </w:tr>
    </w:tbl>
    <w:p w14:paraId="329648AA" w14:textId="77777777" w:rsidR="005F39B8" w:rsidRDefault="005F39B8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0815F5F6" w14:textId="77777777" w:rsidR="005F39B8" w:rsidRDefault="005F39B8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232F2475" w14:textId="4D899092" w:rsidR="00D67092" w:rsidRPr="00D67092" w:rsidRDefault="00D67092" w:rsidP="005F39B8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67092">
        <w:rPr>
          <w:color w:val="000000"/>
          <w:sz w:val="28"/>
          <w:szCs w:val="28"/>
        </w:rPr>
        <w:t>Перечень мероприятий муниципальной программы</w:t>
      </w:r>
    </w:p>
    <w:p w14:paraId="3DA3FAD8" w14:textId="77777777" w:rsidR="005F39B8" w:rsidRDefault="00D67092" w:rsidP="00D6709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7092">
        <w:rPr>
          <w:sz w:val="28"/>
          <w:szCs w:val="28"/>
        </w:rPr>
        <w:t>«</w:t>
      </w:r>
      <w:r w:rsidRPr="00D67092">
        <w:rPr>
          <w:sz w:val="28"/>
          <w:szCs w:val="28"/>
          <w:lang w:eastAsia="zh-CN"/>
        </w:rPr>
        <w:t xml:space="preserve">Управление муниципальным имуществом и земельными </w:t>
      </w:r>
    </w:p>
    <w:p w14:paraId="23C30A87" w14:textId="77777777" w:rsidR="005F39B8" w:rsidRDefault="00D67092" w:rsidP="005F39B8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 xml:space="preserve">ресурсами Карталинского муниципального района </w:t>
      </w:r>
    </w:p>
    <w:p w14:paraId="6296682E" w14:textId="0C77A248" w:rsidR="00D67092" w:rsidRDefault="00D67092" w:rsidP="005F39B8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7092">
        <w:rPr>
          <w:sz w:val="28"/>
          <w:szCs w:val="28"/>
          <w:lang w:eastAsia="zh-CN"/>
        </w:rPr>
        <w:t>на 2023-2025 годы»</w:t>
      </w:r>
    </w:p>
    <w:p w14:paraId="64995156" w14:textId="77777777" w:rsidR="005F39B8" w:rsidRPr="00D67092" w:rsidRDefault="005F39B8" w:rsidP="005F39B8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p w14:paraId="3F279815" w14:textId="77777777" w:rsidR="00D67092" w:rsidRPr="00D67092" w:rsidRDefault="00D67092" w:rsidP="00D67092">
      <w:pPr>
        <w:jc w:val="both"/>
        <w:rPr>
          <w:sz w:val="28"/>
          <w:szCs w:val="28"/>
          <w:highlight w:val="yellow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987"/>
        <w:gridCol w:w="3992"/>
        <w:gridCol w:w="1286"/>
        <w:gridCol w:w="1378"/>
        <w:gridCol w:w="1304"/>
        <w:gridCol w:w="1379"/>
        <w:gridCol w:w="436"/>
        <w:gridCol w:w="420"/>
        <w:gridCol w:w="876"/>
        <w:gridCol w:w="390"/>
        <w:gridCol w:w="876"/>
      </w:tblGrid>
      <w:tr w:rsidR="005F39B8" w:rsidRPr="00D67092" w14:paraId="65A965DD" w14:textId="77777777" w:rsidTr="004A075F">
        <w:trPr>
          <w:trHeight w:val="807"/>
          <w:jc w:val="center"/>
        </w:trPr>
        <w:tc>
          <w:tcPr>
            <w:tcW w:w="410" w:type="dxa"/>
          </w:tcPr>
          <w:p w14:paraId="6D0242A1" w14:textId="77777777" w:rsidR="00D67092" w:rsidRPr="00D67092" w:rsidRDefault="00D67092" w:rsidP="005F39B8">
            <w:pPr>
              <w:tabs>
                <w:tab w:val="left" w:pos="135"/>
              </w:tabs>
              <w:ind w:left="-130" w:right="-108"/>
              <w:jc w:val="center"/>
            </w:pPr>
            <w:r w:rsidRPr="00D67092">
              <w:t>№ п/п</w:t>
            </w:r>
          </w:p>
        </w:tc>
        <w:tc>
          <w:tcPr>
            <w:tcW w:w="2987" w:type="dxa"/>
          </w:tcPr>
          <w:p w14:paraId="790953E0" w14:textId="0F2DB0B3" w:rsidR="00D67092" w:rsidRPr="00D67092" w:rsidRDefault="00D67092" w:rsidP="005F39B8">
            <w:pPr>
              <w:ind w:left="-130" w:right="-108"/>
              <w:jc w:val="center"/>
            </w:pPr>
            <w:r w:rsidRPr="00D67092">
              <w:t>Ответственный исполнитель (соисполнители)</w:t>
            </w:r>
          </w:p>
        </w:tc>
        <w:tc>
          <w:tcPr>
            <w:tcW w:w="3992" w:type="dxa"/>
          </w:tcPr>
          <w:p w14:paraId="75E39F06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Наименование мероприятия</w:t>
            </w:r>
          </w:p>
        </w:tc>
        <w:tc>
          <w:tcPr>
            <w:tcW w:w="1286" w:type="dxa"/>
          </w:tcPr>
          <w:p w14:paraId="3858A3B0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Единица измерения</w:t>
            </w:r>
          </w:p>
        </w:tc>
        <w:tc>
          <w:tcPr>
            <w:tcW w:w="2682" w:type="dxa"/>
            <w:gridSpan w:val="2"/>
          </w:tcPr>
          <w:p w14:paraId="3B8C702D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Значение результатов мероприятия муниципальной программы (подпрограммы)</w:t>
            </w:r>
          </w:p>
        </w:tc>
        <w:tc>
          <w:tcPr>
            <w:tcW w:w="4377" w:type="dxa"/>
            <w:gridSpan w:val="6"/>
          </w:tcPr>
          <w:p w14:paraId="5BA1B4FE" w14:textId="1C79ED40" w:rsidR="00D67092" w:rsidRPr="00D67092" w:rsidRDefault="00D67092" w:rsidP="005F39B8">
            <w:pPr>
              <w:ind w:left="-108" w:right="-108"/>
              <w:jc w:val="center"/>
            </w:pPr>
            <w:r w:rsidRPr="00D67092">
              <w:t>Объемы финансирования мероприятий муниципальной программы (подпрограммы), тыс. руб.</w:t>
            </w:r>
          </w:p>
        </w:tc>
      </w:tr>
      <w:tr w:rsidR="005F39B8" w:rsidRPr="00D67092" w14:paraId="15DA895B" w14:textId="77777777" w:rsidTr="004A075F">
        <w:trPr>
          <w:trHeight w:val="135"/>
          <w:jc w:val="center"/>
        </w:trPr>
        <w:tc>
          <w:tcPr>
            <w:tcW w:w="410" w:type="dxa"/>
            <w:vMerge w:val="restart"/>
          </w:tcPr>
          <w:p w14:paraId="2EB5B736" w14:textId="66E079F3" w:rsidR="00D67092" w:rsidRPr="00D67092" w:rsidRDefault="00D67092" w:rsidP="005F39B8">
            <w:pPr>
              <w:ind w:left="-130" w:right="-108"/>
              <w:jc w:val="center"/>
            </w:pPr>
            <w:r w:rsidRPr="00D67092">
              <w:t>1</w:t>
            </w:r>
          </w:p>
        </w:tc>
        <w:tc>
          <w:tcPr>
            <w:tcW w:w="2987" w:type="dxa"/>
            <w:vMerge w:val="restart"/>
          </w:tcPr>
          <w:p w14:paraId="0C4269FD" w14:textId="4CB33E96" w:rsidR="00D67092" w:rsidRPr="00D67092" w:rsidRDefault="00D67092" w:rsidP="005F39B8">
            <w:pPr>
              <w:ind w:left="-130" w:right="-108"/>
              <w:jc w:val="center"/>
            </w:pPr>
            <w:r w:rsidRPr="00D67092">
              <w:t>2</w:t>
            </w:r>
          </w:p>
        </w:tc>
        <w:tc>
          <w:tcPr>
            <w:tcW w:w="3992" w:type="dxa"/>
            <w:vMerge w:val="restart"/>
          </w:tcPr>
          <w:p w14:paraId="6AE8BA71" w14:textId="1374DC22" w:rsidR="00D67092" w:rsidRPr="00D67092" w:rsidRDefault="00D67092" w:rsidP="005F39B8">
            <w:pPr>
              <w:ind w:left="-130" w:right="-108"/>
              <w:jc w:val="center"/>
            </w:pPr>
            <w:r w:rsidRPr="00D67092">
              <w:t>3</w:t>
            </w:r>
          </w:p>
        </w:tc>
        <w:tc>
          <w:tcPr>
            <w:tcW w:w="1286" w:type="dxa"/>
            <w:vMerge w:val="restart"/>
          </w:tcPr>
          <w:p w14:paraId="7D456F58" w14:textId="052DBD73" w:rsidR="00D67092" w:rsidRPr="00D67092" w:rsidRDefault="00D67092" w:rsidP="005F39B8">
            <w:pPr>
              <w:ind w:left="-130" w:right="-108"/>
              <w:jc w:val="center"/>
            </w:pPr>
            <w:r w:rsidRPr="00D67092">
              <w:t>4</w:t>
            </w:r>
          </w:p>
        </w:tc>
        <w:tc>
          <w:tcPr>
            <w:tcW w:w="2682" w:type="dxa"/>
            <w:gridSpan w:val="2"/>
          </w:tcPr>
          <w:p w14:paraId="6BCD6B31" w14:textId="46C9A7FD" w:rsidR="00D67092" w:rsidRPr="00D67092" w:rsidRDefault="00D67092" w:rsidP="005F39B8">
            <w:pPr>
              <w:ind w:left="-130" w:right="-108"/>
              <w:jc w:val="center"/>
            </w:pPr>
            <w:r w:rsidRPr="00D67092">
              <w:t>5</w:t>
            </w:r>
          </w:p>
        </w:tc>
        <w:tc>
          <w:tcPr>
            <w:tcW w:w="4377" w:type="dxa"/>
            <w:gridSpan w:val="6"/>
          </w:tcPr>
          <w:p w14:paraId="42962A1E" w14:textId="413E6C20" w:rsidR="00D67092" w:rsidRPr="00D67092" w:rsidRDefault="00D67092" w:rsidP="005F39B8">
            <w:pPr>
              <w:ind w:left="-108" w:right="-108"/>
              <w:jc w:val="center"/>
              <w:rPr>
                <w:highlight w:val="yellow"/>
              </w:rPr>
            </w:pPr>
            <w:r w:rsidRPr="00D67092">
              <w:t>6</w:t>
            </w:r>
          </w:p>
        </w:tc>
      </w:tr>
      <w:tr w:rsidR="005F39B8" w:rsidRPr="00D67092" w14:paraId="1D6B933C" w14:textId="77777777" w:rsidTr="004A075F">
        <w:trPr>
          <w:trHeight w:val="135"/>
          <w:jc w:val="center"/>
        </w:trPr>
        <w:tc>
          <w:tcPr>
            <w:tcW w:w="410" w:type="dxa"/>
            <w:vMerge/>
          </w:tcPr>
          <w:p w14:paraId="7BD43455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16E89DA3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74F43A52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1286" w:type="dxa"/>
            <w:vMerge/>
          </w:tcPr>
          <w:p w14:paraId="586E6043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1D6FC993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Год реализации</w:t>
            </w:r>
          </w:p>
        </w:tc>
        <w:tc>
          <w:tcPr>
            <w:tcW w:w="1304" w:type="dxa"/>
          </w:tcPr>
          <w:p w14:paraId="6494E112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Значение результата</w:t>
            </w:r>
          </w:p>
        </w:tc>
        <w:tc>
          <w:tcPr>
            <w:tcW w:w="1379" w:type="dxa"/>
            <w:tcBorders>
              <w:bottom w:val="nil"/>
            </w:tcBorders>
          </w:tcPr>
          <w:p w14:paraId="3E8B531F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Год реализации</w:t>
            </w:r>
          </w:p>
        </w:tc>
        <w:tc>
          <w:tcPr>
            <w:tcW w:w="436" w:type="dxa"/>
            <w:tcBorders>
              <w:bottom w:val="nil"/>
            </w:tcBorders>
          </w:tcPr>
          <w:p w14:paraId="02008F1A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ФБ</w:t>
            </w:r>
          </w:p>
        </w:tc>
        <w:tc>
          <w:tcPr>
            <w:tcW w:w="420" w:type="dxa"/>
            <w:tcBorders>
              <w:bottom w:val="nil"/>
            </w:tcBorders>
          </w:tcPr>
          <w:p w14:paraId="6A7E8CD1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ОБ</w:t>
            </w:r>
          </w:p>
        </w:tc>
        <w:tc>
          <w:tcPr>
            <w:tcW w:w="876" w:type="dxa"/>
            <w:tcBorders>
              <w:bottom w:val="nil"/>
            </w:tcBorders>
          </w:tcPr>
          <w:p w14:paraId="13ED2CDC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МБ</w:t>
            </w:r>
          </w:p>
        </w:tc>
        <w:tc>
          <w:tcPr>
            <w:tcW w:w="390" w:type="dxa"/>
            <w:tcBorders>
              <w:bottom w:val="nil"/>
            </w:tcBorders>
          </w:tcPr>
          <w:p w14:paraId="0CDEB2DD" w14:textId="77777777" w:rsidR="00D67092" w:rsidRPr="00D67092" w:rsidRDefault="00D67092" w:rsidP="005F39B8">
            <w:pPr>
              <w:ind w:left="-135" w:right="-108"/>
              <w:jc w:val="center"/>
            </w:pPr>
            <w:r w:rsidRPr="00D67092">
              <w:t>ВБ</w:t>
            </w:r>
          </w:p>
        </w:tc>
        <w:tc>
          <w:tcPr>
            <w:tcW w:w="876" w:type="dxa"/>
            <w:tcBorders>
              <w:bottom w:val="nil"/>
            </w:tcBorders>
          </w:tcPr>
          <w:p w14:paraId="568091F0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Всего</w:t>
            </w:r>
          </w:p>
        </w:tc>
      </w:tr>
      <w:tr w:rsidR="005F39B8" w:rsidRPr="00D67092" w14:paraId="32AD3B80" w14:textId="77777777" w:rsidTr="004A075F">
        <w:trPr>
          <w:trHeight w:val="130"/>
          <w:jc w:val="center"/>
        </w:trPr>
        <w:tc>
          <w:tcPr>
            <w:tcW w:w="410" w:type="dxa"/>
            <w:vMerge w:val="restart"/>
          </w:tcPr>
          <w:p w14:paraId="42FC1F9E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1.</w:t>
            </w:r>
          </w:p>
        </w:tc>
        <w:tc>
          <w:tcPr>
            <w:tcW w:w="2987" w:type="dxa"/>
            <w:vMerge w:val="restart"/>
          </w:tcPr>
          <w:p w14:paraId="5D55BA6D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 xml:space="preserve">Управление по имущественной и земельной политике Карталинского муниципального района </w:t>
            </w:r>
          </w:p>
        </w:tc>
        <w:tc>
          <w:tcPr>
            <w:tcW w:w="3992" w:type="dxa"/>
            <w:vMerge w:val="restart"/>
          </w:tcPr>
          <w:p w14:paraId="3CDDD31F" w14:textId="2EFF253B" w:rsidR="00D67092" w:rsidRPr="00D67092" w:rsidRDefault="00D67092" w:rsidP="004A075F">
            <w:pPr>
              <w:jc w:val="both"/>
            </w:pPr>
            <w:r w:rsidRPr="00D67092">
              <w:t>1) 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286" w:type="dxa"/>
            <w:vMerge w:val="restart"/>
          </w:tcPr>
          <w:p w14:paraId="66E63FC8" w14:textId="2196E799" w:rsidR="00D67092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24F918D7" w14:textId="1CEEA9BB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033ABC03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7F4B72A3" w14:textId="15D971DD" w:rsidR="00D67092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0C79D639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391C0E9E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046988F0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5FB701E1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45,00</w:t>
            </w:r>
          </w:p>
        </w:tc>
        <w:tc>
          <w:tcPr>
            <w:tcW w:w="390" w:type="dxa"/>
          </w:tcPr>
          <w:p w14:paraId="0ACFF267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6930ED7" w14:textId="77777777" w:rsidR="00D67092" w:rsidRPr="00D67092" w:rsidRDefault="00D67092" w:rsidP="00D67092">
            <w:pPr>
              <w:jc w:val="center"/>
            </w:pPr>
            <w:r w:rsidRPr="00D67092">
              <w:t>45,00</w:t>
            </w:r>
          </w:p>
        </w:tc>
      </w:tr>
      <w:tr w:rsidR="005F39B8" w:rsidRPr="00D67092" w14:paraId="182F35FE" w14:textId="77777777" w:rsidTr="004A075F">
        <w:trPr>
          <w:trHeight w:val="241"/>
          <w:jc w:val="center"/>
        </w:trPr>
        <w:tc>
          <w:tcPr>
            <w:tcW w:w="410" w:type="dxa"/>
            <w:vMerge/>
          </w:tcPr>
          <w:p w14:paraId="3AD07ED5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6B9E8958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3C07D840" w14:textId="77777777" w:rsidR="00D67092" w:rsidRPr="00D67092" w:rsidRDefault="00D67092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13FFDCA7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59C0BE7F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5258E115" w14:textId="483AC228" w:rsidR="00D67092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36BFBF64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751E3438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22C640D5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AB1E1DA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45,00</w:t>
            </w:r>
          </w:p>
        </w:tc>
        <w:tc>
          <w:tcPr>
            <w:tcW w:w="390" w:type="dxa"/>
          </w:tcPr>
          <w:p w14:paraId="05324410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7469C172" w14:textId="77777777" w:rsidR="00D67092" w:rsidRPr="00D67092" w:rsidRDefault="00D67092" w:rsidP="00D67092">
            <w:pPr>
              <w:jc w:val="center"/>
            </w:pPr>
            <w:r w:rsidRPr="00D67092">
              <w:t>45,00</w:t>
            </w:r>
          </w:p>
        </w:tc>
      </w:tr>
      <w:tr w:rsidR="005F39B8" w:rsidRPr="00D67092" w14:paraId="40AE0867" w14:textId="77777777" w:rsidTr="004A075F">
        <w:trPr>
          <w:trHeight w:val="70"/>
          <w:jc w:val="center"/>
        </w:trPr>
        <w:tc>
          <w:tcPr>
            <w:tcW w:w="410" w:type="dxa"/>
            <w:vMerge/>
          </w:tcPr>
          <w:p w14:paraId="66370340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67848E02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14:paraId="6348C1CF" w14:textId="77777777" w:rsidR="00D67092" w:rsidRPr="00D67092" w:rsidRDefault="00D67092" w:rsidP="004A075F">
            <w:pPr>
              <w:jc w:val="center"/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79400F4B" w14:textId="77777777" w:rsidR="00D67092" w:rsidRPr="00D67092" w:rsidRDefault="00D67092" w:rsidP="005F39B8">
            <w:pPr>
              <w:ind w:left="-130" w:right="-108"/>
              <w:jc w:val="center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9979C12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84B20B4" w14:textId="7880C16F" w:rsidR="00D67092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35325BC7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F7B895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5711D6C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F828448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45,00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D19CC5F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1C2290F" w14:textId="77777777" w:rsidR="00D67092" w:rsidRPr="00D67092" w:rsidRDefault="00D67092" w:rsidP="00D67092">
            <w:pPr>
              <w:jc w:val="center"/>
            </w:pPr>
            <w:r w:rsidRPr="00D67092">
              <w:t>45,00</w:t>
            </w:r>
          </w:p>
        </w:tc>
      </w:tr>
      <w:tr w:rsidR="005F39B8" w:rsidRPr="00D67092" w14:paraId="111AD218" w14:textId="77777777" w:rsidTr="004A075F">
        <w:trPr>
          <w:jc w:val="center"/>
        </w:trPr>
        <w:tc>
          <w:tcPr>
            <w:tcW w:w="410" w:type="dxa"/>
            <w:vMerge w:val="restart"/>
          </w:tcPr>
          <w:p w14:paraId="6F853D3E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2.</w:t>
            </w:r>
          </w:p>
        </w:tc>
        <w:tc>
          <w:tcPr>
            <w:tcW w:w="2987" w:type="dxa"/>
            <w:vMerge w:val="restart"/>
          </w:tcPr>
          <w:p w14:paraId="658B6DF4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3106225A" w14:textId="777AE109" w:rsidR="005F39B8" w:rsidRPr="00D67092" w:rsidRDefault="005F39B8" w:rsidP="004A075F">
            <w:pPr>
              <w:jc w:val="both"/>
            </w:pPr>
            <w:r w:rsidRPr="00D67092"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286" w:type="dxa"/>
            <w:vMerge w:val="restart"/>
          </w:tcPr>
          <w:p w14:paraId="735430A6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5360A213" w14:textId="07BE9A37" w:rsidR="005F39B8" w:rsidRPr="00D67092" w:rsidRDefault="005F39B8" w:rsidP="005F39B8">
            <w:pPr>
              <w:ind w:left="-130" w:right="-108"/>
              <w:jc w:val="center"/>
            </w:pPr>
            <w:r>
              <w:t>Нет - 2</w:t>
            </w:r>
          </w:p>
        </w:tc>
        <w:tc>
          <w:tcPr>
            <w:tcW w:w="1378" w:type="dxa"/>
          </w:tcPr>
          <w:p w14:paraId="3D368267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6F35788A" w14:textId="6D1BD96F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15E3F24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47A92F6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08C6ED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6850193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15,00</w:t>
            </w:r>
          </w:p>
        </w:tc>
        <w:tc>
          <w:tcPr>
            <w:tcW w:w="390" w:type="dxa"/>
          </w:tcPr>
          <w:p w14:paraId="179A4B95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5524B2E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15,00</w:t>
            </w:r>
          </w:p>
        </w:tc>
      </w:tr>
      <w:tr w:rsidR="005F39B8" w:rsidRPr="00D67092" w14:paraId="1391DBA4" w14:textId="77777777" w:rsidTr="004A075F">
        <w:trPr>
          <w:jc w:val="center"/>
        </w:trPr>
        <w:tc>
          <w:tcPr>
            <w:tcW w:w="410" w:type="dxa"/>
            <w:vMerge/>
          </w:tcPr>
          <w:p w14:paraId="4CFAA6E7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46E1D0FF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601BA1BF" w14:textId="77777777" w:rsidR="005F39B8" w:rsidRPr="00D67092" w:rsidRDefault="005F39B8" w:rsidP="004A075F">
            <w:pPr>
              <w:ind w:left="-130"/>
              <w:jc w:val="center"/>
            </w:pPr>
          </w:p>
        </w:tc>
        <w:tc>
          <w:tcPr>
            <w:tcW w:w="1286" w:type="dxa"/>
            <w:vMerge/>
          </w:tcPr>
          <w:p w14:paraId="1F1917CC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20B2A6CE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00B6016F" w14:textId="791DA927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6161B59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7C7F8F5B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4ABA240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077C4566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15,00</w:t>
            </w:r>
          </w:p>
        </w:tc>
        <w:tc>
          <w:tcPr>
            <w:tcW w:w="390" w:type="dxa"/>
          </w:tcPr>
          <w:p w14:paraId="457F0CDB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61D0D3E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15,00</w:t>
            </w:r>
          </w:p>
        </w:tc>
      </w:tr>
      <w:tr w:rsidR="005F39B8" w:rsidRPr="00D67092" w14:paraId="07D97017" w14:textId="77777777" w:rsidTr="004A075F">
        <w:trPr>
          <w:jc w:val="center"/>
        </w:trPr>
        <w:tc>
          <w:tcPr>
            <w:tcW w:w="410" w:type="dxa"/>
            <w:vMerge/>
          </w:tcPr>
          <w:p w14:paraId="5DA3ED6E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74D88068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30C301C1" w14:textId="77777777" w:rsidR="005F39B8" w:rsidRPr="00D67092" w:rsidRDefault="005F39B8" w:rsidP="004A075F">
            <w:pPr>
              <w:ind w:left="-130"/>
              <w:jc w:val="center"/>
            </w:pPr>
          </w:p>
        </w:tc>
        <w:tc>
          <w:tcPr>
            <w:tcW w:w="1286" w:type="dxa"/>
            <w:vMerge/>
          </w:tcPr>
          <w:p w14:paraId="44271936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2AFF0D20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15A75CAB" w14:textId="51689ED0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509AD00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5E2AA5EE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252C870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8461DF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15,00</w:t>
            </w:r>
          </w:p>
        </w:tc>
        <w:tc>
          <w:tcPr>
            <w:tcW w:w="390" w:type="dxa"/>
          </w:tcPr>
          <w:p w14:paraId="74F9876A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3CCEE29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15,00</w:t>
            </w:r>
          </w:p>
        </w:tc>
      </w:tr>
      <w:tr w:rsidR="005F39B8" w:rsidRPr="00D67092" w14:paraId="3C6EE1A0" w14:textId="77777777" w:rsidTr="004A075F">
        <w:trPr>
          <w:jc w:val="center"/>
        </w:trPr>
        <w:tc>
          <w:tcPr>
            <w:tcW w:w="410" w:type="dxa"/>
            <w:vMerge w:val="restart"/>
          </w:tcPr>
          <w:p w14:paraId="3BADE9FD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lastRenderedPageBreak/>
              <w:t>3.</w:t>
            </w:r>
          </w:p>
        </w:tc>
        <w:tc>
          <w:tcPr>
            <w:tcW w:w="2987" w:type="dxa"/>
            <w:vMerge w:val="restart"/>
          </w:tcPr>
          <w:p w14:paraId="19F65B44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1B17F6B4" w14:textId="4018120D" w:rsidR="005F39B8" w:rsidRPr="00D67092" w:rsidRDefault="005F39B8" w:rsidP="004A075F">
            <w:pPr>
              <w:jc w:val="both"/>
            </w:pPr>
            <w:r w:rsidRPr="00D67092">
              <w:t>3) 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286" w:type="dxa"/>
            <w:vMerge w:val="restart"/>
          </w:tcPr>
          <w:p w14:paraId="094DBA70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0160174F" w14:textId="3E3AE3CD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5E6AE2DA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458DA508" w14:textId="6345F304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6600EF0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4CDFF36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689B845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C6F009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42,00</w:t>
            </w:r>
          </w:p>
        </w:tc>
        <w:tc>
          <w:tcPr>
            <w:tcW w:w="390" w:type="dxa"/>
          </w:tcPr>
          <w:p w14:paraId="39766C4F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0F25E92B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42,00</w:t>
            </w:r>
          </w:p>
        </w:tc>
      </w:tr>
      <w:tr w:rsidR="005F39B8" w:rsidRPr="00D67092" w14:paraId="5FB1AC86" w14:textId="77777777" w:rsidTr="004A075F">
        <w:trPr>
          <w:jc w:val="center"/>
        </w:trPr>
        <w:tc>
          <w:tcPr>
            <w:tcW w:w="410" w:type="dxa"/>
            <w:vMerge/>
          </w:tcPr>
          <w:p w14:paraId="04D28A26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1C0A912C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5C7015C1" w14:textId="77777777" w:rsidR="005F39B8" w:rsidRPr="00D67092" w:rsidRDefault="005F39B8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52FF85F9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2FC37AC6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7949C52F" w14:textId="53EF036E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1E1E9250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15DFD2D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6A767E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F49E9CD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42,00</w:t>
            </w:r>
          </w:p>
        </w:tc>
        <w:tc>
          <w:tcPr>
            <w:tcW w:w="390" w:type="dxa"/>
          </w:tcPr>
          <w:p w14:paraId="719B31FD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9D9B2EA" w14:textId="77777777" w:rsidR="005F39B8" w:rsidRPr="00D67092" w:rsidRDefault="005F39B8" w:rsidP="005F39B8">
            <w:pPr>
              <w:jc w:val="center"/>
            </w:pPr>
            <w:r w:rsidRPr="00D67092">
              <w:t>42,00</w:t>
            </w:r>
          </w:p>
        </w:tc>
      </w:tr>
      <w:tr w:rsidR="005F39B8" w:rsidRPr="00D67092" w14:paraId="74EC49FC" w14:textId="77777777" w:rsidTr="004A075F">
        <w:trPr>
          <w:jc w:val="center"/>
        </w:trPr>
        <w:tc>
          <w:tcPr>
            <w:tcW w:w="410" w:type="dxa"/>
            <w:vMerge/>
          </w:tcPr>
          <w:p w14:paraId="3E3471A3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7CF855B3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5DFCABE9" w14:textId="77777777" w:rsidR="005F39B8" w:rsidRPr="00D67092" w:rsidRDefault="005F39B8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415BFB76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00CAB457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7B75123E" w14:textId="6B2BE54B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5549CDE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0B6D2C8E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7652ECF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658E3F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42,00</w:t>
            </w:r>
          </w:p>
        </w:tc>
        <w:tc>
          <w:tcPr>
            <w:tcW w:w="390" w:type="dxa"/>
          </w:tcPr>
          <w:p w14:paraId="7B2D8145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BC5236A" w14:textId="77777777" w:rsidR="005F39B8" w:rsidRPr="00D67092" w:rsidRDefault="005F39B8" w:rsidP="005F39B8">
            <w:pPr>
              <w:jc w:val="center"/>
            </w:pPr>
            <w:r w:rsidRPr="00D67092">
              <w:t>42,00</w:t>
            </w:r>
          </w:p>
        </w:tc>
      </w:tr>
      <w:tr w:rsidR="005F39B8" w:rsidRPr="00D67092" w14:paraId="2552B60F" w14:textId="77777777" w:rsidTr="004A075F">
        <w:trPr>
          <w:trHeight w:val="70"/>
          <w:jc w:val="center"/>
        </w:trPr>
        <w:tc>
          <w:tcPr>
            <w:tcW w:w="410" w:type="dxa"/>
            <w:vMerge w:val="restart"/>
          </w:tcPr>
          <w:p w14:paraId="27DF3665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4.</w:t>
            </w:r>
          </w:p>
        </w:tc>
        <w:tc>
          <w:tcPr>
            <w:tcW w:w="2987" w:type="dxa"/>
            <w:vMerge w:val="restart"/>
          </w:tcPr>
          <w:p w14:paraId="39367F42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7ABCD426" w14:textId="76795942" w:rsidR="005F39B8" w:rsidRPr="00D67092" w:rsidRDefault="005F39B8" w:rsidP="004A075F">
            <w:pPr>
              <w:jc w:val="both"/>
            </w:pPr>
            <w:r w:rsidRPr="00D67092">
              <w:t>4) 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286" w:type="dxa"/>
            <w:vMerge w:val="restart"/>
          </w:tcPr>
          <w:p w14:paraId="72BB1BFC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3923B974" w14:textId="214CF7B0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2A8E7687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3665D549" w14:textId="37E69AD7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BB42CDB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4A29B78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3D71CA1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5161F83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42,00</w:t>
            </w:r>
          </w:p>
        </w:tc>
        <w:tc>
          <w:tcPr>
            <w:tcW w:w="390" w:type="dxa"/>
          </w:tcPr>
          <w:p w14:paraId="367B5FF8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61D83B6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42,00</w:t>
            </w:r>
          </w:p>
        </w:tc>
      </w:tr>
      <w:tr w:rsidR="005F39B8" w:rsidRPr="00D67092" w14:paraId="12F21205" w14:textId="77777777" w:rsidTr="004A075F">
        <w:trPr>
          <w:trHeight w:val="148"/>
          <w:jc w:val="center"/>
        </w:trPr>
        <w:tc>
          <w:tcPr>
            <w:tcW w:w="410" w:type="dxa"/>
            <w:vMerge/>
          </w:tcPr>
          <w:p w14:paraId="711F283A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53571D8C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50157407" w14:textId="77777777" w:rsidR="005F39B8" w:rsidRPr="00D67092" w:rsidRDefault="005F39B8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62110729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424C88D6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0D2A4486" w14:textId="363E7C6C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299386CC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1BA709D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72314CC0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85A652C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42,00</w:t>
            </w:r>
          </w:p>
        </w:tc>
        <w:tc>
          <w:tcPr>
            <w:tcW w:w="390" w:type="dxa"/>
          </w:tcPr>
          <w:p w14:paraId="6EE839E6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5E02227E" w14:textId="77777777" w:rsidR="005F39B8" w:rsidRPr="00D67092" w:rsidRDefault="005F39B8" w:rsidP="005F39B8">
            <w:pPr>
              <w:jc w:val="center"/>
            </w:pPr>
            <w:r w:rsidRPr="00D67092">
              <w:t>42,00</w:t>
            </w:r>
          </w:p>
        </w:tc>
      </w:tr>
      <w:tr w:rsidR="005F39B8" w:rsidRPr="00D67092" w14:paraId="69598B7C" w14:textId="77777777" w:rsidTr="004A075F">
        <w:trPr>
          <w:trHeight w:val="70"/>
          <w:jc w:val="center"/>
        </w:trPr>
        <w:tc>
          <w:tcPr>
            <w:tcW w:w="410" w:type="dxa"/>
            <w:vMerge/>
          </w:tcPr>
          <w:p w14:paraId="6BA9FFEA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73CB9364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14:paraId="63E24602" w14:textId="77777777" w:rsidR="005F39B8" w:rsidRPr="00D67092" w:rsidRDefault="005F39B8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7AA49D1B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182C019B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6B466741" w14:textId="7E0688AB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06F4218D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5EB7D84A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DF1865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45BABFCC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42,00</w:t>
            </w:r>
          </w:p>
        </w:tc>
        <w:tc>
          <w:tcPr>
            <w:tcW w:w="390" w:type="dxa"/>
          </w:tcPr>
          <w:p w14:paraId="285CBDF1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08EF8F4F" w14:textId="77777777" w:rsidR="005F39B8" w:rsidRPr="00D67092" w:rsidRDefault="005F39B8" w:rsidP="005F39B8">
            <w:pPr>
              <w:jc w:val="center"/>
            </w:pPr>
            <w:r w:rsidRPr="00D67092">
              <w:t>42,00</w:t>
            </w:r>
          </w:p>
        </w:tc>
      </w:tr>
      <w:tr w:rsidR="005F39B8" w:rsidRPr="00D67092" w14:paraId="202607A5" w14:textId="77777777" w:rsidTr="004A075F">
        <w:trPr>
          <w:trHeight w:val="70"/>
          <w:jc w:val="center"/>
        </w:trPr>
        <w:tc>
          <w:tcPr>
            <w:tcW w:w="410" w:type="dxa"/>
            <w:vMerge w:val="restart"/>
          </w:tcPr>
          <w:p w14:paraId="2B490052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5.</w:t>
            </w:r>
          </w:p>
        </w:tc>
        <w:tc>
          <w:tcPr>
            <w:tcW w:w="2987" w:type="dxa"/>
            <w:vMerge w:val="restart"/>
          </w:tcPr>
          <w:p w14:paraId="2A9E0F53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0CBEAC36" w14:textId="28621F55" w:rsidR="005F39B8" w:rsidRPr="00D67092" w:rsidRDefault="005F39B8" w:rsidP="004A075F">
            <w:pPr>
              <w:jc w:val="both"/>
            </w:pPr>
            <w:r w:rsidRPr="00D67092">
              <w:t>5) приобретение земельных участков в собственность Карталинского муниципального района</w:t>
            </w:r>
          </w:p>
        </w:tc>
        <w:tc>
          <w:tcPr>
            <w:tcW w:w="1286" w:type="dxa"/>
            <w:vMerge w:val="restart"/>
          </w:tcPr>
          <w:p w14:paraId="7DDD5535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09E14AEB" w14:textId="0ACED1CC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2303CECC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64212F24" w14:textId="7252FF59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681A596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55E4E91C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9CFBA74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4130C17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50,00</w:t>
            </w:r>
          </w:p>
        </w:tc>
        <w:tc>
          <w:tcPr>
            <w:tcW w:w="390" w:type="dxa"/>
          </w:tcPr>
          <w:p w14:paraId="067ADD75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28E8235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50,00</w:t>
            </w:r>
          </w:p>
        </w:tc>
      </w:tr>
      <w:tr w:rsidR="005F39B8" w:rsidRPr="00D67092" w14:paraId="1EE1E202" w14:textId="77777777" w:rsidTr="004A075F">
        <w:trPr>
          <w:jc w:val="center"/>
        </w:trPr>
        <w:tc>
          <w:tcPr>
            <w:tcW w:w="410" w:type="dxa"/>
            <w:vMerge/>
          </w:tcPr>
          <w:p w14:paraId="6DFFF6FE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0FB35501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6DD0BC09" w14:textId="77777777" w:rsidR="005F39B8" w:rsidRPr="00D67092" w:rsidRDefault="005F39B8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7BCA99B4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26779916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55389CDC" w14:textId="22CA9DCC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7E682C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61340AD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2490F8BB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8A2E5DD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50,00</w:t>
            </w:r>
          </w:p>
        </w:tc>
        <w:tc>
          <w:tcPr>
            <w:tcW w:w="390" w:type="dxa"/>
          </w:tcPr>
          <w:p w14:paraId="4C593783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5B36978" w14:textId="77777777" w:rsidR="005F39B8" w:rsidRPr="00D67092" w:rsidRDefault="005F39B8" w:rsidP="005F39B8">
            <w:pPr>
              <w:jc w:val="center"/>
            </w:pPr>
            <w:r w:rsidRPr="00D67092">
              <w:t>50,00</w:t>
            </w:r>
          </w:p>
        </w:tc>
      </w:tr>
      <w:tr w:rsidR="005F39B8" w:rsidRPr="00D67092" w14:paraId="53F7C119" w14:textId="77777777" w:rsidTr="004A075F">
        <w:trPr>
          <w:jc w:val="center"/>
        </w:trPr>
        <w:tc>
          <w:tcPr>
            <w:tcW w:w="410" w:type="dxa"/>
            <w:vMerge/>
          </w:tcPr>
          <w:p w14:paraId="5AA83028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014C48AD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668CB5AA" w14:textId="77777777" w:rsidR="005F39B8" w:rsidRPr="00D67092" w:rsidRDefault="005F39B8" w:rsidP="004A075F">
            <w:pPr>
              <w:jc w:val="center"/>
            </w:pPr>
          </w:p>
        </w:tc>
        <w:tc>
          <w:tcPr>
            <w:tcW w:w="1286" w:type="dxa"/>
            <w:vMerge/>
          </w:tcPr>
          <w:p w14:paraId="3F222A07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1CB329BC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2054C6F3" w14:textId="73537CEA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6F610DD9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795D3929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0866D980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CB2C3DC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50,00</w:t>
            </w:r>
          </w:p>
        </w:tc>
        <w:tc>
          <w:tcPr>
            <w:tcW w:w="390" w:type="dxa"/>
          </w:tcPr>
          <w:p w14:paraId="2110D040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D11EE82" w14:textId="77777777" w:rsidR="005F39B8" w:rsidRPr="00D67092" w:rsidRDefault="005F39B8" w:rsidP="005F39B8">
            <w:pPr>
              <w:jc w:val="center"/>
            </w:pPr>
            <w:r w:rsidRPr="00D67092">
              <w:t>50,00</w:t>
            </w:r>
          </w:p>
        </w:tc>
      </w:tr>
      <w:tr w:rsidR="005F39B8" w:rsidRPr="00D67092" w14:paraId="2F60D4EB" w14:textId="77777777" w:rsidTr="004A075F">
        <w:trPr>
          <w:jc w:val="center"/>
        </w:trPr>
        <w:tc>
          <w:tcPr>
            <w:tcW w:w="410" w:type="dxa"/>
            <w:vMerge w:val="restart"/>
          </w:tcPr>
          <w:p w14:paraId="62B7CE0C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6.</w:t>
            </w:r>
          </w:p>
        </w:tc>
        <w:tc>
          <w:tcPr>
            <w:tcW w:w="2987" w:type="dxa"/>
            <w:vMerge w:val="restart"/>
          </w:tcPr>
          <w:p w14:paraId="406886C3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0506CFF8" w14:textId="77777777" w:rsidR="005F39B8" w:rsidRPr="00D67092" w:rsidRDefault="005F39B8" w:rsidP="004A075F">
            <w:pPr>
              <w:jc w:val="both"/>
            </w:pPr>
            <w:r w:rsidRPr="00D67092">
              <w:t xml:space="preserve">6) </w:t>
            </w:r>
            <w:bookmarkStart w:id="5" w:name="_Hlk115878394"/>
            <w:r w:rsidRPr="00D67092">
              <w:t>постановка на государственный кадастровый учет земельных участков, уточнение границ земельных участк</w:t>
            </w:r>
            <w:bookmarkEnd w:id="5"/>
            <w:r w:rsidRPr="00D67092">
              <w:t>ов</w:t>
            </w:r>
          </w:p>
        </w:tc>
        <w:tc>
          <w:tcPr>
            <w:tcW w:w="1286" w:type="dxa"/>
            <w:vMerge w:val="restart"/>
          </w:tcPr>
          <w:p w14:paraId="49E0A52D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71650A7F" w14:textId="02A8AC15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4C50AD30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4E10D870" w14:textId="51742F00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74C1DE5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3E23D8E5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0044A907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515313B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75,00</w:t>
            </w:r>
          </w:p>
        </w:tc>
        <w:tc>
          <w:tcPr>
            <w:tcW w:w="390" w:type="dxa"/>
          </w:tcPr>
          <w:p w14:paraId="790E8D68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E53C95D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75,00</w:t>
            </w:r>
          </w:p>
        </w:tc>
      </w:tr>
      <w:tr w:rsidR="005F39B8" w:rsidRPr="00D67092" w14:paraId="301DFA36" w14:textId="77777777" w:rsidTr="004A075F">
        <w:trPr>
          <w:jc w:val="center"/>
        </w:trPr>
        <w:tc>
          <w:tcPr>
            <w:tcW w:w="410" w:type="dxa"/>
            <w:vMerge/>
          </w:tcPr>
          <w:p w14:paraId="30D516EF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79DDA750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476895C2" w14:textId="77777777" w:rsidR="005F39B8" w:rsidRPr="00D67092" w:rsidRDefault="005F39B8" w:rsidP="004A075F">
            <w:pPr>
              <w:jc w:val="both"/>
            </w:pPr>
          </w:p>
        </w:tc>
        <w:tc>
          <w:tcPr>
            <w:tcW w:w="1286" w:type="dxa"/>
            <w:vMerge/>
          </w:tcPr>
          <w:p w14:paraId="12460A52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2406B346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301842D9" w14:textId="25248CD2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2DC93E13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1C5F1E1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081150BD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B531EFB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75,00</w:t>
            </w:r>
          </w:p>
        </w:tc>
        <w:tc>
          <w:tcPr>
            <w:tcW w:w="390" w:type="dxa"/>
          </w:tcPr>
          <w:p w14:paraId="5ED83F20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8FA9474" w14:textId="77777777" w:rsidR="005F39B8" w:rsidRPr="00D67092" w:rsidRDefault="005F39B8" w:rsidP="005F39B8">
            <w:pPr>
              <w:jc w:val="center"/>
            </w:pPr>
            <w:r w:rsidRPr="00D67092">
              <w:t>75,00</w:t>
            </w:r>
          </w:p>
        </w:tc>
      </w:tr>
      <w:tr w:rsidR="005F39B8" w:rsidRPr="00D67092" w14:paraId="3DC42415" w14:textId="77777777" w:rsidTr="004A075F">
        <w:trPr>
          <w:jc w:val="center"/>
        </w:trPr>
        <w:tc>
          <w:tcPr>
            <w:tcW w:w="410" w:type="dxa"/>
            <w:vMerge/>
          </w:tcPr>
          <w:p w14:paraId="0914BBD1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7B75FE5D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78AC33E3" w14:textId="77777777" w:rsidR="005F39B8" w:rsidRPr="00D67092" w:rsidRDefault="005F39B8" w:rsidP="004A075F">
            <w:pPr>
              <w:jc w:val="both"/>
            </w:pPr>
          </w:p>
        </w:tc>
        <w:tc>
          <w:tcPr>
            <w:tcW w:w="1286" w:type="dxa"/>
            <w:vMerge/>
          </w:tcPr>
          <w:p w14:paraId="014F8048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61F90486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292F75A1" w14:textId="23212ACE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1CC0647A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1BDB5EA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9CA3D2D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E99B665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75,00</w:t>
            </w:r>
          </w:p>
        </w:tc>
        <w:tc>
          <w:tcPr>
            <w:tcW w:w="390" w:type="dxa"/>
          </w:tcPr>
          <w:p w14:paraId="19F732BC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B621B75" w14:textId="77777777" w:rsidR="005F39B8" w:rsidRPr="00D67092" w:rsidRDefault="005F39B8" w:rsidP="005F39B8">
            <w:pPr>
              <w:jc w:val="center"/>
            </w:pPr>
            <w:r w:rsidRPr="00D67092">
              <w:t>75,00</w:t>
            </w:r>
          </w:p>
        </w:tc>
      </w:tr>
      <w:tr w:rsidR="005F39B8" w:rsidRPr="00D67092" w14:paraId="3E7ACD40" w14:textId="77777777" w:rsidTr="004A075F">
        <w:trPr>
          <w:jc w:val="center"/>
        </w:trPr>
        <w:tc>
          <w:tcPr>
            <w:tcW w:w="410" w:type="dxa"/>
            <w:vMerge w:val="restart"/>
          </w:tcPr>
          <w:p w14:paraId="28A90588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7.</w:t>
            </w:r>
          </w:p>
        </w:tc>
        <w:tc>
          <w:tcPr>
            <w:tcW w:w="2987" w:type="dxa"/>
            <w:vMerge w:val="restart"/>
          </w:tcPr>
          <w:p w14:paraId="77460C51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55537E6E" w14:textId="5758B826" w:rsidR="005F39B8" w:rsidRPr="00D67092" w:rsidRDefault="005F39B8" w:rsidP="004A075F">
            <w:pPr>
              <w:jc w:val="both"/>
            </w:pPr>
            <w:r w:rsidRPr="00D67092">
              <w:t>7) проведение оценки рыночной стоимости муниципального имущества, земельных участков независимыми оценщиками</w:t>
            </w:r>
          </w:p>
        </w:tc>
        <w:tc>
          <w:tcPr>
            <w:tcW w:w="1286" w:type="dxa"/>
            <w:vMerge w:val="restart"/>
          </w:tcPr>
          <w:p w14:paraId="47A00E57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7F26174D" w14:textId="3934D859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7358E0E7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33B8E88B" w14:textId="0E427656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57BDE24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2A9DB593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7F4B99B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25444F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25,00</w:t>
            </w:r>
          </w:p>
        </w:tc>
        <w:tc>
          <w:tcPr>
            <w:tcW w:w="390" w:type="dxa"/>
          </w:tcPr>
          <w:p w14:paraId="45E58E05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2861FB3" w14:textId="77777777" w:rsidR="005F39B8" w:rsidRPr="00D67092" w:rsidRDefault="005F39B8" w:rsidP="005F39B8">
            <w:pPr>
              <w:jc w:val="center"/>
            </w:pPr>
            <w:r w:rsidRPr="00D67092">
              <w:t>25,00</w:t>
            </w:r>
          </w:p>
        </w:tc>
      </w:tr>
      <w:tr w:rsidR="005F39B8" w:rsidRPr="00D67092" w14:paraId="5EF58381" w14:textId="77777777" w:rsidTr="004A075F">
        <w:trPr>
          <w:jc w:val="center"/>
        </w:trPr>
        <w:tc>
          <w:tcPr>
            <w:tcW w:w="410" w:type="dxa"/>
            <w:vMerge/>
          </w:tcPr>
          <w:p w14:paraId="0820E513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7100AEB1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423A9D42" w14:textId="77777777" w:rsidR="005F39B8" w:rsidRPr="00D67092" w:rsidRDefault="005F39B8" w:rsidP="004A075F">
            <w:pPr>
              <w:ind w:left="-130"/>
              <w:jc w:val="center"/>
            </w:pPr>
          </w:p>
        </w:tc>
        <w:tc>
          <w:tcPr>
            <w:tcW w:w="1286" w:type="dxa"/>
            <w:vMerge/>
          </w:tcPr>
          <w:p w14:paraId="5DAFC89D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3BB00E7F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6C28E158" w14:textId="0F4EEE23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759EA8C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4F87E72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2BBCC653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0411263D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25,00</w:t>
            </w:r>
          </w:p>
        </w:tc>
        <w:tc>
          <w:tcPr>
            <w:tcW w:w="390" w:type="dxa"/>
          </w:tcPr>
          <w:p w14:paraId="20F49B99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3020137" w14:textId="77777777" w:rsidR="005F39B8" w:rsidRPr="00D67092" w:rsidRDefault="005F39B8" w:rsidP="005F39B8">
            <w:pPr>
              <w:jc w:val="center"/>
            </w:pPr>
            <w:r w:rsidRPr="00D67092">
              <w:t>25,00</w:t>
            </w:r>
          </w:p>
        </w:tc>
      </w:tr>
      <w:tr w:rsidR="005F39B8" w:rsidRPr="00D67092" w14:paraId="48F25B58" w14:textId="77777777" w:rsidTr="004A075F">
        <w:trPr>
          <w:jc w:val="center"/>
        </w:trPr>
        <w:tc>
          <w:tcPr>
            <w:tcW w:w="410" w:type="dxa"/>
            <w:vMerge/>
          </w:tcPr>
          <w:p w14:paraId="0BC2D49E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2987" w:type="dxa"/>
            <w:vMerge/>
          </w:tcPr>
          <w:p w14:paraId="4C636254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3992" w:type="dxa"/>
            <w:vMerge/>
          </w:tcPr>
          <w:p w14:paraId="1BBFFB72" w14:textId="77777777" w:rsidR="005F39B8" w:rsidRPr="00D67092" w:rsidRDefault="005F39B8" w:rsidP="004A075F">
            <w:pPr>
              <w:ind w:left="-130"/>
              <w:jc w:val="center"/>
            </w:pPr>
          </w:p>
        </w:tc>
        <w:tc>
          <w:tcPr>
            <w:tcW w:w="1286" w:type="dxa"/>
            <w:vMerge/>
          </w:tcPr>
          <w:p w14:paraId="2F1E1078" w14:textId="77777777" w:rsidR="005F39B8" w:rsidRPr="00D67092" w:rsidRDefault="005F39B8" w:rsidP="005F39B8">
            <w:pPr>
              <w:ind w:left="-130" w:right="-108"/>
              <w:jc w:val="center"/>
            </w:pPr>
          </w:p>
        </w:tc>
        <w:tc>
          <w:tcPr>
            <w:tcW w:w="1378" w:type="dxa"/>
          </w:tcPr>
          <w:p w14:paraId="2F6A8D15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25B32F07" w14:textId="77A12C8E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661FF58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731C5CDE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22239C66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4B33B053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25,00</w:t>
            </w:r>
          </w:p>
        </w:tc>
        <w:tc>
          <w:tcPr>
            <w:tcW w:w="390" w:type="dxa"/>
          </w:tcPr>
          <w:p w14:paraId="19002DA2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36E34C49" w14:textId="77777777" w:rsidR="005F39B8" w:rsidRPr="00D67092" w:rsidRDefault="005F39B8" w:rsidP="005F39B8">
            <w:pPr>
              <w:jc w:val="center"/>
            </w:pPr>
            <w:r w:rsidRPr="00D67092">
              <w:t>25,00</w:t>
            </w:r>
          </w:p>
        </w:tc>
      </w:tr>
      <w:tr w:rsidR="005F39B8" w:rsidRPr="00D67092" w14:paraId="1ABEDC7F" w14:textId="77777777" w:rsidTr="004A075F">
        <w:trPr>
          <w:trHeight w:val="85"/>
          <w:jc w:val="center"/>
        </w:trPr>
        <w:tc>
          <w:tcPr>
            <w:tcW w:w="410" w:type="dxa"/>
            <w:vMerge w:val="restart"/>
          </w:tcPr>
          <w:p w14:paraId="14A71C1C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8.</w:t>
            </w:r>
          </w:p>
        </w:tc>
        <w:tc>
          <w:tcPr>
            <w:tcW w:w="2987" w:type="dxa"/>
            <w:vMerge w:val="restart"/>
          </w:tcPr>
          <w:p w14:paraId="69EE092E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92" w:type="dxa"/>
            <w:vMerge w:val="restart"/>
          </w:tcPr>
          <w:p w14:paraId="6BE30D97" w14:textId="77777777" w:rsidR="005F39B8" w:rsidRPr="00D67092" w:rsidRDefault="005F39B8" w:rsidP="004A075F">
            <w:pPr>
              <w:ind w:left="34"/>
              <w:jc w:val="both"/>
            </w:pPr>
            <w:r w:rsidRPr="00D67092">
              <w:t>8)</w:t>
            </w:r>
            <w:r w:rsidRPr="00D67092">
              <w:rPr>
                <w:color w:val="000000"/>
              </w:rPr>
              <w:t xml:space="preserve"> </w:t>
            </w:r>
            <w:bookmarkStart w:id="6" w:name="_Hlk115878763"/>
            <w:r w:rsidRPr="00D67092">
              <w:rPr>
                <w:color w:val="000000"/>
              </w:rPr>
              <w:t>публикация объявлений о проведении аукционов в печатных изданиях</w:t>
            </w:r>
            <w:bookmarkEnd w:id="6"/>
            <w:r w:rsidRPr="00D67092">
              <w:rPr>
                <w:color w:val="000000"/>
              </w:rPr>
              <w:t>, нормативно-правовых актов,   информации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86" w:type="dxa"/>
            <w:vMerge w:val="restart"/>
          </w:tcPr>
          <w:p w14:paraId="601F023E" w14:textId="77777777" w:rsidR="005F39B8" w:rsidRDefault="005F39B8" w:rsidP="005F39B8">
            <w:pPr>
              <w:ind w:left="-130" w:right="-108"/>
              <w:jc w:val="center"/>
            </w:pPr>
            <w:r>
              <w:t>Да – 1</w:t>
            </w:r>
          </w:p>
          <w:p w14:paraId="008D3892" w14:textId="6D16CCDE" w:rsidR="005F39B8" w:rsidRPr="00D67092" w:rsidRDefault="005F39B8" w:rsidP="005F39B8">
            <w:pPr>
              <w:ind w:left="-130" w:right="-108"/>
              <w:jc w:val="center"/>
            </w:pPr>
            <w:r>
              <w:t>Нет - 0</w:t>
            </w:r>
          </w:p>
        </w:tc>
        <w:tc>
          <w:tcPr>
            <w:tcW w:w="1378" w:type="dxa"/>
          </w:tcPr>
          <w:p w14:paraId="44BFDCEE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2023 год</w:t>
            </w:r>
          </w:p>
        </w:tc>
        <w:tc>
          <w:tcPr>
            <w:tcW w:w="1304" w:type="dxa"/>
          </w:tcPr>
          <w:p w14:paraId="0F8B7087" w14:textId="4BA67456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368B6B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2023 год</w:t>
            </w:r>
          </w:p>
        </w:tc>
        <w:tc>
          <w:tcPr>
            <w:tcW w:w="436" w:type="dxa"/>
          </w:tcPr>
          <w:p w14:paraId="13369C38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3113CF0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5FFB4D8F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136,00</w:t>
            </w:r>
          </w:p>
        </w:tc>
        <w:tc>
          <w:tcPr>
            <w:tcW w:w="390" w:type="dxa"/>
          </w:tcPr>
          <w:p w14:paraId="46DB625B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9591D1D" w14:textId="77777777" w:rsidR="005F39B8" w:rsidRPr="00D67092" w:rsidRDefault="005F39B8" w:rsidP="005F39B8">
            <w:pPr>
              <w:jc w:val="center"/>
            </w:pPr>
            <w:r w:rsidRPr="00D67092">
              <w:t>136,00</w:t>
            </w:r>
          </w:p>
        </w:tc>
      </w:tr>
      <w:tr w:rsidR="005F39B8" w:rsidRPr="00D67092" w14:paraId="0930F570" w14:textId="77777777" w:rsidTr="004A075F">
        <w:trPr>
          <w:trHeight w:val="85"/>
          <w:jc w:val="center"/>
        </w:trPr>
        <w:tc>
          <w:tcPr>
            <w:tcW w:w="410" w:type="dxa"/>
            <w:vMerge/>
          </w:tcPr>
          <w:p w14:paraId="271DAA63" w14:textId="77777777" w:rsidR="005F39B8" w:rsidRPr="00D67092" w:rsidRDefault="005F39B8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2987" w:type="dxa"/>
            <w:vMerge/>
          </w:tcPr>
          <w:p w14:paraId="381E5EEC" w14:textId="77777777" w:rsidR="005F39B8" w:rsidRPr="00D67092" w:rsidRDefault="005F39B8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3992" w:type="dxa"/>
            <w:vMerge/>
          </w:tcPr>
          <w:p w14:paraId="002C5E1A" w14:textId="77777777" w:rsidR="005F39B8" w:rsidRPr="00D67092" w:rsidRDefault="005F39B8" w:rsidP="005F39B8">
            <w:pPr>
              <w:ind w:left="-130" w:right="-108"/>
              <w:jc w:val="both"/>
              <w:rPr>
                <w:highlight w:val="yellow"/>
              </w:rPr>
            </w:pPr>
          </w:p>
        </w:tc>
        <w:tc>
          <w:tcPr>
            <w:tcW w:w="1286" w:type="dxa"/>
            <w:vMerge/>
          </w:tcPr>
          <w:p w14:paraId="4122C12B" w14:textId="77777777" w:rsidR="005F39B8" w:rsidRPr="00D67092" w:rsidRDefault="005F39B8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1378" w:type="dxa"/>
          </w:tcPr>
          <w:p w14:paraId="6D597187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2024 год</w:t>
            </w:r>
          </w:p>
        </w:tc>
        <w:tc>
          <w:tcPr>
            <w:tcW w:w="1304" w:type="dxa"/>
          </w:tcPr>
          <w:p w14:paraId="1B652748" w14:textId="1CAF9E94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12A0A38A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2024 год</w:t>
            </w:r>
          </w:p>
        </w:tc>
        <w:tc>
          <w:tcPr>
            <w:tcW w:w="436" w:type="dxa"/>
          </w:tcPr>
          <w:p w14:paraId="37AEA952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42A26D8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C4FC8F9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136,00</w:t>
            </w:r>
          </w:p>
        </w:tc>
        <w:tc>
          <w:tcPr>
            <w:tcW w:w="390" w:type="dxa"/>
          </w:tcPr>
          <w:p w14:paraId="4BDDF3DD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CE1456C" w14:textId="77777777" w:rsidR="005F39B8" w:rsidRPr="00D67092" w:rsidRDefault="005F39B8" w:rsidP="005F39B8">
            <w:pPr>
              <w:jc w:val="center"/>
            </w:pPr>
            <w:r w:rsidRPr="00D67092">
              <w:t>136,00</w:t>
            </w:r>
          </w:p>
        </w:tc>
      </w:tr>
      <w:tr w:rsidR="005F39B8" w:rsidRPr="00D67092" w14:paraId="333908AD" w14:textId="77777777" w:rsidTr="004A075F">
        <w:trPr>
          <w:trHeight w:val="85"/>
          <w:jc w:val="center"/>
        </w:trPr>
        <w:tc>
          <w:tcPr>
            <w:tcW w:w="410" w:type="dxa"/>
            <w:vMerge/>
          </w:tcPr>
          <w:p w14:paraId="36447BD1" w14:textId="77777777" w:rsidR="005F39B8" w:rsidRPr="00D67092" w:rsidRDefault="005F39B8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2987" w:type="dxa"/>
            <w:vMerge/>
          </w:tcPr>
          <w:p w14:paraId="7C4EC841" w14:textId="77777777" w:rsidR="005F39B8" w:rsidRPr="00D67092" w:rsidRDefault="005F39B8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3992" w:type="dxa"/>
            <w:vMerge/>
          </w:tcPr>
          <w:p w14:paraId="756562D1" w14:textId="77777777" w:rsidR="005F39B8" w:rsidRPr="00D67092" w:rsidRDefault="005F39B8" w:rsidP="005F39B8">
            <w:pPr>
              <w:ind w:left="-130" w:right="-108"/>
              <w:jc w:val="both"/>
              <w:rPr>
                <w:highlight w:val="yellow"/>
              </w:rPr>
            </w:pPr>
          </w:p>
        </w:tc>
        <w:tc>
          <w:tcPr>
            <w:tcW w:w="1286" w:type="dxa"/>
            <w:vMerge/>
          </w:tcPr>
          <w:p w14:paraId="4D8CD9D8" w14:textId="77777777" w:rsidR="005F39B8" w:rsidRPr="00D67092" w:rsidRDefault="005F39B8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1378" w:type="dxa"/>
          </w:tcPr>
          <w:p w14:paraId="2F8E1F4B" w14:textId="77777777" w:rsidR="005F39B8" w:rsidRPr="00D67092" w:rsidRDefault="005F39B8" w:rsidP="005F39B8">
            <w:pPr>
              <w:ind w:left="-130" w:right="-108"/>
              <w:jc w:val="center"/>
            </w:pPr>
            <w:r w:rsidRPr="00D67092">
              <w:t>2025 год</w:t>
            </w:r>
          </w:p>
        </w:tc>
        <w:tc>
          <w:tcPr>
            <w:tcW w:w="1304" w:type="dxa"/>
          </w:tcPr>
          <w:p w14:paraId="7A534254" w14:textId="335AAB13" w:rsidR="005F39B8" w:rsidRPr="00D67092" w:rsidRDefault="005F39B8" w:rsidP="005F39B8">
            <w:pPr>
              <w:ind w:left="-130" w:right="-108"/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672498A9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2025 год</w:t>
            </w:r>
          </w:p>
        </w:tc>
        <w:tc>
          <w:tcPr>
            <w:tcW w:w="436" w:type="dxa"/>
          </w:tcPr>
          <w:p w14:paraId="020166E3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0AD4BDA1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1E7B6E95" w14:textId="77777777" w:rsidR="005F39B8" w:rsidRPr="00D67092" w:rsidRDefault="005F39B8" w:rsidP="005F39B8">
            <w:pPr>
              <w:ind w:left="-108" w:right="-108"/>
              <w:jc w:val="center"/>
            </w:pPr>
            <w:r w:rsidRPr="00D67092">
              <w:t>136,00</w:t>
            </w:r>
          </w:p>
        </w:tc>
        <w:tc>
          <w:tcPr>
            <w:tcW w:w="390" w:type="dxa"/>
          </w:tcPr>
          <w:p w14:paraId="004E113B" w14:textId="77777777" w:rsidR="005F39B8" w:rsidRPr="00D67092" w:rsidRDefault="005F39B8" w:rsidP="005F39B8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4DF7B71F" w14:textId="77777777" w:rsidR="005F39B8" w:rsidRPr="00D67092" w:rsidRDefault="005F39B8" w:rsidP="005F39B8">
            <w:pPr>
              <w:jc w:val="center"/>
            </w:pPr>
            <w:r w:rsidRPr="00D67092">
              <w:t>136,00</w:t>
            </w:r>
          </w:p>
        </w:tc>
      </w:tr>
      <w:tr w:rsidR="005F39B8" w:rsidRPr="00D67092" w14:paraId="3D0AC16E" w14:textId="77777777" w:rsidTr="005F39B8">
        <w:trPr>
          <w:jc w:val="center"/>
        </w:trPr>
        <w:tc>
          <w:tcPr>
            <w:tcW w:w="410" w:type="dxa"/>
          </w:tcPr>
          <w:p w14:paraId="2E0EAE50" w14:textId="77777777" w:rsidR="00D67092" w:rsidRPr="00D67092" w:rsidRDefault="00D67092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12326" w:type="dxa"/>
            <w:gridSpan w:val="6"/>
          </w:tcPr>
          <w:p w14:paraId="04420843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Итого на 2023 год</w:t>
            </w:r>
          </w:p>
        </w:tc>
        <w:tc>
          <w:tcPr>
            <w:tcW w:w="436" w:type="dxa"/>
          </w:tcPr>
          <w:p w14:paraId="7443939B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5F829406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F75879E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430,00</w:t>
            </w:r>
          </w:p>
        </w:tc>
        <w:tc>
          <w:tcPr>
            <w:tcW w:w="390" w:type="dxa"/>
          </w:tcPr>
          <w:p w14:paraId="4AE07F48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17FC08E" w14:textId="77777777" w:rsidR="00D67092" w:rsidRPr="00D67092" w:rsidRDefault="00D67092" w:rsidP="00D67092">
            <w:pPr>
              <w:jc w:val="center"/>
            </w:pPr>
            <w:r w:rsidRPr="00D67092">
              <w:t>430,00</w:t>
            </w:r>
          </w:p>
        </w:tc>
      </w:tr>
      <w:tr w:rsidR="005F39B8" w:rsidRPr="00D67092" w14:paraId="6F0841CD" w14:textId="77777777" w:rsidTr="005F39B8">
        <w:trPr>
          <w:jc w:val="center"/>
        </w:trPr>
        <w:tc>
          <w:tcPr>
            <w:tcW w:w="410" w:type="dxa"/>
          </w:tcPr>
          <w:p w14:paraId="60AB7B7D" w14:textId="77777777" w:rsidR="00D67092" w:rsidRPr="00D67092" w:rsidRDefault="00D67092" w:rsidP="005F39B8">
            <w:pPr>
              <w:ind w:left="-130" w:right="-108"/>
              <w:jc w:val="center"/>
              <w:rPr>
                <w:highlight w:val="yellow"/>
              </w:rPr>
            </w:pPr>
          </w:p>
        </w:tc>
        <w:tc>
          <w:tcPr>
            <w:tcW w:w="12326" w:type="dxa"/>
            <w:gridSpan w:val="6"/>
          </w:tcPr>
          <w:p w14:paraId="2DAD6525" w14:textId="77777777" w:rsidR="00D67092" w:rsidRPr="00D67092" w:rsidRDefault="00D67092" w:rsidP="005F39B8">
            <w:pPr>
              <w:ind w:left="-130" w:right="-108"/>
              <w:jc w:val="center"/>
            </w:pPr>
            <w:r w:rsidRPr="00D67092">
              <w:t>Итого на 2024 год</w:t>
            </w:r>
          </w:p>
        </w:tc>
        <w:tc>
          <w:tcPr>
            <w:tcW w:w="436" w:type="dxa"/>
          </w:tcPr>
          <w:p w14:paraId="700E0425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64C1F91F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007F19DE" w14:textId="77777777" w:rsidR="00D67092" w:rsidRPr="00D67092" w:rsidRDefault="00D67092" w:rsidP="005F39B8">
            <w:pPr>
              <w:ind w:left="-108" w:right="-108"/>
              <w:jc w:val="center"/>
            </w:pPr>
            <w:r w:rsidRPr="00D67092">
              <w:t>430,00</w:t>
            </w:r>
          </w:p>
        </w:tc>
        <w:tc>
          <w:tcPr>
            <w:tcW w:w="390" w:type="dxa"/>
          </w:tcPr>
          <w:p w14:paraId="271019F0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2FBFE02F" w14:textId="77777777" w:rsidR="00D67092" w:rsidRPr="00D67092" w:rsidRDefault="00D67092" w:rsidP="00D67092">
            <w:pPr>
              <w:jc w:val="center"/>
            </w:pPr>
            <w:r w:rsidRPr="00D67092">
              <w:t>430,00</w:t>
            </w:r>
          </w:p>
        </w:tc>
      </w:tr>
      <w:tr w:rsidR="005F39B8" w:rsidRPr="00D67092" w14:paraId="5099BB6A" w14:textId="77777777" w:rsidTr="005F39B8">
        <w:trPr>
          <w:jc w:val="center"/>
        </w:trPr>
        <w:tc>
          <w:tcPr>
            <w:tcW w:w="410" w:type="dxa"/>
          </w:tcPr>
          <w:p w14:paraId="2AD14C0C" w14:textId="77777777" w:rsidR="00D67092" w:rsidRPr="00D67092" w:rsidRDefault="00D67092" w:rsidP="00D67092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326" w:type="dxa"/>
            <w:gridSpan w:val="6"/>
          </w:tcPr>
          <w:p w14:paraId="3A5F4040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Итого на 2025 год</w:t>
            </w:r>
          </w:p>
        </w:tc>
        <w:tc>
          <w:tcPr>
            <w:tcW w:w="436" w:type="dxa"/>
          </w:tcPr>
          <w:p w14:paraId="7330B38F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420" w:type="dxa"/>
          </w:tcPr>
          <w:p w14:paraId="2E656CC3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040A3967" w14:textId="77777777" w:rsidR="00D67092" w:rsidRPr="00D67092" w:rsidRDefault="00D67092" w:rsidP="00D67092">
            <w:pPr>
              <w:jc w:val="center"/>
            </w:pPr>
            <w:r w:rsidRPr="00D67092">
              <w:t>430,00</w:t>
            </w:r>
          </w:p>
        </w:tc>
        <w:tc>
          <w:tcPr>
            <w:tcW w:w="390" w:type="dxa"/>
          </w:tcPr>
          <w:p w14:paraId="1748DF9D" w14:textId="77777777" w:rsidR="00D67092" w:rsidRPr="00D67092" w:rsidRDefault="00D67092" w:rsidP="00D67092">
            <w:pPr>
              <w:ind w:right="-108"/>
              <w:jc w:val="center"/>
            </w:pPr>
            <w:r w:rsidRPr="00D67092">
              <w:t>-</w:t>
            </w:r>
          </w:p>
        </w:tc>
        <w:tc>
          <w:tcPr>
            <w:tcW w:w="876" w:type="dxa"/>
          </w:tcPr>
          <w:p w14:paraId="61B7508A" w14:textId="77777777" w:rsidR="00D67092" w:rsidRPr="00D67092" w:rsidRDefault="00D67092" w:rsidP="00D67092">
            <w:pPr>
              <w:jc w:val="center"/>
            </w:pPr>
            <w:r w:rsidRPr="00D67092">
              <w:t>430,00</w:t>
            </w:r>
          </w:p>
        </w:tc>
      </w:tr>
    </w:tbl>
    <w:p w14:paraId="34B79FF5" w14:textId="77777777" w:rsidR="00D67092" w:rsidRPr="00D67092" w:rsidRDefault="00D67092" w:rsidP="004A075F">
      <w:pPr>
        <w:tabs>
          <w:tab w:val="center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sectPr w:rsidR="00D67092" w:rsidRPr="00D67092" w:rsidSect="00D6709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DE1A" w14:textId="77777777" w:rsidR="008D7FED" w:rsidRDefault="008D7FED" w:rsidP="002B16FA">
      <w:r>
        <w:separator/>
      </w:r>
    </w:p>
  </w:endnote>
  <w:endnote w:type="continuationSeparator" w:id="0">
    <w:p w14:paraId="2435B77A" w14:textId="77777777" w:rsidR="008D7FED" w:rsidRDefault="008D7FED" w:rsidP="002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DE3A" w14:textId="77777777" w:rsidR="008D7FED" w:rsidRDefault="008D7FED" w:rsidP="002B16FA">
      <w:r>
        <w:separator/>
      </w:r>
    </w:p>
  </w:footnote>
  <w:footnote w:type="continuationSeparator" w:id="0">
    <w:p w14:paraId="4ECF31AD" w14:textId="77777777" w:rsidR="008D7FED" w:rsidRDefault="008D7FED" w:rsidP="002B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6388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7D92C9" w14:textId="09A48501" w:rsidR="00D67092" w:rsidRPr="00D67092" w:rsidRDefault="00D67092">
        <w:pPr>
          <w:pStyle w:val="a5"/>
          <w:jc w:val="center"/>
          <w:rPr>
            <w:sz w:val="28"/>
            <w:szCs w:val="28"/>
          </w:rPr>
        </w:pPr>
        <w:r w:rsidRPr="00D67092">
          <w:rPr>
            <w:sz w:val="28"/>
            <w:szCs w:val="28"/>
          </w:rPr>
          <w:fldChar w:fldCharType="begin"/>
        </w:r>
        <w:r w:rsidRPr="00D67092">
          <w:rPr>
            <w:sz w:val="28"/>
            <w:szCs w:val="28"/>
          </w:rPr>
          <w:instrText>PAGE   \* MERGEFORMAT</w:instrText>
        </w:r>
        <w:r w:rsidRPr="00D67092">
          <w:rPr>
            <w:sz w:val="28"/>
            <w:szCs w:val="28"/>
          </w:rPr>
          <w:fldChar w:fldCharType="separate"/>
        </w:r>
        <w:r w:rsidRPr="00D67092">
          <w:rPr>
            <w:sz w:val="28"/>
            <w:szCs w:val="28"/>
          </w:rPr>
          <w:t>2</w:t>
        </w:r>
        <w:r w:rsidRPr="00D67092">
          <w:rPr>
            <w:sz w:val="28"/>
            <w:szCs w:val="28"/>
          </w:rPr>
          <w:fldChar w:fldCharType="end"/>
        </w:r>
      </w:p>
    </w:sdtContent>
  </w:sdt>
  <w:p w14:paraId="499691B6" w14:textId="77777777" w:rsidR="00D67092" w:rsidRDefault="00D670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8966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25EABE" w14:textId="69A3DFC8" w:rsidR="002B16FA" w:rsidRPr="002B16FA" w:rsidRDefault="002B16FA">
        <w:pPr>
          <w:pStyle w:val="a5"/>
          <w:jc w:val="center"/>
          <w:rPr>
            <w:sz w:val="28"/>
            <w:szCs w:val="28"/>
          </w:rPr>
        </w:pPr>
        <w:r w:rsidRPr="002B16FA">
          <w:rPr>
            <w:sz w:val="28"/>
            <w:szCs w:val="28"/>
          </w:rPr>
          <w:fldChar w:fldCharType="begin"/>
        </w:r>
        <w:r w:rsidRPr="002B16FA">
          <w:rPr>
            <w:sz w:val="28"/>
            <w:szCs w:val="28"/>
          </w:rPr>
          <w:instrText>PAGE   \* MERGEFORMAT</w:instrText>
        </w:r>
        <w:r w:rsidRPr="002B16FA">
          <w:rPr>
            <w:sz w:val="28"/>
            <w:szCs w:val="28"/>
          </w:rPr>
          <w:fldChar w:fldCharType="separate"/>
        </w:r>
        <w:r w:rsidRPr="002B16FA">
          <w:rPr>
            <w:sz w:val="28"/>
            <w:szCs w:val="28"/>
          </w:rPr>
          <w:t>2</w:t>
        </w:r>
        <w:r w:rsidRPr="002B16FA">
          <w:rPr>
            <w:sz w:val="28"/>
            <w:szCs w:val="28"/>
          </w:rPr>
          <w:fldChar w:fldCharType="end"/>
        </w:r>
      </w:p>
    </w:sdtContent>
  </w:sdt>
  <w:p w14:paraId="0F65B886" w14:textId="77777777" w:rsidR="002B16FA" w:rsidRDefault="002B16FA">
    <w:pPr>
      <w:pStyle w:val="a5"/>
    </w:pPr>
  </w:p>
  <w:p w14:paraId="4251DE99" w14:textId="77777777" w:rsidR="00304A1B" w:rsidRDefault="00304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FB"/>
    <w:rsid w:val="00001795"/>
    <w:rsid w:val="000325D1"/>
    <w:rsid w:val="000B3909"/>
    <w:rsid w:val="000D7126"/>
    <w:rsid w:val="001358B9"/>
    <w:rsid w:val="0014025B"/>
    <w:rsid w:val="00152A0A"/>
    <w:rsid w:val="00154B27"/>
    <w:rsid w:val="001A08C5"/>
    <w:rsid w:val="001B5629"/>
    <w:rsid w:val="0022734C"/>
    <w:rsid w:val="002B16FA"/>
    <w:rsid w:val="002B2249"/>
    <w:rsid w:val="00304A1B"/>
    <w:rsid w:val="003150BF"/>
    <w:rsid w:val="003308C3"/>
    <w:rsid w:val="0034141F"/>
    <w:rsid w:val="00354963"/>
    <w:rsid w:val="003B2FC5"/>
    <w:rsid w:val="003D3A54"/>
    <w:rsid w:val="004A075F"/>
    <w:rsid w:val="004E5897"/>
    <w:rsid w:val="00504D4C"/>
    <w:rsid w:val="00512864"/>
    <w:rsid w:val="00540621"/>
    <w:rsid w:val="005A0434"/>
    <w:rsid w:val="005F39B8"/>
    <w:rsid w:val="005F452E"/>
    <w:rsid w:val="006248E1"/>
    <w:rsid w:val="00656506"/>
    <w:rsid w:val="00683412"/>
    <w:rsid w:val="00690DBF"/>
    <w:rsid w:val="006E34DC"/>
    <w:rsid w:val="006E701B"/>
    <w:rsid w:val="007704EB"/>
    <w:rsid w:val="007A273F"/>
    <w:rsid w:val="007E6813"/>
    <w:rsid w:val="00826992"/>
    <w:rsid w:val="008D7FED"/>
    <w:rsid w:val="008E5F65"/>
    <w:rsid w:val="008F5281"/>
    <w:rsid w:val="00900CA5"/>
    <w:rsid w:val="00995676"/>
    <w:rsid w:val="009F6BC7"/>
    <w:rsid w:val="00A018FE"/>
    <w:rsid w:val="00A468BC"/>
    <w:rsid w:val="00C56140"/>
    <w:rsid w:val="00C74156"/>
    <w:rsid w:val="00C90867"/>
    <w:rsid w:val="00C9294F"/>
    <w:rsid w:val="00D03906"/>
    <w:rsid w:val="00D15CDD"/>
    <w:rsid w:val="00D2590E"/>
    <w:rsid w:val="00D25BD5"/>
    <w:rsid w:val="00D5160B"/>
    <w:rsid w:val="00D60ED0"/>
    <w:rsid w:val="00D67092"/>
    <w:rsid w:val="00D8384F"/>
    <w:rsid w:val="00DA7CD4"/>
    <w:rsid w:val="00E06AA7"/>
    <w:rsid w:val="00E176FB"/>
    <w:rsid w:val="00E3075B"/>
    <w:rsid w:val="00E37CB0"/>
    <w:rsid w:val="00EC0B49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622"/>
  <w15:docId w15:val="{A5D98635-C468-46B2-B769-01BAE1A6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table" w:styleId="a4">
    <w:name w:val="Table Grid"/>
    <w:basedOn w:val="a1"/>
    <w:uiPriority w:val="59"/>
    <w:rsid w:val="002B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1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6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7092"/>
  </w:style>
  <w:style w:type="character" w:customStyle="1" w:styleId="a9">
    <w:name w:val="Цветовое выделение"/>
    <w:rsid w:val="00D67092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D6709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D67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67092"/>
    <w:pPr>
      <w:ind w:left="720"/>
      <w:jc w:val="both"/>
    </w:pPr>
  </w:style>
  <w:style w:type="paragraph" w:customStyle="1" w:styleId="ConsPlusNormal">
    <w:name w:val="ConsPlusNormal"/>
    <w:rsid w:val="00D67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67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70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2663</Words>
  <Characters>15182</Characters>
  <Application>Microsoft Office Word</Application>
  <DocSecurity>0</DocSecurity>
  <Lines>126</Lines>
  <Paragraphs>35</Paragraphs>
  <ScaleCrop>false</ScaleCrop>
  <Company>Microsoft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40</cp:revision>
  <cp:lastPrinted>2023-02-22T05:45:00Z</cp:lastPrinted>
  <dcterms:created xsi:type="dcterms:W3CDTF">2023-02-17T04:52:00Z</dcterms:created>
  <dcterms:modified xsi:type="dcterms:W3CDTF">2023-02-22T07:20:00Z</dcterms:modified>
</cp:coreProperties>
</file>