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0" w:type="dxa"/>
        <w:tblInd w:w="93" w:type="dxa"/>
        <w:tblLook w:val="04A0"/>
      </w:tblPr>
      <w:tblGrid>
        <w:gridCol w:w="609"/>
        <w:gridCol w:w="3581"/>
        <w:gridCol w:w="1398"/>
        <w:gridCol w:w="97"/>
        <w:gridCol w:w="1417"/>
        <w:gridCol w:w="1417"/>
        <w:gridCol w:w="1701"/>
        <w:gridCol w:w="1560"/>
        <w:gridCol w:w="3470"/>
      </w:tblGrid>
      <w:tr w:rsidR="0002248D" w:rsidRPr="0002248D" w:rsidTr="0002248D">
        <w:trPr>
          <w:trHeight w:val="795"/>
        </w:trPr>
        <w:tc>
          <w:tcPr>
            <w:tcW w:w="15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48D" w:rsidRPr="0002248D" w:rsidRDefault="0002248D" w:rsidP="00DE38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  <w:t xml:space="preserve">Показатели 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  <w:t>оценки эффективности деятельности органов местного самоуправления городских округов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  <w:t xml:space="preserve"> и муниципальных районов</w:t>
            </w:r>
          </w:p>
        </w:tc>
      </w:tr>
      <w:tr w:rsidR="0002248D" w:rsidRPr="0002248D" w:rsidTr="0002248D">
        <w:trPr>
          <w:trHeight w:val="600"/>
        </w:trPr>
        <w:tc>
          <w:tcPr>
            <w:tcW w:w="15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02248D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 xml:space="preserve">Территория: Челябинская область, </w:t>
            </w:r>
            <w:proofErr w:type="spellStart"/>
            <w:r w:rsidRPr="0002248D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>Карталинский</w:t>
            </w:r>
            <w:proofErr w:type="spellEnd"/>
            <w:r w:rsidRPr="0002248D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br/>
              <w:t>Источник данных: Данные муниципальных образований</w:t>
            </w:r>
          </w:p>
        </w:tc>
      </w:tr>
      <w:tr w:rsidR="0002248D" w:rsidRPr="0002248D" w:rsidTr="0002248D">
        <w:trPr>
          <w:trHeight w:val="330"/>
        </w:trPr>
        <w:tc>
          <w:tcPr>
            <w:tcW w:w="60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467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347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Примечание</w:t>
            </w:r>
          </w:p>
        </w:tc>
      </w:tr>
      <w:tr w:rsidR="0002248D" w:rsidRPr="0002248D" w:rsidTr="0002248D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47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02248D" w:rsidRPr="0002248D" w:rsidTr="0002248D">
        <w:trPr>
          <w:trHeight w:val="330"/>
        </w:trPr>
        <w:tc>
          <w:tcPr>
            <w:tcW w:w="152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Экономическое развитие</w:t>
            </w:r>
          </w:p>
        </w:tc>
      </w:tr>
      <w:tr w:rsidR="0002248D" w:rsidRPr="0002248D" w:rsidTr="0002248D">
        <w:trPr>
          <w:trHeight w:val="76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единиц на 10 тыс. человек населения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206,00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76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3 599,00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4 700,20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5 261,00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97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69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организаций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в общем их числе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всего 9 </w:t>
            </w:r>
            <w:proofErr w:type="spellStart"/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пред-ий</w:t>
            </w:r>
            <w:proofErr w:type="spellEnd"/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3-  прибыль, 6 убытки 3/9=30%, в связи с засухой.</w:t>
            </w:r>
          </w:p>
        </w:tc>
      </w:tr>
      <w:tr w:rsidR="0002248D" w:rsidRPr="0002248D" w:rsidTr="0002248D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63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Среднемесячная номинальная начисленная заработная плата: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76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работников 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23 354,90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24 989,70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26 988,90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28 878,00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работников муниципальных дошкольных образовательных учреждений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11 187,60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11 187,60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11 187,60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11 187,60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работников </w:t>
            </w:r>
            <w:proofErr w:type="spell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муниципальны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x</w:t>
            </w:r>
            <w:proofErr w:type="spellEnd"/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17 805,60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17 805,60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17 805,60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17 805,60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учителей </w:t>
            </w:r>
            <w:proofErr w:type="spell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муниципальны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x</w:t>
            </w:r>
            <w:proofErr w:type="spellEnd"/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24 605,</w:t>
            </w:r>
            <w:r w:rsidR="008B4C7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24 605,56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24 605,56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24 605,56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работников муниципальных учреждений культуры и искусства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15 374,98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17 776,11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22 376,80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27 832,70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работников муниципальных учреждений физической культуры и спорта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17 396,70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17 396,70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17 396,70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17 396,70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152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Дошкольное образование</w:t>
            </w:r>
          </w:p>
        </w:tc>
      </w:tr>
      <w:tr w:rsidR="0002248D" w:rsidRPr="0002248D" w:rsidTr="0002248D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62,20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97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41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152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Общее и дополнительное образование</w:t>
            </w:r>
          </w:p>
        </w:tc>
      </w:tr>
      <w:tr w:rsidR="0002248D" w:rsidRPr="0002248D" w:rsidTr="0002248D">
        <w:trPr>
          <w:trHeight w:val="184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92,92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учреждений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8,47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92,31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общем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количество муниципальных общеобразовательных учреждений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97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79,80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17.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12,49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97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55,52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67,60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152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Культура</w:t>
            </w:r>
          </w:p>
        </w:tc>
      </w:tr>
      <w:tr w:rsidR="0002248D" w:rsidRPr="0002248D" w:rsidTr="0002248D">
        <w:trPr>
          <w:trHeight w:val="97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Уровень фактической обеспеченности учреждениями культуры в городском округе (муниципальном районе) от нормативной потребности: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клубами и учреждениями клубного типа;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93,30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библиотеками;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парками культуры и отдыха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97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8B4C7E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26,4</w:t>
            </w:r>
            <w:r w:rsidR="0002248D"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41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</w:t>
            </w: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152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Физическая культура и спорт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Доля населения, систематически 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занимающихся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152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кв. метров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24,86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1142300/48300=23,65</w:t>
            </w:r>
          </w:p>
        </w:tc>
      </w:tr>
      <w:tr w:rsidR="0002248D" w:rsidRPr="0002248D" w:rsidTr="0002248D">
        <w:trPr>
          <w:trHeight w:val="33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в том числе 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введенная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в действие за один год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кв. метров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144466,25/4830*1000=0,300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 в расчете на 10 тыс. 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гектаров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97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гектаров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41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 даты принятия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кв. метров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кв. метров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152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</w:tr>
      <w:tr w:rsidR="0002248D" w:rsidRPr="0002248D" w:rsidTr="0002248D">
        <w:trPr>
          <w:trHeight w:val="141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253/329*100=76,9</w:t>
            </w:r>
          </w:p>
        </w:tc>
      </w:tr>
      <w:tr w:rsidR="0002248D" w:rsidRPr="0002248D" w:rsidTr="0002248D">
        <w:trPr>
          <w:trHeight w:val="337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водо</w:t>
            </w:r>
            <w:proofErr w:type="spell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-, тепл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о-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газо</w:t>
            </w:r>
            <w:proofErr w:type="spell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76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104/204*100=50,98</w:t>
            </w:r>
          </w:p>
        </w:tc>
      </w:tr>
      <w:tr w:rsidR="0002248D" w:rsidRPr="0002248D" w:rsidTr="0002248D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9,90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152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Организация муниципального управления</w:t>
            </w:r>
          </w:p>
        </w:tc>
      </w:tr>
      <w:tr w:rsidR="0002248D" w:rsidRPr="0002248D" w:rsidTr="0002248D">
        <w:trPr>
          <w:trHeight w:val="141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18,58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41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97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оздоровительный комплекс на 100 мест в г</w:t>
            </w:r>
            <w:proofErr w:type="gramStart"/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.К</w:t>
            </w:r>
            <w:proofErr w:type="gramEnd"/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арталы</w:t>
            </w:r>
          </w:p>
        </w:tc>
      </w:tr>
      <w:tr w:rsidR="0002248D" w:rsidRPr="0002248D" w:rsidTr="0002248D">
        <w:trPr>
          <w:trHeight w:val="141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97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1 жителя муниципального образования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804,00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)(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да - 1, нет - 0)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76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37.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процентов от числа опрошенных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47,17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330"/>
        </w:trPr>
        <w:tc>
          <w:tcPr>
            <w:tcW w:w="152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кВт/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на 1 проживающего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207,20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76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Гкал на 1 кв. метр общей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горячая вода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куб. метров на 1 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проживающего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куб. метров на 1 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проживающего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66,23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куб. метров на 1 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проживающего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117,13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97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учреждениями: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76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кВт/</w:t>
            </w:r>
            <w:proofErr w:type="gramStart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</w:t>
            </w:r>
            <w:proofErr w:type="gramEnd"/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на 1 человека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175,94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8299200/48300=171,83</w:t>
            </w:r>
          </w:p>
        </w:tc>
      </w:tr>
      <w:tr w:rsidR="0002248D" w:rsidRPr="0002248D" w:rsidTr="0002248D">
        <w:trPr>
          <w:trHeight w:val="76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Гкал на 1 кв. метр общей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25800/120297.6=0.21</w:t>
            </w:r>
          </w:p>
        </w:tc>
      </w:tr>
      <w:tr w:rsidR="0002248D" w:rsidRPr="0002248D" w:rsidTr="0002248D">
        <w:trPr>
          <w:trHeight w:val="76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горячая вода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куб. метров на 1 человека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2248D" w:rsidRPr="0002248D" w:rsidTr="0002248D">
        <w:trPr>
          <w:trHeight w:val="76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куб. метров на 1 человека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161300/48300=3,34</w:t>
            </w:r>
          </w:p>
        </w:tc>
      </w:tr>
      <w:tr w:rsidR="0002248D" w:rsidRPr="0002248D" w:rsidTr="0002248D">
        <w:trPr>
          <w:trHeight w:val="765"/>
        </w:trPr>
        <w:tc>
          <w:tcPr>
            <w:tcW w:w="6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02248D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куб. метров на 1 человека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4,09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02248D" w:rsidRPr="0002248D" w:rsidRDefault="0002248D" w:rsidP="0002248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2248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193000/48300=3,40</w:t>
            </w:r>
          </w:p>
        </w:tc>
      </w:tr>
    </w:tbl>
    <w:p w:rsidR="003927F5" w:rsidRDefault="003927F5"/>
    <w:p w:rsidR="00DE38F8" w:rsidRDefault="00DE38F8"/>
    <w:p w:rsidR="00DE38F8" w:rsidRPr="00DE38F8" w:rsidRDefault="00DE38F8">
      <w:pPr>
        <w:rPr>
          <w:rFonts w:ascii="Times New Roman" w:hAnsi="Times New Roman" w:cs="Times New Roman"/>
          <w:sz w:val="24"/>
          <w:szCs w:val="24"/>
        </w:rPr>
      </w:pPr>
      <w:r w:rsidRPr="00DE38F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E38F8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DE38F8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                          </w:t>
      </w:r>
      <w:proofErr w:type="spellStart"/>
      <w:r w:rsidRPr="00DE38F8">
        <w:rPr>
          <w:rFonts w:ascii="Times New Roman" w:hAnsi="Times New Roman" w:cs="Times New Roman"/>
          <w:sz w:val="24"/>
          <w:szCs w:val="24"/>
        </w:rPr>
        <w:t>С.Н.Шулаев</w:t>
      </w:r>
      <w:proofErr w:type="spellEnd"/>
    </w:p>
    <w:sectPr w:rsidR="00DE38F8" w:rsidRPr="00DE38F8" w:rsidSect="000224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48D"/>
    <w:rsid w:val="0002248D"/>
    <w:rsid w:val="003927F5"/>
    <w:rsid w:val="003D6861"/>
    <w:rsid w:val="00834837"/>
    <w:rsid w:val="008B4C7E"/>
    <w:rsid w:val="00DE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1714</Words>
  <Characters>9772</Characters>
  <Application>Microsoft Office Word</Application>
  <DocSecurity>0</DocSecurity>
  <Lines>81</Lines>
  <Paragraphs>22</Paragraphs>
  <ScaleCrop>false</ScaleCrop>
  <Company>Microsoft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2014-04-25T07:32:00Z</dcterms:created>
  <dcterms:modified xsi:type="dcterms:W3CDTF">2014-04-28T03:17:00Z</dcterms:modified>
</cp:coreProperties>
</file>