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9676" w14:textId="4B8A451C" w:rsidR="00E21F98" w:rsidRDefault="00790FC7" w:rsidP="00685C3A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bookmarkStart w:id="0" w:name="_Hlk4586008"/>
      <w:r>
        <w:rPr>
          <w:noProof/>
          <w:sz w:val="28"/>
          <w:szCs w:val="28"/>
          <w:lang w:eastAsia="ru-RU"/>
        </w:rPr>
        <w:drawing>
          <wp:inline distT="0" distB="0" distL="0" distR="0" wp14:anchorId="02A1E33B" wp14:editId="060DBF98">
            <wp:extent cx="5940425" cy="1258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4F9B" w14:textId="6B93E3B2" w:rsidR="00CE4C4A" w:rsidRPr="00CE4C4A" w:rsidRDefault="00CE4C4A" w:rsidP="00CE4C4A">
      <w:pPr>
        <w:jc w:val="center"/>
        <w:rPr>
          <w:b/>
          <w:bCs/>
          <w:color w:val="323E4F"/>
          <w:spacing w:val="16"/>
          <w:sz w:val="20"/>
          <w:szCs w:val="20"/>
        </w:rPr>
      </w:pPr>
      <w:bookmarkStart w:id="1" w:name="_Hlk77316786"/>
      <w:r w:rsidRPr="00CE4C4A">
        <w:rPr>
          <w:b/>
          <w:bCs/>
          <w:color w:val="323E4F"/>
          <w:spacing w:val="16"/>
          <w:sz w:val="20"/>
          <w:szCs w:val="20"/>
        </w:rPr>
        <w:t>г. Магнитогорск, пр. Ленина, д.70, этаж 3</w:t>
      </w:r>
      <w:r w:rsidR="00BD7E19">
        <w:rPr>
          <w:b/>
          <w:bCs/>
          <w:color w:val="323E4F"/>
          <w:spacing w:val="16"/>
          <w:sz w:val="20"/>
          <w:szCs w:val="20"/>
        </w:rPr>
        <w:t xml:space="preserve">,  </w:t>
      </w:r>
      <w:hyperlink r:id="rId9" w:history="1">
        <w:r w:rsidR="00BD7E19" w:rsidRPr="00BD7E19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https://мойбизнес74.рф</w:t>
        </w:r>
      </w:hyperlink>
    </w:p>
    <w:bookmarkEnd w:id="1"/>
    <w:p w14:paraId="7FA0419F" w14:textId="77777777" w:rsidR="00E21F98" w:rsidRDefault="00E21F98" w:rsidP="00685C3A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14:paraId="220ED1AF" w14:textId="77777777" w:rsidR="00790FC7" w:rsidRDefault="00790FC7" w:rsidP="00685C3A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14:paraId="38BA13AA" w14:textId="77777777" w:rsidR="00BB6592" w:rsidRDefault="00BB6592" w:rsidP="00685C3A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14:paraId="31B8E646" w14:textId="0461D878" w:rsidR="00A9769C" w:rsidRPr="00D920CC" w:rsidRDefault="00A9769C" w:rsidP="00D920CC">
      <w:pPr>
        <w:pStyle w:val="ad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D920CC">
        <w:rPr>
          <w:rFonts w:ascii="Arial" w:hAnsi="Arial" w:cs="Arial"/>
          <w:b/>
          <w:bCs/>
          <w:sz w:val="20"/>
          <w:szCs w:val="20"/>
          <w:lang w:eastAsia="ru-RU"/>
        </w:rPr>
        <w:t>Уважаемые предприниматели!</w:t>
      </w:r>
    </w:p>
    <w:p w14:paraId="3ED84953" w14:textId="04DAAD2D" w:rsidR="005126C4" w:rsidRPr="00D920CC" w:rsidRDefault="005126C4" w:rsidP="00685C3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467D5ABD" w14:textId="77777777" w:rsidR="00D22ECA" w:rsidRPr="00D920CC" w:rsidRDefault="00D22ECA" w:rsidP="00D920CC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D920CC">
        <w:rPr>
          <w:rFonts w:ascii="Arial" w:hAnsi="Arial" w:cs="Arial"/>
          <w:sz w:val="20"/>
          <w:szCs w:val="20"/>
          <w:lang w:eastAsia="ru-RU"/>
        </w:rPr>
        <w:t xml:space="preserve">Центр «Мой Бизнес» –   это Многофункциональный Центр для бизнеса, который создан </w:t>
      </w:r>
      <w:r w:rsidRPr="00D920CC">
        <w:rPr>
          <w:rFonts w:ascii="Arial" w:hAnsi="Arial" w:cs="Arial"/>
          <w:sz w:val="20"/>
          <w:szCs w:val="20"/>
          <w:u w:val="single"/>
          <w:lang w:eastAsia="ru-RU"/>
        </w:rPr>
        <w:t>при</w:t>
      </w:r>
      <w:r w:rsidRPr="00D920C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920CC">
        <w:rPr>
          <w:rFonts w:ascii="Arial" w:hAnsi="Arial" w:cs="Arial"/>
          <w:sz w:val="20"/>
          <w:szCs w:val="20"/>
          <w:u w:val="single"/>
          <w:lang w:eastAsia="ru-RU"/>
        </w:rPr>
        <w:t>поддержке Министерства экономического развития Челябинской области</w:t>
      </w:r>
      <w:r w:rsidRPr="00D920CC">
        <w:rPr>
          <w:rFonts w:ascii="Arial" w:hAnsi="Arial" w:cs="Arial"/>
          <w:sz w:val="20"/>
          <w:szCs w:val="20"/>
          <w:lang w:eastAsia="ru-RU"/>
        </w:rPr>
        <w:t xml:space="preserve">, с целью развития малого и среднего предпринимательства региона. Более подробную информацию о Фонде можно получить на сайте: </w:t>
      </w:r>
      <w:bookmarkStart w:id="2" w:name="_Hlk79945723"/>
      <w:r w:rsidRPr="00D920CC">
        <w:rPr>
          <w:rFonts w:ascii="Arial" w:hAnsi="Arial" w:cs="Arial"/>
          <w:color w:val="0000FF"/>
          <w:sz w:val="20"/>
          <w:szCs w:val="20"/>
          <w:u w:val="single"/>
          <w:lang w:eastAsia="ru-RU"/>
        </w:rPr>
        <w:fldChar w:fldCharType="begin"/>
      </w:r>
      <w:r w:rsidRPr="00D920CC">
        <w:rPr>
          <w:rFonts w:ascii="Arial" w:hAnsi="Arial" w:cs="Arial"/>
          <w:color w:val="0000FF"/>
          <w:sz w:val="20"/>
          <w:szCs w:val="20"/>
          <w:u w:val="single"/>
          <w:lang w:eastAsia="ru-RU"/>
        </w:rPr>
        <w:instrText xml:space="preserve"> HYPERLINK "https://мойбизнес74.рф" </w:instrText>
      </w:r>
      <w:r w:rsidRPr="00D920CC">
        <w:rPr>
          <w:rFonts w:ascii="Arial" w:hAnsi="Arial" w:cs="Arial"/>
          <w:color w:val="0000FF"/>
          <w:sz w:val="20"/>
          <w:szCs w:val="20"/>
          <w:u w:val="single"/>
          <w:lang w:eastAsia="ru-RU"/>
        </w:rPr>
        <w:fldChar w:fldCharType="separate"/>
      </w:r>
      <w:r w:rsidRPr="00D920CC">
        <w:rPr>
          <w:rFonts w:ascii="Arial" w:hAnsi="Arial" w:cs="Arial"/>
          <w:color w:val="0000FF"/>
          <w:sz w:val="20"/>
          <w:szCs w:val="20"/>
          <w:u w:val="single"/>
          <w:lang w:eastAsia="ru-RU"/>
        </w:rPr>
        <w:t>https://мойбизнес74.рф</w:t>
      </w:r>
      <w:r w:rsidRPr="00D920CC">
        <w:rPr>
          <w:rFonts w:ascii="Arial" w:hAnsi="Arial" w:cs="Arial"/>
          <w:color w:val="0000FF"/>
          <w:sz w:val="20"/>
          <w:szCs w:val="20"/>
          <w:u w:val="single"/>
          <w:lang w:eastAsia="ru-RU"/>
        </w:rPr>
        <w:fldChar w:fldCharType="end"/>
      </w:r>
      <w:bookmarkEnd w:id="2"/>
    </w:p>
    <w:p w14:paraId="71A371B0" w14:textId="77777777" w:rsidR="00E21F98" w:rsidRPr="00EB330C" w:rsidRDefault="00E21F98" w:rsidP="00685C3A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0DC4DDB" w14:textId="3067C807" w:rsidR="00564894" w:rsidRPr="00633F02" w:rsidRDefault="00A9769C" w:rsidP="00633F02">
      <w:pPr>
        <w:pStyle w:val="ad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633F02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="00C72932" w:rsidRPr="00633F02">
        <w:rPr>
          <w:rFonts w:ascii="Arial" w:hAnsi="Arial" w:cs="Arial"/>
          <w:b/>
          <w:bCs/>
          <w:sz w:val="20"/>
          <w:szCs w:val="20"/>
          <w:lang w:eastAsia="ru-RU"/>
        </w:rPr>
        <w:t xml:space="preserve">Центр "Мой Бизнес" начал приём заявок на бесплатные услуги для развития </w:t>
      </w:r>
      <w:r w:rsidR="00685C3A" w:rsidRPr="00633F02">
        <w:rPr>
          <w:rFonts w:ascii="Arial" w:hAnsi="Arial" w:cs="Arial"/>
          <w:b/>
          <w:bCs/>
          <w:sz w:val="20"/>
          <w:szCs w:val="20"/>
          <w:lang w:eastAsia="ru-RU"/>
        </w:rPr>
        <w:t>В</w:t>
      </w:r>
      <w:r w:rsidR="00C72932" w:rsidRPr="00633F02">
        <w:rPr>
          <w:rFonts w:ascii="Arial" w:hAnsi="Arial" w:cs="Arial"/>
          <w:b/>
          <w:bCs/>
          <w:sz w:val="20"/>
          <w:szCs w:val="20"/>
          <w:lang w:eastAsia="ru-RU"/>
        </w:rPr>
        <w:t>ашего бизнеса</w:t>
      </w:r>
    </w:p>
    <w:p w14:paraId="442ADE99" w14:textId="77777777" w:rsidR="006721E6" w:rsidRDefault="006721E6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bookmarkStart w:id="3" w:name="_Hlk79939900"/>
    </w:p>
    <w:p w14:paraId="1A6D40A4" w14:textId="3BAA6C99" w:rsidR="0019762E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>Услуги предоставляются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Pr="007442EA">
        <w:rPr>
          <w:rFonts w:ascii="Arial" w:hAnsi="Arial" w:cs="Arial"/>
          <w:sz w:val="20"/>
          <w:szCs w:val="20"/>
          <w:lang w:eastAsia="ru-RU"/>
        </w:rPr>
        <w:br/>
      </w:r>
      <w:r w:rsidRPr="007442EA">
        <w:rPr>
          <w:rFonts w:ascii="Arial" w:hAnsi="Arial" w:cs="Arial"/>
          <w:sz w:val="20"/>
          <w:szCs w:val="20"/>
          <w:lang w:eastAsia="ru-RU"/>
        </w:rPr>
        <w:br/>
      </w:r>
      <w:r w:rsidR="00633F02" w:rsidRPr="007442EA">
        <w:rPr>
          <w:rFonts w:ascii="Arial" w:hAnsi="Arial" w:cs="Arial"/>
          <w:sz w:val="20"/>
          <w:szCs w:val="20"/>
          <w:lang w:eastAsia="ru-RU"/>
        </w:rPr>
        <w:t>Получателем комплексной услуги может быть только субъект малого и среднего предпринимательства, включенный в Реестр субъектов МСП. Субъект должен быть зарегистрирован на территории Челябинской области. Комплексная услуга может быть предоставлена 1 раз за весь период действия программы одному уникальному субъекту МСП.</w:t>
      </w:r>
    </w:p>
    <w:bookmarkEnd w:id="3"/>
    <w:p w14:paraId="2B2CDD08" w14:textId="18718D8F" w:rsidR="00DF6490" w:rsidRDefault="00DF6490" w:rsidP="00B21D25">
      <w:pPr>
        <w:suppressAutoHyphens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6202148" w14:textId="7181B204" w:rsidR="00523727" w:rsidRPr="007442EA" w:rsidRDefault="00523727" w:rsidP="007442EA">
      <w:pPr>
        <w:pStyle w:val="ad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7442EA">
        <w:rPr>
          <w:rFonts w:ascii="Arial" w:hAnsi="Arial" w:cs="Arial"/>
          <w:b/>
          <w:bCs/>
          <w:sz w:val="20"/>
          <w:szCs w:val="20"/>
          <w:lang w:eastAsia="ru-RU"/>
        </w:rPr>
        <w:t>Разработка фирменного стиля</w:t>
      </w:r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.</w:t>
      </w:r>
      <w:r w:rsidR="00F51694" w:rsidRPr="007442EA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bookmarkStart w:id="4" w:name="_Hlk94350861"/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(о</w:t>
      </w:r>
      <w:r w:rsidR="00F51694" w:rsidRPr="007442EA">
        <w:rPr>
          <w:rFonts w:ascii="Arial" w:hAnsi="Arial" w:cs="Arial"/>
          <w:b/>
          <w:bCs/>
          <w:sz w:val="20"/>
          <w:szCs w:val="20"/>
          <w:lang w:eastAsia="ru-RU"/>
        </w:rPr>
        <w:t>ффлайн/онлайн</w:t>
      </w:r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)</w:t>
      </w:r>
    </w:p>
    <w:bookmarkEnd w:id="4"/>
    <w:p w14:paraId="386D056B" w14:textId="77777777" w:rsidR="00523727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</w:p>
    <w:p w14:paraId="766E7459" w14:textId="77777777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 xml:space="preserve">1) Разработка фирменного стиля/ребрендинг </w:t>
      </w:r>
    </w:p>
    <w:p w14:paraId="6F6F3B8D" w14:textId="75DB559B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 xml:space="preserve">- </w:t>
      </w:r>
      <w:r w:rsidR="004157D4">
        <w:rPr>
          <w:rFonts w:ascii="Arial" w:hAnsi="Arial" w:cs="Arial"/>
          <w:sz w:val="20"/>
          <w:szCs w:val="20"/>
          <w:lang w:eastAsia="ru-RU"/>
        </w:rPr>
        <w:t>с</w:t>
      </w:r>
      <w:r w:rsidRPr="007442EA">
        <w:rPr>
          <w:rFonts w:ascii="Arial" w:hAnsi="Arial" w:cs="Arial"/>
          <w:sz w:val="20"/>
          <w:szCs w:val="20"/>
          <w:lang w:eastAsia="ru-RU"/>
        </w:rPr>
        <w:t>оздание логотипа (разработка до 3-х вариантов на выбор)</w:t>
      </w:r>
    </w:p>
    <w:p w14:paraId="2E2135BC" w14:textId="77777777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>- Фирменный знак</w:t>
      </w:r>
    </w:p>
    <w:p w14:paraId="56AF1FC8" w14:textId="17973619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>- Фирменные цвета</w:t>
      </w:r>
    </w:p>
    <w:p w14:paraId="52EB5064" w14:textId="1F030D43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 xml:space="preserve">- Подбор шрифтов </w:t>
      </w:r>
    </w:p>
    <w:p w14:paraId="195BA197" w14:textId="77777777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>2) Разработка дизайна фирменных элементов (до 3 позиций)</w:t>
      </w:r>
    </w:p>
    <w:p w14:paraId="6637D8E4" w14:textId="53209550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 xml:space="preserve">- деловая документация и визитные карточки; </w:t>
      </w:r>
    </w:p>
    <w:p w14:paraId="2B38B2C4" w14:textId="240CECF7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 xml:space="preserve">- рекламная полиграфия (флаеры, каталоги, постеры и билборды); </w:t>
      </w:r>
    </w:p>
    <w:p w14:paraId="230A2196" w14:textId="1EEB7D79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 xml:space="preserve">- презентации (фон) для партнеров или инвесторов; </w:t>
      </w:r>
    </w:p>
    <w:p w14:paraId="4D796C6F" w14:textId="77777777" w:rsidR="00F51694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>- реклама на сторонних веб-ресурсах (баннеры);</w:t>
      </w:r>
    </w:p>
    <w:p w14:paraId="7FC41534" w14:textId="174DCF6B" w:rsidR="007E05DE" w:rsidRPr="007442EA" w:rsidRDefault="00523727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 xml:space="preserve">- визуальные коммуникации в соцсетях (посты, </w:t>
      </w:r>
      <w:proofErr w:type="spellStart"/>
      <w:r w:rsidRPr="007442EA">
        <w:rPr>
          <w:rFonts w:ascii="Arial" w:hAnsi="Arial" w:cs="Arial"/>
          <w:sz w:val="20"/>
          <w:szCs w:val="20"/>
          <w:lang w:eastAsia="ru-RU"/>
        </w:rPr>
        <w:t>сторис</w:t>
      </w:r>
      <w:proofErr w:type="spellEnd"/>
      <w:r w:rsidRPr="007442EA">
        <w:rPr>
          <w:rFonts w:ascii="Arial" w:hAnsi="Arial" w:cs="Arial"/>
          <w:sz w:val="20"/>
          <w:szCs w:val="20"/>
          <w:lang w:eastAsia="ru-RU"/>
        </w:rPr>
        <w:t>, обложки, виджеты);</w:t>
      </w:r>
    </w:p>
    <w:p w14:paraId="715B3F8C" w14:textId="54A1C975" w:rsidR="00F51694" w:rsidRDefault="00F51694" w:rsidP="00B21D25">
      <w:pPr>
        <w:suppressAutoHyphens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1067A7A" w14:textId="1217C26E" w:rsidR="00F51694" w:rsidRPr="007442EA" w:rsidRDefault="00F51694" w:rsidP="007442EA">
      <w:pPr>
        <w:pStyle w:val="ad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7442EA">
        <w:rPr>
          <w:rFonts w:ascii="Arial" w:hAnsi="Arial" w:cs="Arial"/>
          <w:b/>
          <w:bCs/>
          <w:sz w:val="20"/>
          <w:szCs w:val="20"/>
          <w:lang w:eastAsia="ru-RU"/>
        </w:rPr>
        <w:t>Создание презентации компании/проекта/услуги</w:t>
      </w:r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.</w:t>
      </w:r>
      <w:r w:rsidRPr="007442EA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bookmarkStart w:id="5" w:name="_Hlk94350982"/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(о</w:t>
      </w:r>
      <w:r w:rsidRPr="007442EA">
        <w:rPr>
          <w:rFonts w:ascii="Arial" w:hAnsi="Arial" w:cs="Arial"/>
          <w:b/>
          <w:bCs/>
          <w:sz w:val="20"/>
          <w:szCs w:val="20"/>
          <w:lang w:eastAsia="ru-RU"/>
        </w:rPr>
        <w:t>ффлайн/онлайн</w:t>
      </w:r>
      <w:bookmarkEnd w:id="5"/>
      <w:r w:rsidR="006721E6">
        <w:rPr>
          <w:rFonts w:ascii="Arial" w:hAnsi="Arial" w:cs="Arial"/>
          <w:b/>
          <w:bCs/>
          <w:sz w:val="20"/>
          <w:szCs w:val="20"/>
          <w:lang w:eastAsia="ru-RU"/>
        </w:rPr>
        <w:t>)</w:t>
      </w:r>
    </w:p>
    <w:p w14:paraId="5DBA610C" w14:textId="1A32F2E3" w:rsidR="00F51694" w:rsidRPr="007442EA" w:rsidRDefault="00F51694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</w:p>
    <w:p w14:paraId="7DE63176" w14:textId="77777777" w:rsidR="00F51694" w:rsidRPr="006721E6" w:rsidRDefault="00F51694" w:rsidP="007442EA">
      <w:pPr>
        <w:pStyle w:val="ad"/>
        <w:jc w:val="both"/>
        <w:rPr>
          <w:rFonts w:ascii="Arial" w:hAnsi="Arial" w:cs="Arial"/>
          <w:i/>
          <w:iCs/>
          <w:sz w:val="20"/>
          <w:szCs w:val="20"/>
          <w:lang w:eastAsia="ru-RU"/>
        </w:rPr>
      </w:pPr>
      <w:r w:rsidRPr="006721E6">
        <w:rPr>
          <w:rFonts w:ascii="Arial" w:hAnsi="Arial" w:cs="Arial"/>
          <w:i/>
          <w:iCs/>
          <w:sz w:val="20"/>
          <w:szCs w:val="20"/>
          <w:lang w:eastAsia="ru-RU"/>
        </w:rPr>
        <w:t xml:space="preserve">До 5 листов формата А4, отражающих для клиента или инвестора: </w:t>
      </w:r>
    </w:p>
    <w:p w14:paraId="5B7ACE7E" w14:textId="77777777" w:rsidR="00F51694" w:rsidRPr="007442EA" w:rsidRDefault="00F51694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>- визуальную привлекательность вас как потенциального партнера</w:t>
      </w:r>
    </w:p>
    <w:p w14:paraId="5D1FA37D" w14:textId="348ABD98" w:rsidR="00F51694" w:rsidRPr="007442EA" w:rsidRDefault="00F51694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>- проблему/потребность, которую решает ваш проект/продукт/компания/услуга</w:t>
      </w:r>
    </w:p>
    <w:p w14:paraId="40AD07F8" w14:textId="49983C92" w:rsidR="00593F4A" w:rsidRPr="007442EA" w:rsidRDefault="00F51694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 xml:space="preserve">- ценность вашего проекта/продукта/компании/услуги </w:t>
      </w:r>
    </w:p>
    <w:p w14:paraId="249D1D7C" w14:textId="77777777" w:rsidR="00593F4A" w:rsidRPr="007442EA" w:rsidRDefault="00F51694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>- почему вам стоит верить, чем вы лучше других</w:t>
      </w:r>
    </w:p>
    <w:p w14:paraId="2F9CB892" w14:textId="70588A66" w:rsidR="00F51694" w:rsidRPr="007442EA" w:rsidRDefault="00F51694" w:rsidP="007442EA">
      <w:pPr>
        <w:pStyle w:val="ad"/>
        <w:jc w:val="both"/>
        <w:rPr>
          <w:rFonts w:ascii="Arial" w:hAnsi="Arial" w:cs="Arial"/>
          <w:sz w:val="20"/>
          <w:szCs w:val="20"/>
          <w:lang w:eastAsia="ru-RU"/>
        </w:rPr>
      </w:pPr>
      <w:r w:rsidRPr="007442EA">
        <w:rPr>
          <w:rFonts w:ascii="Arial" w:hAnsi="Arial" w:cs="Arial"/>
          <w:sz w:val="20"/>
          <w:szCs w:val="20"/>
          <w:lang w:eastAsia="ru-RU"/>
        </w:rPr>
        <w:t>- что делать дальше (призыв к действию, стимул к заключению сделки)</w:t>
      </w:r>
    </w:p>
    <w:p w14:paraId="48560D19" w14:textId="77777777" w:rsidR="00593F4A" w:rsidRPr="00F51694" w:rsidRDefault="00593F4A" w:rsidP="00B21D25">
      <w:pPr>
        <w:suppressAutoHyphens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728CBC0" w14:textId="7E5EA81B" w:rsidR="00564894" w:rsidRPr="007442EA" w:rsidRDefault="00593F4A" w:rsidP="007442EA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  <w:r w:rsidRPr="007442EA">
        <w:rPr>
          <w:rFonts w:ascii="Arial" w:hAnsi="Arial" w:cs="Arial"/>
          <w:b/>
          <w:bCs/>
          <w:sz w:val="20"/>
          <w:szCs w:val="20"/>
        </w:rPr>
        <w:t>Юридические услуги</w:t>
      </w:r>
      <w:r w:rsidR="006721E6">
        <w:rPr>
          <w:rFonts w:ascii="Arial" w:hAnsi="Arial" w:cs="Arial"/>
          <w:b/>
          <w:bCs/>
          <w:sz w:val="20"/>
          <w:szCs w:val="20"/>
        </w:rPr>
        <w:t>.</w:t>
      </w:r>
      <w:r w:rsidRPr="007442E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6" w:name="_Hlk94351209"/>
      <w:r w:rsidR="006721E6">
        <w:rPr>
          <w:rFonts w:ascii="Arial" w:hAnsi="Arial" w:cs="Arial"/>
          <w:b/>
          <w:bCs/>
          <w:sz w:val="20"/>
          <w:szCs w:val="20"/>
        </w:rPr>
        <w:t>(о</w:t>
      </w:r>
      <w:r w:rsidRPr="007442EA">
        <w:rPr>
          <w:rFonts w:ascii="Arial" w:hAnsi="Arial" w:cs="Arial"/>
          <w:b/>
          <w:bCs/>
          <w:sz w:val="20"/>
          <w:szCs w:val="20"/>
        </w:rPr>
        <w:t>ффлайн/онлайн</w:t>
      </w:r>
      <w:r w:rsidR="006721E6">
        <w:rPr>
          <w:rFonts w:ascii="Arial" w:hAnsi="Arial" w:cs="Arial"/>
          <w:b/>
          <w:bCs/>
          <w:sz w:val="20"/>
          <w:szCs w:val="20"/>
        </w:rPr>
        <w:t>)</w:t>
      </w:r>
    </w:p>
    <w:bookmarkEnd w:id="6"/>
    <w:p w14:paraId="0B2E300D" w14:textId="05F62C75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668A30D9" w14:textId="62259480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1) Консультация + одна услуга из нижеперечисленных:</w:t>
      </w:r>
    </w:p>
    <w:p w14:paraId="5E80D39D" w14:textId="382FF5AF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</w:t>
      </w:r>
      <w:r w:rsidR="004157D4">
        <w:rPr>
          <w:rFonts w:ascii="Arial" w:hAnsi="Arial" w:cs="Arial"/>
          <w:sz w:val="20"/>
          <w:szCs w:val="20"/>
        </w:rPr>
        <w:t>э</w:t>
      </w:r>
      <w:r w:rsidRPr="007442EA">
        <w:rPr>
          <w:rFonts w:ascii="Arial" w:hAnsi="Arial" w:cs="Arial"/>
          <w:sz w:val="20"/>
          <w:szCs w:val="20"/>
        </w:rPr>
        <w:t>кспертиза документов (учредительных документов, договоров, соглашений и др.)</w:t>
      </w:r>
    </w:p>
    <w:p w14:paraId="0F4325A0" w14:textId="11FA229A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</w:t>
      </w:r>
      <w:r w:rsidR="004157D4">
        <w:rPr>
          <w:rFonts w:ascii="Arial" w:hAnsi="Arial" w:cs="Arial"/>
          <w:sz w:val="20"/>
          <w:szCs w:val="20"/>
        </w:rPr>
        <w:t>п</w:t>
      </w:r>
      <w:r w:rsidRPr="007442EA">
        <w:rPr>
          <w:rFonts w:ascii="Arial" w:hAnsi="Arial" w:cs="Arial"/>
          <w:sz w:val="20"/>
          <w:szCs w:val="20"/>
        </w:rPr>
        <w:t>одготовка писем для гос. и муниципальных органов</w:t>
      </w:r>
    </w:p>
    <w:p w14:paraId="0E346B38" w14:textId="77777777" w:rsidR="004157D4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</w:t>
      </w:r>
      <w:r w:rsidR="004157D4">
        <w:rPr>
          <w:rFonts w:ascii="Arial" w:hAnsi="Arial" w:cs="Arial"/>
          <w:sz w:val="20"/>
          <w:szCs w:val="20"/>
        </w:rPr>
        <w:t xml:space="preserve"> п</w:t>
      </w:r>
      <w:r w:rsidRPr="007442EA">
        <w:rPr>
          <w:rFonts w:ascii="Arial" w:hAnsi="Arial" w:cs="Arial"/>
          <w:sz w:val="20"/>
          <w:szCs w:val="20"/>
        </w:rPr>
        <w:t>роверка/составление договора: поставки, купли-продажи, оказания услуг, лицензионного</w:t>
      </w:r>
    </w:p>
    <w:p w14:paraId="1E071AB5" w14:textId="69032B62" w:rsidR="00593F4A" w:rsidRPr="007442EA" w:rsidRDefault="006721E6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93F4A" w:rsidRPr="007442EA">
        <w:rPr>
          <w:rFonts w:ascii="Arial" w:hAnsi="Arial" w:cs="Arial"/>
          <w:sz w:val="20"/>
          <w:szCs w:val="20"/>
        </w:rPr>
        <w:t>(франчайзинга), сотрудничества (партнерства), займа.</w:t>
      </w:r>
    </w:p>
    <w:p w14:paraId="11985258" w14:textId="6D25A0E3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</w:t>
      </w:r>
      <w:r w:rsidR="004157D4">
        <w:rPr>
          <w:rFonts w:ascii="Arial" w:hAnsi="Arial" w:cs="Arial"/>
          <w:sz w:val="20"/>
          <w:szCs w:val="20"/>
        </w:rPr>
        <w:t>с</w:t>
      </w:r>
      <w:r w:rsidRPr="007442EA">
        <w:rPr>
          <w:rFonts w:ascii="Arial" w:hAnsi="Arial" w:cs="Arial"/>
          <w:sz w:val="20"/>
          <w:szCs w:val="20"/>
        </w:rPr>
        <w:t>оставление иска/отзыва/заявления в арбитражный суд</w:t>
      </w:r>
    </w:p>
    <w:p w14:paraId="1B9BC37A" w14:textId="4EEDCC55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</w:t>
      </w:r>
      <w:r w:rsidR="004157D4">
        <w:rPr>
          <w:rFonts w:ascii="Arial" w:hAnsi="Arial" w:cs="Arial"/>
          <w:sz w:val="20"/>
          <w:szCs w:val="20"/>
        </w:rPr>
        <w:t>с</w:t>
      </w:r>
      <w:r w:rsidRPr="007442EA">
        <w:rPr>
          <w:rFonts w:ascii="Arial" w:hAnsi="Arial" w:cs="Arial"/>
          <w:sz w:val="20"/>
          <w:szCs w:val="20"/>
        </w:rPr>
        <w:t>оставление досудебной претензии/ответа на досудебную претензию</w:t>
      </w:r>
    </w:p>
    <w:p w14:paraId="41A6DA10" w14:textId="7F254AB0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</w:t>
      </w:r>
      <w:r w:rsidR="004157D4">
        <w:rPr>
          <w:rFonts w:ascii="Arial" w:hAnsi="Arial" w:cs="Arial"/>
          <w:sz w:val="20"/>
          <w:szCs w:val="20"/>
        </w:rPr>
        <w:t>п</w:t>
      </w:r>
      <w:r w:rsidRPr="007442EA">
        <w:rPr>
          <w:rFonts w:ascii="Arial" w:hAnsi="Arial" w:cs="Arial"/>
          <w:sz w:val="20"/>
          <w:szCs w:val="20"/>
        </w:rPr>
        <w:t>одготовка документов для регистрации ИП/ООО</w:t>
      </w:r>
    </w:p>
    <w:p w14:paraId="3908813D" w14:textId="637D7F8B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lastRenderedPageBreak/>
        <w:t xml:space="preserve"> - </w:t>
      </w:r>
      <w:r w:rsidR="004157D4">
        <w:rPr>
          <w:rFonts w:ascii="Arial" w:hAnsi="Arial" w:cs="Arial"/>
          <w:sz w:val="20"/>
          <w:szCs w:val="20"/>
        </w:rPr>
        <w:t>п</w:t>
      </w:r>
      <w:r w:rsidRPr="007442EA">
        <w:rPr>
          <w:rFonts w:ascii="Arial" w:hAnsi="Arial" w:cs="Arial"/>
          <w:sz w:val="20"/>
          <w:szCs w:val="20"/>
        </w:rPr>
        <w:t>одготовка документов для внесения изменения в учред</w:t>
      </w:r>
      <w:r w:rsidR="004157D4">
        <w:rPr>
          <w:rFonts w:ascii="Arial" w:hAnsi="Arial" w:cs="Arial"/>
          <w:sz w:val="20"/>
          <w:szCs w:val="20"/>
        </w:rPr>
        <w:t>ительные</w:t>
      </w:r>
      <w:r w:rsidRPr="007442EA">
        <w:rPr>
          <w:rFonts w:ascii="Arial" w:hAnsi="Arial" w:cs="Arial"/>
          <w:sz w:val="20"/>
          <w:szCs w:val="20"/>
        </w:rPr>
        <w:t xml:space="preserve"> документы или ЕГРЮЛ</w:t>
      </w:r>
    </w:p>
    <w:p w14:paraId="1652CA71" w14:textId="01F7C238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</w:t>
      </w:r>
      <w:r w:rsidR="004157D4">
        <w:rPr>
          <w:rFonts w:ascii="Arial" w:hAnsi="Arial" w:cs="Arial"/>
          <w:sz w:val="20"/>
          <w:szCs w:val="20"/>
        </w:rPr>
        <w:t>п</w:t>
      </w:r>
      <w:r w:rsidRPr="007442EA">
        <w:rPr>
          <w:rFonts w:ascii="Arial" w:hAnsi="Arial" w:cs="Arial"/>
          <w:sz w:val="20"/>
          <w:szCs w:val="20"/>
        </w:rPr>
        <w:t>одготовка развернутого ответа на запрос банка по 115-фз</w:t>
      </w:r>
    </w:p>
    <w:p w14:paraId="012D1D42" w14:textId="457168F1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</w:t>
      </w:r>
      <w:r w:rsidR="004157D4">
        <w:rPr>
          <w:rFonts w:ascii="Arial" w:hAnsi="Arial" w:cs="Arial"/>
          <w:sz w:val="20"/>
          <w:szCs w:val="20"/>
        </w:rPr>
        <w:t>к</w:t>
      </w:r>
      <w:r w:rsidRPr="007442EA">
        <w:rPr>
          <w:rFonts w:ascii="Arial" w:hAnsi="Arial" w:cs="Arial"/>
          <w:sz w:val="20"/>
          <w:szCs w:val="20"/>
        </w:rPr>
        <w:t>онсультирование по вопросам ВЭД с правовым анализом ситуации</w:t>
      </w:r>
    </w:p>
    <w:p w14:paraId="50142DCA" w14:textId="159F10D1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</w:t>
      </w:r>
      <w:r w:rsidR="004157D4">
        <w:rPr>
          <w:rFonts w:ascii="Arial" w:hAnsi="Arial" w:cs="Arial"/>
          <w:sz w:val="20"/>
          <w:szCs w:val="20"/>
        </w:rPr>
        <w:t>п</w:t>
      </w:r>
      <w:r w:rsidRPr="007442EA">
        <w:rPr>
          <w:rFonts w:ascii="Arial" w:hAnsi="Arial" w:cs="Arial"/>
          <w:sz w:val="20"/>
          <w:szCs w:val="20"/>
        </w:rPr>
        <w:t>роверка международного контракта</w:t>
      </w:r>
    </w:p>
    <w:p w14:paraId="743E4E68" w14:textId="1552EDA3" w:rsidR="00593F4A" w:rsidRDefault="00593F4A" w:rsidP="00593F4A">
      <w:pPr>
        <w:rPr>
          <w:rFonts w:ascii="Arial" w:hAnsi="Arial" w:cs="Arial"/>
          <w:sz w:val="20"/>
          <w:szCs w:val="20"/>
        </w:rPr>
      </w:pPr>
    </w:p>
    <w:p w14:paraId="1D5F5CA9" w14:textId="1A4A2C47" w:rsidR="00593F4A" w:rsidRPr="007442EA" w:rsidRDefault="00593F4A" w:rsidP="00D222DD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  <w:r w:rsidRPr="007442EA">
        <w:rPr>
          <w:rFonts w:ascii="Arial" w:hAnsi="Arial" w:cs="Arial"/>
          <w:b/>
          <w:bCs/>
          <w:sz w:val="20"/>
          <w:szCs w:val="20"/>
        </w:rPr>
        <w:t>Вывод на 1 маркетплейс площадку (</w:t>
      </w:r>
      <w:proofErr w:type="spellStart"/>
      <w:r w:rsidR="00D222DD" w:rsidRPr="00D222DD">
        <w:rPr>
          <w:rFonts w:ascii="Arial" w:hAnsi="Arial" w:cs="Arial"/>
          <w:b/>
          <w:bCs/>
          <w:sz w:val="20"/>
          <w:szCs w:val="20"/>
        </w:rPr>
        <w:t>Ozo</w:t>
      </w:r>
      <w:proofErr w:type="spellEnd"/>
      <w:r w:rsidR="00D222DD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Pr="007442EA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D222DD" w:rsidRPr="00D222DD">
        <w:rPr>
          <w:rFonts w:ascii="Arial" w:hAnsi="Arial" w:cs="Arial"/>
          <w:b/>
          <w:bCs/>
          <w:sz w:val="20"/>
          <w:szCs w:val="20"/>
        </w:rPr>
        <w:t>Wildberries</w:t>
      </w:r>
      <w:proofErr w:type="spellEnd"/>
      <w:r w:rsidRPr="007442EA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D222DD" w:rsidRPr="00D222DD">
        <w:rPr>
          <w:rFonts w:ascii="Arial" w:hAnsi="Arial" w:cs="Arial"/>
          <w:b/>
          <w:bCs/>
          <w:sz w:val="20"/>
          <w:szCs w:val="20"/>
        </w:rPr>
        <w:t>AliExpress</w:t>
      </w:r>
      <w:proofErr w:type="spellEnd"/>
      <w:r w:rsidRPr="007442EA">
        <w:rPr>
          <w:rFonts w:ascii="Arial" w:hAnsi="Arial" w:cs="Arial"/>
          <w:b/>
          <w:bCs/>
          <w:sz w:val="20"/>
          <w:szCs w:val="20"/>
        </w:rPr>
        <w:t xml:space="preserve">) </w:t>
      </w:r>
      <w:bookmarkStart w:id="7" w:name="_Hlk94351334"/>
      <w:r w:rsidR="00D222DD">
        <w:rPr>
          <w:rFonts w:ascii="Arial" w:hAnsi="Arial" w:cs="Arial"/>
          <w:b/>
          <w:bCs/>
          <w:sz w:val="20"/>
          <w:szCs w:val="20"/>
        </w:rPr>
        <w:t>о</w:t>
      </w:r>
      <w:r w:rsidRPr="007442EA">
        <w:rPr>
          <w:rFonts w:ascii="Arial" w:hAnsi="Arial" w:cs="Arial"/>
          <w:b/>
          <w:bCs/>
          <w:sz w:val="20"/>
          <w:szCs w:val="20"/>
        </w:rPr>
        <w:t>ффлайн/онлайн</w:t>
      </w:r>
      <w:bookmarkEnd w:id="7"/>
    </w:p>
    <w:p w14:paraId="29733173" w14:textId="6E727E55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00BCF86A" w14:textId="2FBDC390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1) Консультация: по логистике товаров, документации по работе на маркетплейсах, требования к</w:t>
      </w:r>
      <w:r w:rsidR="00D222DD">
        <w:rPr>
          <w:rFonts w:ascii="Arial" w:hAnsi="Arial" w:cs="Arial"/>
          <w:sz w:val="20"/>
          <w:szCs w:val="20"/>
        </w:rPr>
        <w:t xml:space="preserve"> </w:t>
      </w:r>
      <w:r w:rsidRPr="007442EA">
        <w:rPr>
          <w:rFonts w:ascii="Arial" w:hAnsi="Arial" w:cs="Arial"/>
          <w:sz w:val="20"/>
          <w:szCs w:val="20"/>
        </w:rPr>
        <w:t xml:space="preserve"> </w:t>
      </w:r>
      <w:r w:rsidR="00E01DE4" w:rsidRPr="007442EA">
        <w:rPr>
          <w:rFonts w:ascii="Arial" w:hAnsi="Arial" w:cs="Arial"/>
          <w:sz w:val="20"/>
          <w:szCs w:val="20"/>
        </w:rPr>
        <w:t xml:space="preserve">  </w:t>
      </w:r>
      <w:r w:rsidR="00D222DD">
        <w:rPr>
          <w:rFonts w:ascii="Arial" w:hAnsi="Arial" w:cs="Arial"/>
          <w:sz w:val="20"/>
          <w:szCs w:val="20"/>
        </w:rPr>
        <w:t xml:space="preserve">   фо</w:t>
      </w:r>
      <w:r w:rsidRPr="007442EA">
        <w:rPr>
          <w:rFonts w:ascii="Arial" w:hAnsi="Arial" w:cs="Arial"/>
          <w:sz w:val="20"/>
          <w:szCs w:val="20"/>
        </w:rPr>
        <w:t>то</w:t>
      </w:r>
      <w:r w:rsidR="00C46DE9">
        <w:rPr>
          <w:rFonts w:ascii="Arial" w:hAnsi="Arial" w:cs="Arial"/>
          <w:sz w:val="20"/>
          <w:szCs w:val="20"/>
        </w:rPr>
        <w:t xml:space="preserve"> </w:t>
      </w:r>
      <w:r w:rsidRPr="007442EA">
        <w:rPr>
          <w:rFonts w:ascii="Arial" w:hAnsi="Arial" w:cs="Arial"/>
          <w:sz w:val="20"/>
          <w:szCs w:val="20"/>
        </w:rPr>
        <w:t>контент</w:t>
      </w:r>
      <w:r w:rsidR="00D222DD">
        <w:rPr>
          <w:rFonts w:ascii="Arial" w:hAnsi="Arial" w:cs="Arial"/>
          <w:sz w:val="20"/>
          <w:szCs w:val="20"/>
        </w:rPr>
        <w:t>у</w:t>
      </w:r>
    </w:p>
    <w:p w14:paraId="6C92B566" w14:textId="77777777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2) Вывод на 1 маркетплейс площадку: </w:t>
      </w:r>
    </w:p>
    <w:p w14:paraId="5346016A" w14:textId="53D05736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з</w:t>
      </w:r>
      <w:r w:rsidRPr="007442EA">
        <w:rPr>
          <w:rFonts w:ascii="Arial" w:hAnsi="Arial" w:cs="Arial"/>
          <w:sz w:val="20"/>
          <w:szCs w:val="20"/>
        </w:rPr>
        <w:t xml:space="preserve">аключение соглашения с клиентом </w:t>
      </w:r>
    </w:p>
    <w:p w14:paraId="3FB13286" w14:textId="16438B30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с</w:t>
      </w:r>
      <w:r w:rsidRPr="007442EA">
        <w:rPr>
          <w:rFonts w:ascii="Arial" w:hAnsi="Arial" w:cs="Arial"/>
          <w:sz w:val="20"/>
          <w:szCs w:val="20"/>
        </w:rPr>
        <w:t xml:space="preserve">огласование списка товаров для размещения (до 15 товарных позиций) </w:t>
      </w:r>
    </w:p>
    <w:p w14:paraId="0BEC118E" w14:textId="7219E2FD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р</w:t>
      </w:r>
      <w:r w:rsidRPr="007442EA">
        <w:rPr>
          <w:rFonts w:ascii="Arial" w:hAnsi="Arial" w:cs="Arial"/>
          <w:sz w:val="20"/>
          <w:szCs w:val="20"/>
        </w:rPr>
        <w:t xml:space="preserve">егистрация аккаунта поставщика (при необходимости) </w:t>
      </w:r>
    </w:p>
    <w:p w14:paraId="7A6A2403" w14:textId="59E070A5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п</w:t>
      </w:r>
      <w:r w:rsidRPr="007442EA">
        <w:rPr>
          <w:rFonts w:ascii="Arial" w:hAnsi="Arial" w:cs="Arial"/>
          <w:sz w:val="20"/>
          <w:szCs w:val="20"/>
        </w:rPr>
        <w:t xml:space="preserve">олучение доступов </w:t>
      </w:r>
    </w:p>
    <w:p w14:paraId="54F48678" w14:textId="6030CA81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-</w:t>
      </w:r>
      <w:r w:rsidR="0081059F">
        <w:rPr>
          <w:rFonts w:ascii="Arial" w:hAnsi="Arial" w:cs="Arial"/>
          <w:sz w:val="20"/>
          <w:szCs w:val="20"/>
        </w:rPr>
        <w:t xml:space="preserve"> п</w:t>
      </w:r>
      <w:r w:rsidRPr="007442EA">
        <w:rPr>
          <w:rFonts w:ascii="Arial" w:hAnsi="Arial" w:cs="Arial"/>
          <w:sz w:val="20"/>
          <w:szCs w:val="20"/>
        </w:rPr>
        <w:t xml:space="preserve">олучение необходимых материалов для создания карточек (фотографии, характеристики товаров) </w:t>
      </w:r>
    </w:p>
    <w:p w14:paraId="43D77B57" w14:textId="10DC5955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с</w:t>
      </w:r>
      <w:r w:rsidRPr="007442EA">
        <w:rPr>
          <w:rFonts w:ascii="Arial" w:hAnsi="Arial" w:cs="Arial"/>
          <w:sz w:val="20"/>
          <w:szCs w:val="20"/>
        </w:rPr>
        <w:t xml:space="preserve">огласование цен на товары </w:t>
      </w:r>
    </w:p>
    <w:p w14:paraId="3CA398F7" w14:textId="0F553BB4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о</w:t>
      </w:r>
      <w:r w:rsidRPr="007442EA">
        <w:rPr>
          <w:rFonts w:ascii="Arial" w:hAnsi="Arial" w:cs="Arial"/>
          <w:sz w:val="20"/>
          <w:szCs w:val="20"/>
        </w:rPr>
        <w:t xml:space="preserve">бработка материалов по проекту и создание карточек </w:t>
      </w:r>
    </w:p>
    <w:p w14:paraId="6B3005D5" w14:textId="580CE025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о</w:t>
      </w:r>
      <w:r w:rsidRPr="007442EA">
        <w:rPr>
          <w:rFonts w:ascii="Arial" w:hAnsi="Arial" w:cs="Arial"/>
          <w:sz w:val="20"/>
          <w:szCs w:val="20"/>
        </w:rPr>
        <w:t xml:space="preserve">тправка требований по упаковке </w:t>
      </w:r>
    </w:p>
    <w:p w14:paraId="2C5CAEDF" w14:textId="372B4967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-</w:t>
      </w:r>
      <w:r w:rsidR="0081059F">
        <w:rPr>
          <w:rFonts w:ascii="Arial" w:hAnsi="Arial" w:cs="Arial"/>
          <w:sz w:val="20"/>
          <w:szCs w:val="20"/>
        </w:rPr>
        <w:t xml:space="preserve"> с</w:t>
      </w:r>
      <w:r w:rsidRPr="007442EA">
        <w:rPr>
          <w:rFonts w:ascii="Arial" w:hAnsi="Arial" w:cs="Arial"/>
          <w:sz w:val="20"/>
          <w:szCs w:val="20"/>
        </w:rPr>
        <w:t xml:space="preserve">огласование количества товара к поставке, ориентировочной даты поставки и времени (при необходимости), склада поставки и способа доставки товаров на склад </w:t>
      </w:r>
    </w:p>
    <w:p w14:paraId="7AAD6977" w14:textId="60011A98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с</w:t>
      </w:r>
      <w:r w:rsidRPr="007442EA">
        <w:rPr>
          <w:rFonts w:ascii="Arial" w:hAnsi="Arial" w:cs="Arial"/>
          <w:sz w:val="20"/>
          <w:szCs w:val="20"/>
        </w:rPr>
        <w:t xml:space="preserve">оздание маркировки товара </w:t>
      </w:r>
    </w:p>
    <w:p w14:paraId="69B3ECDE" w14:textId="57DC1949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з</w:t>
      </w:r>
      <w:r w:rsidRPr="007442EA">
        <w:rPr>
          <w:rFonts w:ascii="Arial" w:hAnsi="Arial" w:cs="Arial"/>
          <w:sz w:val="20"/>
          <w:szCs w:val="20"/>
        </w:rPr>
        <w:t xml:space="preserve">агрузка поставки в систему </w:t>
      </w:r>
    </w:p>
    <w:p w14:paraId="3692FD8E" w14:textId="1BBD8112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 </w:t>
      </w:r>
      <w:r w:rsidR="0081059F">
        <w:rPr>
          <w:rFonts w:ascii="Arial" w:hAnsi="Arial" w:cs="Arial"/>
          <w:sz w:val="20"/>
          <w:szCs w:val="20"/>
        </w:rPr>
        <w:t>с</w:t>
      </w:r>
      <w:r w:rsidRPr="007442EA">
        <w:rPr>
          <w:rFonts w:ascii="Arial" w:hAnsi="Arial" w:cs="Arial"/>
          <w:sz w:val="20"/>
          <w:szCs w:val="20"/>
        </w:rPr>
        <w:t xml:space="preserve">оздание и отправка маркировки поставки и коробов/паллет </w:t>
      </w:r>
    </w:p>
    <w:p w14:paraId="4016028F" w14:textId="2A7443BC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к</w:t>
      </w:r>
      <w:r w:rsidRPr="007442EA">
        <w:rPr>
          <w:rFonts w:ascii="Arial" w:hAnsi="Arial" w:cs="Arial"/>
          <w:sz w:val="20"/>
          <w:szCs w:val="20"/>
        </w:rPr>
        <w:t xml:space="preserve">онсультирование по работе с транспортными компаниями </w:t>
      </w:r>
    </w:p>
    <w:p w14:paraId="276CF6DA" w14:textId="36244A54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о</w:t>
      </w:r>
      <w:r w:rsidRPr="007442EA">
        <w:rPr>
          <w:rFonts w:ascii="Arial" w:hAnsi="Arial" w:cs="Arial"/>
          <w:sz w:val="20"/>
          <w:szCs w:val="20"/>
        </w:rPr>
        <w:t xml:space="preserve">тслеживание статуса приемки товара </w:t>
      </w:r>
    </w:p>
    <w:p w14:paraId="1A46C6F0" w14:textId="3D715AB9" w:rsidR="00593F4A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с</w:t>
      </w:r>
      <w:r w:rsidRPr="007442EA">
        <w:rPr>
          <w:rFonts w:ascii="Arial" w:hAnsi="Arial" w:cs="Arial"/>
          <w:sz w:val="20"/>
          <w:szCs w:val="20"/>
        </w:rPr>
        <w:t xml:space="preserve">оставление и отправка списка рекомендации по дальнейшей работе с ЭТП </w:t>
      </w:r>
    </w:p>
    <w:p w14:paraId="370A30E3" w14:textId="1018A5AB" w:rsidR="00F51694" w:rsidRPr="007442EA" w:rsidRDefault="00593F4A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</w:t>
      </w:r>
      <w:r w:rsidR="0081059F">
        <w:rPr>
          <w:rFonts w:ascii="Arial" w:hAnsi="Arial" w:cs="Arial"/>
          <w:sz w:val="20"/>
          <w:szCs w:val="20"/>
        </w:rPr>
        <w:t>с</w:t>
      </w:r>
      <w:r w:rsidRPr="007442EA">
        <w:rPr>
          <w:rFonts w:ascii="Arial" w:hAnsi="Arial" w:cs="Arial"/>
          <w:sz w:val="20"/>
          <w:szCs w:val="20"/>
        </w:rPr>
        <w:t>оставление отчета о выполненной работе</w:t>
      </w:r>
    </w:p>
    <w:p w14:paraId="1B904E98" w14:textId="0A23D352" w:rsidR="00E01DE4" w:rsidRDefault="00E01DE4" w:rsidP="00593F4A">
      <w:pPr>
        <w:rPr>
          <w:rFonts w:ascii="Arial" w:hAnsi="Arial" w:cs="Arial"/>
          <w:sz w:val="20"/>
          <w:szCs w:val="20"/>
        </w:rPr>
      </w:pPr>
    </w:p>
    <w:p w14:paraId="1B6EA9D0" w14:textId="63F71E16" w:rsidR="00E01DE4" w:rsidRPr="0081059F" w:rsidRDefault="00E01DE4" w:rsidP="007442EA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  <w:r w:rsidRPr="0081059F">
        <w:rPr>
          <w:rFonts w:ascii="Arial" w:hAnsi="Arial" w:cs="Arial"/>
          <w:b/>
          <w:bCs/>
          <w:sz w:val="20"/>
          <w:szCs w:val="20"/>
        </w:rPr>
        <w:t xml:space="preserve">Услуга по созданию рекламной кампании на площадке </w:t>
      </w:r>
      <w:proofErr w:type="spellStart"/>
      <w:r w:rsidR="008F2951" w:rsidRPr="008F2951">
        <w:rPr>
          <w:rFonts w:ascii="Arial" w:hAnsi="Arial" w:cs="Arial"/>
          <w:b/>
          <w:bCs/>
          <w:sz w:val="20"/>
          <w:szCs w:val="20"/>
        </w:rPr>
        <w:t>eLama</w:t>
      </w:r>
      <w:proofErr w:type="spellEnd"/>
      <w:r w:rsidRPr="0081059F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8" w:name="_Hlk94351461"/>
      <w:r w:rsidR="006F689D">
        <w:rPr>
          <w:rFonts w:ascii="Arial" w:hAnsi="Arial" w:cs="Arial"/>
          <w:b/>
          <w:bCs/>
          <w:sz w:val="20"/>
          <w:szCs w:val="20"/>
        </w:rPr>
        <w:t>(о</w:t>
      </w:r>
      <w:r w:rsidRPr="0081059F">
        <w:rPr>
          <w:rFonts w:ascii="Arial" w:hAnsi="Arial" w:cs="Arial"/>
          <w:b/>
          <w:bCs/>
          <w:sz w:val="20"/>
          <w:szCs w:val="20"/>
        </w:rPr>
        <w:t>ффлайн/онлайн</w:t>
      </w:r>
      <w:r w:rsidR="006F689D">
        <w:rPr>
          <w:rFonts w:ascii="Arial" w:hAnsi="Arial" w:cs="Arial"/>
          <w:b/>
          <w:bCs/>
          <w:sz w:val="20"/>
          <w:szCs w:val="20"/>
        </w:rPr>
        <w:t>)</w:t>
      </w:r>
    </w:p>
    <w:bookmarkEnd w:id="8"/>
    <w:p w14:paraId="7DE1883A" w14:textId="09051358" w:rsidR="00F51694" w:rsidRPr="007442EA" w:rsidRDefault="00F51694" w:rsidP="007442EA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0ADF08CD" w14:textId="77777777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Услуга по созданию рекламной кампании включает в себя:</w:t>
      </w:r>
    </w:p>
    <w:p w14:paraId="2961512E" w14:textId="77777777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1) Консультация</w:t>
      </w:r>
    </w:p>
    <w:p w14:paraId="157407BD" w14:textId="26E7E51D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2) Создание рекламного кабинета на площадке </w:t>
      </w:r>
      <w:proofErr w:type="spellStart"/>
      <w:r w:rsidR="008F2951" w:rsidRPr="008F2951">
        <w:rPr>
          <w:rFonts w:ascii="Arial" w:hAnsi="Arial" w:cs="Arial"/>
          <w:b/>
          <w:bCs/>
          <w:sz w:val="20"/>
          <w:szCs w:val="20"/>
        </w:rPr>
        <w:t>eLama</w:t>
      </w:r>
      <w:proofErr w:type="spellEnd"/>
      <w:r w:rsidRPr="007442EA">
        <w:rPr>
          <w:rFonts w:ascii="Arial" w:hAnsi="Arial" w:cs="Arial"/>
          <w:sz w:val="20"/>
          <w:szCs w:val="20"/>
        </w:rPr>
        <w:t xml:space="preserve"> (https://elama.ru/), площадка объединяет до 18 инструментов для ведения рекламы в поисковых системах, социальных сетях, досках объявлений и т.п.), настройка получения закрывающих документов</w:t>
      </w:r>
    </w:p>
    <w:p w14:paraId="1F598FB7" w14:textId="2DA87101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3) Создание 1 рекламной кампании в одной из систем контекстной рекламы (на выбор в Яндекс или Google: до 30 ключевых слов (или аудитория привязанную, к номерам телефонов – для системы Яндекс)</w:t>
      </w:r>
    </w:p>
    <w:p w14:paraId="49EB1FD8" w14:textId="77777777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4) Создание 1-2 объявлений на основание Уникального торгового предложения компании</w:t>
      </w:r>
    </w:p>
    <w:p w14:paraId="22C3D4F0" w14:textId="76E9C57F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5) Настройка расходования бюджета</w:t>
      </w:r>
      <w:r w:rsidR="007442EA">
        <w:rPr>
          <w:rFonts w:ascii="Arial" w:hAnsi="Arial" w:cs="Arial"/>
          <w:sz w:val="20"/>
          <w:szCs w:val="20"/>
        </w:rPr>
        <w:t>,</w:t>
      </w:r>
      <w:r w:rsidR="006F6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442EA">
        <w:rPr>
          <w:rFonts w:ascii="Arial" w:hAnsi="Arial" w:cs="Arial"/>
          <w:sz w:val="20"/>
          <w:szCs w:val="20"/>
        </w:rPr>
        <w:t>согласно</w:t>
      </w:r>
      <w:r w:rsidR="006F689D">
        <w:rPr>
          <w:rFonts w:ascii="Arial" w:hAnsi="Arial" w:cs="Arial"/>
          <w:sz w:val="20"/>
          <w:szCs w:val="20"/>
        </w:rPr>
        <w:t xml:space="preserve"> </w:t>
      </w:r>
      <w:r w:rsidRPr="007442EA">
        <w:rPr>
          <w:rFonts w:ascii="Arial" w:hAnsi="Arial" w:cs="Arial"/>
          <w:sz w:val="20"/>
          <w:szCs w:val="20"/>
        </w:rPr>
        <w:t>зада</w:t>
      </w:r>
      <w:r w:rsidR="006F689D">
        <w:rPr>
          <w:rFonts w:ascii="Arial" w:hAnsi="Arial" w:cs="Arial"/>
          <w:sz w:val="20"/>
          <w:szCs w:val="20"/>
        </w:rPr>
        <w:t>н</w:t>
      </w:r>
      <w:r w:rsidRPr="007442EA">
        <w:rPr>
          <w:rFonts w:ascii="Arial" w:hAnsi="Arial" w:cs="Arial"/>
          <w:sz w:val="20"/>
          <w:szCs w:val="20"/>
        </w:rPr>
        <w:t>ного недельного лимита</w:t>
      </w:r>
      <w:proofErr w:type="gramEnd"/>
    </w:p>
    <w:p w14:paraId="41C8E543" w14:textId="53100F2F" w:rsidR="00E01DE4" w:rsidRDefault="00E01DE4" w:rsidP="00E01DE4">
      <w:pPr>
        <w:rPr>
          <w:rFonts w:ascii="Arial" w:hAnsi="Arial" w:cs="Arial"/>
          <w:sz w:val="20"/>
          <w:szCs w:val="20"/>
        </w:rPr>
      </w:pPr>
    </w:p>
    <w:p w14:paraId="2A2361BB" w14:textId="343CB6C0" w:rsidR="00E01DE4" w:rsidRPr="007442EA" w:rsidRDefault="00E01DE4" w:rsidP="007442EA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  <w:r w:rsidRPr="007442EA">
        <w:rPr>
          <w:rFonts w:ascii="Arial" w:hAnsi="Arial" w:cs="Arial"/>
          <w:b/>
          <w:bCs/>
          <w:sz w:val="20"/>
          <w:szCs w:val="20"/>
        </w:rPr>
        <w:t xml:space="preserve">Контент-стратегия </w:t>
      </w:r>
      <w:r w:rsidR="00201121">
        <w:rPr>
          <w:rFonts w:ascii="Arial" w:hAnsi="Arial" w:cs="Arial"/>
          <w:b/>
          <w:bCs/>
          <w:sz w:val="20"/>
          <w:szCs w:val="20"/>
        </w:rPr>
        <w:t>(о</w:t>
      </w:r>
      <w:r w:rsidRPr="007442EA">
        <w:rPr>
          <w:rFonts w:ascii="Arial" w:hAnsi="Arial" w:cs="Arial"/>
          <w:b/>
          <w:bCs/>
          <w:sz w:val="20"/>
          <w:szCs w:val="20"/>
        </w:rPr>
        <w:t>ффлайн/онлайн</w:t>
      </w:r>
      <w:r w:rsidR="00201121">
        <w:rPr>
          <w:rFonts w:ascii="Arial" w:hAnsi="Arial" w:cs="Arial"/>
          <w:b/>
          <w:bCs/>
          <w:sz w:val="20"/>
          <w:szCs w:val="20"/>
        </w:rPr>
        <w:t>)</w:t>
      </w:r>
    </w:p>
    <w:p w14:paraId="019C7097" w14:textId="6998132A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2B092B3B" w14:textId="77777777" w:rsidR="00E66053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1) Консультация;</w:t>
      </w:r>
    </w:p>
    <w:p w14:paraId="744FBE88" w14:textId="77777777" w:rsidR="00E66053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2) Разработка долгосрочной стратегии развития с помощью контента для 1 социальной сети на выбор (определение позиционирования, краткий анализ конкурентов, рекомендации по наполнению страницы в социальной сети);</w:t>
      </w:r>
    </w:p>
    <w:p w14:paraId="543B8092" w14:textId="324D5A59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3) Разбор рекламных каналов и маркетинговых процессов компании в течение 1-го часа. В ходе консультации можно:</w:t>
      </w:r>
    </w:p>
    <w:p w14:paraId="09C04200" w14:textId="77777777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проверить работу специалистов компании;</w:t>
      </w:r>
    </w:p>
    <w:p w14:paraId="2FB0AF20" w14:textId="77777777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понять, как сотрудники обрабатывают входящие заявки;</w:t>
      </w:r>
    </w:p>
    <w:p w14:paraId="283B3026" w14:textId="77777777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оценить, насколько эффективна работа </w:t>
      </w:r>
      <w:proofErr w:type="spellStart"/>
      <w:r w:rsidRPr="007442EA">
        <w:rPr>
          <w:rFonts w:ascii="Arial" w:hAnsi="Arial" w:cs="Arial"/>
          <w:sz w:val="20"/>
          <w:szCs w:val="20"/>
        </w:rPr>
        <w:t>таргетологов</w:t>
      </w:r>
      <w:proofErr w:type="spellEnd"/>
      <w:r w:rsidRPr="007442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42EA">
        <w:rPr>
          <w:rFonts w:ascii="Arial" w:hAnsi="Arial" w:cs="Arial"/>
          <w:sz w:val="20"/>
          <w:szCs w:val="20"/>
        </w:rPr>
        <w:t>директологов</w:t>
      </w:r>
      <w:proofErr w:type="spellEnd"/>
      <w:r w:rsidRPr="007442EA">
        <w:rPr>
          <w:rFonts w:ascii="Arial" w:hAnsi="Arial" w:cs="Arial"/>
          <w:sz w:val="20"/>
          <w:szCs w:val="20"/>
        </w:rPr>
        <w:t>, SMM-специалистов;</w:t>
      </w:r>
    </w:p>
    <w:p w14:paraId="01B2ED43" w14:textId="77777777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определить долгосрочное развитие компании в плане маркетинга;</w:t>
      </w:r>
    </w:p>
    <w:p w14:paraId="0A2428F3" w14:textId="4844D372" w:rsidR="00E01DE4" w:rsidRPr="007442EA" w:rsidRDefault="00E01DE4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 - понять, как инфоповоды могут повлиять на развитие бизнеса в интернете.</w:t>
      </w:r>
    </w:p>
    <w:p w14:paraId="790DEBEF" w14:textId="12D63D95" w:rsidR="00F51694" w:rsidRPr="007442EA" w:rsidRDefault="00F51694" w:rsidP="007442EA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40052FB5" w14:textId="3E639D7A" w:rsidR="00CE7B83" w:rsidRPr="003D222E" w:rsidRDefault="00CE7B83" w:rsidP="007442EA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>Обучение по программе "Тендер-менеджер" Челябинск Оффлайн/онлайн</w:t>
      </w:r>
    </w:p>
    <w:p w14:paraId="0E9D15E2" w14:textId="3B5D3A4C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7B5F1925" w14:textId="77777777" w:rsidR="00CE7B83" w:rsidRPr="00F93306" w:rsidRDefault="00CE7B83" w:rsidP="007442EA">
      <w:pPr>
        <w:pStyle w:val="ad"/>
        <w:jc w:val="both"/>
        <w:rPr>
          <w:rFonts w:ascii="Arial" w:hAnsi="Arial" w:cs="Arial"/>
          <w:i/>
          <w:iCs/>
          <w:sz w:val="20"/>
          <w:szCs w:val="20"/>
        </w:rPr>
      </w:pPr>
      <w:r w:rsidRPr="00F93306">
        <w:rPr>
          <w:rFonts w:ascii="Arial" w:hAnsi="Arial" w:cs="Arial"/>
          <w:i/>
          <w:iCs/>
          <w:sz w:val="20"/>
          <w:szCs w:val="20"/>
        </w:rPr>
        <w:t>4 дня обучения и практики.</w:t>
      </w:r>
    </w:p>
    <w:p w14:paraId="0A5493AF" w14:textId="58013228" w:rsidR="00CE7B83" w:rsidRPr="00F93306" w:rsidRDefault="00CE7B83" w:rsidP="007442EA">
      <w:pPr>
        <w:pStyle w:val="ad"/>
        <w:jc w:val="both"/>
        <w:rPr>
          <w:rFonts w:ascii="Arial" w:hAnsi="Arial" w:cs="Arial"/>
          <w:sz w:val="20"/>
          <w:szCs w:val="20"/>
          <w:u w:val="single"/>
        </w:rPr>
      </w:pPr>
      <w:r w:rsidRPr="00F93306">
        <w:rPr>
          <w:rFonts w:ascii="Arial" w:hAnsi="Arial" w:cs="Arial"/>
          <w:sz w:val="20"/>
          <w:szCs w:val="20"/>
          <w:u w:val="single"/>
        </w:rPr>
        <w:t>1 день. Тема:</w:t>
      </w:r>
      <w:r w:rsidR="002B4F99" w:rsidRPr="00F93306">
        <w:rPr>
          <w:rFonts w:ascii="Arial" w:hAnsi="Arial" w:cs="Arial"/>
          <w:sz w:val="20"/>
          <w:szCs w:val="20"/>
          <w:u w:val="single"/>
        </w:rPr>
        <w:t xml:space="preserve"> </w:t>
      </w:r>
      <w:r w:rsidRPr="00F93306">
        <w:rPr>
          <w:rFonts w:ascii="Arial" w:hAnsi="Arial" w:cs="Arial"/>
          <w:sz w:val="20"/>
          <w:szCs w:val="20"/>
          <w:u w:val="single"/>
        </w:rPr>
        <w:t xml:space="preserve">алгоритмы участия в госзакупках (44-фз). </w:t>
      </w:r>
    </w:p>
    <w:p w14:paraId="69B26222" w14:textId="77777777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Что такое «ТЕНДЕР», какие виды тендеров бывают?</w:t>
      </w:r>
    </w:p>
    <w:p w14:paraId="7B6BB014" w14:textId="56C3D60E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Этапы тендерных поставок.</w:t>
      </w:r>
      <w:r w:rsidR="00F93306">
        <w:rPr>
          <w:rFonts w:ascii="Arial" w:hAnsi="Arial" w:cs="Arial"/>
          <w:sz w:val="20"/>
          <w:szCs w:val="20"/>
        </w:rPr>
        <w:t xml:space="preserve"> </w:t>
      </w:r>
      <w:r w:rsidRPr="007442EA">
        <w:rPr>
          <w:rFonts w:ascii="Arial" w:hAnsi="Arial" w:cs="Arial"/>
          <w:sz w:val="20"/>
          <w:szCs w:val="20"/>
        </w:rPr>
        <w:t>Дорожная карта Поставщика.</w:t>
      </w:r>
    </w:p>
    <w:p w14:paraId="6D4EE786" w14:textId="5918787B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Электронные Торговые Площадки. Перечень торговых площадок и как</w:t>
      </w:r>
      <w:r w:rsidR="00F93306">
        <w:rPr>
          <w:rFonts w:ascii="Arial" w:hAnsi="Arial" w:cs="Arial"/>
          <w:sz w:val="20"/>
          <w:szCs w:val="20"/>
        </w:rPr>
        <w:t xml:space="preserve"> </w:t>
      </w:r>
      <w:r w:rsidRPr="007442EA">
        <w:rPr>
          <w:rFonts w:ascii="Arial" w:hAnsi="Arial" w:cs="Arial"/>
          <w:sz w:val="20"/>
          <w:szCs w:val="20"/>
        </w:rPr>
        <w:t>зарегистрироваться.</w:t>
      </w:r>
    </w:p>
    <w:p w14:paraId="0714EE0E" w14:textId="77777777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lastRenderedPageBreak/>
        <w:t>Алгоритмы участия в Госзакупках. Как участвовать в государственных тендерах?</w:t>
      </w:r>
    </w:p>
    <w:p w14:paraId="48FD31A1" w14:textId="77777777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Единственный   поставщик. Как поставлять без торгов?  </w:t>
      </w:r>
    </w:p>
    <w:p w14:paraId="3465BD37" w14:textId="4BC0FB95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Обзор гос. интернет-магазинов.</w:t>
      </w:r>
      <w:r w:rsidR="00F93306">
        <w:rPr>
          <w:rFonts w:ascii="Arial" w:hAnsi="Arial" w:cs="Arial"/>
          <w:sz w:val="20"/>
          <w:szCs w:val="20"/>
        </w:rPr>
        <w:t xml:space="preserve"> </w:t>
      </w:r>
      <w:r w:rsidRPr="007442EA">
        <w:rPr>
          <w:rFonts w:ascii="Arial" w:hAnsi="Arial" w:cs="Arial"/>
          <w:sz w:val="20"/>
          <w:szCs w:val="20"/>
        </w:rPr>
        <w:t>Практикум: Обзор гос. сайта госзакупок zakupki.gov.ru. Поиск тендеров.</w:t>
      </w:r>
    </w:p>
    <w:p w14:paraId="3E18A4A6" w14:textId="77777777" w:rsidR="00CE7B83" w:rsidRPr="00F93306" w:rsidRDefault="00CE7B83" w:rsidP="007442EA">
      <w:pPr>
        <w:pStyle w:val="ad"/>
        <w:jc w:val="both"/>
        <w:rPr>
          <w:rFonts w:ascii="Arial" w:hAnsi="Arial" w:cs="Arial"/>
          <w:sz w:val="20"/>
          <w:szCs w:val="20"/>
          <w:u w:val="single"/>
        </w:rPr>
      </w:pPr>
      <w:r w:rsidRPr="00F93306">
        <w:rPr>
          <w:rFonts w:ascii="Arial" w:hAnsi="Arial" w:cs="Arial"/>
          <w:sz w:val="20"/>
          <w:szCs w:val="20"/>
          <w:u w:val="single"/>
        </w:rPr>
        <w:t>2 день. Подготовка заявки.</w:t>
      </w:r>
    </w:p>
    <w:p w14:paraId="52713A96" w14:textId="5063636A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Опред</w:t>
      </w:r>
      <w:r w:rsidR="00F93306">
        <w:rPr>
          <w:rFonts w:ascii="Arial" w:hAnsi="Arial" w:cs="Arial"/>
          <w:sz w:val="20"/>
          <w:szCs w:val="20"/>
        </w:rPr>
        <w:t>е</w:t>
      </w:r>
      <w:r w:rsidRPr="007442EA">
        <w:rPr>
          <w:rFonts w:ascii="Arial" w:hAnsi="Arial" w:cs="Arial"/>
          <w:sz w:val="20"/>
          <w:szCs w:val="20"/>
        </w:rPr>
        <w:t>ление победителя.</w:t>
      </w:r>
      <w:r w:rsidR="00F93306">
        <w:rPr>
          <w:rFonts w:ascii="Arial" w:hAnsi="Arial" w:cs="Arial"/>
          <w:sz w:val="20"/>
          <w:szCs w:val="20"/>
        </w:rPr>
        <w:t xml:space="preserve"> </w:t>
      </w:r>
      <w:r w:rsidRPr="007442EA">
        <w:rPr>
          <w:rFonts w:ascii="Arial" w:hAnsi="Arial" w:cs="Arial"/>
          <w:sz w:val="20"/>
          <w:szCs w:val="20"/>
        </w:rPr>
        <w:t>Контракт</w:t>
      </w:r>
      <w:r w:rsidR="00F93306">
        <w:rPr>
          <w:rFonts w:ascii="Arial" w:hAnsi="Arial" w:cs="Arial"/>
          <w:sz w:val="20"/>
          <w:szCs w:val="20"/>
        </w:rPr>
        <w:t xml:space="preserve">. </w:t>
      </w:r>
    </w:p>
    <w:p w14:paraId="5CE174DE" w14:textId="32420E7C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Заявка на участие в тендере</w:t>
      </w:r>
      <w:r w:rsidR="00F93306">
        <w:rPr>
          <w:rFonts w:ascii="Arial" w:hAnsi="Arial" w:cs="Arial"/>
          <w:sz w:val="20"/>
          <w:szCs w:val="20"/>
        </w:rPr>
        <w:t xml:space="preserve">. </w:t>
      </w:r>
      <w:r w:rsidRPr="007442EA">
        <w:rPr>
          <w:rFonts w:ascii="Arial" w:hAnsi="Arial" w:cs="Arial"/>
          <w:sz w:val="20"/>
          <w:szCs w:val="20"/>
        </w:rPr>
        <w:t>Как правильно подготовить?</w:t>
      </w:r>
    </w:p>
    <w:p w14:paraId="504D4376" w14:textId="56F75946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«Импортозамещение»</w:t>
      </w:r>
      <w:r w:rsidR="00F93306">
        <w:rPr>
          <w:rFonts w:ascii="Arial" w:hAnsi="Arial" w:cs="Arial"/>
          <w:sz w:val="20"/>
          <w:szCs w:val="20"/>
        </w:rPr>
        <w:t xml:space="preserve">. </w:t>
      </w:r>
      <w:r w:rsidRPr="007442EA">
        <w:rPr>
          <w:rFonts w:ascii="Arial" w:hAnsi="Arial" w:cs="Arial"/>
          <w:sz w:val="20"/>
          <w:szCs w:val="20"/>
        </w:rPr>
        <w:t>Что</w:t>
      </w:r>
      <w:r w:rsidR="00F93306">
        <w:rPr>
          <w:rFonts w:ascii="Arial" w:hAnsi="Arial" w:cs="Arial"/>
          <w:sz w:val="20"/>
          <w:szCs w:val="20"/>
        </w:rPr>
        <w:t xml:space="preserve"> </w:t>
      </w:r>
      <w:r w:rsidRPr="007442EA">
        <w:rPr>
          <w:rFonts w:ascii="Arial" w:hAnsi="Arial" w:cs="Arial"/>
          <w:sz w:val="20"/>
          <w:szCs w:val="20"/>
        </w:rPr>
        <w:t>можно поставлять, а что нельзя?</w:t>
      </w:r>
    </w:p>
    <w:p w14:paraId="3F21E567" w14:textId="7A069569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Определение победителя</w:t>
      </w:r>
      <w:r w:rsidR="00F93306">
        <w:rPr>
          <w:rFonts w:ascii="Arial" w:hAnsi="Arial" w:cs="Arial"/>
          <w:sz w:val="20"/>
          <w:szCs w:val="20"/>
        </w:rPr>
        <w:t xml:space="preserve">. </w:t>
      </w:r>
      <w:r w:rsidRPr="007442EA">
        <w:rPr>
          <w:rFonts w:ascii="Arial" w:hAnsi="Arial" w:cs="Arial"/>
          <w:sz w:val="20"/>
          <w:szCs w:val="20"/>
        </w:rPr>
        <w:t>Как заказчики рассматривают заявки?</w:t>
      </w:r>
    </w:p>
    <w:p w14:paraId="126A6A9A" w14:textId="79A917AE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Контракт</w:t>
      </w:r>
      <w:r w:rsidR="00F93306">
        <w:rPr>
          <w:rFonts w:ascii="Arial" w:hAnsi="Arial" w:cs="Arial"/>
          <w:sz w:val="20"/>
          <w:szCs w:val="20"/>
        </w:rPr>
        <w:t>.</w:t>
      </w:r>
      <w:r w:rsidRPr="007442EA">
        <w:rPr>
          <w:rFonts w:ascii="Arial" w:hAnsi="Arial" w:cs="Arial"/>
          <w:sz w:val="20"/>
          <w:szCs w:val="20"/>
        </w:rPr>
        <w:t xml:space="preserve"> Что должен содержать? Как заключить и исполнить?</w:t>
      </w:r>
    </w:p>
    <w:p w14:paraId="178842AE" w14:textId="699ED660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Защита прав Поставщика</w:t>
      </w:r>
      <w:proofErr w:type="gramStart"/>
      <w:r w:rsidRPr="007442EA">
        <w:rPr>
          <w:rFonts w:ascii="Arial" w:hAnsi="Arial" w:cs="Arial"/>
          <w:sz w:val="20"/>
          <w:szCs w:val="20"/>
        </w:rPr>
        <w:t>:</w:t>
      </w:r>
      <w:r w:rsidR="00F93306">
        <w:rPr>
          <w:rFonts w:ascii="Arial" w:hAnsi="Arial" w:cs="Arial"/>
          <w:sz w:val="20"/>
          <w:szCs w:val="20"/>
        </w:rPr>
        <w:t xml:space="preserve"> </w:t>
      </w:r>
      <w:r w:rsidRPr="007442EA">
        <w:rPr>
          <w:rFonts w:ascii="Arial" w:hAnsi="Arial" w:cs="Arial"/>
          <w:sz w:val="20"/>
          <w:szCs w:val="20"/>
        </w:rPr>
        <w:t>Что</w:t>
      </w:r>
      <w:proofErr w:type="gramEnd"/>
      <w:r w:rsidRPr="007442EA">
        <w:rPr>
          <w:rFonts w:ascii="Arial" w:hAnsi="Arial" w:cs="Arial"/>
          <w:sz w:val="20"/>
          <w:szCs w:val="20"/>
        </w:rPr>
        <w:t xml:space="preserve"> делать, если что то пошло не так?</w:t>
      </w:r>
    </w:p>
    <w:p w14:paraId="5FD354A9" w14:textId="77777777" w:rsidR="00F93306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F93306">
        <w:rPr>
          <w:rFonts w:ascii="Arial" w:hAnsi="Arial" w:cs="Arial"/>
          <w:sz w:val="20"/>
          <w:szCs w:val="20"/>
          <w:u w:val="single"/>
        </w:rPr>
        <w:t>3 день. Участие в корпоративных тендерах (223-фз):</w:t>
      </w:r>
      <w:r w:rsidRPr="007442EA">
        <w:rPr>
          <w:rFonts w:ascii="Arial" w:hAnsi="Arial" w:cs="Arial"/>
          <w:sz w:val="20"/>
          <w:szCs w:val="20"/>
        </w:rPr>
        <w:t xml:space="preserve"> </w:t>
      </w:r>
    </w:p>
    <w:p w14:paraId="6172D18B" w14:textId="5ED5B361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Что такое корпоративные тендеры? В чём отличие от госзакупок? Где искать корпоративные тендеры? На каких торговых площадках размещаются? Правила   проведения   тендеров. В каком документе искать правила проведения тендера?</w:t>
      </w:r>
    </w:p>
    <w:p w14:paraId="0CDDB484" w14:textId="77777777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Договор с победителем тендера. Что должен содержать? Как заключается?</w:t>
      </w:r>
    </w:p>
    <w:p w14:paraId="3062D876" w14:textId="77777777" w:rsidR="00CE7B83" w:rsidRPr="00F740F3" w:rsidRDefault="00CE7B83" w:rsidP="007442EA">
      <w:pPr>
        <w:pStyle w:val="ad"/>
        <w:jc w:val="both"/>
        <w:rPr>
          <w:rFonts w:ascii="Arial" w:hAnsi="Arial" w:cs="Arial"/>
          <w:sz w:val="20"/>
          <w:szCs w:val="20"/>
          <w:u w:val="single"/>
        </w:rPr>
      </w:pPr>
      <w:r w:rsidRPr="00F740F3">
        <w:rPr>
          <w:rFonts w:ascii="Arial" w:hAnsi="Arial" w:cs="Arial"/>
          <w:sz w:val="20"/>
          <w:szCs w:val="20"/>
          <w:u w:val="single"/>
        </w:rPr>
        <w:t>4 день. Практикумы:</w:t>
      </w:r>
    </w:p>
    <w:p w14:paraId="5B16FCA9" w14:textId="77777777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 xml:space="preserve">- Работа на гос. сайте закупок (ЕИС). </w:t>
      </w:r>
    </w:p>
    <w:p w14:paraId="1BE7B869" w14:textId="77777777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- Участие в электронном аукционе.</w:t>
      </w:r>
    </w:p>
    <w:p w14:paraId="239A65E5" w14:textId="50206AD9" w:rsidR="00CE7B83" w:rsidRPr="007442EA" w:rsidRDefault="00CE7B83" w:rsidP="007442EA">
      <w:pPr>
        <w:pStyle w:val="ad"/>
        <w:jc w:val="both"/>
        <w:rPr>
          <w:rFonts w:ascii="Arial" w:hAnsi="Arial" w:cs="Arial"/>
          <w:sz w:val="20"/>
          <w:szCs w:val="20"/>
        </w:rPr>
      </w:pPr>
      <w:r w:rsidRPr="007442EA">
        <w:rPr>
          <w:rFonts w:ascii="Arial" w:hAnsi="Arial" w:cs="Arial"/>
          <w:sz w:val="20"/>
          <w:szCs w:val="20"/>
        </w:rPr>
        <w:t>Вручение удостоверения гос</w:t>
      </w:r>
      <w:r w:rsidR="00F740F3">
        <w:rPr>
          <w:rFonts w:ascii="Arial" w:hAnsi="Arial" w:cs="Arial"/>
          <w:sz w:val="20"/>
          <w:szCs w:val="20"/>
        </w:rPr>
        <w:t xml:space="preserve">. </w:t>
      </w:r>
      <w:r w:rsidRPr="007442EA">
        <w:rPr>
          <w:rFonts w:ascii="Arial" w:hAnsi="Arial" w:cs="Arial"/>
          <w:sz w:val="20"/>
          <w:szCs w:val="20"/>
        </w:rPr>
        <w:t xml:space="preserve">образца. </w:t>
      </w:r>
    </w:p>
    <w:p w14:paraId="02923C1F" w14:textId="300C9B53" w:rsidR="00CE7B83" w:rsidRPr="00F740F3" w:rsidRDefault="00CE7B83" w:rsidP="007442EA">
      <w:pPr>
        <w:pStyle w:val="ad"/>
        <w:jc w:val="both"/>
        <w:rPr>
          <w:rFonts w:ascii="Arial" w:hAnsi="Arial" w:cs="Arial"/>
          <w:sz w:val="20"/>
          <w:szCs w:val="20"/>
          <w:u w:val="single"/>
        </w:rPr>
      </w:pPr>
      <w:r w:rsidRPr="00F740F3">
        <w:rPr>
          <w:rFonts w:ascii="Arial" w:hAnsi="Arial" w:cs="Arial"/>
          <w:sz w:val="20"/>
          <w:szCs w:val="20"/>
          <w:u w:val="single"/>
        </w:rPr>
        <w:t>Обязательные условия для участника: действующий МСП и наличие высшего образования.</w:t>
      </w:r>
    </w:p>
    <w:p w14:paraId="6EAF8B5A" w14:textId="5F81F17B" w:rsidR="009B7AA7" w:rsidRDefault="009B7AA7" w:rsidP="00CE7B83">
      <w:pPr>
        <w:rPr>
          <w:rFonts w:ascii="Arial" w:hAnsi="Arial" w:cs="Arial"/>
          <w:sz w:val="20"/>
          <w:szCs w:val="20"/>
        </w:rPr>
      </w:pPr>
    </w:p>
    <w:p w14:paraId="1719EA35" w14:textId="0D34DE85" w:rsidR="009B7AA7" w:rsidRPr="003D222E" w:rsidRDefault="009B7AA7" w:rsidP="003D222E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 xml:space="preserve">Анализ продукта и целевой аудитории, разработка ценностного предложения </w:t>
      </w:r>
      <w:bookmarkStart w:id="9" w:name="_Hlk94351943"/>
      <w:r w:rsidR="00F740F3">
        <w:rPr>
          <w:rFonts w:ascii="Arial" w:hAnsi="Arial" w:cs="Arial"/>
          <w:b/>
          <w:bCs/>
          <w:sz w:val="20"/>
          <w:szCs w:val="20"/>
        </w:rPr>
        <w:t>(о</w:t>
      </w:r>
      <w:r w:rsidRPr="003D222E">
        <w:rPr>
          <w:rFonts w:ascii="Arial" w:hAnsi="Arial" w:cs="Arial"/>
          <w:b/>
          <w:bCs/>
          <w:sz w:val="20"/>
          <w:szCs w:val="20"/>
        </w:rPr>
        <w:t>ффлайн</w:t>
      </w:r>
      <w:bookmarkEnd w:id="9"/>
      <w:r w:rsidR="00F740F3">
        <w:rPr>
          <w:rFonts w:ascii="Arial" w:hAnsi="Arial" w:cs="Arial"/>
          <w:b/>
          <w:bCs/>
          <w:sz w:val="20"/>
          <w:szCs w:val="20"/>
        </w:rPr>
        <w:t>)</w:t>
      </w:r>
    </w:p>
    <w:p w14:paraId="40A06BB3" w14:textId="77777777" w:rsidR="00CE7B83" w:rsidRPr="003D222E" w:rsidRDefault="00CE7B83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242EDEA7" w14:textId="77777777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1) Консультация</w:t>
      </w:r>
    </w:p>
    <w:p w14:paraId="600607D7" w14:textId="37AA8AE1" w:rsidR="00F51694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2) Разработка карты описания продукта (услуги), портрета целевой аудитории и ценностного предложения</w:t>
      </w:r>
    </w:p>
    <w:p w14:paraId="249EAD83" w14:textId="767330E9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3C284EEF" w14:textId="24E69BD2" w:rsidR="00C21BD6" w:rsidRPr="003D222E" w:rsidRDefault="00C21BD6" w:rsidP="003D222E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 xml:space="preserve">Разработка стратегии развития и постановка бизнес-целей </w:t>
      </w:r>
      <w:r w:rsidR="00F740F3">
        <w:rPr>
          <w:rFonts w:ascii="Arial" w:hAnsi="Arial" w:cs="Arial"/>
          <w:b/>
          <w:bCs/>
          <w:sz w:val="20"/>
          <w:szCs w:val="20"/>
        </w:rPr>
        <w:t>(о</w:t>
      </w:r>
      <w:r w:rsidRPr="003D222E">
        <w:rPr>
          <w:rFonts w:ascii="Arial" w:hAnsi="Arial" w:cs="Arial"/>
          <w:b/>
          <w:bCs/>
          <w:sz w:val="20"/>
          <w:szCs w:val="20"/>
        </w:rPr>
        <w:t>ффлайн</w:t>
      </w:r>
      <w:r w:rsidR="00F740F3">
        <w:rPr>
          <w:rFonts w:ascii="Arial" w:hAnsi="Arial" w:cs="Arial"/>
          <w:b/>
          <w:bCs/>
          <w:sz w:val="20"/>
          <w:szCs w:val="20"/>
        </w:rPr>
        <w:t>)</w:t>
      </w:r>
    </w:p>
    <w:p w14:paraId="65BEA16F" w14:textId="5D441808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75551C8B" w14:textId="77777777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1) Консультация</w:t>
      </w:r>
    </w:p>
    <w:p w14:paraId="5D34F17D" w14:textId="77777777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2) Индивидуальная работа (2 часа), построение Vision (визуализации) бизнеса</w:t>
      </w:r>
    </w:p>
    <w:p w14:paraId="185ADCA6" w14:textId="61FA7C56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3) Постановка бизнес-целей и определение стратегии развития</w:t>
      </w:r>
    </w:p>
    <w:p w14:paraId="6180CC00" w14:textId="251F1742" w:rsidR="00C21BD6" w:rsidRDefault="00C21BD6" w:rsidP="00C21BD6">
      <w:pPr>
        <w:rPr>
          <w:rFonts w:ascii="Arial" w:hAnsi="Arial" w:cs="Arial"/>
          <w:sz w:val="20"/>
          <w:szCs w:val="20"/>
        </w:rPr>
      </w:pPr>
    </w:p>
    <w:p w14:paraId="34CC1119" w14:textId="3BA57D73" w:rsidR="00C21BD6" w:rsidRPr="003D222E" w:rsidRDefault="00C21BD6" w:rsidP="003D222E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>Подключение к Контур</w:t>
      </w:r>
      <w:r w:rsidR="00D920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222E">
        <w:rPr>
          <w:rFonts w:ascii="Arial" w:hAnsi="Arial" w:cs="Arial"/>
          <w:b/>
          <w:bCs/>
          <w:sz w:val="20"/>
          <w:szCs w:val="20"/>
        </w:rPr>
        <w:t xml:space="preserve">Экстерн </w:t>
      </w:r>
      <w:bookmarkStart w:id="10" w:name="_Hlk94352206"/>
      <w:r w:rsidR="00F740F3">
        <w:rPr>
          <w:rFonts w:ascii="Arial" w:hAnsi="Arial" w:cs="Arial"/>
          <w:b/>
          <w:bCs/>
          <w:sz w:val="20"/>
          <w:szCs w:val="20"/>
        </w:rPr>
        <w:t>(о</w:t>
      </w:r>
      <w:r w:rsidRPr="003D222E">
        <w:rPr>
          <w:rFonts w:ascii="Arial" w:hAnsi="Arial" w:cs="Arial"/>
          <w:b/>
          <w:bCs/>
          <w:sz w:val="20"/>
          <w:szCs w:val="20"/>
        </w:rPr>
        <w:t>ффлайн/онлайн</w:t>
      </w:r>
      <w:bookmarkEnd w:id="10"/>
      <w:r w:rsidR="00F740F3">
        <w:rPr>
          <w:rFonts w:ascii="Arial" w:hAnsi="Arial" w:cs="Arial"/>
          <w:b/>
          <w:bCs/>
          <w:sz w:val="20"/>
          <w:szCs w:val="20"/>
        </w:rPr>
        <w:t>)</w:t>
      </w:r>
    </w:p>
    <w:p w14:paraId="5615F51B" w14:textId="2368FC61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0DA6DA7A" w14:textId="13FF4D7C" w:rsidR="00C21BD6" w:rsidRPr="003D222E" w:rsidRDefault="00C21BD6" w:rsidP="003D222E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 xml:space="preserve">Подключение к СБИС </w:t>
      </w:r>
      <w:r w:rsidR="002774F0" w:rsidRPr="003D222E">
        <w:rPr>
          <w:rFonts w:ascii="Arial" w:hAnsi="Arial" w:cs="Arial"/>
          <w:b/>
          <w:bCs/>
          <w:sz w:val="20"/>
          <w:szCs w:val="20"/>
        </w:rPr>
        <w:t>(</w:t>
      </w:r>
      <w:r w:rsidRPr="003D222E">
        <w:rPr>
          <w:rFonts w:ascii="Arial" w:hAnsi="Arial" w:cs="Arial"/>
          <w:b/>
          <w:bCs/>
          <w:sz w:val="20"/>
          <w:szCs w:val="20"/>
        </w:rPr>
        <w:t xml:space="preserve">электронный документооборот) </w:t>
      </w:r>
      <w:r w:rsidR="00F740F3">
        <w:rPr>
          <w:rFonts w:ascii="Arial" w:hAnsi="Arial" w:cs="Arial"/>
          <w:b/>
          <w:bCs/>
          <w:sz w:val="20"/>
          <w:szCs w:val="20"/>
        </w:rPr>
        <w:t>(о</w:t>
      </w:r>
      <w:r w:rsidR="002774F0" w:rsidRPr="003D222E">
        <w:rPr>
          <w:rFonts w:ascii="Arial" w:hAnsi="Arial" w:cs="Arial"/>
          <w:b/>
          <w:bCs/>
          <w:sz w:val="20"/>
          <w:szCs w:val="20"/>
        </w:rPr>
        <w:t>ффлайн/онлайн</w:t>
      </w:r>
      <w:r w:rsidR="00F740F3">
        <w:rPr>
          <w:rFonts w:ascii="Arial" w:hAnsi="Arial" w:cs="Arial"/>
          <w:b/>
          <w:bCs/>
          <w:sz w:val="20"/>
          <w:szCs w:val="20"/>
        </w:rPr>
        <w:t>)</w:t>
      </w:r>
    </w:p>
    <w:p w14:paraId="5F4D8324" w14:textId="3BACE6ED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263B9D3E" w14:textId="77777777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1) Консультация</w:t>
      </w:r>
    </w:p>
    <w:p w14:paraId="580C2A5D" w14:textId="380769F6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2) Подключение к отчётности + ЭДО 1субъекта МСП, тариф базовый</w:t>
      </w:r>
    </w:p>
    <w:p w14:paraId="0F78D923" w14:textId="2A2ED43B" w:rsidR="00C21BD6" w:rsidRPr="003D222E" w:rsidRDefault="00C21BD6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61909DF8" w14:textId="0AF3132E" w:rsidR="00C21BD6" w:rsidRPr="003D222E" w:rsidRDefault="00C21BD6" w:rsidP="003D222E">
      <w:pPr>
        <w:pStyle w:val="ad"/>
        <w:jc w:val="both"/>
        <w:rPr>
          <w:rFonts w:ascii="Arial" w:hAnsi="Arial" w:cs="Arial"/>
          <w:b/>
          <w:bCs/>
          <w:sz w:val="20"/>
          <w:szCs w:val="20"/>
        </w:rPr>
      </w:pPr>
      <w:r w:rsidRPr="003D222E">
        <w:rPr>
          <w:rFonts w:ascii="Arial" w:hAnsi="Arial" w:cs="Arial"/>
          <w:b/>
          <w:bCs/>
          <w:sz w:val="20"/>
          <w:szCs w:val="20"/>
        </w:rPr>
        <w:t xml:space="preserve">Подключение к СБИС (все о компаниях) </w:t>
      </w:r>
      <w:r w:rsidR="00F740F3">
        <w:rPr>
          <w:rFonts w:ascii="Arial" w:hAnsi="Arial" w:cs="Arial"/>
          <w:b/>
          <w:bCs/>
          <w:sz w:val="20"/>
          <w:szCs w:val="20"/>
        </w:rPr>
        <w:t>(о</w:t>
      </w:r>
      <w:r w:rsidR="002774F0" w:rsidRPr="003D222E">
        <w:rPr>
          <w:rFonts w:ascii="Arial" w:hAnsi="Arial" w:cs="Arial"/>
          <w:b/>
          <w:bCs/>
          <w:sz w:val="20"/>
          <w:szCs w:val="20"/>
        </w:rPr>
        <w:t>ффлайн/онлайн</w:t>
      </w:r>
      <w:r w:rsidR="00F740F3">
        <w:rPr>
          <w:rFonts w:ascii="Arial" w:hAnsi="Arial" w:cs="Arial"/>
          <w:b/>
          <w:bCs/>
          <w:sz w:val="20"/>
          <w:szCs w:val="20"/>
        </w:rPr>
        <w:t>)</w:t>
      </w:r>
    </w:p>
    <w:p w14:paraId="427B881A" w14:textId="18212603" w:rsidR="002774F0" w:rsidRPr="003D222E" w:rsidRDefault="002774F0" w:rsidP="003D222E">
      <w:pPr>
        <w:pStyle w:val="ad"/>
        <w:jc w:val="both"/>
        <w:rPr>
          <w:rFonts w:ascii="Arial" w:hAnsi="Arial" w:cs="Arial"/>
          <w:sz w:val="20"/>
          <w:szCs w:val="20"/>
        </w:rPr>
      </w:pPr>
    </w:p>
    <w:p w14:paraId="537D4AA0" w14:textId="78732AC9" w:rsidR="002774F0" w:rsidRPr="003D222E" w:rsidRDefault="002774F0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1) Консультация по пользованию сервисом</w:t>
      </w:r>
    </w:p>
    <w:p w14:paraId="08A4D164" w14:textId="3965E209" w:rsidR="002774F0" w:rsidRPr="003D222E" w:rsidRDefault="002774F0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2) Доступ к сервису всё о компаниях и владельцах, проверка контрагентов</w:t>
      </w:r>
    </w:p>
    <w:p w14:paraId="7323ECAF" w14:textId="1C560B36" w:rsidR="00C21BD6" w:rsidRPr="00C21BD6" w:rsidRDefault="002774F0" w:rsidP="00C21BD6">
      <w:pPr>
        <w:rPr>
          <w:rFonts w:ascii="Arial" w:hAnsi="Arial" w:cs="Arial"/>
          <w:sz w:val="20"/>
          <w:szCs w:val="20"/>
        </w:rPr>
      </w:pPr>
      <w:r w:rsidRPr="002774F0">
        <w:rPr>
          <w:rFonts w:ascii="Arial" w:hAnsi="Arial" w:cs="Arial"/>
          <w:sz w:val="20"/>
          <w:szCs w:val="20"/>
        </w:rPr>
        <w:t xml:space="preserve"> </w:t>
      </w:r>
      <w:r w:rsidR="00C21BD6" w:rsidRPr="00C21BD6">
        <w:rPr>
          <w:rFonts w:ascii="Arial" w:hAnsi="Arial" w:cs="Arial"/>
          <w:sz w:val="20"/>
          <w:szCs w:val="20"/>
        </w:rPr>
        <w:t xml:space="preserve"> </w:t>
      </w:r>
    </w:p>
    <w:p w14:paraId="3EF0BF93" w14:textId="38AD489D" w:rsidR="00F51694" w:rsidRDefault="00F51694" w:rsidP="00564894">
      <w:pPr>
        <w:rPr>
          <w:rFonts w:ascii="Arial" w:hAnsi="Arial" w:cs="Arial"/>
          <w:sz w:val="20"/>
          <w:szCs w:val="20"/>
        </w:rPr>
      </w:pPr>
    </w:p>
    <w:p w14:paraId="4C1A2949" w14:textId="1CA39FEE" w:rsidR="00564894" w:rsidRPr="003D222E" w:rsidRDefault="00564894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Style w:val="a5"/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Данн</w:t>
      </w:r>
      <w:r w:rsidR="008F0F35" w:rsidRPr="003D222E">
        <w:rPr>
          <w:rStyle w:val="a5"/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ыми</w:t>
      </w:r>
      <w:r w:rsidRPr="003D222E">
        <w:rPr>
          <w:rStyle w:val="a5"/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усл</w:t>
      </w:r>
      <w:r w:rsidR="008F0F35" w:rsidRPr="003D222E">
        <w:rPr>
          <w:rStyle w:val="a5"/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угами </w:t>
      </w:r>
      <w:r w:rsidRPr="003D222E">
        <w:rPr>
          <w:rStyle w:val="a5"/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могут воспользоваться субъекты МСП</w:t>
      </w:r>
      <w:r w:rsidRPr="003D222E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22AEB20F" w14:textId="1A67CD0E" w:rsidR="00564894" w:rsidRDefault="00564894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  <w:shd w:val="clear" w:color="auto" w:fill="FFFFFF"/>
        </w:rPr>
        <w:t>- </w:t>
      </w:r>
      <w:r w:rsidRPr="003D222E">
        <w:rPr>
          <w:rFonts w:ascii="Arial" w:hAnsi="Arial" w:cs="Arial"/>
          <w:sz w:val="20"/>
          <w:szCs w:val="20"/>
        </w:rPr>
        <w:t>имеющим государственную регистрацию и осуществляющим хозяйственную деятельность на территории Челябинской области;</w:t>
      </w:r>
    </w:p>
    <w:p w14:paraId="1B326230" w14:textId="1CDC33EA" w:rsidR="00AA5127" w:rsidRPr="003D222E" w:rsidRDefault="00AA5127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</w:t>
      </w:r>
      <w:r w:rsidRPr="00AA5127">
        <w:rPr>
          <w:rFonts w:ascii="Arial" w:hAnsi="Arial" w:cs="Arial"/>
          <w:sz w:val="20"/>
          <w:szCs w:val="20"/>
        </w:rPr>
        <w:t xml:space="preserve"> является плательщиком налога на профессиональный доход (физическое лицо в качестве самозанятого)</w:t>
      </w:r>
    </w:p>
    <w:p w14:paraId="2BFE0C2C" w14:textId="77777777" w:rsidR="00564894" w:rsidRPr="003D222E" w:rsidRDefault="00564894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 xml:space="preserve">- не осуществляющим предпринимательскую деятельность в сфере игорного бизнеса; </w:t>
      </w:r>
    </w:p>
    <w:p w14:paraId="4C25CFB2" w14:textId="29B00AF3" w:rsidR="00564894" w:rsidRDefault="00564894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 w:rsidRPr="003D222E">
        <w:rPr>
          <w:rFonts w:ascii="Arial" w:hAnsi="Arial" w:cs="Arial"/>
          <w:sz w:val="20"/>
          <w:szCs w:val="20"/>
        </w:rPr>
        <w:t>- не осуществляющим (имеющим виды деятельности согласно ОКВЭД, соответствующие ст. 181 Налогового Кодекса РФ) производство и реализацию подакцизных товаров.</w:t>
      </w:r>
    </w:p>
    <w:p w14:paraId="61A0D1E2" w14:textId="23105AF9" w:rsidR="002D03CE" w:rsidRPr="003D222E" w:rsidRDefault="002D03CE" w:rsidP="003D222E">
      <w:pPr>
        <w:pStyle w:val="a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</w:t>
      </w:r>
      <w:r w:rsidRPr="002D03CE">
        <w:rPr>
          <w:rFonts w:ascii="Arial" w:hAnsi="Arial" w:cs="Arial"/>
          <w:sz w:val="20"/>
          <w:szCs w:val="20"/>
        </w:rPr>
        <w:t xml:space="preserve"> отношении субъекта не было принято решение об оказании аналогичной поддержки в рамках проекта «Акселерация субъектов МСП» (поддержка, условия которой совпадают, включая форму, вид поддержки и цели ее оказания)</w:t>
      </w:r>
    </w:p>
    <w:p w14:paraId="23DDBB4F" w14:textId="36DF36F2" w:rsidR="006F22AB" w:rsidRDefault="006F22AB" w:rsidP="00564894">
      <w:pPr>
        <w:rPr>
          <w:rFonts w:ascii="Arial" w:hAnsi="Arial" w:cs="Arial"/>
          <w:sz w:val="20"/>
          <w:szCs w:val="20"/>
        </w:rPr>
      </w:pPr>
    </w:p>
    <w:bookmarkEnd w:id="0"/>
    <w:p w14:paraId="3F4DE4DC" w14:textId="7B49B759" w:rsidR="002140E2" w:rsidRPr="009823AC" w:rsidRDefault="002140E2" w:rsidP="002140E2">
      <w:pPr>
        <w:shd w:val="clear" w:color="auto" w:fill="FFFFFF"/>
        <w:ind w:firstLine="708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9823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случае заинтересованности, просьба сообщить в любой удобной для Вас форме.</w:t>
      </w:r>
    </w:p>
    <w:p w14:paraId="2A5198F3" w14:textId="77777777" w:rsidR="002140E2" w:rsidRPr="009823AC" w:rsidRDefault="002140E2" w:rsidP="002140E2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  <w:shd w:val="clear" w:color="auto" w:fill="FFFFFF"/>
        </w:rPr>
      </w:pPr>
      <w:r w:rsidRPr="009823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Контакты: Петров Дмитрий Сергеевич, +79193166755, </w:t>
      </w:r>
      <w:hyperlink r:id="rId10" w:history="1">
        <w:r w:rsidRPr="009823AC">
          <w:rPr>
            <w:rFonts w:ascii="Arial" w:hAnsi="Arial" w:cs="Arial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ds.petrov@fond74.ru</w:t>
        </w:r>
      </w:hyperlink>
    </w:p>
    <w:p w14:paraId="3AD0C3AA" w14:textId="0C5A3256" w:rsidR="00B21D25" w:rsidRPr="009823AC" w:rsidRDefault="002140E2" w:rsidP="009823AC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823AC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г. Магнитогорск, пр. Ленина, д.70 -3 этаж</w:t>
      </w:r>
    </w:p>
    <w:p w14:paraId="0364434D" w14:textId="3E439818" w:rsidR="00396795" w:rsidRPr="009823AC" w:rsidRDefault="00396795" w:rsidP="00396795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sectPr w:rsidR="00396795" w:rsidRPr="009823AC" w:rsidSect="008D4D22">
      <w:pgSz w:w="11906" w:h="16838"/>
      <w:pgMar w:top="1134" w:right="850" w:bottom="1134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5C21" w14:textId="77777777" w:rsidR="007C71AF" w:rsidRDefault="007C71AF" w:rsidP="00845083">
      <w:r>
        <w:separator/>
      </w:r>
    </w:p>
  </w:endnote>
  <w:endnote w:type="continuationSeparator" w:id="0">
    <w:p w14:paraId="72A34706" w14:textId="77777777" w:rsidR="007C71AF" w:rsidRDefault="007C71AF" w:rsidP="0084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6058" w14:textId="77777777" w:rsidR="007C71AF" w:rsidRDefault="007C71AF" w:rsidP="00845083">
      <w:r>
        <w:separator/>
      </w:r>
    </w:p>
  </w:footnote>
  <w:footnote w:type="continuationSeparator" w:id="0">
    <w:p w14:paraId="72956A2B" w14:textId="77777777" w:rsidR="007C71AF" w:rsidRDefault="007C71AF" w:rsidP="0084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E04"/>
    <w:multiLevelType w:val="hybridMultilevel"/>
    <w:tmpl w:val="1B8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9B7"/>
    <w:multiLevelType w:val="hybridMultilevel"/>
    <w:tmpl w:val="4E3CC324"/>
    <w:lvl w:ilvl="0" w:tplc="C46CEDB8">
      <w:start w:val="3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530"/>
    <w:multiLevelType w:val="hybridMultilevel"/>
    <w:tmpl w:val="00B46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C2F"/>
    <w:multiLevelType w:val="hybridMultilevel"/>
    <w:tmpl w:val="16A0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0CB4"/>
    <w:multiLevelType w:val="hybridMultilevel"/>
    <w:tmpl w:val="F76C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13EC"/>
    <w:multiLevelType w:val="hybridMultilevel"/>
    <w:tmpl w:val="1324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51FC"/>
    <w:multiLevelType w:val="hybridMultilevel"/>
    <w:tmpl w:val="598E0A3A"/>
    <w:lvl w:ilvl="0" w:tplc="C278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B38D3"/>
    <w:multiLevelType w:val="hybridMultilevel"/>
    <w:tmpl w:val="01D0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11D84"/>
    <w:multiLevelType w:val="hybridMultilevel"/>
    <w:tmpl w:val="81FC35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3F3E"/>
    <w:multiLevelType w:val="multilevel"/>
    <w:tmpl w:val="C04A73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9BF249D"/>
    <w:multiLevelType w:val="hybridMultilevel"/>
    <w:tmpl w:val="00B46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424D3"/>
    <w:multiLevelType w:val="hybridMultilevel"/>
    <w:tmpl w:val="86E475FE"/>
    <w:lvl w:ilvl="0" w:tplc="29D4348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D54CF9"/>
    <w:multiLevelType w:val="hybridMultilevel"/>
    <w:tmpl w:val="C4521ED6"/>
    <w:lvl w:ilvl="0" w:tplc="C32E5EDE">
      <w:start w:val="6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72D36"/>
    <w:multiLevelType w:val="hybridMultilevel"/>
    <w:tmpl w:val="E7AC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B0D75"/>
    <w:multiLevelType w:val="hybridMultilevel"/>
    <w:tmpl w:val="0A0CB69E"/>
    <w:lvl w:ilvl="0" w:tplc="6636C0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48B"/>
    <w:multiLevelType w:val="hybridMultilevel"/>
    <w:tmpl w:val="044663CE"/>
    <w:lvl w:ilvl="0" w:tplc="F44C8B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7F1E"/>
    <w:multiLevelType w:val="hybridMultilevel"/>
    <w:tmpl w:val="49BE6B74"/>
    <w:lvl w:ilvl="0" w:tplc="CDD86A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D2A3A"/>
    <w:multiLevelType w:val="hybridMultilevel"/>
    <w:tmpl w:val="E8907EEA"/>
    <w:lvl w:ilvl="0" w:tplc="411420F0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F4214"/>
    <w:multiLevelType w:val="hybridMultilevel"/>
    <w:tmpl w:val="E306F1FC"/>
    <w:lvl w:ilvl="0" w:tplc="DDDE5136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48F5"/>
    <w:multiLevelType w:val="hybridMultilevel"/>
    <w:tmpl w:val="627805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3FAE"/>
    <w:multiLevelType w:val="hybridMultilevel"/>
    <w:tmpl w:val="28C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E62B0"/>
    <w:multiLevelType w:val="hybridMultilevel"/>
    <w:tmpl w:val="8640DA94"/>
    <w:lvl w:ilvl="0" w:tplc="D4F2C7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21"/>
  </w:num>
  <w:num w:numId="9">
    <w:abstractNumId w:val="10"/>
  </w:num>
  <w:num w:numId="10">
    <w:abstractNumId w:val="17"/>
  </w:num>
  <w:num w:numId="11">
    <w:abstractNumId w:val="11"/>
  </w:num>
  <w:num w:numId="12">
    <w:abstractNumId w:val="4"/>
  </w:num>
  <w:num w:numId="13">
    <w:abstractNumId w:val="2"/>
  </w:num>
  <w:num w:numId="14">
    <w:abstractNumId w:val="19"/>
  </w:num>
  <w:num w:numId="15">
    <w:abstractNumId w:val="16"/>
  </w:num>
  <w:num w:numId="16">
    <w:abstractNumId w:val="18"/>
  </w:num>
  <w:num w:numId="17">
    <w:abstractNumId w:val="1"/>
  </w:num>
  <w:num w:numId="18">
    <w:abstractNumId w:val="3"/>
  </w:num>
  <w:num w:numId="19">
    <w:abstractNumId w:val="0"/>
  </w:num>
  <w:num w:numId="20">
    <w:abstractNumId w:val="6"/>
  </w:num>
  <w:num w:numId="21">
    <w:abstractNumId w:val="1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6D"/>
    <w:rsid w:val="000144D3"/>
    <w:rsid w:val="000421CD"/>
    <w:rsid w:val="00042557"/>
    <w:rsid w:val="00062A47"/>
    <w:rsid w:val="00066AEC"/>
    <w:rsid w:val="00075A9A"/>
    <w:rsid w:val="000A3B9C"/>
    <w:rsid w:val="000C3D0B"/>
    <w:rsid w:val="000C4F70"/>
    <w:rsid w:val="001010DD"/>
    <w:rsid w:val="00110299"/>
    <w:rsid w:val="00117CA2"/>
    <w:rsid w:val="00124788"/>
    <w:rsid w:val="0013432D"/>
    <w:rsid w:val="00152CFE"/>
    <w:rsid w:val="00154567"/>
    <w:rsid w:val="00177084"/>
    <w:rsid w:val="0019762E"/>
    <w:rsid w:val="001C67A0"/>
    <w:rsid w:val="00201121"/>
    <w:rsid w:val="002140E2"/>
    <w:rsid w:val="002774F0"/>
    <w:rsid w:val="002B484F"/>
    <w:rsid w:val="002B4F99"/>
    <w:rsid w:val="002D03CE"/>
    <w:rsid w:val="002D5453"/>
    <w:rsid w:val="002E0D70"/>
    <w:rsid w:val="002F4CE1"/>
    <w:rsid w:val="00301EBE"/>
    <w:rsid w:val="00305E7D"/>
    <w:rsid w:val="00312813"/>
    <w:rsid w:val="00375F74"/>
    <w:rsid w:val="00396795"/>
    <w:rsid w:val="003D222E"/>
    <w:rsid w:val="00404315"/>
    <w:rsid w:val="004157D4"/>
    <w:rsid w:val="004642BE"/>
    <w:rsid w:val="00473D02"/>
    <w:rsid w:val="0048195B"/>
    <w:rsid w:val="00484BAE"/>
    <w:rsid w:val="004A3587"/>
    <w:rsid w:val="004C3A65"/>
    <w:rsid w:val="004E66F6"/>
    <w:rsid w:val="005126C4"/>
    <w:rsid w:val="00523727"/>
    <w:rsid w:val="0053576E"/>
    <w:rsid w:val="00564224"/>
    <w:rsid w:val="00564894"/>
    <w:rsid w:val="00577585"/>
    <w:rsid w:val="00593F4A"/>
    <w:rsid w:val="005A0E96"/>
    <w:rsid w:val="005B74A4"/>
    <w:rsid w:val="005C75D8"/>
    <w:rsid w:val="005D0E76"/>
    <w:rsid w:val="005D2AC5"/>
    <w:rsid w:val="005E75A7"/>
    <w:rsid w:val="005F3D32"/>
    <w:rsid w:val="00633220"/>
    <w:rsid w:val="00633F02"/>
    <w:rsid w:val="006428C8"/>
    <w:rsid w:val="00647CC4"/>
    <w:rsid w:val="006721E6"/>
    <w:rsid w:val="006751B2"/>
    <w:rsid w:val="00685C3A"/>
    <w:rsid w:val="006E19D5"/>
    <w:rsid w:val="006E2FBB"/>
    <w:rsid w:val="006E5226"/>
    <w:rsid w:val="006F22AB"/>
    <w:rsid w:val="006F3F13"/>
    <w:rsid w:val="006F689D"/>
    <w:rsid w:val="007442EA"/>
    <w:rsid w:val="00747918"/>
    <w:rsid w:val="0075276D"/>
    <w:rsid w:val="00790FC7"/>
    <w:rsid w:val="007C08E4"/>
    <w:rsid w:val="007C71AF"/>
    <w:rsid w:val="007D7016"/>
    <w:rsid w:val="007E05DE"/>
    <w:rsid w:val="0081059F"/>
    <w:rsid w:val="00845083"/>
    <w:rsid w:val="008471CB"/>
    <w:rsid w:val="00851210"/>
    <w:rsid w:val="008845B1"/>
    <w:rsid w:val="008C05D2"/>
    <w:rsid w:val="008D13BA"/>
    <w:rsid w:val="008D4D22"/>
    <w:rsid w:val="008E5C67"/>
    <w:rsid w:val="008E6D84"/>
    <w:rsid w:val="008F0F35"/>
    <w:rsid w:val="008F2951"/>
    <w:rsid w:val="00920790"/>
    <w:rsid w:val="00926DC0"/>
    <w:rsid w:val="009366D1"/>
    <w:rsid w:val="009743B1"/>
    <w:rsid w:val="009823AC"/>
    <w:rsid w:val="009A7E26"/>
    <w:rsid w:val="009B6E08"/>
    <w:rsid w:val="009B7AA7"/>
    <w:rsid w:val="00A059CE"/>
    <w:rsid w:val="00A15DD9"/>
    <w:rsid w:val="00A431A4"/>
    <w:rsid w:val="00A858A1"/>
    <w:rsid w:val="00A9769C"/>
    <w:rsid w:val="00AA5127"/>
    <w:rsid w:val="00AA6D5E"/>
    <w:rsid w:val="00AD6A3D"/>
    <w:rsid w:val="00AD7526"/>
    <w:rsid w:val="00B21D25"/>
    <w:rsid w:val="00B22E30"/>
    <w:rsid w:val="00B52FFA"/>
    <w:rsid w:val="00B814A0"/>
    <w:rsid w:val="00B93CA1"/>
    <w:rsid w:val="00BB2905"/>
    <w:rsid w:val="00BB407F"/>
    <w:rsid w:val="00BB6592"/>
    <w:rsid w:val="00BC1DB0"/>
    <w:rsid w:val="00BC21B9"/>
    <w:rsid w:val="00BD481E"/>
    <w:rsid w:val="00BD7E19"/>
    <w:rsid w:val="00C21BD6"/>
    <w:rsid w:val="00C402C4"/>
    <w:rsid w:val="00C46DE9"/>
    <w:rsid w:val="00C5417E"/>
    <w:rsid w:val="00C55394"/>
    <w:rsid w:val="00C56C6A"/>
    <w:rsid w:val="00C72932"/>
    <w:rsid w:val="00C77948"/>
    <w:rsid w:val="00CA3602"/>
    <w:rsid w:val="00CC557A"/>
    <w:rsid w:val="00CD492F"/>
    <w:rsid w:val="00CD5DDA"/>
    <w:rsid w:val="00CE4C4A"/>
    <w:rsid w:val="00CE7B83"/>
    <w:rsid w:val="00D222DD"/>
    <w:rsid w:val="00D22ECA"/>
    <w:rsid w:val="00D80CB7"/>
    <w:rsid w:val="00D82A8C"/>
    <w:rsid w:val="00D864B6"/>
    <w:rsid w:val="00D920CC"/>
    <w:rsid w:val="00DA2DF3"/>
    <w:rsid w:val="00DA62A2"/>
    <w:rsid w:val="00DB6511"/>
    <w:rsid w:val="00DD042F"/>
    <w:rsid w:val="00DF6490"/>
    <w:rsid w:val="00E01DE4"/>
    <w:rsid w:val="00E164F3"/>
    <w:rsid w:val="00E21F98"/>
    <w:rsid w:val="00E33D3B"/>
    <w:rsid w:val="00E63490"/>
    <w:rsid w:val="00E66053"/>
    <w:rsid w:val="00E853C8"/>
    <w:rsid w:val="00E86170"/>
    <w:rsid w:val="00EA3C0D"/>
    <w:rsid w:val="00EB330C"/>
    <w:rsid w:val="00EE4D69"/>
    <w:rsid w:val="00F125E8"/>
    <w:rsid w:val="00F14D6B"/>
    <w:rsid w:val="00F36B6E"/>
    <w:rsid w:val="00F51694"/>
    <w:rsid w:val="00F740F3"/>
    <w:rsid w:val="00F77D52"/>
    <w:rsid w:val="00F87099"/>
    <w:rsid w:val="00F93306"/>
    <w:rsid w:val="00FB0DC9"/>
    <w:rsid w:val="00FD2C2E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10E"/>
  <w15:chartTrackingRefBased/>
  <w15:docId w15:val="{4459DA44-40A4-4B69-B909-12A16EA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769C"/>
    <w:rPr>
      <w:color w:val="0000FF"/>
      <w:u w:val="single"/>
    </w:rPr>
  </w:style>
  <w:style w:type="paragraph" w:styleId="a4">
    <w:name w:val="List Paragraph"/>
    <w:basedOn w:val="a"/>
    <w:uiPriority w:val="34"/>
    <w:unhideWhenUsed/>
    <w:qFormat/>
    <w:rsid w:val="00A9769C"/>
    <w:pPr>
      <w:suppressAutoHyphens w:val="0"/>
      <w:spacing w:after="200" w:line="288" w:lineRule="auto"/>
      <w:ind w:left="720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character" w:styleId="a5">
    <w:name w:val="Strong"/>
    <w:uiPriority w:val="22"/>
    <w:qFormat/>
    <w:rsid w:val="00A9769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9769C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C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B651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45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0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45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083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c">
    <w:name w:val="Unresolved Mention"/>
    <w:basedOn w:val="a0"/>
    <w:uiPriority w:val="99"/>
    <w:semiHidden/>
    <w:unhideWhenUsed/>
    <w:rsid w:val="00CD492F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633F0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1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.petrov@fond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7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9679-65CD-4A15-8689-9A0EEB01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Юсупов</dc:creator>
  <cp:keywords/>
  <dc:description/>
  <cp:lastModifiedBy>Территория Бизнеса</cp:lastModifiedBy>
  <cp:revision>55</cp:revision>
  <cp:lastPrinted>2021-08-20T04:37:00Z</cp:lastPrinted>
  <dcterms:created xsi:type="dcterms:W3CDTF">2021-08-15T14:06:00Z</dcterms:created>
  <dcterms:modified xsi:type="dcterms:W3CDTF">2022-01-30T06:51:00Z</dcterms:modified>
</cp:coreProperties>
</file>