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0812E3">
              <w:t>515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0812E3">
        <w:rPr>
          <w:rFonts w:ascii="Times New Roman" w:hAnsi="Times New Roman" w:cs="Times New Roman"/>
          <w:b/>
          <w:i/>
        </w:rPr>
        <w:t>677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90040">
        <w:rPr>
          <w:rFonts w:ascii="Times New Roman" w:hAnsi="Times New Roman" w:cs="Times New Roman"/>
          <w:sz w:val="28"/>
          <w:szCs w:val="28"/>
        </w:rPr>
        <w:t xml:space="preserve"> № 68/46</w:t>
      </w:r>
      <w:r w:rsidR="000812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0812E3">
        <w:rPr>
          <w:rFonts w:ascii="Times New Roman" w:hAnsi="Times New Roman" w:cs="Times New Roman"/>
          <w:sz w:val="28"/>
          <w:szCs w:val="28"/>
        </w:rPr>
        <w:t>участка №1677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0812E3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</w:t>
      </w:r>
      <w:r w:rsidR="000812E3">
        <w:rPr>
          <w:rFonts w:ascii="Times New Roman" w:hAnsi="Times New Roman" w:cs="Times New Roman"/>
          <w:sz w:val="28"/>
          <w:szCs w:val="28"/>
        </w:rPr>
        <w:t>Копылову Людмилу Николаевну.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0812E3">
        <w:rPr>
          <w:rFonts w:ascii="Times New Roman" w:hAnsi="Times New Roman" w:cs="Times New Roman"/>
          <w:sz w:val="28"/>
          <w:szCs w:val="28"/>
        </w:rPr>
        <w:t xml:space="preserve"> №1677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37" w:rsidRDefault="00FF0537" w:rsidP="006C52BE">
      <w:r>
        <w:separator/>
      </w:r>
    </w:p>
  </w:endnote>
  <w:endnote w:type="continuationSeparator" w:id="0">
    <w:p w:rsidR="00FF0537" w:rsidRDefault="00FF0537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37" w:rsidRDefault="00FF0537" w:rsidP="006C52BE">
      <w:r>
        <w:separator/>
      </w:r>
    </w:p>
  </w:footnote>
  <w:footnote w:type="continuationSeparator" w:id="0">
    <w:p w:rsidR="00FF0537" w:rsidRDefault="00FF0537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B3A0E"/>
    <w:rsid w:val="00AB623D"/>
    <w:rsid w:val="00AB6BF3"/>
    <w:rsid w:val="00AC2B55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4A59-A9B1-463D-AE23-2E32A342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2023-05-25T11:19:00Z</dcterms:created>
  <dcterms:modified xsi:type="dcterms:W3CDTF">2023-05-25T11:21:00Z</dcterms:modified>
</cp:coreProperties>
</file>