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640"/>
      </w:tblGrid>
      <w:tr w:rsidR="00D82BB1" w:rsidRPr="00D57CA1" w:rsidTr="00074090">
        <w:trPr>
          <w:cantSplit/>
          <w:trHeight w:val="529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D82BB1" w:rsidRPr="00236DFE" w:rsidRDefault="00D82BB1" w:rsidP="00074090">
            <w:pPr>
              <w:pStyle w:val="2"/>
              <w:tabs>
                <w:tab w:val="left" w:pos="-851"/>
                <w:tab w:val="num" w:pos="0"/>
              </w:tabs>
              <w:snapToGrid w:val="0"/>
              <w:spacing w:after="0"/>
              <w:ind w:left="0" w:right="903" w:firstLine="53"/>
              <w:rPr>
                <w:b w:val="0"/>
                <w:color w:val="000000"/>
                <w:sz w:val="27"/>
                <w:szCs w:val="27"/>
              </w:rPr>
            </w:pPr>
            <w:r w:rsidRPr="00236DFE">
              <w:rPr>
                <w:b w:val="0"/>
                <w:color w:val="000000"/>
                <w:sz w:val="27"/>
                <w:szCs w:val="27"/>
              </w:rPr>
              <w:t xml:space="preserve">ОТДЕЛ КОНТРОЛЯ В СФЕРЕ ЗАКУПОК </w:t>
            </w:r>
            <w:r>
              <w:rPr>
                <w:b w:val="0"/>
                <w:color w:val="000000"/>
                <w:sz w:val="27"/>
                <w:szCs w:val="27"/>
              </w:rPr>
              <w:t>И ВНУ</w:t>
            </w:r>
            <w:r w:rsidRPr="00236DFE">
              <w:rPr>
                <w:b w:val="0"/>
                <w:color w:val="000000"/>
                <w:sz w:val="27"/>
                <w:szCs w:val="27"/>
              </w:rPr>
              <w:t>ТРЕННЕГО МУНИЦИПАЛЬНОГО ФИНАНСОВОГО КОНТРОЛЯ АДМИНИСТРАЦИИ КАРТАЛИНСКОГО МУНИЦИПАЛЬНОГО РАЙОНА</w:t>
            </w:r>
          </w:p>
          <w:p w:rsidR="00D82BB1" w:rsidRPr="00D57171" w:rsidRDefault="00D82BB1" w:rsidP="00074090">
            <w:pPr>
              <w:ind w:right="-289"/>
              <w:jc w:val="center"/>
              <w:rPr>
                <w:sz w:val="27"/>
                <w:szCs w:val="27"/>
              </w:rPr>
            </w:pPr>
          </w:p>
          <w:p w:rsidR="00D82BB1" w:rsidRPr="002B3ADF" w:rsidRDefault="00D82BB1" w:rsidP="00074090">
            <w:pPr>
              <w:ind w:right="619"/>
              <w:jc w:val="center"/>
              <w:rPr>
                <w:sz w:val="27"/>
                <w:szCs w:val="27"/>
              </w:rPr>
            </w:pPr>
            <w:r w:rsidRPr="002B3ADF">
              <w:rPr>
                <w:sz w:val="27"/>
                <w:szCs w:val="27"/>
              </w:rPr>
              <w:t>ул. Ленина, 1  г. Карталы, Челябинская область 457351 Тел/факс: 8(351)2-17-88 ИНН-КПП 7407000600–74</w:t>
            </w:r>
            <w:r>
              <w:rPr>
                <w:sz w:val="27"/>
                <w:szCs w:val="27"/>
              </w:rPr>
              <w:t>58</w:t>
            </w:r>
            <w:r w:rsidRPr="002B3ADF">
              <w:rPr>
                <w:sz w:val="27"/>
                <w:szCs w:val="27"/>
              </w:rPr>
              <w:t>01001 ОГРН 1027400698160,</w:t>
            </w:r>
          </w:p>
          <w:p w:rsidR="00D82BB1" w:rsidRPr="00B90E0E" w:rsidRDefault="00D82BB1" w:rsidP="00074090">
            <w:pPr>
              <w:ind w:right="619"/>
              <w:jc w:val="center"/>
              <w:rPr>
                <w:sz w:val="27"/>
                <w:szCs w:val="27"/>
              </w:rPr>
            </w:pPr>
            <w:r w:rsidRPr="002B3ADF">
              <w:rPr>
                <w:sz w:val="27"/>
                <w:szCs w:val="27"/>
                <w:lang w:val="en-US"/>
              </w:rPr>
              <w:t>E</w:t>
            </w:r>
            <w:r w:rsidRPr="00B90E0E">
              <w:rPr>
                <w:sz w:val="27"/>
                <w:szCs w:val="27"/>
              </w:rPr>
              <w:t>-</w:t>
            </w:r>
            <w:r w:rsidRPr="002B3ADF">
              <w:rPr>
                <w:sz w:val="27"/>
                <w:szCs w:val="27"/>
                <w:lang w:val="en-US"/>
              </w:rPr>
              <w:t>mail</w:t>
            </w:r>
            <w:r w:rsidRPr="00B90E0E">
              <w:rPr>
                <w:sz w:val="27"/>
                <w:szCs w:val="27"/>
              </w:rPr>
              <w:t xml:space="preserve">: </w:t>
            </w:r>
            <w:proofErr w:type="spellStart"/>
            <w:r>
              <w:rPr>
                <w:sz w:val="27"/>
                <w:szCs w:val="27"/>
                <w:lang w:val="en-US"/>
              </w:rPr>
              <w:t>otdel</w:t>
            </w:r>
            <w:r w:rsidRPr="002B3ADF">
              <w:rPr>
                <w:rStyle w:val="header-user-name"/>
                <w:sz w:val="27"/>
                <w:szCs w:val="27"/>
                <w:lang w:val="en-US"/>
              </w:rPr>
              <w:t>kontrol</w:t>
            </w:r>
            <w:proofErr w:type="spellEnd"/>
            <w:r w:rsidRPr="00B90E0E">
              <w:rPr>
                <w:rStyle w:val="header-user-name"/>
                <w:sz w:val="27"/>
                <w:szCs w:val="27"/>
              </w:rPr>
              <w:t>35133@</w:t>
            </w:r>
            <w:proofErr w:type="spellStart"/>
            <w:r w:rsidRPr="002B3ADF">
              <w:rPr>
                <w:rStyle w:val="header-user-name"/>
                <w:sz w:val="27"/>
                <w:szCs w:val="27"/>
                <w:lang w:val="en-US"/>
              </w:rPr>
              <w:t>yandex</w:t>
            </w:r>
            <w:proofErr w:type="spellEnd"/>
            <w:r w:rsidRPr="00B90E0E">
              <w:rPr>
                <w:rStyle w:val="header-user-name"/>
                <w:sz w:val="27"/>
                <w:szCs w:val="27"/>
              </w:rPr>
              <w:t>.</w:t>
            </w:r>
            <w:proofErr w:type="spellStart"/>
            <w:r w:rsidRPr="002B3ADF">
              <w:rPr>
                <w:rStyle w:val="header-user-name"/>
                <w:sz w:val="27"/>
                <w:szCs w:val="27"/>
                <w:lang w:val="en-US"/>
              </w:rPr>
              <w:t>ru</w:t>
            </w:r>
            <w:proofErr w:type="spellEnd"/>
          </w:p>
          <w:p w:rsidR="00D82BB1" w:rsidRPr="00B90E0E" w:rsidRDefault="00D82BB1" w:rsidP="00074090">
            <w:pPr>
              <w:ind w:right="619"/>
              <w:jc w:val="center"/>
              <w:rPr>
                <w:sz w:val="28"/>
                <w:szCs w:val="28"/>
              </w:rPr>
            </w:pPr>
          </w:p>
          <w:p w:rsidR="00D82BB1" w:rsidRPr="00B90E0E" w:rsidRDefault="00D82BB1" w:rsidP="00074090">
            <w:pPr>
              <w:ind w:right="619"/>
              <w:jc w:val="center"/>
              <w:rPr>
                <w:sz w:val="28"/>
                <w:szCs w:val="28"/>
              </w:rPr>
            </w:pPr>
          </w:p>
          <w:p w:rsidR="00D82BB1" w:rsidRPr="00D82BB1" w:rsidRDefault="00253984" w:rsidP="00074090">
            <w:pPr>
              <w:ind w:right="6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результатах</w:t>
            </w:r>
          </w:p>
          <w:p w:rsidR="00D82BB1" w:rsidRPr="00236DFE" w:rsidRDefault="005F460F" w:rsidP="00074090">
            <w:pPr>
              <w:jc w:val="center"/>
              <w:rPr>
                <w:color w:val="000000"/>
                <w:sz w:val="28"/>
                <w:szCs w:val="28"/>
              </w:rPr>
            </w:pPr>
            <w:r w:rsidRPr="00E650C5">
              <w:rPr>
                <w:sz w:val="28"/>
                <w:szCs w:val="28"/>
              </w:rPr>
              <w:t>плановой</w:t>
            </w:r>
            <w:r>
              <w:rPr>
                <w:sz w:val="28"/>
                <w:szCs w:val="28"/>
              </w:rPr>
              <w:t xml:space="preserve"> камеральной </w:t>
            </w:r>
            <w:r w:rsidRPr="00E650C5">
              <w:rPr>
                <w:sz w:val="28"/>
                <w:szCs w:val="28"/>
              </w:rPr>
              <w:t xml:space="preserve"> проверки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Муниципального унитарного предприятия</w:t>
            </w:r>
            <w:r w:rsidRPr="00A8044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«Жилищно-коммунальное хозяйство» Великопетровского сельского поселения.</w:t>
            </w:r>
          </w:p>
        </w:tc>
      </w:tr>
    </w:tbl>
    <w:p w:rsidR="00B90E0E" w:rsidRDefault="00B90E0E" w:rsidP="00B90E0E">
      <w:pPr>
        <w:rPr>
          <w:color w:val="000000"/>
          <w:sz w:val="26"/>
          <w:szCs w:val="26"/>
        </w:rPr>
      </w:pPr>
    </w:p>
    <w:p w:rsidR="00B90E0E" w:rsidRDefault="00B90E0E" w:rsidP="00B90E0E">
      <w:pPr>
        <w:rPr>
          <w:color w:val="000000"/>
          <w:sz w:val="26"/>
          <w:szCs w:val="26"/>
        </w:rPr>
      </w:pPr>
    </w:p>
    <w:p w:rsidR="005F460F" w:rsidRDefault="005F460F" w:rsidP="00D82BB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 декабря</w:t>
      </w:r>
      <w:r w:rsidRPr="0043446B">
        <w:rPr>
          <w:color w:val="000000"/>
          <w:sz w:val="26"/>
          <w:szCs w:val="26"/>
        </w:rPr>
        <w:t xml:space="preserve"> 2017 г.</w:t>
      </w:r>
      <w:r w:rsidRPr="00F50E55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            </w:t>
      </w:r>
      <w:r w:rsidRPr="00F50E5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      </w:t>
      </w:r>
      <w:r w:rsidRPr="00F50E55">
        <w:rPr>
          <w:color w:val="000000"/>
          <w:sz w:val="26"/>
          <w:szCs w:val="26"/>
        </w:rPr>
        <w:t xml:space="preserve">                                                       г. Карталы </w:t>
      </w:r>
    </w:p>
    <w:p w:rsidR="005F460F" w:rsidRDefault="005F460F" w:rsidP="00D82BB1">
      <w:pPr>
        <w:jc w:val="center"/>
        <w:rPr>
          <w:color w:val="000000"/>
          <w:sz w:val="26"/>
          <w:szCs w:val="26"/>
        </w:rPr>
      </w:pPr>
    </w:p>
    <w:p w:rsidR="00D82BB1" w:rsidRDefault="00D82BB1" w:rsidP="00D82BB1">
      <w:pPr>
        <w:jc w:val="center"/>
        <w:rPr>
          <w:color w:val="000000"/>
          <w:sz w:val="28"/>
          <w:szCs w:val="28"/>
        </w:rPr>
      </w:pPr>
      <w:r w:rsidRPr="00D82BB1">
        <w:rPr>
          <w:color w:val="000000"/>
          <w:sz w:val="28"/>
          <w:szCs w:val="28"/>
        </w:rPr>
        <w:t>Заключение.</w:t>
      </w:r>
    </w:p>
    <w:p w:rsidR="005F460F" w:rsidRDefault="005F460F" w:rsidP="00D82BB1">
      <w:pPr>
        <w:jc w:val="center"/>
        <w:rPr>
          <w:color w:val="000000"/>
          <w:sz w:val="28"/>
          <w:szCs w:val="28"/>
        </w:rPr>
      </w:pPr>
    </w:p>
    <w:p w:rsidR="005F460F" w:rsidRPr="004E5A23" w:rsidRDefault="005F460F" w:rsidP="005F460F">
      <w:pPr>
        <w:pStyle w:val="a3"/>
        <w:suppressAutoHyphens w:val="0"/>
        <w:ind w:left="0" w:firstLine="567"/>
        <w:jc w:val="both"/>
        <w:rPr>
          <w:sz w:val="28"/>
          <w:szCs w:val="28"/>
        </w:rPr>
      </w:pPr>
      <w:r w:rsidRPr="004E5A23">
        <w:rPr>
          <w:sz w:val="28"/>
          <w:szCs w:val="28"/>
        </w:rPr>
        <w:t xml:space="preserve">На основании материалов проверки, выявлены со стороны субъекта контроля, следующие нарушения законодательства Российской Федерации и иных нормативных правовых актов регулирующих бюджетные правоотношения, а именно: </w:t>
      </w:r>
    </w:p>
    <w:p w:rsidR="005F460F" w:rsidRPr="005F460F" w:rsidRDefault="005F460F" w:rsidP="005F460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Pr="005B04EA">
        <w:rPr>
          <w:sz w:val="28"/>
          <w:szCs w:val="28"/>
        </w:rPr>
        <w:t>Нарушен</w:t>
      </w:r>
      <w:proofErr w:type="gramEnd"/>
      <w:r w:rsidRPr="005B04EA">
        <w:rPr>
          <w:sz w:val="28"/>
          <w:szCs w:val="28"/>
        </w:rPr>
        <w:t xml:space="preserve">  п.1 статьи 160 Гражданского кодекса Российской Федерации </w:t>
      </w:r>
      <w:r w:rsidRPr="005F460F">
        <w:rPr>
          <w:sz w:val="28"/>
          <w:szCs w:val="28"/>
        </w:rPr>
        <w:t>сделка в письменной форме должна быть совершена путем составления документа, выражающего ее содержание и подписанного лицом или лицами, совершающими сделку.</w:t>
      </w:r>
    </w:p>
    <w:p w:rsidR="005F460F" w:rsidRPr="005F460F" w:rsidRDefault="005F460F" w:rsidP="005F460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460F">
        <w:rPr>
          <w:sz w:val="28"/>
          <w:szCs w:val="28"/>
        </w:rPr>
        <w:t>Нарушен п.2 статьи 162 ГК РФ несоблюдение простой письменной формы сделки влечет к ее недействительности</w:t>
      </w:r>
      <w:r w:rsidRPr="005F460F">
        <w:rPr>
          <w:i/>
          <w:sz w:val="28"/>
          <w:szCs w:val="28"/>
        </w:rPr>
        <w:t xml:space="preserve">, </w:t>
      </w:r>
      <w:r w:rsidRPr="005F460F">
        <w:rPr>
          <w:sz w:val="28"/>
          <w:szCs w:val="28"/>
        </w:rPr>
        <w:t>Муниципальным унитарным предприятием «Жилищно-коммунальное хозяйство» Великопетровского сельского поселения, 4 договора подписаны только в одностороннем порядке.</w:t>
      </w:r>
    </w:p>
    <w:p w:rsidR="005F460F" w:rsidRPr="005F460F" w:rsidRDefault="005F460F" w:rsidP="005F460F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ind w:left="0" w:firstLine="567"/>
        <w:jc w:val="both"/>
        <w:rPr>
          <w:bCs/>
          <w:color w:val="000000"/>
          <w:sz w:val="28"/>
          <w:szCs w:val="28"/>
        </w:rPr>
      </w:pPr>
      <w:r w:rsidRPr="005F460F">
        <w:rPr>
          <w:bCs/>
          <w:color w:val="000000" w:themeColor="text1"/>
          <w:sz w:val="28"/>
          <w:szCs w:val="28"/>
          <w:shd w:val="clear" w:color="auto" w:fill="FFFFFF"/>
        </w:rPr>
        <w:t>Нарушен приказ Минтранса РФ от 18 сентября 2008 г. N 152 "Об утверждении обязательных реквизитов и порядка заполнения путевых листов":</w:t>
      </w:r>
    </w:p>
    <w:p w:rsidR="005F460F" w:rsidRPr="005B04EA" w:rsidRDefault="005F460F" w:rsidP="005F460F">
      <w:pPr>
        <w:pStyle w:val="a3"/>
        <w:shd w:val="clear" w:color="auto" w:fill="FFFFFF" w:themeFill="background1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В трех путевых листах в</w:t>
      </w:r>
      <w:r w:rsidRPr="005B04EA">
        <w:rPr>
          <w:bCs/>
          <w:color w:val="000000"/>
          <w:sz w:val="28"/>
          <w:szCs w:val="28"/>
        </w:rPr>
        <w:t>ыявлены  исправления даты и номера.</w:t>
      </w:r>
    </w:p>
    <w:p w:rsidR="005F460F" w:rsidRPr="005B04EA" w:rsidRDefault="005F460F" w:rsidP="005F460F">
      <w:pPr>
        <w:pStyle w:val="a3"/>
        <w:widowControl w:val="0"/>
        <w:numPr>
          <w:ilvl w:val="0"/>
          <w:numId w:val="2"/>
        </w:numPr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5B04EA">
        <w:rPr>
          <w:color w:val="000000" w:themeColor="text1"/>
          <w:sz w:val="28"/>
          <w:szCs w:val="28"/>
        </w:rPr>
        <w:t xml:space="preserve">Выявлены систематические исправления показаний спидометра, исправление количества расхода и остатка бензина </w:t>
      </w:r>
      <w:r w:rsidRPr="005B04EA">
        <w:rPr>
          <w:bCs/>
          <w:color w:val="000000"/>
          <w:sz w:val="28"/>
          <w:szCs w:val="28"/>
        </w:rPr>
        <w:t>в  24 путевых листах.</w:t>
      </w:r>
    </w:p>
    <w:p w:rsidR="005F460F" w:rsidRPr="005B04EA" w:rsidRDefault="005F460F" w:rsidP="005F460F">
      <w:pPr>
        <w:pStyle w:val="a3"/>
        <w:numPr>
          <w:ilvl w:val="0"/>
          <w:numId w:val="2"/>
        </w:numPr>
        <w:suppressAutoHyphens w:val="0"/>
        <w:ind w:left="0" w:firstLine="567"/>
        <w:jc w:val="both"/>
        <w:rPr>
          <w:sz w:val="28"/>
          <w:szCs w:val="28"/>
        </w:rPr>
      </w:pPr>
      <w:r w:rsidRPr="005B04EA">
        <w:rPr>
          <w:bCs/>
          <w:color w:val="000000"/>
          <w:sz w:val="28"/>
          <w:szCs w:val="28"/>
        </w:rPr>
        <w:t>Выявлено нарушение по заполнению оборотной стороны путевого листа, исправление пройденных километров по семи путевым листам.</w:t>
      </w:r>
    </w:p>
    <w:p w:rsidR="005F460F" w:rsidRPr="00233A17" w:rsidRDefault="005F460F" w:rsidP="005F460F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567"/>
        <w:contextualSpacing w:val="0"/>
        <w:jc w:val="both"/>
        <w:rPr>
          <w:sz w:val="28"/>
          <w:szCs w:val="28"/>
        </w:rPr>
      </w:pPr>
      <w:r w:rsidRPr="005B04EA">
        <w:rPr>
          <w:sz w:val="28"/>
          <w:szCs w:val="28"/>
        </w:rPr>
        <w:t>В  26 путевых листах допущены нарушения при заполнении показателей путевого листа, «место отправления» и «место назначения</w:t>
      </w:r>
      <w:r w:rsidRPr="00233A17">
        <w:rPr>
          <w:sz w:val="28"/>
          <w:szCs w:val="28"/>
        </w:rPr>
        <w:t xml:space="preserve">». </w:t>
      </w:r>
    </w:p>
    <w:p w:rsidR="005F460F" w:rsidRDefault="005F460F" w:rsidP="005F460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  <w:r w:rsidRPr="00233A17">
        <w:rPr>
          <w:sz w:val="28"/>
          <w:szCs w:val="28"/>
        </w:rPr>
        <w:t xml:space="preserve">За период с 01.01.2016 г. по 31.12.2016 г. в путевых листах на </w:t>
      </w:r>
      <w:r w:rsidRPr="00233A17">
        <w:rPr>
          <w:sz w:val="28"/>
          <w:szCs w:val="28"/>
        </w:rPr>
        <w:lastRenderedPageBreak/>
        <w:t>оборотной стороне отсутствуют данные о произведенном расчете сотрудником бухгалтерии  по результатам работы автомобиля за смену</w:t>
      </w:r>
      <w:r>
        <w:rPr>
          <w:sz w:val="28"/>
          <w:szCs w:val="28"/>
        </w:rPr>
        <w:t>,</w:t>
      </w:r>
      <w:r w:rsidRPr="0023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 произведен только Петровым А. А., </w:t>
      </w:r>
      <w:r w:rsidRPr="00233A17">
        <w:rPr>
          <w:sz w:val="28"/>
          <w:szCs w:val="28"/>
        </w:rPr>
        <w:t>над путевыми листами отсутствует контроль со стороны главного  бухгалтера.</w:t>
      </w:r>
      <w:r>
        <w:rPr>
          <w:sz w:val="28"/>
          <w:szCs w:val="28"/>
        </w:rPr>
        <w:t xml:space="preserve"> </w:t>
      </w:r>
    </w:p>
    <w:p w:rsidR="005F460F" w:rsidRPr="00F00C18" w:rsidRDefault="005F460F" w:rsidP="005F460F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E1837">
        <w:rPr>
          <w:i/>
          <w:sz w:val="28"/>
          <w:szCs w:val="28"/>
        </w:rPr>
        <w:t xml:space="preserve">Данный факт свидетельствует о возможности наличия проявления </w:t>
      </w:r>
      <w:proofErr w:type="spellStart"/>
      <w:r w:rsidRPr="00EE1837">
        <w:rPr>
          <w:i/>
          <w:sz w:val="28"/>
          <w:szCs w:val="28"/>
        </w:rPr>
        <w:t>коррупциогенных</w:t>
      </w:r>
      <w:proofErr w:type="spellEnd"/>
      <w:r w:rsidRPr="00EE1837">
        <w:rPr>
          <w:i/>
          <w:sz w:val="28"/>
          <w:szCs w:val="28"/>
        </w:rPr>
        <w:t xml:space="preserve"> факторов, предусмотренных частью 1 статьи 1 Федерального закона от 25.12.2008  № 273-ФЗ «О противодействии </w:t>
      </w:r>
      <w:r w:rsidRPr="00F00C18">
        <w:rPr>
          <w:i/>
          <w:sz w:val="28"/>
          <w:szCs w:val="28"/>
        </w:rPr>
        <w:t>коррупции».</w:t>
      </w:r>
    </w:p>
    <w:p w:rsidR="005F460F" w:rsidRPr="00A34B2E" w:rsidRDefault="005F460F" w:rsidP="005F460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  <w:r w:rsidRPr="00F00C18">
        <w:rPr>
          <w:sz w:val="28"/>
          <w:szCs w:val="28"/>
        </w:rPr>
        <w:t>Нарушен</w:t>
      </w:r>
      <w:r w:rsidRPr="00F00C18">
        <w:rPr>
          <w:rStyle w:val="apple-converted-space"/>
          <w:sz w:val="28"/>
          <w:szCs w:val="28"/>
        </w:rPr>
        <w:t> </w:t>
      </w:r>
      <w:hyperlink r:id="rId5" w:history="1">
        <w:r w:rsidRPr="00387C86">
          <w:rPr>
            <w:rStyle w:val="a5"/>
            <w:rFonts w:eastAsiaTheme="majorEastAsia"/>
            <w:color w:val="auto"/>
            <w:sz w:val="28"/>
            <w:szCs w:val="28"/>
            <w:bdr w:val="none" w:sz="0" w:space="0" w:color="auto" w:frame="1"/>
          </w:rPr>
          <w:t>Федеральный закон «О безопасности дорожного движения»</w:t>
        </w:r>
      </w:hyperlink>
      <w:r w:rsidRPr="00387C86">
        <w:rPr>
          <w:rStyle w:val="apple-converted-space"/>
          <w:sz w:val="28"/>
          <w:szCs w:val="28"/>
        </w:rPr>
        <w:t> </w:t>
      </w:r>
      <w:r w:rsidRPr="00A34B2E">
        <w:rPr>
          <w:sz w:val="28"/>
          <w:szCs w:val="28"/>
        </w:rPr>
        <w:t>(№196-ФЗ от 10.12.1995). В путевых листах Петрова А. А.  за период с 01.01.2016 г. по 31.12.2016 г. нет отметки о проведении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 xml:space="preserve"> рейсовых и после рейсовых медосмотров </w:t>
      </w:r>
      <w:r w:rsidRPr="00A34B2E">
        <w:rPr>
          <w:sz w:val="28"/>
          <w:szCs w:val="28"/>
        </w:rPr>
        <w:t>водителя.</w:t>
      </w:r>
    </w:p>
    <w:p w:rsidR="005F460F" w:rsidRPr="00A34B2E" w:rsidRDefault="005F460F" w:rsidP="005F46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5"/>
        <w:contextualSpacing w:val="0"/>
        <w:jc w:val="both"/>
        <w:rPr>
          <w:sz w:val="28"/>
          <w:szCs w:val="28"/>
          <w:u w:val="single"/>
          <w:lang w:eastAsia="ru-RU"/>
        </w:rPr>
      </w:pPr>
      <w:r w:rsidRPr="00A34B2E">
        <w:rPr>
          <w:sz w:val="28"/>
          <w:szCs w:val="28"/>
        </w:rPr>
        <w:t xml:space="preserve">Нарушен приказ Минздрава России от 15.12.2014 г. № 835н «Об утверждении Порядка проведения </w:t>
      </w:r>
      <w:proofErr w:type="spellStart"/>
      <w:r w:rsidRPr="00A34B2E">
        <w:rPr>
          <w:sz w:val="28"/>
          <w:szCs w:val="28"/>
        </w:rPr>
        <w:t>предсменных</w:t>
      </w:r>
      <w:proofErr w:type="spellEnd"/>
      <w:r w:rsidRPr="00A34B2E">
        <w:rPr>
          <w:sz w:val="28"/>
          <w:szCs w:val="28"/>
        </w:rPr>
        <w:t xml:space="preserve">, </w:t>
      </w:r>
      <w:proofErr w:type="spellStart"/>
      <w:r w:rsidRPr="00A34B2E">
        <w:rPr>
          <w:sz w:val="28"/>
          <w:szCs w:val="28"/>
        </w:rPr>
        <w:t>предрейсовых</w:t>
      </w:r>
      <w:proofErr w:type="spellEnd"/>
      <w:r w:rsidRPr="00A34B2E">
        <w:rPr>
          <w:sz w:val="28"/>
          <w:szCs w:val="28"/>
        </w:rPr>
        <w:t xml:space="preserve"> и </w:t>
      </w:r>
      <w:proofErr w:type="spellStart"/>
      <w:r w:rsidRPr="00A34B2E">
        <w:rPr>
          <w:sz w:val="28"/>
          <w:szCs w:val="28"/>
        </w:rPr>
        <w:t>послесменных</w:t>
      </w:r>
      <w:proofErr w:type="spellEnd"/>
      <w:r w:rsidRPr="00A34B2E">
        <w:rPr>
          <w:sz w:val="28"/>
          <w:szCs w:val="28"/>
        </w:rPr>
        <w:t xml:space="preserve">, </w:t>
      </w:r>
      <w:proofErr w:type="spellStart"/>
      <w:r w:rsidRPr="00A34B2E">
        <w:rPr>
          <w:sz w:val="28"/>
          <w:szCs w:val="28"/>
        </w:rPr>
        <w:t>послерейсовых</w:t>
      </w:r>
      <w:proofErr w:type="spellEnd"/>
      <w:r w:rsidRPr="00A34B2E">
        <w:rPr>
          <w:sz w:val="28"/>
          <w:szCs w:val="28"/>
        </w:rPr>
        <w:t xml:space="preserve"> медицинских осмотров», утвержден порядок проведения </w:t>
      </w:r>
      <w:proofErr w:type="gramStart"/>
      <w:r w:rsidRPr="00A34B2E">
        <w:rPr>
          <w:sz w:val="28"/>
          <w:szCs w:val="28"/>
        </w:rPr>
        <w:t>пред</w:t>
      </w:r>
      <w:proofErr w:type="gramEnd"/>
      <w:r w:rsidRPr="00A34B2E">
        <w:rPr>
          <w:sz w:val="28"/>
          <w:szCs w:val="28"/>
        </w:rPr>
        <w:t xml:space="preserve"> сменных, пред рейсовых и после сменных, после рейсовых медицинских осмотров.</w:t>
      </w:r>
    </w:p>
    <w:p w:rsidR="005F460F" w:rsidRPr="00A34B2E" w:rsidRDefault="005F460F" w:rsidP="005F460F">
      <w:pPr>
        <w:pStyle w:val="a6"/>
        <w:shd w:val="clear" w:color="auto" w:fill="auto"/>
        <w:ind w:firstLine="567"/>
        <w:rPr>
          <w:i/>
          <w:iCs/>
          <w:color w:val="000000" w:themeColor="text1"/>
          <w:shd w:val="clear" w:color="auto" w:fill="FFFFFF"/>
          <w:lang w:eastAsia="ru-RU"/>
        </w:rPr>
      </w:pPr>
      <w:r w:rsidRPr="00A34B2E">
        <w:rPr>
          <w:rStyle w:val="a4"/>
        </w:rPr>
        <w:t xml:space="preserve">Не прохождение медицинских </w:t>
      </w:r>
      <w:proofErr w:type="gramStart"/>
      <w:r w:rsidRPr="00A34B2E">
        <w:rPr>
          <w:rStyle w:val="a4"/>
        </w:rPr>
        <w:t>пред</w:t>
      </w:r>
      <w:proofErr w:type="gramEnd"/>
      <w:r w:rsidRPr="00A34B2E">
        <w:rPr>
          <w:rStyle w:val="a4"/>
        </w:rPr>
        <w:t xml:space="preserve"> рейсовых осмотров,  влечет наложение административного штрафа в соответствии со ст. 11.32 Кодекса об </w:t>
      </w:r>
      <w:r w:rsidRPr="00A34B2E">
        <w:rPr>
          <w:rStyle w:val="a4"/>
          <w:color w:val="000000" w:themeColor="text1"/>
        </w:rPr>
        <w:t>административных правонарушениях Российской Федерации.</w:t>
      </w:r>
    </w:p>
    <w:p w:rsidR="005F460F" w:rsidRPr="000549ED" w:rsidRDefault="005F460F" w:rsidP="005F460F">
      <w:pPr>
        <w:pStyle w:val="p1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4B2E">
        <w:rPr>
          <w:color w:val="000000"/>
          <w:sz w:val="28"/>
          <w:szCs w:val="28"/>
        </w:rPr>
        <w:t>Нарушен п.</w:t>
      </w:r>
      <w:r w:rsidRPr="004F3EDE">
        <w:rPr>
          <w:color w:val="000000"/>
          <w:sz w:val="28"/>
          <w:szCs w:val="28"/>
        </w:rPr>
        <w:t xml:space="preserve"> 119 приказа Минфина РФ от 01.12.2010 № 157н «Об утверждении Единого плана счетов бухгалтерского учета и Инструкции по его применению» </w:t>
      </w:r>
      <w:r>
        <w:rPr>
          <w:color w:val="000000"/>
          <w:sz w:val="28"/>
          <w:szCs w:val="28"/>
        </w:rPr>
        <w:t>а</w:t>
      </w:r>
      <w:r w:rsidRPr="004F3EDE">
        <w:rPr>
          <w:color w:val="000000"/>
          <w:sz w:val="28"/>
          <w:szCs w:val="28"/>
        </w:rPr>
        <w:t>налитический учет материальных запасов по их группам (видам), наименованиям, сортам и количеству, на Карточках количественно-суммового учета не обеспечен.</w:t>
      </w:r>
    </w:p>
    <w:p w:rsidR="005F460F" w:rsidRPr="00CB6C68" w:rsidRDefault="005F460F" w:rsidP="005F46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5"/>
        <w:contextualSpacing w:val="0"/>
        <w:jc w:val="both"/>
        <w:rPr>
          <w:sz w:val="28"/>
          <w:szCs w:val="28"/>
          <w:u w:val="single"/>
          <w:lang w:eastAsia="ru-RU"/>
        </w:rPr>
      </w:pPr>
      <w:proofErr w:type="gramStart"/>
      <w:r w:rsidRPr="00904A30">
        <w:rPr>
          <w:color w:val="000000"/>
          <w:sz w:val="28"/>
          <w:szCs w:val="28"/>
        </w:rPr>
        <w:t>Нарушен</w:t>
      </w:r>
      <w:proofErr w:type="gramEnd"/>
      <w:r w:rsidRPr="00904A30">
        <w:rPr>
          <w:color w:val="000000"/>
          <w:sz w:val="28"/>
          <w:szCs w:val="28"/>
        </w:rPr>
        <w:t xml:space="preserve"> пункт 199 Инструкции 157н материально ответственными лицами не ведется учет материальных запасов в Книге (Карточке) учета </w:t>
      </w:r>
      <w:r w:rsidRPr="00CB6C68">
        <w:rPr>
          <w:color w:val="000000"/>
          <w:sz w:val="28"/>
          <w:szCs w:val="28"/>
        </w:rPr>
        <w:t>материальных ценностей.</w:t>
      </w:r>
    </w:p>
    <w:p w:rsidR="005F460F" w:rsidRPr="00CB6C68" w:rsidRDefault="005F460F" w:rsidP="005F460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 w:val="0"/>
        <w:jc w:val="both"/>
        <w:rPr>
          <w:sz w:val="28"/>
          <w:szCs w:val="28"/>
        </w:rPr>
      </w:pPr>
      <w:r w:rsidRPr="00CB6C68">
        <w:rPr>
          <w:sz w:val="28"/>
          <w:szCs w:val="28"/>
        </w:rPr>
        <w:t>Нарушены  статьи 6,9,</w:t>
      </w:r>
      <w:r w:rsidRPr="00F00C18">
        <w:rPr>
          <w:sz w:val="28"/>
          <w:szCs w:val="28"/>
        </w:rPr>
        <w:t xml:space="preserve">10 </w:t>
      </w:r>
      <w:hyperlink r:id="rId6" w:tgtFrame="_blank" w:history="1">
        <w:r w:rsidRPr="00387C86">
          <w:rPr>
            <w:rStyle w:val="a5"/>
            <w:bCs/>
            <w:color w:val="auto"/>
            <w:sz w:val="28"/>
            <w:szCs w:val="28"/>
          </w:rPr>
          <w:t>Федерального закона от 06.12.2011 N 402-ФЗ</w:t>
        </w:r>
      </w:hyperlink>
      <w:r w:rsidRPr="00387C86">
        <w:rPr>
          <w:bCs/>
          <w:sz w:val="28"/>
          <w:szCs w:val="28"/>
        </w:rPr>
        <w:t xml:space="preserve"> </w:t>
      </w:r>
      <w:r w:rsidRPr="00F00C18">
        <w:rPr>
          <w:bCs/>
          <w:sz w:val="28"/>
          <w:szCs w:val="28"/>
        </w:rPr>
        <w:t xml:space="preserve"> «</w:t>
      </w:r>
      <w:r w:rsidRPr="00F00C18">
        <w:rPr>
          <w:bCs/>
          <w:sz w:val="28"/>
          <w:szCs w:val="28"/>
          <w:shd w:val="clear" w:color="auto" w:fill="FFFFFF"/>
        </w:rPr>
        <w:t>О бухгалтерском учете»</w:t>
      </w:r>
      <w:r w:rsidRPr="00F00C18">
        <w:rPr>
          <w:sz w:val="28"/>
          <w:szCs w:val="28"/>
        </w:rPr>
        <w:t>, Муниципальным унитарным предприятием «Жилищно-коммунальное хозяйство» Великопетровского</w:t>
      </w:r>
      <w:r w:rsidRPr="00CB6C68">
        <w:rPr>
          <w:sz w:val="28"/>
          <w:szCs w:val="28"/>
        </w:rPr>
        <w:t xml:space="preserve"> сельского поселения, учет материалов не производился. </w:t>
      </w:r>
    </w:p>
    <w:p w:rsidR="005F460F" w:rsidRPr="00CB6C68" w:rsidRDefault="005F460F" w:rsidP="005F460F">
      <w:pPr>
        <w:jc w:val="both"/>
        <w:rPr>
          <w:rStyle w:val="a4"/>
          <w:rFonts w:eastAsia="Lucida Sans Unicode"/>
          <w:sz w:val="28"/>
          <w:szCs w:val="28"/>
        </w:rPr>
      </w:pPr>
      <w:r w:rsidRPr="00CB6C68">
        <w:rPr>
          <w:rStyle w:val="a4"/>
          <w:rFonts w:eastAsia="Lucida Sans Unicode"/>
          <w:sz w:val="28"/>
          <w:szCs w:val="28"/>
        </w:rPr>
        <w:t>Данные нарушения носят признаки административного характера, предусмотренного ст. 15.11 Кодекса об административных правонарушениях Российской Федерации.</w:t>
      </w:r>
    </w:p>
    <w:p w:rsidR="005F460F" w:rsidRPr="00140F13" w:rsidRDefault="005F460F" w:rsidP="005F46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5"/>
        <w:contextualSpacing w:val="0"/>
        <w:jc w:val="both"/>
        <w:rPr>
          <w:sz w:val="28"/>
          <w:szCs w:val="28"/>
          <w:u w:val="single"/>
          <w:lang w:eastAsia="ru-RU"/>
        </w:rPr>
      </w:pPr>
      <w:r w:rsidRPr="007F7DDD">
        <w:rPr>
          <w:sz w:val="28"/>
          <w:szCs w:val="28"/>
        </w:rPr>
        <w:t xml:space="preserve">Нарушен </w:t>
      </w:r>
      <w:r w:rsidRPr="007F7DDD">
        <w:rPr>
          <w:sz w:val="28"/>
          <w:szCs w:val="28"/>
          <w:lang w:eastAsia="ru-RU"/>
        </w:rPr>
        <w:t xml:space="preserve">п. 2 </w:t>
      </w:r>
      <w:r>
        <w:rPr>
          <w:sz w:val="28"/>
          <w:szCs w:val="28"/>
        </w:rPr>
        <w:t xml:space="preserve">Указаний </w:t>
      </w:r>
      <w:r w:rsidRPr="007F7DDD">
        <w:rPr>
          <w:sz w:val="28"/>
          <w:szCs w:val="28"/>
        </w:rPr>
        <w:t xml:space="preserve">Банка России от 11 марта 2014 г. N 3210-У </w:t>
      </w:r>
      <w:r>
        <w:rPr>
          <w:sz w:val="28"/>
          <w:szCs w:val="28"/>
        </w:rPr>
        <w:t>«</w:t>
      </w:r>
      <w:r w:rsidRPr="007F7DDD">
        <w:rPr>
          <w:sz w:val="28"/>
          <w:szCs w:val="28"/>
        </w:rPr>
        <w:t xml:space="preserve">О порядке </w:t>
      </w:r>
      <w:r w:rsidRPr="00140F13">
        <w:rPr>
          <w:sz w:val="28"/>
          <w:szCs w:val="28"/>
        </w:rPr>
        <w:t>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>
        <w:rPr>
          <w:sz w:val="28"/>
          <w:szCs w:val="28"/>
        </w:rPr>
        <w:t>».</w:t>
      </w:r>
    </w:p>
    <w:p w:rsidR="005F460F" w:rsidRPr="00140F13" w:rsidRDefault="005F460F" w:rsidP="005F46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5"/>
        <w:contextualSpacing w:val="0"/>
        <w:jc w:val="both"/>
        <w:rPr>
          <w:sz w:val="28"/>
          <w:szCs w:val="28"/>
          <w:u w:val="single"/>
          <w:lang w:eastAsia="ru-RU"/>
        </w:rPr>
      </w:pPr>
      <w:r w:rsidRPr="00140F13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тринадцати</w:t>
      </w:r>
      <w:r w:rsidRPr="00140F13">
        <w:rPr>
          <w:sz w:val="28"/>
          <w:szCs w:val="28"/>
          <w:lang w:eastAsia="ru-RU"/>
        </w:rPr>
        <w:t xml:space="preserve"> расходных ордерах нет подписи главного бухгалтера</w:t>
      </w:r>
      <w:r>
        <w:rPr>
          <w:sz w:val="28"/>
          <w:szCs w:val="28"/>
          <w:lang w:eastAsia="ru-RU"/>
        </w:rPr>
        <w:t>.</w:t>
      </w:r>
      <w:r w:rsidRPr="00140F13">
        <w:rPr>
          <w:sz w:val="28"/>
          <w:szCs w:val="28"/>
          <w:lang w:eastAsia="ru-RU"/>
        </w:rPr>
        <w:t xml:space="preserve">  </w:t>
      </w:r>
    </w:p>
    <w:p w:rsidR="005F460F" w:rsidRPr="0091788F" w:rsidRDefault="005F460F" w:rsidP="005F46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5"/>
        <w:contextualSpacing w:val="0"/>
        <w:jc w:val="both"/>
        <w:rPr>
          <w:sz w:val="28"/>
          <w:szCs w:val="28"/>
          <w:u w:val="single"/>
          <w:lang w:eastAsia="ru-RU"/>
        </w:rPr>
      </w:pPr>
      <w:r w:rsidRPr="006947C1">
        <w:rPr>
          <w:sz w:val="28"/>
          <w:szCs w:val="28"/>
          <w:lang w:eastAsia="ru-RU"/>
        </w:rPr>
        <w:t xml:space="preserve">Нарушен </w:t>
      </w:r>
      <w:hyperlink r:id="rId7" w:history="1">
        <w:proofErr w:type="spellStart"/>
        <w:r w:rsidRPr="006947C1">
          <w:rPr>
            <w:sz w:val="28"/>
            <w:szCs w:val="28"/>
            <w:lang w:eastAsia="ru-RU"/>
          </w:rPr>
          <w:t>пп</w:t>
        </w:r>
        <w:proofErr w:type="spellEnd"/>
        <w:r w:rsidRPr="006947C1">
          <w:rPr>
            <w:sz w:val="28"/>
            <w:szCs w:val="28"/>
            <w:lang w:eastAsia="ru-RU"/>
          </w:rPr>
          <w:t>. 6.3 п. 6</w:t>
        </w:r>
      </w:hyperlink>
      <w:r w:rsidRPr="006947C1">
        <w:rPr>
          <w:sz w:val="28"/>
          <w:szCs w:val="28"/>
          <w:lang w:eastAsia="ru-RU"/>
        </w:rPr>
        <w:t xml:space="preserve"> </w:t>
      </w:r>
      <w:r w:rsidRPr="006947C1">
        <w:rPr>
          <w:sz w:val="28"/>
          <w:szCs w:val="28"/>
        </w:rPr>
        <w:t xml:space="preserve">Указаний Банка России от 11 марта 2014 г. N 3210-У «О порядке ведения кассовых </w:t>
      </w:r>
      <w:r w:rsidRPr="0091788F">
        <w:rPr>
          <w:sz w:val="28"/>
          <w:szCs w:val="28"/>
        </w:rPr>
        <w:t xml:space="preserve">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заявления </w:t>
      </w:r>
      <w:r w:rsidRPr="0091788F">
        <w:rPr>
          <w:sz w:val="28"/>
          <w:szCs w:val="28"/>
        </w:rPr>
        <w:lastRenderedPageBreak/>
        <w:t>на выдачу денежных средств подотчетными лицами не оформлены.</w:t>
      </w:r>
    </w:p>
    <w:p w:rsidR="005F460F" w:rsidRPr="0091788F" w:rsidRDefault="005F460F" w:rsidP="005F46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5"/>
        <w:contextualSpacing w:val="0"/>
        <w:jc w:val="both"/>
        <w:rPr>
          <w:sz w:val="28"/>
          <w:szCs w:val="28"/>
          <w:u w:val="single"/>
          <w:lang w:eastAsia="ru-RU"/>
        </w:rPr>
      </w:pPr>
      <w:proofErr w:type="gramStart"/>
      <w:r w:rsidRPr="00C109D7">
        <w:rPr>
          <w:sz w:val="28"/>
          <w:szCs w:val="28"/>
        </w:rPr>
        <w:t>Нарушена</w:t>
      </w:r>
      <w:proofErr w:type="gramEnd"/>
      <w:r w:rsidRPr="00C109D7">
        <w:rPr>
          <w:sz w:val="28"/>
          <w:szCs w:val="28"/>
        </w:rPr>
        <w:t xml:space="preserve"> </w:t>
      </w:r>
      <w:hyperlink r:id="rId8" w:anchor="ZAP1SLS3A0" w:tgtFrame="_blank" w:history="1">
        <w:r w:rsidRPr="00387C86">
          <w:rPr>
            <w:rStyle w:val="a5"/>
            <w:color w:val="auto"/>
            <w:sz w:val="28"/>
            <w:szCs w:val="28"/>
            <w:bdr w:val="none" w:sz="0" w:space="0" w:color="auto" w:frame="1"/>
          </w:rPr>
          <w:t>ч. 1 ст. 19 Федерального закона от 06.12.2011 № 402-ФЗ</w:t>
        </w:r>
      </w:hyperlink>
      <w:r w:rsidRPr="0091788F">
        <w:rPr>
          <w:sz w:val="28"/>
          <w:szCs w:val="28"/>
        </w:rPr>
        <w:t xml:space="preserve">  «О бухгалтерском учете» приказ на подотчетных лиц отсутствует.   </w:t>
      </w:r>
    </w:p>
    <w:p w:rsidR="005F460F" w:rsidRPr="0091788F" w:rsidRDefault="005F460F" w:rsidP="005F46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5"/>
        <w:contextualSpacing w:val="0"/>
        <w:jc w:val="both"/>
        <w:rPr>
          <w:sz w:val="28"/>
          <w:szCs w:val="28"/>
          <w:u w:val="single"/>
          <w:lang w:eastAsia="ru-RU"/>
        </w:rPr>
      </w:pPr>
      <w:r w:rsidRPr="0091788F">
        <w:rPr>
          <w:sz w:val="28"/>
          <w:szCs w:val="28"/>
        </w:rPr>
        <w:t xml:space="preserve"> </w:t>
      </w:r>
      <w:r w:rsidRPr="0091788F">
        <w:rPr>
          <w:color w:val="000000"/>
          <w:sz w:val="28"/>
          <w:szCs w:val="28"/>
          <w:lang w:eastAsia="ru-RU"/>
        </w:rPr>
        <w:t xml:space="preserve"> По 5 авансовым отчетам, отсутствуют обязательные для заполнения реквизиты -  дата и номер авансового отчета.</w:t>
      </w:r>
    </w:p>
    <w:p w:rsidR="005F460F" w:rsidRPr="00936D33" w:rsidRDefault="005F460F" w:rsidP="005F46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5"/>
        <w:contextualSpacing w:val="0"/>
        <w:jc w:val="both"/>
        <w:rPr>
          <w:sz w:val="28"/>
          <w:szCs w:val="28"/>
          <w:u w:val="single"/>
          <w:lang w:eastAsia="ru-RU"/>
        </w:rPr>
      </w:pPr>
      <w:r w:rsidRPr="0091788F">
        <w:rPr>
          <w:color w:val="000000"/>
          <w:sz w:val="28"/>
          <w:szCs w:val="28"/>
          <w:lang w:eastAsia="ru-RU"/>
        </w:rPr>
        <w:t xml:space="preserve">По 6 </w:t>
      </w:r>
      <w:r w:rsidRPr="00936D33">
        <w:rPr>
          <w:color w:val="000000"/>
          <w:sz w:val="28"/>
          <w:szCs w:val="28"/>
          <w:lang w:eastAsia="ru-RU"/>
        </w:rPr>
        <w:t xml:space="preserve">авансовым отчетам не указано поле назначение </w:t>
      </w:r>
      <w:proofErr w:type="gramStart"/>
      <w:r w:rsidRPr="00936D33">
        <w:rPr>
          <w:color w:val="000000"/>
          <w:sz w:val="28"/>
          <w:szCs w:val="28"/>
          <w:lang w:eastAsia="ru-RU"/>
        </w:rPr>
        <w:t>аванса</w:t>
      </w:r>
      <w:proofErr w:type="gramEnd"/>
      <w:r w:rsidRPr="00936D33">
        <w:rPr>
          <w:color w:val="000000"/>
          <w:sz w:val="28"/>
          <w:szCs w:val="28"/>
          <w:lang w:eastAsia="ru-RU"/>
        </w:rPr>
        <w:t xml:space="preserve"> на какие цели.</w:t>
      </w:r>
    </w:p>
    <w:p w:rsidR="005F460F" w:rsidRPr="00936D33" w:rsidRDefault="005F460F" w:rsidP="005F460F">
      <w:pPr>
        <w:pStyle w:val="a3"/>
        <w:widowControl w:val="0"/>
        <w:numPr>
          <w:ilvl w:val="0"/>
          <w:numId w:val="2"/>
        </w:numPr>
        <w:ind w:left="0" w:firstLine="567"/>
        <w:contextualSpacing w:val="0"/>
        <w:rPr>
          <w:sz w:val="28"/>
          <w:szCs w:val="28"/>
        </w:rPr>
      </w:pPr>
      <w:r w:rsidRPr="00936D33">
        <w:rPr>
          <w:sz w:val="28"/>
          <w:szCs w:val="28"/>
        </w:rPr>
        <w:t>По двум авансовым отчетам не заполнены строки «Учреждение», «Структурное подразделение», «Главный распорядитель», не указано «Подотчетное лицо», «Должность», «Назначение аванса».</w:t>
      </w:r>
    </w:p>
    <w:p w:rsidR="005F460F" w:rsidRPr="00981E38" w:rsidRDefault="005F460F" w:rsidP="005F460F">
      <w:pPr>
        <w:pStyle w:val="a3"/>
        <w:widowControl w:val="0"/>
        <w:numPr>
          <w:ilvl w:val="0"/>
          <w:numId w:val="2"/>
        </w:numPr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04750F">
        <w:rPr>
          <w:color w:val="000000"/>
          <w:sz w:val="28"/>
          <w:szCs w:val="28"/>
        </w:rPr>
        <w:t xml:space="preserve">Первичные документы подотчетными лицами (товарные чеки, накладные, счета-фактуры, кассовые чеки) не пронумерованы </w:t>
      </w:r>
      <w:r>
        <w:rPr>
          <w:color w:val="000000"/>
          <w:sz w:val="28"/>
          <w:szCs w:val="28"/>
        </w:rPr>
        <w:t xml:space="preserve">по всем </w:t>
      </w:r>
      <w:r w:rsidRPr="0004750F">
        <w:rPr>
          <w:color w:val="000000"/>
          <w:sz w:val="28"/>
          <w:szCs w:val="28"/>
        </w:rPr>
        <w:t xml:space="preserve">авансовым отчетам за </w:t>
      </w:r>
      <w:r w:rsidRPr="00981E38">
        <w:rPr>
          <w:color w:val="000000"/>
          <w:sz w:val="28"/>
          <w:szCs w:val="28"/>
        </w:rPr>
        <w:t>2016 год.</w:t>
      </w:r>
    </w:p>
    <w:p w:rsidR="005F460F" w:rsidRPr="00D65855" w:rsidRDefault="005F460F" w:rsidP="005F460F">
      <w:pPr>
        <w:pStyle w:val="a3"/>
        <w:widowControl w:val="0"/>
        <w:numPr>
          <w:ilvl w:val="0"/>
          <w:numId w:val="2"/>
        </w:numPr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D65855">
        <w:rPr>
          <w:sz w:val="28"/>
          <w:szCs w:val="28"/>
        </w:rPr>
        <w:t xml:space="preserve">По авансовым отчетам (с 01.01.2016 по 31.12.2016) расписка о принятии материального отчета  бухгалтером не заполнялась, не ведется  </w:t>
      </w:r>
      <w:proofErr w:type="gramStart"/>
      <w:r w:rsidRPr="00D65855">
        <w:rPr>
          <w:sz w:val="28"/>
          <w:szCs w:val="28"/>
        </w:rPr>
        <w:t>контроль за</w:t>
      </w:r>
      <w:proofErr w:type="gramEnd"/>
      <w:r w:rsidRPr="00D65855">
        <w:rPr>
          <w:sz w:val="28"/>
          <w:szCs w:val="28"/>
        </w:rPr>
        <w:t xml:space="preserve"> составлением отчетности. </w:t>
      </w:r>
    </w:p>
    <w:p w:rsidR="005F460F" w:rsidRPr="00BE67F3" w:rsidRDefault="005F460F" w:rsidP="005F46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5"/>
        <w:contextualSpacing w:val="0"/>
        <w:jc w:val="both"/>
        <w:rPr>
          <w:sz w:val="28"/>
          <w:szCs w:val="28"/>
          <w:u w:val="single"/>
          <w:lang w:eastAsia="ru-RU"/>
        </w:rPr>
      </w:pPr>
      <w:proofErr w:type="gramStart"/>
      <w:r w:rsidRPr="00D65855">
        <w:rPr>
          <w:sz w:val="28"/>
          <w:szCs w:val="28"/>
        </w:rPr>
        <w:t>По приходным кассовым ордерам не израсходованный подотчетным лиц</w:t>
      </w:r>
      <w:r>
        <w:rPr>
          <w:sz w:val="28"/>
          <w:szCs w:val="28"/>
        </w:rPr>
        <w:t>ами</w:t>
      </w:r>
      <w:r w:rsidRPr="00D65855">
        <w:rPr>
          <w:sz w:val="28"/>
          <w:szCs w:val="28"/>
        </w:rPr>
        <w:t xml:space="preserve"> остаток аванса в кассу не вносился за январь, февраль, март, май, август.</w:t>
      </w:r>
      <w:proofErr w:type="gramEnd"/>
    </w:p>
    <w:p w:rsidR="005F460F" w:rsidRPr="00BE67F3" w:rsidRDefault="005F460F" w:rsidP="005F460F">
      <w:pPr>
        <w:pStyle w:val="a3"/>
        <w:widowControl w:val="0"/>
        <w:numPr>
          <w:ilvl w:val="0"/>
          <w:numId w:val="2"/>
        </w:numPr>
        <w:shd w:val="clear" w:color="auto" w:fill="FFFFFF"/>
        <w:spacing w:line="290" w:lineRule="atLeast"/>
        <w:ind w:left="0" w:firstLine="567"/>
        <w:contextualSpacing w:val="0"/>
        <w:jc w:val="both"/>
        <w:rPr>
          <w:i/>
          <w:sz w:val="24"/>
        </w:rPr>
      </w:pPr>
      <w:r w:rsidRPr="00BE67F3">
        <w:rPr>
          <w:i/>
          <w:sz w:val="24"/>
        </w:rPr>
        <w:t xml:space="preserve">Нарушена статья 743 ГК РФ, подрядчик обязан осуществлять работы в соответствии с технической документацией, определяющей объем, содержание работ и </w:t>
      </w:r>
      <w:proofErr w:type="gramStart"/>
      <w:r w:rsidRPr="00BE67F3">
        <w:rPr>
          <w:i/>
          <w:sz w:val="24"/>
        </w:rPr>
        <w:t>другие</w:t>
      </w:r>
      <w:proofErr w:type="gramEnd"/>
      <w:r w:rsidRPr="00BE67F3">
        <w:rPr>
          <w:i/>
          <w:sz w:val="24"/>
        </w:rPr>
        <w:t xml:space="preserve"> предъявляемые к ним требования, и со </w:t>
      </w:r>
      <w:hyperlink r:id="rId9" w:anchor="dst100027" w:history="1">
        <w:r w:rsidRPr="00BE67F3">
          <w:rPr>
            <w:i/>
            <w:sz w:val="24"/>
          </w:rPr>
          <w:t>сметой</w:t>
        </w:r>
      </w:hyperlink>
      <w:r w:rsidRPr="00BE67F3">
        <w:rPr>
          <w:i/>
          <w:sz w:val="24"/>
        </w:rPr>
        <w:t>, определяющей цену работ.</w:t>
      </w:r>
    </w:p>
    <w:p w:rsidR="005F460F" w:rsidRPr="00BE67F3" w:rsidRDefault="005F460F" w:rsidP="005F460F">
      <w:pPr>
        <w:pStyle w:val="a3"/>
        <w:widowControl w:val="0"/>
        <w:numPr>
          <w:ilvl w:val="0"/>
          <w:numId w:val="2"/>
        </w:numPr>
        <w:ind w:left="0" w:firstLine="567"/>
        <w:contextualSpacing w:val="0"/>
        <w:jc w:val="both"/>
        <w:rPr>
          <w:i/>
          <w:sz w:val="24"/>
        </w:rPr>
      </w:pPr>
      <w:r w:rsidRPr="00BE67F3">
        <w:rPr>
          <w:i/>
          <w:sz w:val="24"/>
          <w:shd w:val="clear" w:color="auto" w:fill="FFFFFF"/>
        </w:rPr>
        <w:t>Нарушен пункт 1 статьи 702 ГК РФ</w:t>
      </w:r>
      <w:r w:rsidRPr="00BE67F3">
        <w:rPr>
          <w:i/>
          <w:sz w:val="24"/>
        </w:rPr>
        <w:t xml:space="preserve"> п</w:t>
      </w:r>
      <w:r w:rsidRPr="00BE67F3">
        <w:rPr>
          <w:i/>
          <w:sz w:val="24"/>
          <w:shd w:val="clear" w:color="auto" w:fill="FFFFFF"/>
        </w:rPr>
        <w:t>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5F460F" w:rsidRPr="0091477D" w:rsidRDefault="005F460F" w:rsidP="005F46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A23">
        <w:rPr>
          <w:sz w:val="28"/>
          <w:szCs w:val="28"/>
        </w:rPr>
        <w:t xml:space="preserve">В ходе проверки по нарушениям отраженным в акте комиссия допускает возможность о наличии наличия проявления </w:t>
      </w:r>
      <w:proofErr w:type="spellStart"/>
      <w:r w:rsidRPr="004E5A23">
        <w:rPr>
          <w:sz w:val="28"/>
          <w:szCs w:val="28"/>
        </w:rPr>
        <w:t>коррупциогенных</w:t>
      </w:r>
      <w:proofErr w:type="spellEnd"/>
      <w:r w:rsidRPr="004E5A23">
        <w:rPr>
          <w:sz w:val="28"/>
          <w:szCs w:val="28"/>
        </w:rPr>
        <w:t xml:space="preserve"> факторов, предусмотренных частью 1 статьи 1 Федерального закона от 25.12.2008  № 273-ФЗ «О противодействии коррупции»</w:t>
      </w:r>
      <w:r>
        <w:rPr>
          <w:sz w:val="28"/>
          <w:szCs w:val="28"/>
        </w:rPr>
        <w:t>.</w:t>
      </w:r>
    </w:p>
    <w:p w:rsidR="005F460F" w:rsidRPr="004E5A23" w:rsidRDefault="005F460F" w:rsidP="005F460F">
      <w:pPr>
        <w:pStyle w:val="a3"/>
        <w:widowControl w:val="0"/>
        <w:numPr>
          <w:ilvl w:val="0"/>
          <w:numId w:val="2"/>
        </w:numPr>
        <w:tabs>
          <w:tab w:val="left" w:pos="540"/>
        </w:tabs>
        <w:autoSpaceDE w:val="0"/>
        <w:ind w:left="0" w:firstLine="567"/>
        <w:contextualSpacing w:val="0"/>
        <w:jc w:val="both"/>
        <w:rPr>
          <w:sz w:val="28"/>
          <w:szCs w:val="28"/>
        </w:rPr>
      </w:pPr>
      <w:r w:rsidRPr="004E5A23">
        <w:rPr>
          <w:sz w:val="28"/>
          <w:szCs w:val="28"/>
        </w:rPr>
        <w:t xml:space="preserve">Для устранения выявленных в ходе проверки нарушений комиссия считает необходимым выдать  Заказчику обязательное для исполнения предписание об устранении нарушений. </w:t>
      </w:r>
    </w:p>
    <w:p w:rsidR="005F460F" w:rsidRPr="00D82BB1" w:rsidRDefault="005F460F" w:rsidP="00D82BB1">
      <w:pPr>
        <w:jc w:val="center"/>
        <w:rPr>
          <w:color w:val="000000"/>
          <w:sz w:val="28"/>
          <w:szCs w:val="28"/>
        </w:rPr>
      </w:pPr>
    </w:p>
    <w:sectPr w:rsidR="005F460F" w:rsidRPr="00D82BB1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2BB1"/>
    <w:rsid w:val="000F7195"/>
    <w:rsid w:val="001B56C7"/>
    <w:rsid w:val="00253984"/>
    <w:rsid w:val="002C452A"/>
    <w:rsid w:val="00387C86"/>
    <w:rsid w:val="005F460F"/>
    <w:rsid w:val="008C2382"/>
    <w:rsid w:val="00925CB8"/>
    <w:rsid w:val="00AB129F"/>
    <w:rsid w:val="00AE0B94"/>
    <w:rsid w:val="00B90E0E"/>
    <w:rsid w:val="00BB7521"/>
    <w:rsid w:val="00D8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26-2.ru/npd-doc.aspx?npmid=99&amp;npid=420355829&amp;anchor=ZAP1SLS3A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64762.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1&amp;ved=0ahUKEwih95ObhfrXAhXra5oKHRGkDvwQFggrMAA&amp;url=http%3A%2F%2Fwww.consultant.ru%2Fdocument%2Fcons_doc_LAW_122855%2F&amp;usg=AOvVaw2tosVC-raxKBJgOqeQkcQ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smedauto.ru/zakonodatelstvo/o-bezopasnosti-dorozhnogo-dvizheni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8827/a91fc779daa5d40acb94f4f7f80c0048a6bc8e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c400</cp:lastModifiedBy>
  <cp:revision>8</cp:revision>
  <dcterms:created xsi:type="dcterms:W3CDTF">2019-01-16T04:57:00Z</dcterms:created>
  <dcterms:modified xsi:type="dcterms:W3CDTF">2019-01-16T09:03:00Z</dcterms:modified>
</cp:coreProperties>
</file>