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АДМИНСИТРАЦИЯ КАРТАЛИНСКОГО МУНИЦИПАЛЬНОГО РАЙОНА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AF6" w:rsidRDefault="00612AF6" w:rsidP="00612AF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27.03.2017 г. № 178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12AF6" w:rsidRPr="007A1C3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района от  28.04.2014 г</w:t>
      </w:r>
      <w:r>
        <w:rPr>
          <w:rFonts w:ascii="Times New Roman" w:hAnsi="Times New Roman"/>
          <w:sz w:val="28"/>
          <w:szCs w:val="28"/>
        </w:rPr>
        <w:t>ода</w:t>
      </w:r>
      <w:r w:rsidRPr="007A1C3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468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Pr="007A1C3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Pr="007A1C3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</w:t>
      </w:r>
      <w:r w:rsidRPr="007A1C36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7A1C36">
        <w:rPr>
          <w:rFonts w:ascii="Times New Roman" w:hAnsi="Times New Roman"/>
          <w:sz w:val="28"/>
          <w:szCs w:val="28"/>
        </w:rPr>
        <w:t xml:space="preserve"> материально-технической  базы  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администрация Карталинского муни</w:t>
      </w:r>
      <w:r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612AF6" w:rsidRPr="007A1C3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A1C36">
        <w:rPr>
          <w:rFonts w:ascii="Times New Roman" w:hAnsi="Times New Roman"/>
          <w:sz w:val="28"/>
          <w:szCs w:val="28"/>
        </w:rPr>
        <w:t>Внести в постановление администрации Карталинско</w:t>
      </w:r>
      <w:r>
        <w:rPr>
          <w:rFonts w:ascii="Times New Roman" w:hAnsi="Times New Roman"/>
          <w:sz w:val="28"/>
          <w:szCs w:val="28"/>
        </w:rPr>
        <w:t>го муниципального района от 28.</w:t>
      </w:r>
      <w:r w:rsidRPr="007A1C36">
        <w:rPr>
          <w:rFonts w:ascii="Times New Roman" w:hAnsi="Times New Roman"/>
          <w:sz w:val="28"/>
          <w:szCs w:val="28"/>
        </w:rPr>
        <w:t xml:space="preserve">04.2014 года № 468 «Об утверждении муниципальной программы «Приобретение специализированной техники в лизинг для муниципального образования Карталинский муниципальный район на 2014-2017годы» (с изменениями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A1C36">
        <w:rPr>
          <w:rFonts w:ascii="Times New Roman" w:hAnsi="Times New Roman"/>
          <w:sz w:val="28"/>
          <w:szCs w:val="28"/>
        </w:rPr>
        <w:t xml:space="preserve">24.06.2014 года № 714,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A1C36">
        <w:rPr>
          <w:rFonts w:ascii="Times New Roman" w:hAnsi="Times New Roman"/>
          <w:sz w:val="28"/>
          <w:szCs w:val="28"/>
        </w:rPr>
        <w:t xml:space="preserve">от 20.08.2015 года № 737, от 20.10.2015 года № 875, от 04.03.2016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A1C36">
        <w:rPr>
          <w:rFonts w:ascii="Times New Roman" w:hAnsi="Times New Roman"/>
          <w:sz w:val="28"/>
          <w:szCs w:val="28"/>
        </w:rPr>
        <w:t xml:space="preserve">№ 92,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1C36">
        <w:rPr>
          <w:rFonts w:ascii="Times New Roman" w:hAnsi="Times New Roman"/>
          <w:sz w:val="28"/>
          <w:szCs w:val="28"/>
        </w:rPr>
        <w:t xml:space="preserve">от 04.04.2016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A1C36">
        <w:rPr>
          <w:rFonts w:ascii="Times New Roman" w:hAnsi="Times New Roman"/>
          <w:sz w:val="28"/>
          <w:szCs w:val="28"/>
        </w:rPr>
        <w:t xml:space="preserve">№ 148, от 05.07.2016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A1C36">
        <w:rPr>
          <w:rFonts w:ascii="Times New Roman" w:hAnsi="Times New Roman"/>
          <w:sz w:val="28"/>
          <w:szCs w:val="28"/>
        </w:rPr>
        <w:t>№ 382, от 11.07.2016</w:t>
      </w:r>
      <w:r>
        <w:rPr>
          <w:rFonts w:ascii="Times New Roman" w:hAnsi="Times New Roman"/>
          <w:sz w:val="28"/>
          <w:szCs w:val="28"/>
        </w:rPr>
        <w:t xml:space="preserve"> года               № </w:t>
      </w:r>
      <w:r w:rsidRPr="007A1C36">
        <w:rPr>
          <w:rFonts w:ascii="Times New Roman" w:hAnsi="Times New Roman"/>
          <w:sz w:val="28"/>
          <w:szCs w:val="28"/>
        </w:rPr>
        <w:t>397, от 30.12.2016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7A1C36">
        <w:rPr>
          <w:rFonts w:ascii="Times New Roman" w:hAnsi="Times New Roman"/>
          <w:sz w:val="28"/>
          <w:szCs w:val="28"/>
        </w:rPr>
        <w:t xml:space="preserve"> № 864, от 22.02.2017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1C3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101, от 14.03.2017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A1C3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149) следующ</w:t>
      </w:r>
      <w:r>
        <w:rPr>
          <w:rFonts w:ascii="Times New Roman" w:hAnsi="Times New Roman"/>
          <w:sz w:val="28"/>
          <w:szCs w:val="28"/>
        </w:rPr>
        <w:t>е</w:t>
      </w:r>
      <w:r w:rsidRPr="007A1C3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7A1C36">
        <w:rPr>
          <w:rFonts w:ascii="Times New Roman" w:hAnsi="Times New Roman"/>
          <w:sz w:val="28"/>
          <w:szCs w:val="28"/>
        </w:rPr>
        <w:t>:</w:t>
      </w:r>
    </w:p>
    <w:p w:rsidR="00612AF6" w:rsidRPr="007A1C3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1C36">
        <w:rPr>
          <w:rFonts w:ascii="Times New Roman" w:hAnsi="Times New Roman"/>
          <w:sz w:val="28"/>
          <w:szCs w:val="28"/>
        </w:rPr>
        <w:t>в наименовании и в пункте 1</w:t>
      </w:r>
      <w:r>
        <w:rPr>
          <w:rFonts w:ascii="Times New Roman" w:hAnsi="Times New Roman"/>
          <w:sz w:val="28"/>
          <w:szCs w:val="28"/>
        </w:rPr>
        <w:t xml:space="preserve"> указанного постановления</w:t>
      </w:r>
      <w:r w:rsidRPr="007A1C36">
        <w:rPr>
          <w:rFonts w:ascii="Times New Roman" w:hAnsi="Times New Roman"/>
          <w:sz w:val="28"/>
          <w:szCs w:val="28"/>
        </w:rPr>
        <w:t xml:space="preserve"> вместо слов «Приобретение техники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для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образования Карталинский муниципальный район на 2014-2017 годы» читать слова «Приобретение движимого и недвижимого имущества для муниципального образования Карталинский муницип</w:t>
      </w:r>
      <w:r>
        <w:rPr>
          <w:rFonts w:ascii="Times New Roman" w:hAnsi="Times New Roman"/>
          <w:sz w:val="28"/>
          <w:szCs w:val="28"/>
        </w:rPr>
        <w:t>альный район на 2014-2017 годы».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A1C36">
        <w:rPr>
          <w:rFonts w:ascii="Times New Roman" w:hAnsi="Times New Roman"/>
          <w:sz w:val="28"/>
          <w:szCs w:val="28"/>
        </w:rPr>
        <w:t xml:space="preserve"> В муниципальной программе «Приобретение техники и оборудования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муниципального образования Карталинский муниципальный район на 2014-2017 годы», утвержденной указанным постановлением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A1C36">
        <w:rPr>
          <w:rFonts w:ascii="Times New Roman" w:hAnsi="Times New Roman"/>
          <w:sz w:val="28"/>
          <w:szCs w:val="28"/>
        </w:rPr>
        <w:t>Программа):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A1C36">
        <w:rPr>
          <w:rFonts w:ascii="Times New Roman" w:hAnsi="Times New Roman"/>
          <w:sz w:val="28"/>
          <w:szCs w:val="28"/>
        </w:rPr>
        <w:t>в наименовании, по тексту всей Программы и в приложении вместо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«Приобретение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техники и оборудования для муниципального образования Карталинский муниципальный район на 2014-2017 годы» читать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36">
        <w:rPr>
          <w:rFonts w:ascii="Times New Roman" w:hAnsi="Times New Roman"/>
          <w:sz w:val="28"/>
          <w:szCs w:val="28"/>
        </w:rPr>
        <w:t>«Приобретение движимого и недвижимого имущества для муниципального образования Карталинский муницип</w:t>
      </w:r>
      <w:r>
        <w:rPr>
          <w:rFonts w:ascii="Times New Roman" w:hAnsi="Times New Roman"/>
          <w:sz w:val="28"/>
          <w:szCs w:val="28"/>
        </w:rPr>
        <w:t>альный район                       на 2014-2017 годы»;</w:t>
      </w:r>
    </w:p>
    <w:p w:rsidR="00612AF6" w:rsidRPr="00E24CC3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4CC3">
        <w:rPr>
          <w:rFonts w:ascii="Times New Roman" w:hAnsi="Times New Roman"/>
          <w:sz w:val="28"/>
          <w:szCs w:val="28"/>
        </w:rPr>
        <w:t xml:space="preserve">) паспорт </w:t>
      </w:r>
      <w:r>
        <w:rPr>
          <w:rFonts w:ascii="Times New Roman" w:hAnsi="Times New Roman"/>
          <w:sz w:val="28"/>
          <w:szCs w:val="28"/>
        </w:rPr>
        <w:t xml:space="preserve">к указанной </w:t>
      </w:r>
      <w:r w:rsidRPr="00E24CC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E24CC3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E24CC3">
        <w:rPr>
          <w:rFonts w:ascii="Times New Roman" w:hAnsi="Times New Roman"/>
          <w:sz w:val="28"/>
          <w:szCs w:val="28"/>
        </w:rPr>
        <w:t xml:space="preserve"> редакции:</w:t>
      </w:r>
    </w:p>
    <w:p w:rsidR="00612AF6" w:rsidRPr="00E24CC3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4CC3">
        <w:rPr>
          <w:rFonts w:ascii="Times New Roman" w:hAnsi="Times New Roman"/>
          <w:sz w:val="28"/>
          <w:szCs w:val="28"/>
        </w:rPr>
        <w:t>Паспорт</w:t>
      </w:r>
    </w:p>
    <w:p w:rsidR="00612AF6" w:rsidRPr="00E24CC3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C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C3">
        <w:rPr>
          <w:rFonts w:ascii="Times New Roman" w:hAnsi="Times New Roman"/>
          <w:sz w:val="28"/>
          <w:szCs w:val="28"/>
        </w:rPr>
        <w:t xml:space="preserve">«Приобретение </w:t>
      </w:r>
      <w:proofErr w:type="gramStart"/>
      <w:r w:rsidRPr="00E24CC3">
        <w:rPr>
          <w:rFonts w:ascii="Times New Roman" w:hAnsi="Times New Roman"/>
          <w:sz w:val="28"/>
          <w:szCs w:val="28"/>
        </w:rPr>
        <w:t>движимого</w:t>
      </w:r>
      <w:proofErr w:type="gramEnd"/>
      <w:r w:rsidRPr="00E24CC3">
        <w:rPr>
          <w:rFonts w:ascii="Times New Roman" w:hAnsi="Times New Roman"/>
          <w:sz w:val="28"/>
          <w:szCs w:val="28"/>
        </w:rPr>
        <w:t xml:space="preserve"> и недвижимого </w:t>
      </w: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C3">
        <w:rPr>
          <w:rFonts w:ascii="Times New Roman" w:hAnsi="Times New Roman"/>
          <w:sz w:val="28"/>
          <w:szCs w:val="28"/>
        </w:rPr>
        <w:t xml:space="preserve">имущества для муниципального образования </w:t>
      </w: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C3">
        <w:rPr>
          <w:rFonts w:ascii="Times New Roman" w:hAnsi="Times New Roman"/>
          <w:sz w:val="28"/>
          <w:szCs w:val="28"/>
        </w:rPr>
        <w:t>Карталинский муниципальный район на 2014-2017 годы»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2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088"/>
      </w:tblGrid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Приобретение движимого и недвижимого имущества для муниципального образования Карталинский муниципальный район на 2014-2017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именуется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– Программа)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 укрепление материально-технической базы Карталинского муниципального района.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Программы – </w:t>
            </w:r>
            <w:r w:rsidRPr="00023985">
              <w:rPr>
                <w:rFonts w:ascii="Times New Roman" w:hAnsi="Times New Roman"/>
                <w:bCs/>
                <w:sz w:val="28"/>
                <w:szCs w:val="28"/>
              </w:rPr>
              <w:t> укомплектование парка техники Карталинского муниципального района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2014-2017 годы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Основные мероприятия Программы  (перечень программ)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Приобретение движимого и недвижимого имущества: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фронтальный погрузчик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пассажирские автобусы и микроавтобус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медицинское 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снегоуборочная машина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санитарные машины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экскаватор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клуб железнодорожников (нежилое здание, зем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ельный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участок, объекты движимого имущества)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хозяйства Карталинского муниципального района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>
              <w:rPr>
                <w:rFonts w:ascii="Times New Roman" w:hAnsi="Times New Roman"/>
                <w:sz w:val="28"/>
                <w:szCs w:val="28"/>
              </w:rPr>
              <w:t>24067,91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>– 1669,00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–5383,45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– 4830,36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12185,10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12AF6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 xml:space="preserve">(приложение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настоящей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t xml:space="preserve">Программе). </w:t>
            </w:r>
          </w:p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в пределах выделенных бюджетных средств и уточняется исходя из возможностей местного бюджета</w:t>
            </w:r>
          </w:p>
        </w:tc>
      </w:tr>
      <w:tr w:rsidR="00612AF6" w:rsidRPr="00023985" w:rsidTr="00EE01CA">
        <w:trPr>
          <w:jc w:val="center"/>
        </w:trPr>
        <w:tc>
          <w:tcPr>
            <w:tcW w:w="2234" w:type="dxa"/>
          </w:tcPr>
          <w:p w:rsidR="00612AF6" w:rsidRPr="00023985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lastRenderedPageBreak/>
              <w:t>конечные результаты  реализации Программы, индикативные показатели Программы</w:t>
            </w:r>
          </w:p>
        </w:tc>
        <w:tc>
          <w:tcPr>
            <w:tcW w:w="7088" w:type="dxa"/>
          </w:tcPr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укрепление материально-технической базы </w:t>
            </w:r>
            <w:r w:rsidRPr="00023985">
              <w:rPr>
                <w:rFonts w:ascii="Times New Roman" w:hAnsi="Times New Roman"/>
                <w:sz w:val="28"/>
                <w:szCs w:val="28"/>
              </w:rPr>
              <w:lastRenderedPageBreak/>
              <w:t>Карталинского муниципального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3"/>
              <w:gridCol w:w="780"/>
              <w:gridCol w:w="852"/>
              <w:gridCol w:w="853"/>
              <w:gridCol w:w="847"/>
              <w:gridCol w:w="847"/>
            </w:tblGrid>
            <w:tr w:rsidR="00612AF6" w:rsidRPr="00023985" w:rsidTr="00EE01CA">
              <w:tc>
                <w:tcPr>
                  <w:tcW w:w="3062" w:type="dxa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индикатора достижения</w:t>
                  </w:r>
                </w:p>
              </w:tc>
              <w:tc>
                <w:tcPr>
                  <w:tcW w:w="809" w:type="dxa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 xml:space="preserve">ед. </w:t>
                  </w:r>
                  <w:proofErr w:type="spellStart"/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изм</w:t>
                  </w:r>
                  <w:proofErr w:type="spellEnd"/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93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894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885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885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</w:tc>
            </w:tr>
            <w:tr w:rsidR="00612AF6" w:rsidRPr="00023985" w:rsidTr="00EE01CA">
              <w:tc>
                <w:tcPr>
                  <w:tcW w:w="3062" w:type="dxa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Кол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ичест</w:t>
                  </w: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во движимого и недвижимого имущества</w:t>
                  </w:r>
                </w:p>
              </w:tc>
              <w:tc>
                <w:tcPr>
                  <w:tcW w:w="809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893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4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5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5" w:type="dxa"/>
                  <w:vAlign w:val="center"/>
                </w:tcPr>
                <w:p w:rsidR="00612AF6" w:rsidRPr="00023985" w:rsidRDefault="00612AF6" w:rsidP="00EE01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985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12AF6" w:rsidRPr="00023985" w:rsidRDefault="00612AF6" w:rsidP="00EE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70A28">
        <w:rPr>
          <w:rFonts w:ascii="Times New Roman" w:hAnsi="Times New Roman"/>
          <w:sz w:val="28"/>
          <w:szCs w:val="28"/>
        </w:rPr>
        <w:t xml:space="preserve">)  пункт 5 </w:t>
      </w:r>
      <w:r>
        <w:rPr>
          <w:rFonts w:ascii="Times New Roman" w:hAnsi="Times New Roman"/>
          <w:sz w:val="28"/>
          <w:szCs w:val="28"/>
        </w:rPr>
        <w:t>главы</w:t>
      </w:r>
      <w:r w:rsidRPr="00770A28">
        <w:rPr>
          <w:rFonts w:ascii="Times New Roman" w:hAnsi="Times New Roman"/>
          <w:sz w:val="28"/>
          <w:szCs w:val="28"/>
        </w:rPr>
        <w:t xml:space="preserve"> IV</w:t>
      </w:r>
      <w:r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770A28">
        <w:rPr>
          <w:rFonts w:ascii="Times New Roman" w:hAnsi="Times New Roman"/>
          <w:sz w:val="28"/>
          <w:szCs w:val="28"/>
        </w:rPr>
        <w:t>Приобретение движимого и недвижимого имущества: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70A28">
        <w:rPr>
          <w:rFonts w:ascii="Times New Roman" w:hAnsi="Times New Roman"/>
          <w:sz w:val="28"/>
          <w:szCs w:val="28"/>
        </w:rPr>
        <w:t xml:space="preserve"> фронтальный погрузчик</w:t>
      </w:r>
      <w:r>
        <w:rPr>
          <w:rFonts w:ascii="Times New Roman" w:hAnsi="Times New Roman"/>
          <w:sz w:val="28"/>
          <w:szCs w:val="28"/>
        </w:rPr>
        <w:t>;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70A28">
        <w:rPr>
          <w:rFonts w:ascii="Times New Roman" w:hAnsi="Times New Roman"/>
          <w:sz w:val="28"/>
          <w:szCs w:val="28"/>
        </w:rPr>
        <w:t xml:space="preserve"> пассажирские автобусы и микроавтобус</w:t>
      </w:r>
      <w:r>
        <w:rPr>
          <w:rFonts w:ascii="Times New Roman" w:hAnsi="Times New Roman"/>
          <w:sz w:val="28"/>
          <w:szCs w:val="28"/>
        </w:rPr>
        <w:t>;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70A28">
        <w:rPr>
          <w:rFonts w:ascii="Times New Roman" w:hAnsi="Times New Roman"/>
          <w:sz w:val="28"/>
          <w:szCs w:val="28"/>
        </w:rPr>
        <w:t xml:space="preserve"> медицинское оборудование</w:t>
      </w:r>
      <w:r>
        <w:rPr>
          <w:rFonts w:ascii="Times New Roman" w:hAnsi="Times New Roman"/>
          <w:sz w:val="28"/>
          <w:szCs w:val="28"/>
        </w:rPr>
        <w:t>;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70A28">
        <w:rPr>
          <w:rFonts w:ascii="Times New Roman" w:hAnsi="Times New Roman"/>
          <w:sz w:val="28"/>
          <w:szCs w:val="28"/>
        </w:rPr>
        <w:t xml:space="preserve"> снегоуборочная машина</w:t>
      </w:r>
      <w:r>
        <w:rPr>
          <w:rFonts w:ascii="Times New Roman" w:hAnsi="Times New Roman"/>
          <w:sz w:val="28"/>
          <w:szCs w:val="28"/>
        </w:rPr>
        <w:t>;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70A28">
        <w:rPr>
          <w:rFonts w:ascii="Times New Roman" w:hAnsi="Times New Roman"/>
          <w:sz w:val="28"/>
          <w:szCs w:val="28"/>
        </w:rPr>
        <w:t xml:space="preserve"> санитарные машины</w:t>
      </w:r>
      <w:r>
        <w:rPr>
          <w:rFonts w:ascii="Times New Roman" w:hAnsi="Times New Roman"/>
          <w:sz w:val="28"/>
          <w:szCs w:val="28"/>
        </w:rPr>
        <w:t>;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70A28">
        <w:rPr>
          <w:rFonts w:ascii="Times New Roman" w:hAnsi="Times New Roman"/>
          <w:sz w:val="28"/>
          <w:szCs w:val="28"/>
        </w:rPr>
        <w:t xml:space="preserve"> экскаватор</w:t>
      </w:r>
      <w:r>
        <w:rPr>
          <w:rFonts w:ascii="Times New Roman" w:hAnsi="Times New Roman"/>
          <w:sz w:val="28"/>
          <w:szCs w:val="28"/>
        </w:rPr>
        <w:t>;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770A28">
        <w:rPr>
          <w:rFonts w:ascii="Times New Roman" w:hAnsi="Times New Roman"/>
          <w:sz w:val="28"/>
          <w:szCs w:val="28"/>
        </w:rPr>
        <w:t xml:space="preserve"> клуб железн</w:t>
      </w:r>
      <w:r>
        <w:rPr>
          <w:rFonts w:ascii="Times New Roman" w:hAnsi="Times New Roman"/>
          <w:sz w:val="28"/>
          <w:szCs w:val="28"/>
        </w:rPr>
        <w:t xml:space="preserve">одорожников (нежилое здание, земельный </w:t>
      </w:r>
      <w:r w:rsidRPr="00770A28">
        <w:rPr>
          <w:rFonts w:ascii="Times New Roman" w:hAnsi="Times New Roman"/>
          <w:sz w:val="28"/>
          <w:szCs w:val="28"/>
        </w:rPr>
        <w:t>участок, объекты движимого имущества)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0A28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в главе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92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A28">
        <w:rPr>
          <w:rFonts w:ascii="Times New Roman" w:hAnsi="Times New Roman"/>
          <w:sz w:val="28"/>
          <w:szCs w:val="28"/>
        </w:rPr>
        <w:t>в пункте 7</w:t>
      </w:r>
      <w:r>
        <w:rPr>
          <w:rFonts w:ascii="Times New Roman" w:hAnsi="Times New Roman"/>
          <w:sz w:val="28"/>
          <w:szCs w:val="28"/>
        </w:rPr>
        <w:t>:</w:t>
      </w:r>
      <w:r w:rsidRPr="00770A28">
        <w:rPr>
          <w:rFonts w:ascii="Times New Roman" w:hAnsi="Times New Roman"/>
          <w:sz w:val="28"/>
          <w:szCs w:val="28"/>
        </w:rPr>
        <w:t xml:space="preserve"> 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A28">
        <w:rPr>
          <w:rFonts w:ascii="Times New Roman" w:hAnsi="Times New Roman"/>
          <w:sz w:val="28"/>
          <w:szCs w:val="28"/>
        </w:rPr>
        <w:t>слова «12085,56 тысяч рублей» заменить словами «</w:t>
      </w:r>
      <w:r>
        <w:rPr>
          <w:rFonts w:ascii="Times New Roman" w:hAnsi="Times New Roman"/>
          <w:sz w:val="28"/>
          <w:szCs w:val="28"/>
        </w:rPr>
        <w:t>24067,91</w:t>
      </w:r>
      <w:r w:rsidRPr="00770A28">
        <w:rPr>
          <w:rFonts w:ascii="Times New Roman" w:hAnsi="Times New Roman"/>
          <w:sz w:val="28"/>
          <w:szCs w:val="28"/>
        </w:rPr>
        <w:t xml:space="preserve"> тысяч рублей»;  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A28">
        <w:rPr>
          <w:rFonts w:ascii="Times New Roman" w:hAnsi="Times New Roman"/>
          <w:sz w:val="28"/>
          <w:szCs w:val="28"/>
        </w:rPr>
        <w:t>слова «202,75 тысяч рублей»» заменить с</w:t>
      </w:r>
      <w:r>
        <w:rPr>
          <w:rFonts w:ascii="Times New Roman" w:hAnsi="Times New Roman"/>
          <w:sz w:val="28"/>
          <w:szCs w:val="28"/>
        </w:rPr>
        <w:t>ловами «12185,10 тысяч рублей»;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8.1 следующего содержания: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</w:t>
      </w:r>
      <w:r w:rsidRPr="00770A28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770A28">
        <w:rPr>
          <w:rFonts w:ascii="Times New Roman" w:hAnsi="Times New Roman"/>
          <w:sz w:val="28"/>
          <w:szCs w:val="28"/>
        </w:rPr>
        <w:t>программы осуществляется в пределах выделенных бюджетных средств и уточняется исходя из возможностей местного бюджета</w:t>
      </w:r>
      <w:proofErr w:type="gramStart"/>
      <w:r w:rsidRPr="00770A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5</w:t>
      </w:r>
      <w:r w:rsidRPr="00770A28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пункт 12 главы</w:t>
      </w:r>
      <w:r w:rsidRPr="00770A28">
        <w:rPr>
          <w:rFonts w:ascii="Times New Roman" w:hAnsi="Times New Roman"/>
          <w:sz w:val="28"/>
          <w:szCs w:val="28"/>
        </w:rPr>
        <w:t xml:space="preserve"> VII </w:t>
      </w:r>
      <w:r>
        <w:rPr>
          <w:rFonts w:ascii="Times New Roman" w:hAnsi="Times New Roman"/>
          <w:sz w:val="28"/>
          <w:szCs w:val="28"/>
        </w:rPr>
        <w:t>Программы читать в следующей редакции:</w:t>
      </w:r>
    </w:p>
    <w:p w:rsidR="00612AF6" w:rsidRPr="00770A28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0A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12. </w:t>
      </w:r>
      <w:r w:rsidRPr="00770A28">
        <w:rPr>
          <w:rFonts w:ascii="Times New Roman" w:hAnsi="Times New Roman"/>
          <w:sz w:val="28"/>
          <w:szCs w:val="28"/>
        </w:rPr>
        <w:t>В целом за 2014-2017 годы реализация мероприятий Программы по предварительным оценкам позволит достичь следующего: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70A28">
        <w:rPr>
          <w:rFonts w:ascii="Times New Roman" w:hAnsi="Times New Roman"/>
          <w:sz w:val="28"/>
          <w:szCs w:val="28"/>
        </w:rPr>
        <w:t>приобрести (сроком 4 года) движимое и недвижимое имущество, а именно фронтальный погрузчик, пассажирские автобусы и микроавтобус, медицинское оборудование, снегоуборочную машину, санитарные машины, экскаватор, клуб железнодорожников (нежилое здание, зем</w:t>
      </w:r>
      <w:r>
        <w:rPr>
          <w:rFonts w:ascii="Times New Roman" w:hAnsi="Times New Roman"/>
          <w:sz w:val="28"/>
          <w:szCs w:val="28"/>
        </w:rPr>
        <w:t xml:space="preserve">ельный </w:t>
      </w:r>
      <w:r w:rsidRPr="00770A28">
        <w:rPr>
          <w:rFonts w:ascii="Times New Roman" w:hAnsi="Times New Roman"/>
          <w:sz w:val="28"/>
          <w:szCs w:val="28"/>
        </w:rPr>
        <w:t>участок, объекты движимого имущества)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12AF6" w:rsidRDefault="00612AF6" w:rsidP="00612AF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индикативный показатель (индикатор) Программы представлен в таблице 1.</w:t>
      </w:r>
    </w:p>
    <w:p w:rsidR="00612AF6" w:rsidRDefault="00612AF6" w:rsidP="00612AF6">
      <w:pPr>
        <w:tabs>
          <w:tab w:val="left" w:pos="62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12AF6" w:rsidRDefault="00612AF6" w:rsidP="00612AF6">
      <w:pPr>
        <w:tabs>
          <w:tab w:val="left" w:pos="62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250" w:type="dxa"/>
        <w:tblLook w:val="04A0"/>
      </w:tblPr>
      <w:tblGrid>
        <w:gridCol w:w="3210"/>
        <w:gridCol w:w="1026"/>
        <w:gridCol w:w="1276"/>
        <w:gridCol w:w="1275"/>
        <w:gridCol w:w="1276"/>
        <w:gridCol w:w="1257"/>
      </w:tblGrid>
      <w:tr w:rsidR="00612AF6" w:rsidRPr="000933AE" w:rsidTr="00EE01CA">
        <w:trPr>
          <w:jc w:val="center"/>
        </w:trPr>
        <w:tc>
          <w:tcPr>
            <w:tcW w:w="3210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1026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3AE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093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57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12AF6" w:rsidRPr="000933AE" w:rsidTr="00EE01CA">
        <w:trPr>
          <w:jc w:val="center"/>
        </w:trPr>
        <w:tc>
          <w:tcPr>
            <w:tcW w:w="3210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0933AE">
              <w:rPr>
                <w:rFonts w:ascii="Times New Roman" w:hAnsi="Times New Roman"/>
                <w:sz w:val="28"/>
                <w:szCs w:val="28"/>
              </w:rPr>
              <w:t xml:space="preserve">во приобретенного движимого  и </w:t>
            </w:r>
            <w:r w:rsidRPr="000933AE">
              <w:rPr>
                <w:rFonts w:ascii="Times New Roman" w:hAnsi="Times New Roman"/>
                <w:sz w:val="28"/>
                <w:szCs w:val="28"/>
              </w:rPr>
              <w:lastRenderedPageBreak/>
              <w:t>недвижимого имущества</w:t>
            </w:r>
          </w:p>
        </w:tc>
        <w:tc>
          <w:tcPr>
            <w:tcW w:w="1026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612AF6" w:rsidRPr="000933AE" w:rsidRDefault="00612AF6" w:rsidP="00EE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A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2AF6" w:rsidRPr="000933AE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0933AE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0933AE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Pr="000933AE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612AF6" w:rsidRPr="000933AE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3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3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933AE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Карталинского муниципального района.</w:t>
      </w:r>
    </w:p>
    <w:p w:rsidR="00612AF6" w:rsidRDefault="00612AF6" w:rsidP="00612A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3AE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возложить на первого заместителя главы Карталинского муниципального района          </w:t>
      </w:r>
      <w:proofErr w:type="gramStart"/>
      <w:r w:rsidRPr="000933AE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0933AE">
        <w:rPr>
          <w:rFonts w:ascii="Times New Roman" w:hAnsi="Times New Roman"/>
          <w:sz w:val="28"/>
          <w:szCs w:val="28"/>
        </w:rPr>
        <w:t xml:space="preserve"> С.Ю.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Default="00612AF6" w:rsidP="00612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AF6" w:rsidRPr="00410947" w:rsidRDefault="00612AF6" w:rsidP="00612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AF6" w:rsidRPr="00410947" w:rsidRDefault="00612AF6" w:rsidP="00612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612AF6" w:rsidRPr="00410947" w:rsidRDefault="00612AF6" w:rsidP="00612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612AF6" w:rsidRPr="00410947" w:rsidRDefault="00612AF6" w:rsidP="00612AF6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4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12AF6" w:rsidRDefault="00612AF6" w:rsidP="00612A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2AF6" w:rsidSect="007D09AD">
          <w:head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2AF6" w:rsidRDefault="00612AF6" w:rsidP="00612AF6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12AF6" w:rsidRDefault="00612AF6" w:rsidP="00612AF6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F00586">
        <w:rPr>
          <w:rFonts w:ascii="Times New Roman" w:eastAsia="Times New Roman" w:hAnsi="Times New Roman"/>
          <w:sz w:val="28"/>
          <w:szCs w:val="28"/>
          <w:lang w:eastAsia="ru-RU"/>
        </w:rPr>
        <w:t>Приобретение движимого и недвижимого имущества для муниципального образования Карталинский муниципальный район на 2014-2017 годы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2AF6" w:rsidRPr="009B09E2" w:rsidRDefault="00612AF6" w:rsidP="00612AF6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</w:p>
    <w:p w:rsidR="00612AF6" w:rsidRPr="009B09E2" w:rsidRDefault="00612AF6" w:rsidP="00612AF6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12AF6" w:rsidRDefault="00612AF6" w:rsidP="00612AF6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27.03.</w:t>
      </w:r>
      <w:r w:rsidRPr="009B09E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178)</w:t>
      </w:r>
    </w:p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586"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612AF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586">
        <w:rPr>
          <w:rFonts w:ascii="Times New Roman" w:hAnsi="Times New Roman"/>
          <w:sz w:val="28"/>
          <w:szCs w:val="28"/>
        </w:rPr>
        <w:t xml:space="preserve">«Приобретение движимого и недвижимого имущества </w:t>
      </w:r>
      <w:proofErr w:type="gramStart"/>
      <w:r w:rsidRPr="00F00586">
        <w:rPr>
          <w:rFonts w:ascii="Times New Roman" w:hAnsi="Times New Roman"/>
          <w:sz w:val="28"/>
          <w:szCs w:val="28"/>
        </w:rPr>
        <w:t>для</w:t>
      </w:r>
      <w:proofErr w:type="gramEnd"/>
      <w:r w:rsidRPr="00F00586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612AF6" w:rsidRPr="004B2DA6" w:rsidRDefault="00612AF6" w:rsidP="0061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586">
        <w:rPr>
          <w:rFonts w:ascii="Times New Roman" w:hAnsi="Times New Roman"/>
          <w:sz w:val="28"/>
          <w:szCs w:val="28"/>
        </w:rPr>
        <w:t>образования Карталинский муниципальный район на 2014-2017 годы»</w:t>
      </w:r>
    </w:p>
    <w:p w:rsidR="00612AF6" w:rsidRDefault="00612AF6" w:rsidP="00612A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DA6">
        <w:rPr>
          <w:rFonts w:ascii="Times New Roman" w:hAnsi="Times New Roman"/>
          <w:sz w:val="28"/>
          <w:szCs w:val="28"/>
        </w:rPr>
        <w:t>тыс. руб.</w:t>
      </w:r>
    </w:p>
    <w:tbl>
      <w:tblPr>
        <w:tblW w:w="1574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159"/>
        <w:gridCol w:w="2976"/>
        <w:gridCol w:w="993"/>
        <w:gridCol w:w="1275"/>
        <w:gridCol w:w="1134"/>
        <w:gridCol w:w="993"/>
        <w:gridCol w:w="992"/>
        <w:gridCol w:w="1417"/>
        <w:gridCol w:w="4385"/>
      </w:tblGrid>
      <w:tr w:rsidR="00612AF6" w:rsidRPr="002B6918" w:rsidTr="00EE01CA">
        <w:trPr>
          <w:jc w:val="center"/>
        </w:trPr>
        <w:tc>
          <w:tcPr>
            <w:tcW w:w="422" w:type="dxa"/>
            <w:vMerge w:val="restart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69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691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69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9" w:type="dxa"/>
            <w:vMerge w:val="restart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Срок сдачи объекта, проведения мероприятия</w:t>
            </w:r>
          </w:p>
        </w:tc>
        <w:tc>
          <w:tcPr>
            <w:tcW w:w="2976" w:type="dxa"/>
            <w:vMerge w:val="restart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Объекты, мероприятия</w:t>
            </w:r>
          </w:p>
        </w:tc>
        <w:tc>
          <w:tcPr>
            <w:tcW w:w="6804" w:type="dxa"/>
            <w:gridSpan w:val="6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  <w:tc>
          <w:tcPr>
            <w:tcW w:w="4385" w:type="dxa"/>
            <w:vMerge w:val="restart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  <w:vMerge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4385" w:type="dxa"/>
            <w:vMerge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  <w:vMerge w:val="restart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фронтального погрузчика (в лизинг)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1669,00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1669,00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  <w:vMerge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Итого на 2014 г.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1669,00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1669,00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фронтального погрузчика (в лизинг)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1039,00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1039,00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пассажирского автобуса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4344,45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4344,45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Итого на 2015 г.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5383,45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5383,45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фронтального погрузчик</w:t>
            </w:r>
            <w:proofErr w:type="gramStart"/>
            <w:r w:rsidRPr="002B691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2B6918">
              <w:rPr>
                <w:rFonts w:ascii="Times New Roman" w:hAnsi="Times New Roman"/>
                <w:sz w:val="20"/>
                <w:szCs w:val="20"/>
              </w:rPr>
              <w:t>в лизинг)</w:t>
            </w:r>
          </w:p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287,00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287,00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пассажирского автобуса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3949,36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3949,36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микроавтобуса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399,00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trHeight w:val="1505"/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6918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2B6918">
              <w:rPr>
                <w:rFonts w:ascii="Times New Roman" w:hAnsi="Times New Roman"/>
                <w:sz w:val="20"/>
                <w:szCs w:val="20"/>
              </w:rPr>
              <w:t>электроэцефалографического</w:t>
            </w:r>
            <w:proofErr w:type="spellEnd"/>
            <w:r w:rsidRPr="002B6918">
              <w:rPr>
                <w:rFonts w:ascii="Times New Roman" w:hAnsi="Times New Roman"/>
                <w:sz w:val="20"/>
                <w:szCs w:val="20"/>
              </w:rPr>
              <w:t xml:space="preserve"> комплекса (электроэнцефалографического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91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B6918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2B6918">
              <w:rPr>
                <w:rFonts w:ascii="Times New Roman" w:hAnsi="Times New Roman"/>
                <w:sz w:val="20"/>
                <w:szCs w:val="20"/>
              </w:rPr>
              <w:t>, ноутбук, принтер)</w:t>
            </w:r>
            <w:proofErr w:type="gramEnd"/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195,00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Итого на 2016 г.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4830,36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4830,36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фронтального погрузчика (в лизинг)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22,30</w:t>
            </w:r>
          </w:p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22,30</w:t>
            </w:r>
          </w:p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бытовых и медицинских холодильников, морозильника для хранения медицинских препаратов и заморозки биологических средств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</w:p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машины снегоуборочной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142,30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142,30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оборудования для профилактория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516,90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516,90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санитарных машин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1275,40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1275,40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пассажирских автобусов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4600,00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4600,00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Приобретение клуба железнодорожников: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534C70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7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534C70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7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37,70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37,70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534C70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70">
              <w:rPr>
                <w:rFonts w:ascii="Times New Roman" w:hAnsi="Times New Roman"/>
                <w:sz w:val="20"/>
                <w:szCs w:val="20"/>
              </w:rPr>
              <w:t>Объекты движимого имущества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1116,70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18">
              <w:rPr>
                <w:rFonts w:ascii="Times New Roman" w:hAnsi="Times New Roman"/>
                <w:sz w:val="20"/>
                <w:szCs w:val="20"/>
              </w:rPr>
              <w:t>1116,70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534C70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70">
              <w:rPr>
                <w:rFonts w:ascii="Times New Roman" w:hAnsi="Times New Roman"/>
                <w:sz w:val="20"/>
                <w:szCs w:val="20"/>
              </w:rPr>
              <w:t>Итого на 2017 г.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12185,10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12185,10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AF6" w:rsidRPr="002B6918" w:rsidTr="00EE01CA">
        <w:trPr>
          <w:jc w:val="center"/>
        </w:trPr>
        <w:tc>
          <w:tcPr>
            <w:tcW w:w="42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2AF6" w:rsidRPr="00534C70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70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24067,91</w:t>
            </w:r>
          </w:p>
        </w:tc>
        <w:tc>
          <w:tcPr>
            <w:tcW w:w="127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24067,91</w:t>
            </w:r>
          </w:p>
        </w:tc>
        <w:tc>
          <w:tcPr>
            <w:tcW w:w="992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5" w:type="dxa"/>
          </w:tcPr>
          <w:p w:rsidR="00612AF6" w:rsidRPr="002B6918" w:rsidRDefault="00612AF6" w:rsidP="00EE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2AF6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AF6" w:rsidRPr="00704B1A" w:rsidRDefault="00612AF6" w:rsidP="0061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3F62CB"/>
    <w:sectPr w:rsidR="003F62CB" w:rsidSect="00BA183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086"/>
      <w:docPartObj>
        <w:docPartGallery w:val="Page Numbers (Top of Page)"/>
        <w:docPartUnique/>
      </w:docPartObj>
    </w:sdtPr>
    <w:sdtEndPr/>
    <w:sdtContent>
      <w:p w:rsidR="007D09AD" w:rsidRDefault="00612AF6" w:rsidP="007D09AD">
        <w:pPr>
          <w:pStyle w:val="a6"/>
          <w:jc w:val="center"/>
        </w:pPr>
        <w:r w:rsidRPr="007D09AD">
          <w:rPr>
            <w:rFonts w:ascii="Times New Roman" w:hAnsi="Times New Roman"/>
            <w:sz w:val="28"/>
            <w:szCs w:val="28"/>
          </w:rPr>
          <w:fldChar w:fldCharType="begin"/>
        </w:r>
        <w:r w:rsidRPr="007D09A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D09A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7D09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F6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12AF6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636AF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12A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A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8090</Characters>
  <Application>Microsoft Office Word</Application>
  <DocSecurity>0</DocSecurity>
  <Lines>67</Lines>
  <Paragraphs>18</Paragraphs>
  <ScaleCrop>false</ScaleCrop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2017-04-05T08:10:00Z</dcterms:created>
  <dcterms:modified xsi:type="dcterms:W3CDTF">2017-04-05T08:12:00Z</dcterms:modified>
</cp:coreProperties>
</file>