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1A" w:rsidRDefault="00E8641A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7246" w:rsidRDefault="00F87246" w:rsidP="00F87246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87246" w:rsidRDefault="00F87246" w:rsidP="00F87246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87246" w:rsidRDefault="00F87246" w:rsidP="00F87246">
      <w:pPr>
        <w:autoSpaceDN w:val="0"/>
        <w:jc w:val="both"/>
        <w:rPr>
          <w:rFonts w:eastAsia="Calibri"/>
          <w:sz w:val="28"/>
          <w:szCs w:val="28"/>
        </w:rPr>
      </w:pPr>
    </w:p>
    <w:p w:rsidR="00F87246" w:rsidRDefault="00F87246" w:rsidP="00F87246">
      <w:pPr>
        <w:autoSpaceDN w:val="0"/>
        <w:jc w:val="both"/>
        <w:rPr>
          <w:rFonts w:eastAsia="Calibri"/>
          <w:sz w:val="28"/>
          <w:szCs w:val="28"/>
        </w:rPr>
      </w:pPr>
    </w:p>
    <w:p w:rsidR="00F87246" w:rsidRDefault="00F87246" w:rsidP="00F87246">
      <w:pPr>
        <w:autoSpaceDN w:val="0"/>
        <w:jc w:val="both"/>
        <w:rPr>
          <w:rFonts w:eastAsia="Calibri"/>
          <w:sz w:val="28"/>
          <w:szCs w:val="28"/>
        </w:rPr>
      </w:pPr>
    </w:p>
    <w:p w:rsidR="00F87246" w:rsidRDefault="00F87246" w:rsidP="00F87246">
      <w:pPr>
        <w:autoSpaceDN w:val="0"/>
        <w:jc w:val="both"/>
        <w:rPr>
          <w:rFonts w:eastAsia="Calibri"/>
          <w:sz w:val="28"/>
          <w:szCs w:val="28"/>
        </w:rPr>
      </w:pPr>
    </w:p>
    <w:p w:rsidR="00E8641A" w:rsidRPr="00F87246" w:rsidRDefault="00F87246" w:rsidP="00F87246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20.10.2020 года № 947</w:t>
      </w:r>
    </w:p>
    <w:p w:rsidR="00E8641A" w:rsidRDefault="00E8641A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7053" w:rsidRDefault="001F7053" w:rsidP="00E86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</w:t>
      </w:r>
    </w:p>
    <w:p w:rsidR="00E8641A" w:rsidRDefault="001F7053" w:rsidP="00E86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установления причин </w:t>
      </w:r>
    </w:p>
    <w:p w:rsidR="00E8641A" w:rsidRDefault="001F7053" w:rsidP="00E86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нарушения</w:t>
      </w:r>
      <w:r w:rsidR="00E86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законодательства </w:t>
      </w:r>
    </w:p>
    <w:p w:rsidR="00E8641A" w:rsidRDefault="001F7053" w:rsidP="00E86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градостроительной</w:t>
      </w:r>
      <w:r w:rsidR="00E86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</w:p>
    <w:p w:rsidR="00E8641A" w:rsidRDefault="001F7053" w:rsidP="00E86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E86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</w:t>
      </w:r>
    </w:p>
    <w:p w:rsidR="001F7053" w:rsidRDefault="001F7053" w:rsidP="00E86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F7053" w:rsidRDefault="001F7053" w:rsidP="00E86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7053" w:rsidRDefault="001F7053" w:rsidP="00E8641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4 статьи 62 Градостроительного кодекса Российской Федерации, в соответствии с частью 6 статьи 43 Федерального закона от 06.10.2003</w:t>
      </w:r>
      <w:r w:rsidR="00E8641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 принципах  организации  местного  самоуправления  в  Российской Федерации»,  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7189D" w:rsidRDefault="001F7053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прила</w:t>
      </w:r>
      <w:r w:rsidR="0097189D">
        <w:rPr>
          <w:sz w:val="28"/>
          <w:szCs w:val="28"/>
        </w:rPr>
        <w:t>гаемые:</w:t>
      </w:r>
    </w:p>
    <w:p w:rsidR="001F7053" w:rsidRDefault="0097189D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F7053">
        <w:rPr>
          <w:sz w:val="28"/>
          <w:szCs w:val="28"/>
        </w:rPr>
        <w:t xml:space="preserve"> Порядок установления причин нарушения законодательства о градостроительной деятельности на территории Карталинского муниципального района.</w:t>
      </w:r>
    </w:p>
    <w:p w:rsidR="001F7053" w:rsidRDefault="0097189D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7053">
        <w:rPr>
          <w:sz w:val="28"/>
          <w:szCs w:val="28"/>
        </w:rPr>
        <w:t>Положение  о  технической  комиссии  по  установлению причин  нарушения  законодательства  о  градостроительной  деятельности  на территории Карталинского муниципального района.</w:t>
      </w:r>
    </w:p>
    <w:p w:rsidR="001F7053" w:rsidRDefault="0097189D" w:rsidP="001F7053">
      <w:pPr>
        <w:tabs>
          <w:tab w:val="left" w:pos="13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7053">
        <w:rPr>
          <w:sz w:val="28"/>
          <w:szCs w:val="28"/>
        </w:rPr>
        <w:t>.</w:t>
      </w:r>
      <w:r w:rsidR="00E8641A">
        <w:rPr>
          <w:sz w:val="28"/>
          <w:szCs w:val="28"/>
        </w:rPr>
        <w:t xml:space="preserve"> Уполномоченным</w:t>
      </w:r>
      <w:r w:rsidR="001F7053">
        <w:rPr>
          <w:sz w:val="28"/>
          <w:szCs w:val="28"/>
        </w:rPr>
        <w:t xml:space="preserve"> органом на организацию </w:t>
      </w:r>
      <w:bookmarkStart w:id="0" w:name="_GoBack"/>
      <w:bookmarkEnd w:id="0"/>
      <w:r w:rsidR="001F7053">
        <w:rPr>
          <w:sz w:val="28"/>
          <w:szCs w:val="28"/>
        </w:rPr>
        <w:t>установления причин нарушения законодательства о градостроительной деятельности на территории Карталинского муниципального района является Управление стр</w:t>
      </w:r>
      <w:r w:rsidR="00E8641A">
        <w:rPr>
          <w:sz w:val="28"/>
          <w:szCs w:val="28"/>
        </w:rPr>
        <w:t xml:space="preserve">оительства, инфраструктуры и жилищно - коммунального хозяйства </w:t>
      </w:r>
      <w:r w:rsidR="001F7053">
        <w:rPr>
          <w:sz w:val="28"/>
          <w:szCs w:val="28"/>
        </w:rPr>
        <w:t xml:space="preserve"> Карталинского муниципального района.</w:t>
      </w:r>
    </w:p>
    <w:p w:rsidR="001F7053" w:rsidRDefault="0097189D" w:rsidP="001F7053">
      <w:pPr>
        <w:tabs>
          <w:tab w:val="left" w:pos="137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</w:t>
      </w:r>
      <w:r w:rsidR="001F7053">
        <w:rPr>
          <w:sz w:val="28"/>
          <w:szCs w:val="28"/>
        </w:rPr>
        <w:t xml:space="preserve">. </w:t>
      </w:r>
      <w:r w:rsidR="001F7053">
        <w:rPr>
          <w:rFonts w:ascii="Times New Roman CYR" w:hAnsi="Times New Roman CYR" w:cs="Times New Roman CYR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0B3061" w:rsidRDefault="000B3061" w:rsidP="001F7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053" w:rsidRDefault="0097189D" w:rsidP="001F7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7053">
        <w:rPr>
          <w:sz w:val="28"/>
          <w:szCs w:val="28"/>
        </w:rPr>
        <w:t xml:space="preserve">.  </w:t>
      </w:r>
      <w:r w:rsidR="001F7053">
        <w:rPr>
          <w:rFonts w:ascii="Times New Roman CYR" w:hAnsi="Times New Roman CYR" w:cs="Times New Roman CYR"/>
          <w:sz w:val="28"/>
          <w:szCs w:val="28"/>
        </w:rPr>
        <w:t>Организацию исполнения настоящего постановления возложить на</w:t>
      </w:r>
    </w:p>
    <w:p w:rsidR="00E8641A" w:rsidRDefault="001F7053" w:rsidP="00E8641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Карталинского муниципального района  по строительству, жилищно – коммунальному хозяйству, транспорту и связи Аскерова А. А.</w:t>
      </w:r>
    </w:p>
    <w:p w:rsidR="00E8641A" w:rsidRDefault="0097189D" w:rsidP="00E8641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F7053">
        <w:rPr>
          <w:sz w:val="28"/>
          <w:szCs w:val="28"/>
        </w:rPr>
        <w:t>.</w:t>
      </w:r>
      <w:r w:rsidR="001F7053">
        <w:rPr>
          <w:sz w:val="28"/>
          <w:szCs w:val="28"/>
        </w:rPr>
        <w:tab/>
      </w:r>
      <w:r w:rsidR="001F7053"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оставляю за собой.</w:t>
      </w:r>
    </w:p>
    <w:p w:rsidR="00E8641A" w:rsidRDefault="00E8641A" w:rsidP="00E8641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E8641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E8641A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7053" w:rsidRPr="00E8641A" w:rsidRDefault="001F7053" w:rsidP="00E8641A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Карталинского </w:t>
      </w:r>
    </w:p>
    <w:p w:rsidR="001F7053" w:rsidRDefault="00E8641A" w:rsidP="001F7053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А.</w:t>
      </w:r>
      <w:r w:rsidR="001F7053">
        <w:rPr>
          <w:rFonts w:ascii="Times New Roman CYR" w:hAnsi="Times New Roman CYR" w:cs="Times New Roman CYR"/>
          <w:sz w:val="28"/>
          <w:szCs w:val="28"/>
        </w:rPr>
        <w:t>Г. Вдовин</w:t>
      </w: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1F7053">
      <w:pPr>
        <w:widowControl w:val="0"/>
        <w:autoSpaceDE w:val="0"/>
        <w:autoSpaceDN w:val="0"/>
        <w:adjustRightInd w:val="0"/>
        <w:ind w:left="5040" w:firstLine="720"/>
        <w:rPr>
          <w:rFonts w:ascii="Times New Roman CYR" w:hAnsi="Times New Roman CYR" w:cs="Times New Roman CYR"/>
          <w:sz w:val="28"/>
          <w:szCs w:val="28"/>
        </w:rPr>
      </w:pPr>
    </w:p>
    <w:p w:rsidR="00E8641A" w:rsidRDefault="00E8641A" w:rsidP="00E864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3061" w:rsidRDefault="000B3061" w:rsidP="00E864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3061" w:rsidRDefault="000B3061" w:rsidP="00E864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71BD" w:rsidRDefault="002171BD" w:rsidP="00E864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B1596" w:rsidRPr="00EE0639" w:rsidRDefault="00EE0639" w:rsidP="00EE0639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 </w:t>
      </w:r>
    </w:p>
    <w:p w:rsidR="002B1596" w:rsidRPr="002B1596" w:rsidRDefault="002B1596" w:rsidP="002B159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2B1596" w:rsidRPr="002B1596" w:rsidRDefault="002B1596" w:rsidP="002B159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Pr="002B1596">
        <w:rPr>
          <w:bCs/>
          <w:sz w:val="28"/>
          <w:szCs w:val="28"/>
        </w:rPr>
        <w:t xml:space="preserve"> администрации</w:t>
      </w:r>
    </w:p>
    <w:p w:rsidR="002B1596" w:rsidRPr="002B1596" w:rsidRDefault="002B1596" w:rsidP="002B1596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B1596">
        <w:rPr>
          <w:bCs/>
          <w:sz w:val="28"/>
          <w:szCs w:val="28"/>
        </w:rPr>
        <w:t>Карталинского муниципального района</w:t>
      </w:r>
    </w:p>
    <w:p w:rsidR="002B1596" w:rsidRPr="00782FFB" w:rsidRDefault="00243B76" w:rsidP="002B1596">
      <w:pPr>
        <w:tabs>
          <w:tab w:val="left" w:pos="3686"/>
        </w:tabs>
        <w:ind w:left="4253"/>
        <w:jc w:val="center"/>
        <w:rPr>
          <w:bCs/>
          <w:szCs w:val="28"/>
        </w:rPr>
      </w:pPr>
      <w:r>
        <w:rPr>
          <w:bCs/>
          <w:sz w:val="28"/>
          <w:szCs w:val="28"/>
        </w:rPr>
        <w:t>от 20.10.</w:t>
      </w:r>
      <w:r w:rsidR="002B1596" w:rsidRPr="002B1596">
        <w:rPr>
          <w:bCs/>
          <w:sz w:val="28"/>
          <w:szCs w:val="28"/>
        </w:rPr>
        <w:t xml:space="preserve">2020 года № </w:t>
      </w:r>
      <w:r>
        <w:rPr>
          <w:bCs/>
          <w:sz w:val="28"/>
          <w:szCs w:val="28"/>
        </w:rPr>
        <w:t>947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596" w:rsidRDefault="002B1596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596" w:rsidRDefault="002B1596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053" w:rsidRDefault="001F7053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установления причин</w:t>
      </w:r>
    </w:p>
    <w:p w:rsidR="002B1596" w:rsidRDefault="001F7053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нарушения законодательства о </w:t>
      </w:r>
    </w:p>
    <w:p w:rsidR="00C741AE" w:rsidRDefault="001F7053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</w:t>
      </w:r>
      <w:r w:rsidR="002B1596">
        <w:rPr>
          <w:sz w:val="28"/>
          <w:szCs w:val="28"/>
        </w:rPr>
        <w:t xml:space="preserve"> </w:t>
      </w:r>
    </w:p>
    <w:p w:rsidR="00C741AE" w:rsidRDefault="001F7053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Карталинского 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596" w:rsidRDefault="002B1596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596" w:rsidRDefault="002B1596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596" w:rsidRDefault="002B1596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053" w:rsidRDefault="001F7053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 Общие положения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596" w:rsidRDefault="002B1596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596" w:rsidRDefault="002B1596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053" w:rsidRDefault="001F7053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Порядок  установления  причин  нарушения  законодательства  о 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 на территории Карталинского муниципального района (далее</w:t>
      </w:r>
      <w:r w:rsidR="002B1596">
        <w:rPr>
          <w:sz w:val="28"/>
          <w:szCs w:val="28"/>
        </w:rPr>
        <w:t xml:space="preserve"> именуется</w:t>
      </w:r>
      <w:r>
        <w:rPr>
          <w:sz w:val="28"/>
          <w:szCs w:val="28"/>
        </w:rPr>
        <w:t xml:space="preserve"> - Порядок) разработан на основании главы 8 Градостроительного кодекса Российской Федерации </w:t>
      </w:r>
      <w:r w:rsidR="002B159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от 29.12.2004 года № 190-ФЗ (далее </w:t>
      </w:r>
      <w:r w:rsidR="002B1596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 xml:space="preserve">- Градостроительный кодекс)  и  определяет  процедуру  установления  причин  нарушения законодательства о градостроительной деятельности на территории Карталинского муниципального района, порядок образования и деятельности технической комиссии и  распространяется  на  случаи,  предусмотренные  частью  4  статьи  62 Градостроительного кодекса. </w:t>
      </w:r>
    </w:p>
    <w:p w:rsidR="001F7053" w:rsidRDefault="00AA0A66" w:rsidP="001F7053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Настоящий  П</w:t>
      </w:r>
      <w:r w:rsidR="001F7053">
        <w:rPr>
          <w:rFonts w:ascii="Times New Roman CYR" w:hAnsi="Times New Roman CYR" w:cs="Times New Roman CYR"/>
          <w:sz w:val="28"/>
          <w:szCs w:val="28"/>
        </w:rPr>
        <w:t>орядок  применяется  к  правоотношениям,  возникшим  как непосредственно  на  строящихся  объектах  капитального  строительства</w:t>
      </w:r>
    </w:p>
    <w:p w:rsidR="001F7053" w:rsidRDefault="001F7053" w:rsidP="001F70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строительных  площадках),  так  и  объектах,  находящихся  в  зоне  влияния</w:t>
      </w:r>
    </w:p>
    <w:p w:rsidR="001F7053" w:rsidRDefault="001F7053" w:rsidP="001F70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строящегося  объекта,  определенной  проектной  документацией,  в  случаях,</w:t>
      </w:r>
    </w:p>
    <w:p w:rsidR="001F7053" w:rsidRDefault="001F7053" w:rsidP="002B159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когда  отношения,  связанные  с  принятием  мер  по  обеспечению  безопасности строительства,  предупреждению  чрезвычайных  ситуаций  природного  и техногенного  характера  и  ликвидации  их  последствий  при  территориальном планировании,  градостроительном  зонировании,  планировке  территорий, архитектурно-строительном  проектировании  (включая  инженерные</w:t>
      </w:r>
      <w:r w:rsidR="002B15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изыскания),  строительстве,  реконструкции  объектов  капитального</w:t>
      </w:r>
      <w:r w:rsidR="002B15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строительства, не урегулированы законодательством Российской Федерации.</w:t>
      </w:r>
    </w:p>
    <w:p w:rsidR="001F7053" w:rsidRDefault="001F7053" w:rsidP="001F70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Установление  причин  нарушения  законодательства  о  градостроительной деятельности  осуществляется  в  случае  причинения  вреда  жизни  или  здоровью  физических  лиц,  имуществу  физических  или  юридических  лиц, обнаруженного  при  строительстве,  реконструкции, капитальному ремонту  объектов  капитального строительства  (далее </w:t>
      </w:r>
      <w:r w:rsidR="002B1596">
        <w:rPr>
          <w:rFonts w:ascii="Times New Roman CYR" w:hAnsi="Times New Roman CYR" w:cs="Times New Roman CYR"/>
          <w:sz w:val="28"/>
          <w:szCs w:val="28"/>
        </w:rPr>
        <w:t>именуется</w:t>
      </w:r>
      <w:r>
        <w:rPr>
          <w:rFonts w:ascii="Times New Roman CYR" w:hAnsi="Times New Roman CYR" w:cs="Times New Roman CYR"/>
          <w:sz w:val="28"/>
          <w:szCs w:val="28"/>
        </w:rPr>
        <w:t xml:space="preserve"> -  причинение  вреда).  </w:t>
      </w:r>
    </w:p>
    <w:p w:rsidR="001F7053" w:rsidRDefault="001F7053" w:rsidP="002B15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Установление  причин  нарушения  законодательства  о градостроительной деятельности осуществляется в целях: </w:t>
      </w:r>
    </w:p>
    <w:p w:rsidR="001F7053" w:rsidRDefault="001F7053" w:rsidP="002B15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устранения  нарушений  законодательства  о  градостроительной деятельности;</w:t>
      </w:r>
    </w:p>
    <w:p w:rsidR="001F7053" w:rsidRDefault="001F7053" w:rsidP="002B15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определения  лиц,  которым  причинен  вред  в результате  нарушения законодательства о градостроительной деятельности;</w:t>
      </w:r>
    </w:p>
    <w:p w:rsidR="001F7053" w:rsidRDefault="001F7053" w:rsidP="002B15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определения  лиц,  допустивших  нарушения  законодательства  о градостроительной  деятельности,  и  обстоятельств,  указывающих  на их</w:t>
      </w:r>
      <w:r w:rsidR="002B1596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виновность;</w:t>
      </w:r>
    </w:p>
    <w:p w:rsidR="001F7053" w:rsidRDefault="001F7053" w:rsidP="002B15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определения мероприятий по восстановлению благоприятных условий для жизнедеятельности граждан;</w:t>
      </w:r>
    </w:p>
    <w:p w:rsidR="001F7053" w:rsidRDefault="001F7053" w:rsidP="002B15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 анализа  установленных  причин  нарушения  законодательства  о градостроительной деятельности в целях разработки предложений для принятия мер  по  предупреждению  подобных  нарушений  и  совершенствованию действующих нормативных правовых актов.</w:t>
      </w:r>
    </w:p>
    <w:p w:rsidR="001F7053" w:rsidRDefault="001F7053" w:rsidP="002B15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Установление  причин  нарушения  законодательства  о градостроительной  деятельности  проводится  независимо  от  источников 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1F7053" w:rsidRDefault="001F7053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1596" w:rsidRDefault="002B1596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1596" w:rsidRDefault="002B1596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4275" w:rsidRDefault="001F7053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 Порядок установления причин </w:t>
      </w:r>
    </w:p>
    <w:p w:rsidR="002E4275" w:rsidRDefault="001F7053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нарушения</w:t>
      </w:r>
      <w:r w:rsidR="002E4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законодательства о 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596" w:rsidRDefault="002B1596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596" w:rsidRDefault="002B1596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053" w:rsidRDefault="001F7053" w:rsidP="002B15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Причины  нарушения  законодательства  о  градостроительной деятельности,  а  также  определение  лиц,  допустивших  такое  нарушение </w:t>
      </w:r>
    </w:p>
    <w:p w:rsidR="002B1596" w:rsidRDefault="001F7053" w:rsidP="002B15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 о градостроительной деятельности на территории Карталинского муниципального района  устанавливаются  технической  комиссией,  созданной  администрацией Карталинского муниципального района. </w:t>
      </w:r>
    </w:p>
    <w:p w:rsidR="001F7053" w:rsidRPr="002B1596" w:rsidRDefault="001F7053" w:rsidP="002B15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Не  являются  предметом  рассмотрения  технической  комиссии</w:t>
      </w:r>
    </w:p>
    <w:p w:rsidR="001F7053" w:rsidRDefault="001F7053" w:rsidP="001F70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заявления, извещения и документы, не содержащие информацию о нарушении</w:t>
      </w:r>
      <w:r w:rsidR="002B15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законодательства  о  градостроительной  деятельности  и  о  причинении  вреда</w:t>
      </w:r>
      <w:r w:rsidR="002B15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жизни или здоровью физических лиц, имуществу физических или юридических</w:t>
      </w:r>
      <w:r w:rsidR="002B159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лиц, которые подлежат рассмотрению в порядке, определенном Федеральным</w:t>
      </w:r>
      <w:r w:rsidR="002B15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6C4A">
        <w:rPr>
          <w:rFonts w:ascii="Times New Roman CYR" w:hAnsi="Times New Roman CYR" w:cs="Times New Roman CYR"/>
          <w:sz w:val="28"/>
          <w:szCs w:val="28"/>
        </w:rPr>
        <w:t>законом  от  02.05.</w:t>
      </w:r>
      <w:r>
        <w:rPr>
          <w:rFonts w:ascii="Times New Roman CYR" w:hAnsi="Times New Roman CYR" w:cs="Times New Roman CYR"/>
          <w:sz w:val="28"/>
          <w:szCs w:val="28"/>
        </w:rPr>
        <w:t>2006  г</w:t>
      </w:r>
      <w:r w:rsidR="002B1596">
        <w:rPr>
          <w:rFonts w:ascii="Times New Roman CYR" w:hAnsi="Times New Roman CYR" w:cs="Times New Roman CYR"/>
          <w:sz w:val="28"/>
          <w:szCs w:val="28"/>
        </w:rPr>
        <w:t>ода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578F0">
        <w:rPr>
          <w:rFonts w:ascii="Times New Roman CYR" w:hAnsi="Times New Roman CYR" w:cs="Times New Roman CYR"/>
          <w:sz w:val="28"/>
          <w:szCs w:val="28"/>
        </w:rPr>
        <w:t xml:space="preserve">                    №  59-ФЗ  «</w:t>
      </w:r>
      <w:r>
        <w:rPr>
          <w:rFonts w:ascii="Times New Roman CYR" w:hAnsi="Times New Roman CYR" w:cs="Times New Roman CYR"/>
          <w:sz w:val="28"/>
          <w:szCs w:val="28"/>
        </w:rPr>
        <w:t>О  порядке  рассмотрения  обращений</w:t>
      </w:r>
      <w:r w:rsidR="00722AC7">
        <w:rPr>
          <w:rFonts w:ascii="Times New Roman CYR" w:hAnsi="Times New Roman CYR" w:cs="Times New Roman CYR"/>
          <w:sz w:val="28"/>
          <w:szCs w:val="28"/>
        </w:rPr>
        <w:t xml:space="preserve"> граждан</w:t>
      </w:r>
      <w:r w:rsidR="000578F0">
        <w:rPr>
          <w:rFonts w:ascii="Times New Roman CYR" w:hAnsi="Times New Roman CYR" w:cs="Times New Roman CYR"/>
          <w:sz w:val="28"/>
          <w:szCs w:val="28"/>
        </w:rPr>
        <w:t xml:space="preserve"> Российской Федерации»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F7053" w:rsidRDefault="001F7053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Поводом  для  рассмотрения  вопроса  об  образовании  комиссии  являются  полученные администрацией Карталинского муниципального района: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заявление  от  физического  и  (или)  юридического  лица  либо  их представителей  о  причинении  вреда,  поданное  в  администрацию Карталинского муниципального района,  содержащее  информацию  о  месте, 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извещение  лица,  осуществляющего  строительство,  о  возникновении аварийной  ситуации  при  строительстве,  реконструкции,  капитальном  ремонте объекта капитального строительства, повлекшей за собой причинение вреда;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документы  государственных  органов  и  (или)  органов  местного самоуправления,  содержащие  сведения  о  нарушении  законодательства  о градостроительной деятельности, повлекшем за собой причинение вреда;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сведения  о  нарушении  законодательства  о  градостроительной</w:t>
      </w:r>
      <w:r w:rsidR="000578F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деятельности,  повлекшем  за  собой  причинение  вреда,  полученные  из  других источников.</w:t>
      </w:r>
    </w:p>
    <w:p w:rsidR="001F7053" w:rsidRDefault="001F7053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Управление стр</w:t>
      </w:r>
      <w:r w:rsidR="000578F0">
        <w:rPr>
          <w:sz w:val="28"/>
          <w:szCs w:val="28"/>
        </w:rPr>
        <w:t>оительства, инфраструктуры и жилищно – коммунального хозяйства</w:t>
      </w:r>
      <w:r>
        <w:rPr>
          <w:sz w:val="28"/>
          <w:szCs w:val="28"/>
        </w:rPr>
        <w:t xml:space="preserve"> Карталинского муниципального района проводит  проверку информации  и  в течении  10  дней  со  дня  причинения  вреда  готовит  проект распоряжения  администрации</w:t>
      </w:r>
      <w:r w:rsidR="007D5D72">
        <w:rPr>
          <w:sz w:val="28"/>
          <w:szCs w:val="28"/>
        </w:rPr>
        <w:t xml:space="preserve"> Карталинского муниципального района </w:t>
      </w:r>
      <w:r>
        <w:rPr>
          <w:sz w:val="28"/>
          <w:szCs w:val="28"/>
        </w:rPr>
        <w:t xml:space="preserve">о  создании  технической  комиссии  по установлению  причины  нарушений  законодательства  о  градостроительной деятельности или об отсутствии основания для её формирования.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Распоряжением  администрации  Карталинского муниципального района утверждается состав технической комиссии, устанавливается цель, срок работы технической  комиссии.  Срок  работы  комиссии  не  должен  превышать  срока установления  причин  нарушений  законодательства  о  градостроительной</w:t>
      </w:r>
      <w:r w:rsidR="000578F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–  два  месяца.  Техническая  комиссия  создается  по  каждому отдельному случаю.</w:t>
      </w:r>
    </w:p>
    <w:p w:rsidR="001F7053" w:rsidRDefault="001F7053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Основанием  для  принятия  решения  об  отказе  в  создании  технической комиссии является: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отсутствие  выполнения  работ  по  строительству,  реконструкции, капитальному ремонту объекта капитального строительства;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отсутствие вреда имуществу физического и (или) юридического лица; </w:t>
      </w:r>
    </w:p>
    <w:p w:rsidR="000578F0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незначительный размер вреда, причиненного имуществу физического или  юридического  лица,  возмещенного  с  согласия  этого  лица  до  принятия решения о создании технической комиссии.</w:t>
      </w:r>
      <w:r w:rsidR="000578F0">
        <w:rPr>
          <w:sz w:val="28"/>
          <w:szCs w:val="28"/>
        </w:rPr>
        <w:t xml:space="preserve">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 в  создании  технической  комиссии  может  быть  обжалован</w:t>
      </w:r>
      <w:r w:rsidR="000578F0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заявителем в судебном порядке.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По  итогам  деятельности  технической  комиссии,  в  установленный</w:t>
      </w:r>
      <w:r w:rsidR="00057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</w:t>
      </w:r>
      <w:r w:rsidR="007667B6">
        <w:rPr>
          <w:sz w:val="28"/>
          <w:szCs w:val="28"/>
        </w:rPr>
        <w:t>администрации Карталинского муниципального района</w:t>
      </w:r>
      <w:r>
        <w:rPr>
          <w:sz w:val="28"/>
          <w:szCs w:val="28"/>
        </w:rPr>
        <w:t xml:space="preserve"> о  её  создании  срок,  технической  комиссией  осуществляется подготовка заключения, содержащего следующие выводы: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о  причинах  нарушения  законодательства,  в  результате  которого  был причинён вред жизни или здоровью физических лиц, имуществу физических или юридических лиц, и его размерах;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об обстоятельствах, указывающих на виновность лиц;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о  необходимых  мерах  по  восстановлению  благоприятных  условий жизнедеятельности человека. </w:t>
      </w:r>
    </w:p>
    <w:p w:rsidR="001F7053" w:rsidRDefault="001F7053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 случае  несогласия отдельных  членов  комиссии  с  общими  выводами технической  комиссии  они  обязаны  представить  председателю  комиссии мотивированное  особое  мнение  в  письменной  форме,  с  учётом 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Лица, участвующие в расследовании пр</w:t>
      </w:r>
      <w:r w:rsidR="000578F0">
        <w:rPr>
          <w:sz w:val="28"/>
          <w:szCs w:val="28"/>
        </w:rPr>
        <w:t xml:space="preserve">ичин нарушения законодательства </w:t>
      </w:r>
      <w:r>
        <w:rPr>
          <w:sz w:val="28"/>
          <w:szCs w:val="28"/>
        </w:rPr>
        <w:t xml:space="preserve">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1F7053" w:rsidRDefault="001F7053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Заключение  технической  комиссии,  подписанное  всеми  членами 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технической  комиссии,  подлежит  утверждению  председателем  технической комиссии. </w:t>
      </w:r>
    </w:p>
    <w:p w:rsidR="001F7053" w:rsidRDefault="001F7053" w:rsidP="000578F0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16. Срок  установления  причин  нарушения  законодательства  о</w:t>
      </w:r>
      <w:r w:rsidR="000578F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градостроительной  деятельности  не  должен  превышать  двух  месяцев  с  даты  образования технической комиссии.</w:t>
      </w:r>
    </w:p>
    <w:p w:rsidR="001F7053" w:rsidRDefault="001F7053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 В  срок  не  более  семи  дней  после  его  утверждения  заключение 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технической комиссии направляется в органы государственного строительного надзора,  другие  государственные  надзорные  органы  для  решения  вопроса  о привлечении  виновных  лиц  к  ответственности  в  порядке,  установленном законом,  а  также  лицу,  осуществляющему  строительство  (реконструкцию, капитальный  ремонт)  или  эксплуатацию  объекта,  для  устранения  причин нарушения  законодательства  о  градостроительной  деятельности,  повлекшего причинение вреда. </w:t>
      </w:r>
    </w:p>
    <w:p w:rsidR="001F7053" w:rsidRDefault="001F7053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 На  основании  заключения  технической  комиссии  и  с  учётом  её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рекомендаций  лицо,  осуществляющее  строительство  (реконструкцию, капитальный  ремонт)  или  эксплуатацию  объекта,  на  котором  допущено 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нарушение  законодательства  о  градостроительстве,  в  месячный  срок разрабатывает  конкретные  мероприятия,  по  устранению  допущенного нарушения  и  предотвращению  подобных  нарушений  в  дальнейшем,  в  тот  же срок  предоставляет  эти  мероприятия  в  Управление стр</w:t>
      </w:r>
      <w:r w:rsidR="000578F0">
        <w:rPr>
          <w:sz w:val="28"/>
          <w:szCs w:val="28"/>
        </w:rPr>
        <w:t>оительства, инфраструктуры и жилищно – коммунального хозяйства</w:t>
      </w:r>
      <w:r>
        <w:rPr>
          <w:sz w:val="28"/>
          <w:szCs w:val="28"/>
        </w:rPr>
        <w:t xml:space="preserve"> Карталинского муниципального района. </w:t>
      </w:r>
    </w:p>
    <w:p w:rsidR="001F7053" w:rsidRDefault="001F7053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Лицо,  осуществляющее  строительство  объекта,  не  вправе  приступать  к работам  по  его  дальнейшему  </w:t>
      </w:r>
      <w:r w:rsidR="000578F0">
        <w:rPr>
          <w:sz w:val="28"/>
          <w:szCs w:val="28"/>
        </w:rPr>
        <w:t xml:space="preserve">строительству  (реконструкции, </w:t>
      </w:r>
      <w:r>
        <w:rPr>
          <w:sz w:val="28"/>
          <w:szCs w:val="28"/>
        </w:rPr>
        <w:t>капитальному ремонту) до полного устранения нарушений.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053" w:rsidRDefault="001F7053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7053" w:rsidRDefault="001F7053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7053" w:rsidRDefault="001F7053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7053" w:rsidRDefault="001F7053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7053" w:rsidRDefault="001F7053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7053" w:rsidRDefault="001F7053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7053" w:rsidRDefault="001F7053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7053" w:rsidRDefault="001F7053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7053" w:rsidRDefault="001F7053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7053" w:rsidRDefault="001F7053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7053" w:rsidRDefault="001F7053" w:rsidP="001F70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A11B50" w:rsidRDefault="00A11B5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ind w:left="5040" w:firstLine="720"/>
        <w:rPr>
          <w:sz w:val="28"/>
          <w:szCs w:val="28"/>
        </w:rPr>
      </w:pPr>
    </w:p>
    <w:p w:rsidR="000578F0" w:rsidRPr="002B1596" w:rsidRDefault="000578F0" w:rsidP="000578F0">
      <w:pPr>
        <w:tabs>
          <w:tab w:val="left" w:pos="3686"/>
        </w:tabs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0578F0" w:rsidRPr="002B1596" w:rsidRDefault="000578F0" w:rsidP="000578F0">
      <w:pPr>
        <w:tabs>
          <w:tab w:val="left" w:pos="3686"/>
        </w:tabs>
        <w:ind w:left="396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</w:t>
      </w:r>
      <w:r w:rsidRPr="002B1596">
        <w:rPr>
          <w:bCs/>
          <w:sz w:val="28"/>
          <w:szCs w:val="28"/>
        </w:rPr>
        <w:t xml:space="preserve"> администрации</w:t>
      </w:r>
    </w:p>
    <w:p w:rsidR="000578F0" w:rsidRPr="002B1596" w:rsidRDefault="000578F0" w:rsidP="000578F0">
      <w:pPr>
        <w:tabs>
          <w:tab w:val="left" w:pos="3686"/>
        </w:tabs>
        <w:ind w:left="3969"/>
        <w:jc w:val="center"/>
        <w:rPr>
          <w:bCs/>
          <w:sz w:val="28"/>
          <w:szCs w:val="28"/>
        </w:rPr>
      </w:pPr>
      <w:r w:rsidRPr="002B1596">
        <w:rPr>
          <w:bCs/>
          <w:sz w:val="28"/>
          <w:szCs w:val="28"/>
        </w:rPr>
        <w:t>Карталинского муниципального района</w:t>
      </w:r>
    </w:p>
    <w:p w:rsidR="001F7053" w:rsidRDefault="000578F0" w:rsidP="000578F0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6765E">
        <w:rPr>
          <w:bCs/>
          <w:sz w:val="28"/>
          <w:szCs w:val="28"/>
        </w:rPr>
        <w:t xml:space="preserve">      от 20.10.2020 года №  947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0578F0" w:rsidRDefault="000578F0" w:rsidP="000578F0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0578F0" w:rsidRDefault="000578F0" w:rsidP="000578F0">
      <w:pPr>
        <w:widowControl w:val="0"/>
        <w:autoSpaceDE w:val="0"/>
        <w:autoSpaceDN w:val="0"/>
        <w:adjustRightInd w:val="0"/>
        <w:ind w:left="3969"/>
        <w:rPr>
          <w:sz w:val="28"/>
          <w:szCs w:val="28"/>
        </w:rPr>
      </w:pPr>
    </w:p>
    <w:p w:rsidR="000578F0" w:rsidRDefault="001F7053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057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технической комиссии 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установлению причин нарушения</w:t>
      </w:r>
    </w:p>
    <w:p w:rsidR="000578F0" w:rsidRDefault="001F7053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 о градостроительной </w:t>
      </w:r>
    </w:p>
    <w:p w:rsidR="000578F0" w:rsidRDefault="001F7053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 w:rsidR="00057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Карталинского 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578F0" w:rsidRDefault="000578F0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78F0" w:rsidRDefault="000578F0" w:rsidP="001F705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053" w:rsidRDefault="001F7053" w:rsidP="000578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Техническая  комиссия  по  установлению  причин  нарушения законодательства о градостроительной деятельности на территории Карталинского муниципального района</w:t>
      </w:r>
      <w:r w:rsidR="000578F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0578F0">
        <w:rPr>
          <w:sz w:val="28"/>
          <w:szCs w:val="28"/>
        </w:rPr>
        <w:t xml:space="preserve"> именуется</w:t>
      </w:r>
      <w:r>
        <w:rPr>
          <w:sz w:val="28"/>
          <w:szCs w:val="28"/>
        </w:rPr>
        <w:t xml:space="preserve">  -  техническая  комиссия)  не  является  постоянно действующим органом и создаётся в каждом отдельном случае.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Состав  технической  комиссии,  не  менее 5 человек,  формируется  из</w:t>
      </w:r>
      <w:r w:rsidR="00057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числа  высококвалифицированных  специалистов  в  области  капитального строительства,  гражданского  и  промышленного  проектирования, градостроительства, архитектуры, жилищно-коммунального хозяйства. </w:t>
      </w:r>
    </w:p>
    <w:p w:rsidR="001F7053" w:rsidRDefault="001F7053" w:rsidP="000578F0">
      <w:pPr>
        <w:pStyle w:val="a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3. Техническую комиссию возглавляет  заместитель главы</w:t>
      </w:r>
      <w:r w:rsidR="000578F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Карталинского</w:t>
      </w:r>
      <w:r w:rsidR="000578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по строительству</w:t>
      </w:r>
      <w:r w:rsidR="000578F0">
        <w:rPr>
          <w:color w:val="000000"/>
          <w:sz w:val="28"/>
          <w:szCs w:val="28"/>
        </w:rPr>
        <w:t xml:space="preserve"> жилищно – коммунального хозяйства</w:t>
      </w:r>
      <w:r>
        <w:rPr>
          <w:color w:val="000000"/>
          <w:sz w:val="28"/>
          <w:szCs w:val="28"/>
        </w:rPr>
        <w:t>, транспорту</w:t>
      </w:r>
      <w:r>
        <w:rPr>
          <w:sz w:val="28"/>
          <w:szCs w:val="28"/>
        </w:rPr>
        <w:t xml:space="preserve">.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1F7053" w:rsidRDefault="001F7053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 качестве  наблюдателей  при  установлении  причин  нарушения 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законодательства  о  градостроительной  деятельности,  в  результате  которого причинён вред, могут принимать участие заинтересованные лица - застройщик, заказчик,  лицо,  выполняющее  инженерные  изыскания,  лицо,  осуществляющее подготовку  проектной  документации,  лицо,  осуществляющее  строительство, либо  их  представители,  представители  специализированной  экспертной организации  в  области  проектирования  и  строительства  и  представители граждан и их объединений.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Заседание технической комиссии считается правомочным, если в нём принимают участие не менее половины членов </w:t>
      </w:r>
      <w:r w:rsidR="008226C5">
        <w:rPr>
          <w:sz w:val="28"/>
          <w:szCs w:val="28"/>
        </w:rPr>
        <w:t xml:space="preserve">технической </w:t>
      </w:r>
      <w:r>
        <w:rPr>
          <w:sz w:val="28"/>
          <w:szCs w:val="28"/>
        </w:rPr>
        <w:t xml:space="preserve">комиссии. В случае отсутствия члена </w:t>
      </w:r>
      <w:r w:rsidR="008226C5">
        <w:rPr>
          <w:sz w:val="28"/>
          <w:szCs w:val="28"/>
        </w:rPr>
        <w:t xml:space="preserve">технической </w:t>
      </w:r>
      <w:r>
        <w:rPr>
          <w:sz w:val="28"/>
          <w:szCs w:val="28"/>
        </w:rPr>
        <w:t xml:space="preserve"> комиссии  на  заседании  он  имеет  право  изложить  свое  мнение  в</w:t>
      </w:r>
      <w:r w:rsidR="00057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письменной форме. 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Решения  технической  комиссии  принимаются  большинством  голосов присутствующих на заседании членов </w:t>
      </w:r>
      <w:r w:rsidR="008226C5">
        <w:rPr>
          <w:sz w:val="28"/>
          <w:szCs w:val="28"/>
        </w:rPr>
        <w:t xml:space="preserve">технической </w:t>
      </w:r>
      <w:r>
        <w:rPr>
          <w:sz w:val="28"/>
          <w:szCs w:val="28"/>
        </w:rPr>
        <w:t>комиссии. При равенстве голосов членов</w:t>
      </w:r>
      <w:r w:rsidR="008226C5">
        <w:rPr>
          <w:sz w:val="28"/>
          <w:szCs w:val="28"/>
        </w:rPr>
        <w:t xml:space="preserve"> технической</w:t>
      </w:r>
      <w:r>
        <w:rPr>
          <w:sz w:val="28"/>
          <w:szCs w:val="28"/>
        </w:rPr>
        <w:t xml:space="preserve"> комиссии голос председательствующего на заседании является решающим.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Для  установления  причин  нарушения  законодательства  о градостроительстве  и  определения  лиц,  допустивших  такое  нарушение, 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техническая комиссия осуществляет следующие функции: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запрашивает  и  изучает  материалы  инженерных  изысканий,  всю исходно-разрешительную  и проектную  документацию,  на  основании  которой осуществляется либо осуществлялось строительство объекта;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устанавливает  наличие  документов,  подтверждающих  согласование проектной  документации  с  государственными  надзорными  органами  в</w:t>
      </w:r>
      <w:r w:rsidR="000578F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 с  действующим  законодательством,  наличие  положительных</w:t>
      </w:r>
      <w:r w:rsidR="00057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 экспертиз  проектной  документации  (в  предусмотренных законом  случаях),  наличие  других  необходимых  для  строительства  и эксплуатации объекта документов;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осуществляет  проверку  исполнительной  документации  по  объекту строительства;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проверяет факт направления лицом, осуществляющим строительство, информации  о  начале  строительства  и  об  окончании  очередного  этапа строительства  объекта  в  орган,  осуществляющий  государственный строительный  надзор,  если  осуществление  такого  надзора  предусмотрено законодательством;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устанавливает  соответствие  физических  и  юридических  лиц, осуществляющих  проектирование,  строительство  (либо 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 производит  осмотр  здания,  сооружения,  на  котором  допущено нарушение,  с  целью  проверки  соответствия  строительства  выданному</w:t>
      </w:r>
      <w:r w:rsidR="00057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 устанавливает  наличие  разрешения  на  ввод  объекта  в  эксплуатацию, наличие необходимых заключений государственных надзорных органов, других документов,  предъявляемых  для  получения  разрешения  на  ввод  объекта  в</w:t>
      </w:r>
      <w:r w:rsidR="00057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эксплуатацию, по эксплуатируемым объектам;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 предпринимает  все  необходимые  действия  для  установления  причин нарушения законодательства о градостроительстве. </w:t>
      </w:r>
    </w:p>
    <w:p w:rsidR="001F7053" w:rsidRDefault="001F7053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Техническая комиссия имеет право: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проводить  осмотр  объекта  капитального  строительства,  а  также 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имущества  физических  или  юридических  лиц,  которым  причинён  вред,  в  том числе  с  применением  фото</w:t>
      </w:r>
      <w:r w:rsidR="000578F0">
        <w:rPr>
          <w:sz w:val="28"/>
          <w:szCs w:val="28"/>
        </w:rPr>
        <w:t xml:space="preserve"> </w:t>
      </w:r>
      <w:r>
        <w:rPr>
          <w:sz w:val="28"/>
          <w:szCs w:val="28"/>
        </w:rPr>
        <w:t>-  и  видеосъемки,  и  оформлять  акт  осмотра  с приложением необходи</w:t>
      </w:r>
      <w:r w:rsidR="000578F0">
        <w:rPr>
          <w:sz w:val="28"/>
          <w:szCs w:val="28"/>
        </w:rPr>
        <w:t xml:space="preserve">мых документов, включая схемы и </w:t>
      </w:r>
      <w:r>
        <w:rPr>
          <w:sz w:val="28"/>
          <w:szCs w:val="28"/>
        </w:rPr>
        <w:t>чертежи;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истребовать  у  органов  местного  самоуправления,  юридических  и 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физических  лиц  копии  документов  территориального  планирования,  правил землепользования  и  застройки,  планирования  территорий,  архитектурно</w:t>
      </w:r>
      <w:r w:rsidR="000578F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578F0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строительного  проектирования  объекта  капитального  строительства  и  иные документы, материалы и сведения;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получать от физических и (или) юридических лиц объяснения по факту причинения вреда;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 организовывать проведение экспертиз, исследований, лабораторных и иных испытаний, а также оценки размера причинённого вреда.</w:t>
      </w:r>
    </w:p>
    <w:p w:rsidR="001F7053" w:rsidRDefault="001F7053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Деятельностью  технической  комиссии  руководит  председатель, 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который  принимает  необходимые  меры  по  обеспечению  выполнения 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поставленных  целей,  организует  её  работу,  распределяет  обязанности  среди</w:t>
      </w:r>
      <w:r w:rsidR="00057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членов  технической  комиссии.  В  отсутствие  председателя  его  обязанности выполняет  заместитель  председателя.  Секретарь </w:t>
      </w:r>
      <w:r w:rsidR="00D65820">
        <w:rPr>
          <w:sz w:val="28"/>
          <w:szCs w:val="28"/>
        </w:rPr>
        <w:t>технической</w:t>
      </w:r>
      <w:r>
        <w:rPr>
          <w:sz w:val="28"/>
          <w:szCs w:val="28"/>
        </w:rPr>
        <w:t xml:space="preserve"> комиссии  ведет  протоколы заседаний  технической  комиссии,  направляет  членам  технической  комиссии поручения  председателя,  контролирует  их  выполнение,  сообщает  членам технической  комиссии  о  дне  следующего  заседания,  готовит  и  направляет соответствующим  лицам  необходимые  запросы,  принимает  поступающую</w:t>
      </w:r>
      <w:r w:rsidR="00057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информацию, выполняет иные действия. </w:t>
      </w:r>
    </w:p>
    <w:p w:rsidR="001F7053" w:rsidRDefault="001F7053" w:rsidP="000578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Периодичность  проведения  заседаний  технической  комиссии определяется  председателем.  На  заседании  составляется  план  работы технической  комиссии,  принимаются  решения  о  привлечении  к  работе технической комиссии дополнител</w:t>
      </w:r>
      <w:r w:rsidR="000578F0">
        <w:rPr>
          <w:sz w:val="28"/>
          <w:szCs w:val="28"/>
        </w:rPr>
        <w:t xml:space="preserve">ьных лиц, определяется перечень </w:t>
      </w:r>
      <w:r>
        <w:rPr>
          <w:sz w:val="28"/>
          <w:szCs w:val="28"/>
        </w:rPr>
        <w:t>документов, подлежащих  рассмотрению  и  приобщению  к  делу,  принимаются  меры  по</w:t>
      </w:r>
      <w:r w:rsidR="00057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истребованию  необходимых  материалов  и  информации,  распределяются обязанности  среди  членов  технической  комиссии,  в  том  числе  касающиеся организации  и  проведения  экспертиз,  осмотра  объекта,  выяснения обстоятельств,  указывающих  на  виновность  лиц,  допустивших  нарушения, выполнения иных действий, необходимых для реализации функций. </w:t>
      </w:r>
    </w:p>
    <w:p w:rsidR="001F7053" w:rsidRDefault="001F7053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 Обеспечение деятельности технической комиссии возлагается на начальника отдела архитектуры и градостроительства который</w:t>
      </w:r>
      <w:r w:rsidR="002F4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осуществляет: </w:t>
      </w:r>
    </w:p>
    <w:p w:rsidR="001F7053" w:rsidRDefault="001F7053" w:rsidP="00A404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своевременную  подготовку  проектов  распоряжений  администрации Карталинского муниципального района</w:t>
      </w:r>
      <w:r w:rsidR="00A40432">
        <w:rPr>
          <w:sz w:val="28"/>
          <w:szCs w:val="28"/>
        </w:rPr>
        <w:t xml:space="preserve"> </w:t>
      </w:r>
      <w:r>
        <w:rPr>
          <w:sz w:val="28"/>
          <w:szCs w:val="28"/>
        </w:rPr>
        <w:t>о  создании  технической  комиссии  и  об</w:t>
      </w:r>
      <w:r w:rsidR="00A40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её заключения; </w:t>
      </w:r>
    </w:p>
    <w:p w:rsidR="001F7053" w:rsidRDefault="001F7053" w:rsidP="00A404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меры по опубликованию заключения технической комиссии. </w:t>
      </w:r>
    </w:p>
    <w:p w:rsidR="001F7053" w:rsidRDefault="001F7053" w:rsidP="00A404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По  итогам  деятельности  технической  комиссии  в  установленный</w:t>
      </w:r>
      <w:r w:rsidR="00A40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распоряжением </w:t>
      </w:r>
      <w:r w:rsidR="00B247E1">
        <w:rPr>
          <w:sz w:val="28"/>
          <w:szCs w:val="28"/>
        </w:rPr>
        <w:t>администрации Карталинского муниципального района</w:t>
      </w:r>
      <w:r>
        <w:rPr>
          <w:sz w:val="28"/>
          <w:szCs w:val="28"/>
        </w:rPr>
        <w:t xml:space="preserve"> о  ее  создании  срок,  технической  комиссией  осуществляется подготовка заключения, содержащего следующие выводы: </w:t>
      </w:r>
    </w:p>
    <w:p w:rsidR="001F7053" w:rsidRDefault="001F7053" w:rsidP="00A404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о  причинах  нарушения  законодательства,  в  результате  которого  был причинен вред жизни или здоровью физических лиц, имуществу физических или юридических лиц и его размерах; </w:t>
      </w:r>
    </w:p>
    <w:p w:rsidR="001F7053" w:rsidRDefault="001F7053" w:rsidP="00A404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об обстоятельствах, указывающих на виновность лиц; </w:t>
      </w:r>
    </w:p>
    <w:p w:rsidR="001F7053" w:rsidRDefault="001F7053" w:rsidP="00A404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о  необходимых  мерах  по  восстановлению  благоприятных  условий жизнедеятельности человека. </w:t>
      </w:r>
    </w:p>
    <w:p w:rsidR="001F7053" w:rsidRDefault="001F7053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 случае  несогласия  отдельных  членов </w:t>
      </w:r>
      <w:r w:rsidR="008D48E5">
        <w:rPr>
          <w:sz w:val="28"/>
          <w:szCs w:val="28"/>
        </w:rPr>
        <w:t>технической</w:t>
      </w:r>
      <w:r>
        <w:rPr>
          <w:sz w:val="28"/>
          <w:szCs w:val="28"/>
        </w:rPr>
        <w:t xml:space="preserve"> комиссии  с  общими  выводами технической  комиссии  они  обязаны  представить  председателю </w:t>
      </w:r>
      <w:r w:rsidR="008D48E5">
        <w:rPr>
          <w:sz w:val="28"/>
          <w:szCs w:val="28"/>
        </w:rPr>
        <w:t xml:space="preserve">технической </w:t>
      </w:r>
      <w:r>
        <w:rPr>
          <w:sz w:val="28"/>
          <w:szCs w:val="28"/>
        </w:rPr>
        <w:t xml:space="preserve"> комиссии мотивированное  особое  мнение  в  письменной  форме,  с  учётом  которого председателем</w:t>
      </w:r>
      <w:r w:rsidR="008D48E5">
        <w:rPr>
          <w:sz w:val="28"/>
          <w:szCs w:val="28"/>
        </w:rPr>
        <w:t xml:space="preserve"> технической</w:t>
      </w:r>
      <w:r>
        <w:rPr>
          <w:sz w:val="28"/>
          <w:szCs w:val="28"/>
        </w:rPr>
        <w:t xml:space="preserve"> комиссии принимается решение об окончании работы </w:t>
      </w:r>
      <w:r w:rsidR="008D48E5">
        <w:rPr>
          <w:sz w:val="28"/>
          <w:szCs w:val="28"/>
        </w:rPr>
        <w:t xml:space="preserve">технической </w:t>
      </w:r>
      <w:r>
        <w:rPr>
          <w:sz w:val="28"/>
          <w:szCs w:val="28"/>
        </w:rPr>
        <w:t xml:space="preserve">комиссии или продолжении расследования причин допущенных нарушений. </w:t>
      </w:r>
    </w:p>
    <w:p w:rsidR="001F7053" w:rsidRDefault="001F7053" w:rsidP="00A404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Лица, участвующие в у становлении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1F7053" w:rsidRDefault="001F7053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Заключение  технической  комиссии,  подписанное  всеми  членами 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технической  комиссии,  подлежит  утверждению  председателем  технической комиссии. </w:t>
      </w:r>
    </w:p>
    <w:p w:rsidR="001F7053" w:rsidRDefault="001F7053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 срок  не  более пяти  рабочих  дней после  его  утверждения  заключение технической комиссии направляется в органы государственного строительного надзора,  другие  государственные  надзорные  органы  для  решения  вопроса  о привлечении  виновных  лиц  к  ответственности  в  порядке,  установленном законом,  а  также  лицу,  осуществляющему  строительство  (реконструкцию, капитальный  ремонт)  или  эксплуатацию  объекта,  для  устранения  причин нарушения  законодательства  о  градостроительной  деятельности,  повлекшего причинение вреда. </w:t>
      </w:r>
    </w:p>
    <w:p w:rsidR="001F7053" w:rsidRDefault="001F7053" w:rsidP="00A404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В  случае  если  техническая комиссия приходит к выводу о том, что причинение  вреда  физическим  и  (или)  юридическим  лицам  не  связано  с</w:t>
      </w:r>
      <w:r w:rsidR="00A40432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нарушением  законодательства  о  градостроительной  деятельности,  она определяет  орган,  которому  надлежит  направить  материалы  для 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1F7053" w:rsidRDefault="001F7053" w:rsidP="00A404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Решение  о  направлении  материалов  подписывается  председателем технической комиссии.</w:t>
      </w:r>
    </w:p>
    <w:p w:rsidR="001F7053" w:rsidRDefault="001F7053" w:rsidP="00A404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Копия заключения технической комиссии в течение семи рабочих дней с</w:t>
      </w:r>
      <w:r w:rsidR="00A40432">
        <w:rPr>
          <w:sz w:val="28"/>
          <w:szCs w:val="28"/>
        </w:rPr>
        <w:t xml:space="preserve"> </w:t>
      </w:r>
      <w:r>
        <w:rPr>
          <w:sz w:val="28"/>
          <w:szCs w:val="28"/>
        </w:rPr>
        <w:t>даты его утверждения направляется (вручается):</w:t>
      </w:r>
    </w:p>
    <w:p w:rsidR="001F7053" w:rsidRDefault="001F7053" w:rsidP="00A404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физическому и (или) юридическому лицу, которому причинён вред;</w:t>
      </w:r>
    </w:p>
    <w:p w:rsidR="001F7053" w:rsidRDefault="001F7053" w:rsidP="00A404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заинтересованным  лицам,  которые  участвовали  в  качестве наблюдателей  при  установлении  причин  нарушения  законодательства  о градостроительной  деятельности  и  (или)  деятельности  которых  дана  оценка  в заключении технической комиссии;</w:t>
      </w:r>
    </w:p>
    <w:p w:rsidR="001F7053" w:rsidRDefault="001F7053" w:rsidP="00A404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представителям  граждан  и  их  объединений –  по их  письменным </w:t>
      </w:r>
    </w:p>
    <w:p w:rsidR="001F7053" w:rsidRDefault="001F7053" w:rsidP="001F70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запросам.</w:t>
      </w:r>
    </w:p>
    <w:p w:rsidR="001F7053" w:rsidRDefault="001F7053" w:rsidP="00A404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На  основании  заключения  технической  комиссии  и  с  учётом  её</w:t>
      </w:r>
      <w:r w:rsidR="00A40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рекомендации  лицо,  осуществляющее  строительство  (реконструкцию, капитальный  ремонт)  или  эксплуатацию  объекта,  на  котором  допущено </w:t>
      </w:r>
      <w:r w:rsidR="00A40432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 законодательства  о  градостроительстве,  в  месячный  срок разрабатывает  конкретные  мероприятия  по  устранению  допущенного нарушения  и  предотвращению  подобных</w:t>
      </w:r>
      <w:r w:rsidR="00A40432">
        <w:rPr>
          <w:sz w:val="28"/>
          <w:szCs w:val="28"/>
        </w:rPr>
        <w:t xml:space="preserve">  нарушений  в  дальнейшем,  в  </w:t>
      </w:r>
      <w:r>
        <w:rPr>
          <w:sz w:val="28"/>
          <w:szCs w:val="28"/>
        </w:rPr>
        <w:t>тот  же срок предоставляет отчет о мероприятиях в администрацию Карталинского муниципального района.</w:t>
      </w:r>
    </w:p>
    <w:p w:rsidR="001F7053" w:rsidRDefault="001F7053" w:rsidP="001F7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Лицо,  осуществляющее  строительство  объекта,  не  вправе  приступать  к работам  по  его  дальнейшему  </w:t>
      </w:r>
      <w:r w:rsidR="00A40432">
        <w:rPr>
          <w:sz w:val="28"/>
          <w:szCs w:val="28"/>
        </w:rPr>
        <w:t xml:space="preserve">строительству  (реконструкции, </w:t>
      </w:r>
      <w:r>
        <w:rPr>
          <w:sz w:val="28"/>
          <w:szCs w:val="28"/>
        </w:rPr>
        <w:t xml:space="preserve">капитальному ремонту) до полного устранения допущенных нарушений.  </w:t>
      </w:r>
    </w:p>
    <w:p w:rsidR="001F7053" w:rsidRDefault="001F7053" w:rsidP="00A404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 Установление причин нарушения  законодательства о  градостроительной</w:t>
      </w:r>
      <w:r w:rsidR="00A40432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 в  отношении  эксплуатируемых  объектов  капитального</w:t>
      </w:r>
      <w:r w:rsidR="00A40432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  осуществляется  в  соответствии  с  федеральными  законами  и иными  нормативными  правовыми  актами  Российской  Федерации, регулирующими  отношения  в  сфере  обеспечения  безопасности  эксплуатации указанных объектов.</w:t>
      </w:r>
    </w:p>
    <w:p w:rsidR="001F7053" w:rsidRDefault="001F7053" w:rsidP="001F7053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24. Учёт  и  хранение  заключений  технической  комиссии  осуществляется  в архиве администрации Карталинского муниципального района.</w:t>
      </w: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sectPr w:rsidR="00117B22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3C7" w:rsidRDefault="005423C7" w:rsidP="00997407">
      <w:r>
        <w:separator/>
      </w:r>
    </w:p>
  </w:endnote>
  <w:endnote w:type="continuationSeparator" w:id="1">
    <w:p w:rsidR="005423C7" w:rsidRDefault="005423C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3C7" w:rsidRDefault="005423C7" w:rsidP="00997407">
      <w:r>
        <w:separator/>
      </w:r>
    </w:p>
  </w:footnote>
  <w:footnote w:type="continuationSeparator" w:id="1">
    <w:p w:rsidR="005423C7" w:rsidRDefault="005423C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0578F0" w:rsidRDefault="009A3587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78F0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72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78F0" w:rsidRDefault="000578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0578F0" w:rsidRDefault="009A3587">
        <w:pPr>
          <w:pStyle w:val="a3"/>
          <w:jc w:val="center"/>
        </w:pPr>
      </w:p>
    </w:sdtContent>
  </w:sdt>
  <w:p w:rsidR="000578F0" w:rsidRDefault="000578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578F0"/>
    <w:rsid w:val="00072070"/>
    <w:rsid w:val="000766BF"/>
    <w:rsid w:val="000A316C"/>
    <w:rsid w:val="000B21AE"/>
    <w:rsid w:val="000B3061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E6C4A"/>
    <w:rsid w:val="001F5447"/>
    <w:rsid w:val="001F7053"/>
    <w:rsid w:val="00200906"/>
    <w:rsid w:val="0020249E"/>
    <w:rsid w:val="002171BD"/>
    <w:rsid w:val="00223BAD"/>
    <w:rsid w:val="00235AE3"/>
    <w:rsid w:val="00243024"/>
    <w:rsid w:val="00243B76"/>
    <w:rsid w:val="00254602"/>
    <w:rsid w:val="00261B28"/>
    <w:rsid w:val="0029154A"/>
    <w:rsid w:val="002955D6"/>
    <w:rsid w:val="002A6A93"/>
    <w:rsid w:val="002B1596"/>
    <w:rsid w:val="002B5A6C"/>
    <w:rsid w:val="002C292A"/>
    <w:rsid w:val="002D6258"/>
    <w:rsid w:val="002D70CC"/>
    <w:rsid w:val="002E3488"/>
    <w:rsid w:val="002E4275"/>
    <w:rsid w:val="002F4014"/>
    <w:rsid w:val="003003E2"/>
    <w:rsid w:val="00302227"/>
    <w:rsid w:val="00320A2D"/>
    <w:rsid w:val="003240CF"/>
    <w:rsid w:val="00337D14"/>
    <w:rsid w:val="003417FA"/>
    <w:rsid w:val="00344416"/>
    <w:rsid w:val="00346809"/>
    <w:rsid w:val="00352680"/>
    <w:rsid w:val="00357CE8"/>
    <w:rsid w:val="0036052D"/>
    <w:rsid w:val="00365350"/>
    <w:rsid w:val="00367F89"/>
    <w:rsid w:val="00377D80"/>
    <w:rsid w:val="003840FC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05FF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23C7"/>
    <w:rsid w:val="00544A4D"/>
    <w:rsid w:val="005466E0"/>
    <w:rsid w:val="0056765E"/>
    <w:rsid w:val="00573728"/>
    <w:rsid w:val="005A0D90"/>
    <w:rsid w:val="005B0954"/>
    <w:rsid w:val="005B5B73"/>
    <w:rsid w:val="005D602C"/>
    <w:rsid w:val="005E33EC"/>
    <w:rsid w:val="006062BE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D2A49"/>
    <w:rsid w:val="006E6BFB"/>
    <w:rsid w:val="006F4F81"/>
    <w:rsid w:val="006F6ADD"/>
    <w:rsid w:val="00707EAD"/>
    <w:rsid w:val="00715737"/>
    <w:rsid w:val="00717407"/>
    <w:rsid w:val="00722AC7"/>
    <w:rsid w:val="00731446"/>
    <w:rsid w:val="00745646"/>
    <w:rsid w:val="0076103E"/>
    <w:rsid w:val="007667B6"/>
    <w:rsid w:val="00791CDC"/>
    <w:rsid w:val="00795E7B"/>
    <w:rsid w:val="007C6E76"/>
    <w:rsid w:val="007D5D72"/>
    <w:rsid w:val="007E4E83"/>
    <w:rsid w:val="007E5DC2"/>
    <w:rsid w:val="007F46C2"/>
    <w:rsid w:val="007F7B7E"/>
    <w:rsid w:val="00804C15"/>
    <w:rsid w:val="00806ED9"/>
    <w:rsid w:val="00815230"/>
    <w:rsid w:val="008210BE"/>
    <w:rsid w:val="008210FC"/>
    <w:rsid w:val="008226C5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48E5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1A3F"/>
    <w:rsid w:val="00964A23"/>
    <w:rsid w:val="0097189D"/>
    <w:rsid w:val="00986844"/>
    <w:rsid w:val="0099379C"/>
    <w:rsid w:val="00995040"/>
    <w:rsid w:val="00997407"/>
    <w:rsid w:val="009A3587"/>
    <w:rsid w:val="009A5AA2"/>
    <w:rsid w:val="009C5681"/>
    <w:rsid w:val="009D72A7"/>
    <w:rsid w:val="009E123F"/>
    <w:rsid w:val="009E60D6"/>
    <w:rsid w:val="009E6388"/>
    <w:rsid w:val="00A075FE"/>
    <w:rsid w:val="00A104F6"/>
    <w:rsid w:val="00A11B50"/>
    <w:rsid w:val="00A13411"/>
    <w:rsid w:val="00A13C6D"/>
    <w:rsid w:val="00A348B9"/>
    <w:rsid w:val="00A40432"/>
    <w:rsid w:val="00A419EA"/>
    <w:rsid w:val="00A6439B"/>
    <w:rsid w:val="00A77B88"/>
    <w:rsid w:val="00A8173D"/>
    <w:rsid w:val="00A8571E"/>
    <w:rsid w:val="00A94B5B"/>
    <w:rsid w:val="00A9572E"/>
    <w:rsid w:val="00AA0A66"/>
    <w:rsid w:val="00AA1DB4"/>
    <w:rsid w:val="00AA26CD"/>
    <w:rsid w:val="00AA46B0"/>
    <w:rsid w:val="00AC78EC"/>
    <w:rsid w:val="00AD20E1"/>
    <w:rsid w:val="00B040FD"/>
    <w:rsid w:val="00B167BF"/>
    <w:rsid w:val="00B247E1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741AE"/>
    <w:rsid w:val="00CA5F83"/>
    <w:rsid w:val="00CB7AEE"/>
    <w:rsid w:val="00CC16B7"/>
    <w:rsid w:val="00CC5BD6"/>
    <w:rsid w:val="00CE655B"/>
    <w:rsid w:val="00CF3E54"/>
    <w:rsid w:val="00D037CC"/>
    <w:rsid w:val="00D0399D"/>
    <w:rsid w:val="00D126A1"/>
    <w:rsid w:val="00D138AE"/>
    <w:rsid w:val="00D13FE1"/>
    <w:rsid w:val="00D2353E"/>
    <w:rsid w:val="00D243BF"/>
    <w:rsid w:val="00D36A40"/>
    <w:rsid w:val="00D51927"/>
    <w:rsid w:val="00D521F3"/>
    <w:rsid w:val="00D5543D"/>
    <w:rsid w:val="00D55CF0"/>
    <w:rsid w:val="00D65820"/>
    <w:rsid w:val="00D65864"/>
    <w:rsid w:val="00D831F0"/>
    <w:rsid w:val="00D867BD"/>
    <w:rsid w:val="00D908E8"/>
    <w:rsid w:val="00D93156"/>
    <w:rsid w:val="00D95714"/>
    <w:rsid w:val="00D96F73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850DD"/>
    <w:rsid w:val="00E8641A"/>
    <w:rsid w:val="00E915F2"/>
    <w:rsid w:val="00E91B6A"/>
    <w:rsid w:val="00E95E66"/>
    <w:rsid w:val="00EA423D"/>
    <w:rsid w:val="00EC04B0"/>
    <w:rsid w:val="00ED65D0"/>
    <w:rsid w:val="00EE0468"/>
    <w:rsid w:val="00EE0639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87246"/>
    <w:rsid w:val="00F975C8"/>
    <w:rsid w:val="00FA5FD5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F70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72CC-467C-43B3-8889-EF3982CA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3382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39</cp:revision>
  <cp:lastPrinted>2020-10-20T06:42:00Z</cp:lastPrinted>
  <dcterms:created xsi:type="dcterms:W3CDTF">2020-10-15T08:19:00Z</dcterms:created>
  <dcterms:modified xsi:type="dcterms:W3CDTF">2020-10-20T09:59:00Z</dcterms:modified>
</cp:coreProperties>
</file>