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DC" w:rsidRPr="00192BDC" w:rsidRDefault="00192BDC" w:rsidP="00192BDC">
      <w:pPr>
        <w:jc w:val="center"/>
        <w:rPr>
          <w:rFonts w:eastAsia="Calibri" w:cs="Times New Roman"/>
        </w:rPr>
      </w:pPr>
      <w:r w:rsidRPr="00192BDC">
        <w:rPr>
          <w:rFonts w:eastAsia="Calibri" w:cs="Times New Roman"/>
        </w:rPr>
        <w:t>ПОСТАНОВЛЕНИЕ</w:t>
      </w:r>
    </w:p>
    <w:p w:rsidR="00192BDC" w:rsidRPr="00192BDC" w:rsidRDefault="00192BDC" w:rsidP="00192BDC">
      <w:pPr>
        <w:jc w:val="center"/>
        <w:rPr>
          <w:rFonts w:eastAsia="Calibri" w:cs="Times New Roman"/>
        </w:rPr>
      </w:pPr>
      <w:r w:rsidRPr="00192BDC">
        <w:rPr>
          <w:rFonts w:eastAsia="Calibri" w:cs="Times New Roman"/>
        </w:rPr>
        <w:t>АДМИНИСТРАЦИИ КАРТАЛИНСКОГО МУНИЦИПАЛЬНОГО РАЙОНА</w:t>
      </w:r>
    </w:p>
    <w:p w:rsidR="00192BDC" w:rsidRPr="00192BDC" w:rsidRDefault="00192BDC" w:rsidP="00192BDC">
      <w:pPr>
        <w:rPr>
          <w:rFonts w:eastAsia="Calibri" w:cs="Times New Roman"/>
        </w:rPr>
      </w:pPr>
    </w:p>
    <w:p w:rsidR="00192BDC" w:rsidRPr="00192BDC" w:rsidRDefault="00192BDC" w:rsidP="00192BDC">
      <w:pPr>
        <w:rPr>
          <w:rFonts w:eastAsia="Calibri" w:cs="Times New Roman"/>
        </w:rPr>
      </w:pPr>
    </w:p>
    <w:p w:rsidR="00192BDC" w:rsidRPr="00192BDC" w:rsidRDefault="00192BDC" w:rsidP="00192BDC">
      <w:pPr>
        <w:rPr>
          <w:rFonts w:eastAsia="Calibri" w:cs="Times New Roman"/>
        </w:rPr>
      </w:pPr>
    </w:p>
    <w:p w:rsidR="00192BDC" w:rsidRPr="00192BDC" w:rsidRDefault="00192BDC" w:rsidP="00192BDC">
      <w:pPr>
        <w:rPr>
          <w:rFonts w:eastAsia="Calibri" w:cs="Times New Roman"/>
        </w:rPr>
      </w:pPr>
    </w:p>
    <w:p w:rsidR="00192BDC" w:rsidRPr="00192BDC" w:rsidRDefault="00192BDC" w:rsidP="00192BDC">
      <w:pPr>
        <w:rPr>
          <w:rFonts w:eastAsia="Calibri" w:cs="Times New Roman"/>
        </w:rPr>
      </w:pPr>
    </w:p>
    <w:p w:rsidR="00192BDC" w:rsidRPr="00192BDC" w:rsidRDefault="00192BDC" w:rsidP="00192BDC">
      <w:pPr>
        <w:rPr>
          <w:rFonts w:eastAsia="Calibri" w:cs="Times New Roman"/>
        </w:rPr>
      </w:pPr>
    </w:p>
    <w:p w:rsidR="006E45CE" w:rsidRDefault="00192BDC" w:rsidP="006E45CE">
      <w:r>
        <w:rPr>
          <w:rFonts w:eastAsia="Times New Roman" w:cs="Times New Roman"/>
          <w:bCs/>
          <w:szCs w:val="28"/>
          <w:lang w:eastAsia="ru-RU"/>
        </w:rPr>
        <w:t>07.08.</w:t>
      </w:r>
      <w:r w:rsidRPr="008F0272">
        <w:rPr>
          <w:rFonts w:eastAsia="Times New Roman" w:cs="Times New Roman"/>
          <w:bCs/>
          <w:szCs w:val="28"/>
          <w:lang w:eastAsia="ru-RU"/>
        </w:rPr>
        <w:t xml:space="preserve">2015 года № </w:t>
      </w:r>
      <w:r>
        <w:rPr>
          <w:rFonts w:eastAsia="Times New Roman" w:cs="Times New Roman"/>
          <w:bCs/>
          <w:szCs w:val="28"/>
          <w:lang w:eastAsia="ru-RU"/>
        </w:rPr>
        <w:t>717</w:t>
      </w:r>
    </w:p>
    <w:p w:rsidR="006E45CE" w:rsidRDefault="006E45CE" w:rsidP="006E45CE"/>
    <w:p w:rsidR="006E45CE" w:rsidRDefault="006E45CE" w:rsidP="006E45CE"/>
    <w:p w:rsidR="006E45CE" w:rsidRDefault="006E45CE" w:rsidP="006E45CE"/>
    <w:p w:rsidR="006E45CE" w:rsidRDefault="006E45CE" w:rsidP="006E45CE">
      <w:r>
        <w:t xml:space="preserve">Об утверждении Политики </w:t>
      </w:r>
    </w:p>
    <w:p w:rsidR="006E45CE" w:rsidRDefault="006E45CE" w:rsidP="006E45CE">
      <w:r>
        <w:t xml:space="preserve">обработки персональных данных </w:t>
      </w:r>
    </w:p>
    <w:p w:rsidR="006E45CE" w:rsidRDefault="006E45CE" w:rsidP="006E45CE">
      <w:r>
        <w:t xml:space="preserve">в администрации Карталинского </w:t>
      </w:r>
    </w:p>
    <w:p w:rsidR="006E45CE" w:rsidRDefault="006E45CE" w:rsidP="006E45CE">
      <w:r>
        <w:t>муниципального района</w:t>
      </w:r>
    </w:p>
    <w:p w:rsidR="006E45CE" w:rsidRDefault="006E45CE" w:rsidP="006E45CE"/>
    <w:p w:rsidR="006E45CE" w:rsidRDefault="006E45CE" w:rsidP="006E45CE"/>
    <w:p w:rsidR="006E45CE" w:rsidRDefault="006E45CE" w:rsidP="006E45CE">
      <w:pPr>
        <w:ind w:firstLine="709"/>
      </w:pPr>
      <w:r>
        <w:t xml:space="preserve">В целях реализации мер, направленных на обеспечение выполнения обязанностей оператора, предусмотренных Федеральным законом                         от 27.07.2006 года № 152-ФЗ «О персональных данных» и выполнения требований пункта 2 постановления Правительства Российской Федерации    от 21.03.2012 года № 211, </w:t>
      </w:r>
    </w:p>
    <w:p w:rsidR="006E45CE" w:rsidRDefault="006E45CE" w:rsidP="006E45CE">
      <w:r>
        <w:t>администрация Карталинского муниципального района ПОСТАНОВЛЯЕТ:</w:t>
      </w:r>
    </w:p>
    <w:p w:rsidR="006E45CE" w:rsidRDefault="006E45CE" w:rsidP="006E45CE">
      <w:pPr>
        <w:ind w:firstLine="709"/>
      </w:pPr>
      <w:r>
        <w:t>1. Утвердить Политику обработки персональных данных в администрации Карталинского муниципального района (прилагается).</w:t>
      </w:r>
    </w:p>
    <w:p w:rsidR="006E45CE" w:rsidRDefault="006E45CE" w:rsidP="006E45CE">
      <w:pPr>
        <w:ind w:firstLine="709"/>
      </w:pPr>
      <w:r>
        <w:t xml:space="preserve">2. Настоящее постановление </w:t>
      </w:r>
      <w:r w:rsidR="00FF375C">
        <w:t>разместить</w:t>
      </w:r>
      <w:r>
        <w:t xml:space="preserve"> на официальном сайте администрации Карталинского муниципального района и в газете «Карталинская Новь».</w:t>
      </w:r>
    </w:p>
    <w:p w:rsidR="006E45CE" w:rsidRDefault="006E45CE" w:rsidP="006E45CE">
      <w:pPr>
        <w:ind w:firstLine="709"/>
      </w:pPr>
      <w:r>
        <w:t xml:space="preserve">3. </w:t>
      </w:r>
      <w:proofErr w:type="gramStart"/>
      <w:r>
        <w:t>Контроль за</w:t>
      </w:r>
      <w:proofErr w:type="gramEnd"/>
      <w:r>
        <w:t xml:space="preserve"> выполнением настоящего постановления возложить на руководителя аппарата администрации Карталинского муниципального района Волкову Н.В.</w:t>
      </w:r>
    </w:p>
    <w:p w:rsidR="006E45CE" w:rsidRDefault="006E45CE" w:rsidP="006E45CE">
      <w:pPr>
        <w:ind w:firstLine="709"/>
      </w:pPr>
      <w:r>
        <w:t>4. Настоящее постановление вступает в силу со дня его подписания.</w:t>
      </w:r>
    </w:p>
    <w:p w:rsidR="006E45CE" w:rsidRDefault="006E45CE" w:rsidP="006E45CE">
      <w:pPr>
        <w:ind w:firstLine="709"/>
      </w:pPr>
    </w:p>
    <w:p w:rsidR="006E45CE" w:rsidRDefault="006E45CE" w:rsidP="006E45CE"/>
    <w:p w:rsidR="006E45CE" w:rsidRDefault="006E45CE" w:rsidP="006E45CE"/>
    <w:p w:rsidR="006E45CE" w:rsidRDefault="006E45CE" w:rsidP="006E45CE">
      <w:r>
        <w:t>Глава Карталинского</w:t>
      </w:r>
    </w:p>
    <w:p w:rsidR="006E45CE" w:rsidRDefault="006E45CE" w:rsidP="006E45CE">
      <w:r>
        <w:t>муниципального района</w:t>
      </w:r>
      <w:r>
        <w:tab/>
      </w:r>
      <w:r>
        <w:tab/>
      </w:r>
      <w:r>
        <w:tab/>
      </w:r>
      <w:r>
        <w:tab/>
      </w:r>
      <w:r>
        <w:tab/>
      </w:r>
      <w:r>
        <w:tab/>
      </w:r>
      <w:r>
        <w:tab/>
        <w:t>С.Н. Шулаев</w:t>
      </w:r>
    </w:p>
    <w:p w:rsidR="006E45CE" w:rsidRDefault="006E45CE">
      <w:r>
        <w:br w:type="page"/>
      </w:r>
    </w:p>
    <w:p w:rsidR="006E45CE" w:rsidRDefault="006E45CE" w:rsidP="006E45CE">
      <w:pPr>
        <w:ind w:left="4253"/>
        <w:jc w:val="center"/>
      </w:pPr>
      <w:r>
        <w:lastRenderedPageBreak/>
        <w:t>УТВЕРЖДЕНА</w:t>
      </w:r>
    </w:p>
    <w:p w:rsidR="006E45CE" w:rsidRDefault="006E45CE" w:rsidP="006E45CE">
      <w:pPr>
        <w:ind w:left="4253"/>
        <w:jc w:val="center"/>
      </w:pPr>
      <w:r>
        <w:t>постановлением администрации</w:t>
      </w:r>
    </w:p>
    <w:p w:rsidR="006E45CE" w:rsidRDefault="006E45CE" w:rsidP="006E45CE">
      <w:pPr>
        <w:ind w:left="4253"/>
        <w:jc w:val="center"/>
      </w:pPr>
      <w:r>
        <w:t>Карталинского муниципального района</w:t>
      </w:r>
    </w:p>
    <w:p w:rsidR="006E45CE" w:rsidRPr="008F0272" w:rsidRDefault="006E45CE" w:rsidP="006E45CE">
      <w:pPr>
        <w:tabs>
          <w:tab w:val="left" w:pos="3686"/>
        </w:tabs>
        <w:ind w:left="4253"/>
        <w:jc w:val="center"/>
        <w:rPr>
          <w:rFonts w:eastAsia="Times New Roman" w:cs="Times New Roman"/>
          <w:bCs/>
          <w:szCs w:val="28"/>
          <w:lang w:eastAsia="ru-RU"/>
        </w:rPr>
      </w:pPr>
      <w:r w:rsidRPr="008F0272">
        <w:rPr>
          <w:rFonts w:eastAsia="Times New Roman" w:cs="Times New Roman"/>
          <w:bCs/>
          <w:szCs w:val="28"/>
          <w:lang w:eastAsia="ru-RU"/>
        </w:rPr>
        <w:t xml:space="preserve">от </w:t>
      </w:r>
      <w:r w:rsidR="00ED7422">
        <w:rPr>
          <w:rFonts w:eastAsia="Times New Roman" w:cs="Times New Roman"/>
          <w:bCs/>
          <w:szCs w:val="28"/>
          <w:lang w:eastAsia="ru-RU"/>
        </w:rPr>
        <w:t>07.08.</w:t>
      </w:r>
      <w:r w:rsidRPr="008F0272">
        <w:rPr>
          <w:rFonts w:eastAsia="Times New Roman" w:cs="Times New Roman"/>
          <w:bCs/>
          <w:szCs w:val="28"/>
          <w:lang w:eastAsia="ru-RU"/>
        </w:rPr>
        <w:t xml:space="preserve">2015 года № </w:t>
      </w:r>
      <w:r w:rsidR="00ED7422">
        <w:rPr>
          <w:rFonts w:eastAsia="Times New Roman" w:cs="Times New Roman"/>
          <w:bCs/>
          <w:szCs w:val="28"/>
          <w:lang w:eastAsia="ru-RU"/>
        </w:rPr>
        <w:t>717</w:t>
      </w:r>
    </w:p>
    <w:p w:rsidR="006E45CE" w:rsidRDefault="006E45CE" w:rsidP="006E45CE"/>
    <w:p w:rsidR="006E45CE" w:rsidRDefault="006E45CE" w:rsidP="006E45CE">
      <w:pPr>
        <w:jc w:val="center"/>
      </w:pPr>
      <w:r>
        <w:t>Политика</w:t>
      </w:r>
    </w:p>
    <w:p w:rsidR="006E45CE" w:rsidRDefault="006E45CE" w:rsidP="006E45CE">
      <w:pPr>
        <w:jc w:val="center"/>
      </w:pPr>
      <w:r>
        <w:t>в отношении обработки персональных данных</w:t>
      </w:r>
    </w:p>
    <w:p w:rsidR="006E45CE" w:rsidRDefault="006E45CE" w:rsidP="006E45CE">
      <w:pPr>
        <w:jc w:val="center"/>
      </w:pPr>
      <w:r>
        <w:t>в администрации Карталинского муниципального района</w:t>
      </w:r>
    </w:p>
    <w:p w:rsidR="006E45CE" w:rsidRDefault="006E45CE" w:rsidP="006E45CE"/>
    <w:p w:rsidR="006E45CE" w:rsidRDefault="006E45CE" w:rsidP="006E45CE">
      <w:pPr>
        <w:jc w:val="center"/>
      </w:pPr>
      <w:r>
        <w:rPr>
          <w:lang w:val="en-US"/>
        </w:rPr>
        <w:t>I</w:t>
      </w:r>
      <w:r w:rsidRPr="006E45CE">
        <w:t>. Общие положения</w:t>
      </w:r>
    </w:p>
    <w:p w:rsidR="006E45CE" w:rsidRDefault="006E45CE" w:rsidP="006E45CE"/>
    <w:p w:rsidR="006E45CE" w:rsidRPr="006E45CE" w:rsidRDefault="006E45CE" w:rsidP="006E45CE">
      <w:pPr>
        <w:ind w:firstLine="709"/>
      </w:pPr>
      <w:r w:rsidRPr="006E45CE">
        <w:t xml:space="preserve">1. </w:t>
      </w:r>
      <w:proofErr w:type="gramStart"/>
      <w:r w:rsidRPr="006E45CE">
        <w:t xml:space="preserve">Настоящая Политика в отношении обработки персональных данных в администрации Карталинского муниципального района определяет порядок обработки персональных данных и меры по обеспечению безопасности персональных данных в администрации Карталинского муниципального района (далее </w:t>
      </w:r>
      <w:r>
        <w:t>именуется</w:t>
      </w:r>
      <w:r w:rsidRPr="006E45CE">
        <w:t xml:space="preserve">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6E45CE" w:rsidRPr="006E45CE" w:rsidRDefault="006E45CE" w:rsidP="006E45CE">
      <w:pPr>
        <w:ind w:firstLine="709"/>
      </w:pPr>
      <w:r w:rsidRPr="006E45CE">
        <w:t>2. Политика в отношении обработки персональных данных в администрации Карталинского муниципального района разработана в соответствии с Федеральным законом от 27.07.2006 г</w:t>
      </w:r>
      <w:r w:rsidR="00A23420">
        <w:t>ода</w:t>
      </w:r>
      <w:r w:rsidRPr="006E45CE">
        <w:t xml:space="preserve"> №</w:t>
      </w:r>
      <w:r w:rsidR="00A23420">
        <w:t xml:space="preserve"> </w:t>
      </w:r>
      <w:r w:rsidRPr="006E45CE">
        <w:t xml:space="preserve">152-Ф3 </w:t>
      </w:r>
      <w:r w:rsidR="00A23420">
        <w:t xml:space="preserve">                       </w:t>
      </w:r>
      <w:r w:rsidRPr="006E45CE">
        <w:t>«О персональных данных» и её действие распространяется на все персональные данные субъектов, обрабатываемые в администрации Карталинского муниципального с применением средств автоматизации и без применения таких средств.</w:t>
      </w:r>
    </w:p>
    <w:p w:rsidR="006E45CE" w:rsidRDefault="006E45CE" w:rsidP="006E45CE">
      <w:pPr>
        <w:ind w:firstLine="709"/>
      </w:pPr>
      <w:r w:rsidRPr="006E45CE">
        <w:t xml:space="preserve">3. В настоящей Политике в отношении обработки персональных данных в администрации Карталинского муниципального района понятия и термины применяются в том же значении, что и в Федеральном законе </w:t>
      </w:r>
      <w:r w:rsidR="00A23420">
        <w:t xml:space="preserve">                </w:t>
      </w:r>
      <w:r w:rsidRPr="006E45CE">
        <w:t>от 27.07.2006 г</w:t>
      </w:r>
      <w:r w:rsidR="00A23420">
        <w:t>ода</w:t>
      </w:r>
      <w:r w:rsidRPr="006E45CE">
        <w:t xml:space="preserve"> №</w:t>
      </w:r>
      <w:r w:rsidR="00A23420">
        <w:t xml:space="preserve"> </w:t>
      </w:r>
      <w:r w:rsidRPr="006E45CE">
        <w:t>152-Ф3 «О персональных данных» (далее</w:t>
      </w:r>
      <w:r w:rsidR="00A23420">
        <w:t xml:space="preserve"> именуется</w:t>
      </w:r>
      <w:r w:rsidRPr="006E45CE">
        <w:t xml:space="preserve"> – Федеральный закон №</w:t>
      </w:r>
      <w:r w:rsidR="00A23420">
        <w:t xml:space="preserve"> </w:t>
      </w:r>
      <w:r w:rsidRPr="006E45CE">
        <w:t>152-ФЗ).</w:t>
      </w:r>
    </w:p>
    <w:p w:rsidR="00A23420" w:rsidRDefault="00A23420" w:rsidP="006E45CE">
      <w:pPr>
        <w:ind w:firstLine="709"/>
      </w:pPr>
    </w:p>
    <w:p w:rsidR="00A23420" w:rsidRDefault="00A23420" w:rsidP="00A23420">
      <w:pPr>
        <w:jc w:val="center"/>
      </w:pPr>
      <w:r>
        <w:rPr>
          <w:lang w:val="en-US"/>
        </w:rPr>
        <w:t>II</w:t>
      </w:r>
      <w:r w:rsidRPr="00A23420">
        <w:t>. Принципы и условия обработки персональных данных</w:t>
      </w:r>
    </w:p>
    <w:p w:rsidR="00A23420" w:rsidRDefault="00A23420" w:rsidP="00A23420">
      <w:pPr>
        <w:jc w:val="center"/>
      </w:pPr>
      <w:r w:rsidRPr="00A23420">
        <w:t>в администрации Карталинского муниципального района</w:t>
      </w:r>
    </w:p>
    <w:p w:rsidR="00A23420" w:rsidRDefault="00A23420" w:rsidP="00A23420"/>
    <w:p w:rsidR="00A23420" w:rsidRPr="006E45CE" w:rsidRDefault="00A23420" w:rsidP="00A23420"/>
    <w:p w:rsidR="00A23420" w:rsidRPr="00A23420" w:rsidRDefault="00A23420" w:rsidP="00A23420">
      <w:pPr>
        <w:ind w:firstLine="709"/>
      </w:pPr>
      <w:r w:rsidRPr="00A23420">
        <w:t>1. Обработка персональных данных в администрации Карталинского муниципального района осуществляется на основе следующих принципов:</w:t>
      </w:r>
    </w:p>
    <w:p w:rsidR="00A23420" w:rsidRPr="00A23420" w:rsidRDefault="00A23420" w:rsidP="00A23420">
      <w:pPr>
        <w:pStyle w:val="a3"/>
        <w:numPr>
          <w:ilvl w:val="0"/>
          <w:numId w:val="1"/>
        </w:numPr>
        <w:ind w:left="0" w:firstLine="709"/>
      </w:pPr>
      <w:r w:rsidRPr="00A23420">
        <w:t>законности и справедливой основы;</w:t>
      </w:r>
    </w:p>
    <w:p w:rsidR="00A23420" w:rsidRPr="00A23420" w:rsidRDefault="00A23420" w:rsidP="00A23420">
      <w:pPr>
        <w:pStyle w:val="a3"/>
        <w:numPr>
          <w:ilvl w:val="0"/>
          <w:numId w:val="1"/>
        </w:numPr>
        <w:ind w:left="0" w:firstLine="709"/>
      </w:pPr>
      <w:r w:rsidRPr="00A23420">
        <w:t>ограничения обработки персональных данных достижением конкретных, заранее определённых и законных целей;</w:t>
      </w:r>
    </w:p>
    <w:p w:rsidR="00A23420" w:rsidRPr="00A23420" w:rsidRDefault="00A23420" w:rsidP="00A23420">
      <w:pPr>
        <w:pStyle w:val="a3"/>
        <w:numPr>
          <w:ilvl w:val="0"/>
          <w:numId w:val="1"/>
        </w:numPr>
        <w:ind w:left="0" w:firstLine="709"/>
      </w:pPr>
      <w:r w:rsidRPr="00A23420">
        <w:t>недопущения обработки персональных данных, несовместимой с целями сбора данных;</w:t>
      </w:r>
    </w:p>
    <w:p w:rsidR="00A23420" w:rsidRPr="00A23420" w:rsidRDefault="00A23420" w:rsidP="00A23420">
      <w:pPr>
        <w:pStyle w:val="a3"/>
        <w:numPr>
          <w:ilvl w:val="0"/>
          <w:numId w:val="1"/>
        </w:numPr>
        <w:ind w:left="0" w:firstLine="709"/>
      </w:pPr>
      <w:r w:rsidRPr="00A23420">
        <w:t>недопущения объединения баз данных, содержащих персональные данные, обработка которых осуществляется в целях, несовместимых между собой;</w:t>
      </w:r>
    </w:p>
    <w:p w:rsidR="00A23420" w:rsidRPr="00A23420" w:rsidRDefault="00A23420" w:rsidP="00A23420">
      <w:pPr>
        <w:pStyle w:val="a3"/>
        <w:numPr>
          <w:ilvl w:val="0"/>
          <w:numId w:val="1"/>
        </w:numPr>
        <w:ind w:left="0" w:firstLine="709"/>
      </w:pPr>
      <w:r w:rsidRPr="00A23420">
        <w:lastRenderedPageBreak/>
        <w:t>обработки только тех персональных данных, которые отвечают целям их обработки;</w:t>
      </w:r>
    </w:p>
    <w:p w:rsidR="00A23420" w:rsidRPr="00A23420" w:rsidRDefault="00A23420" w:rsidP="00A23420">
      <w:pPr>
        <w:pStyle w:val="a3"/>
        <w:numPr>
          <w:ilvl w:val="0"/>
          <w:numId w:val="1"/>
        </w:numPr>
        <w:ind w:left="0" w:firstLine="709"/>
      </w:pPr>
      <w:r w:rsidRPr="00A23420">
        <w:t>соответствия содержания и объёма обрабатываемых персональных данных заявленным целям обработки;</w:t>
      </w:r>
    </w:p>
    <w:p w:rsidR="00A23420" w:rsidRPr="00A23420" w:rsidRDefault="00A23420" w:rsidP="00A23420">
      <w:pPr>
        <w:pStyle w:val="a3"/>
        <w:numPr>
          <w:ilvl w:val="0"/>
          <w:numId w:val="1"/>
        </w:numPr>
        <w:ind w:left="0" w:firstLine="709"/>
      </w:pPr>
      <w:r w:rsidRPr="00A23420">
        <w:t>недопущения обработки избыточных персональных данных по отношению к заявленным целям их обработки;</w:t>
      </w:r>
    </w:p>
    <w:p w:rsidR="00A23420" w:rsidRPr="00A23420" w:rsidRDefault="00A23420" w:rsidP="00A23420">
      <w:pPr>
        <w:pStyle w:val="a3"/>
        <w:numPr>
          <w:ilvl w:val="0"/>
          <w:numId w:val="1"/>
        </w:numPr>
        <w:ind w:left="0" w:firstLine="709"/>
      </w:pPr>
      <w:r w:rsidRPr="00A23420">
        <w:t>обеспечения точности, достаточности и актуальности персональных данных по отношению к целям обработки персональных данных;</w:t>
      </w:r>
    </w:p>
    <w:p w:rsidR="00A23420" w:rsidRPr="00A23420" w:rsidRDefault="00A23420" w:rsidP="00A23420">
      <w:pPr>
        <w:pStyle w:val="a3"/>
        <w:numPr>
          <w:ilvl w:val="0"/>
          <w:numId w:val="1"/>
        </w:numPr>
        <w:ind w:left="0" w:firstLine="709"/>
      </w:pPr>
      <w:r w:rsidRPr="00A23420">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администрацией допущенных нарушений персональных данных, если иное не предусмотрено федеральным законом.</w:t>
      </w:r>
    </w:p>
    <w:p w:rsidR="00A23420" w:rsidRPr="00A23420" w:rsidRDefault="00A23420" w:rsidP="00A23420">
      <w:pPr>
        <w:ind w:firstLine="709"/>
      </w:pPr>
      <w:r w:rsidRPr="00A23420">
        <w:t>2. Оператор обрабатывает персональные данные только при наличии хотя бы одного из следующих условий:</w:t>
      </w:r>
    </w:p>
    <w:p w:rsidR="00A23420" w:rsidRPr="00A23420" w:rsidRDefault="00A23420" w:rsidP="00A23420">
      <w:pPr>
        <w:pStyle w:val="a3"/>
        <w:numPr>
          <w:ilvl w:val="0"/>
          <w:numId w:val="2"/>
        </w:numPr>
        <w:ind w:left="0" w:firstLine="709"/>
      </w:pPr>
      <w:r w:rsidRPr="00A23420">
        <w:t>обработка персональных данных осуществляется с согласия субъекта персональных данных на обработку его персональных данных;</w:t>
      </w:r>
    </w:p>
    <w:p w:rsidR="00A23420" w:rsidRPr="00A23420" w:rsidRDefault="00A23420" w:rsidP="00A23420">
      <w:pPr>
        <w:pStyle w:val="a3"/>
        <w:numPr>
          <w:ilvl w:val="0"/>
          <w:numId w:val="2"/>
        </w:numPr>
        <w:ind w:left="0" w:firstLine="709"/>
      </w:pPr>
      <w:r w:rsidRPr="00A23420">
        <w:t xml:space="preserve">обработка персональных данных необходима для достижения целей, предусмотренных законом, для осуществления и </w:t>
      </w:r>
      <w:proofErr w:type="gramStart"/>
      <w:r w:rsidRPr="00A23420">
        <w:t>выполнения</w:t>
      </w:r>
      <w:proofErr w:type="gramEnd"/>
      <w:r w:rsidRPr="00A23420">
        <w:t xml:space="preserve"> возложенных законодательством Российской Федерации на оператора функций, полномочий и обязанностей;</w:t>
      </w:r>
    </w:p>
    <w:p w:rsidR="00A23420" w:rsidRPr="00A23420" w:rsidRDefault="00A23420" w:rsidP="00A23420">
      <w:pPr>
        <w:pStyle w:val="a3"/>
        <w:numPr>
          <w:ilvl w:val="0"/>
          <w:numId w:val="2"/>
        </w:numPr>
        <w:ind w:left="0" w:firstLine="709"/>
      </w:pPr>
      <w:proofErr w:type="gramStart"/>
      <w:r w:rsidRPr="00A23420">
        <w:t xml:space="preserve">обработка персональных данных необходима для исполнения договора, стороной которого либо </w:t>
      </w:r>
      <w:proofErr w:type="spellStart"/>
      <w:r w:rsidRPr="00A23420">
        <w:t>выгодоприобретателем</w:t>
      </w:r>
      <w:proofErr w:type="spellEnd"/>
      <w:r w:rsidRPr="00A23420">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23420">
        <w:t>выгодоприобретателем</w:t>
      </w:r>
      <w:proofErr w:type="spellEnd"/>
      <w:r w:rsidRPr="00A23420">
        <w:t xml:space="preserve"> или поручителем;</w:t>
      </w:r>
      <w:proofErr w:type="gramEnd"/>
    </w:p>
    <w:p w:rsidR="00A23420" w:rsidRPr="00A23420" w:rsidRDefault="00A23420" w:rsidP="00A23420">
      <w:pPr>
        <w:pStyle w:val="a3"/>
        <w:numPr>
          <w:ilvl w:val="0"/>
          <w:numId w:val="2"/>
        </w:numPr>
        <w:ind w:left="0" w:firstLine="709"/>
      </w:pPr>
      <w:r w:rsidRPr="00A23420">
        <w:t>обработка персональных данных необходима для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23420" w:rsidRPr="00A23420" w:rsidRDefault="00A23420" w:rsidP="00A23420">
      <w:pPr>
        <w:pStyle w:val="a3"/>
        <w:numPr>
          <w:ilvl w:val="0"/>
          <w:numId w:val="2"/>
        </w:numPr>
        <w:ind w:left="0" w:firstLine="709"/>
      </w:pPr>
      <w:r w:rsidRPr="00A23420">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23420" w:rsidRPr="00A23420" w:rsidRDefault="00A23420" w:rsidP="00A23420">
      <w:pPr>
        <w:pStyle w:val="a3"/>
        <w:numPr>
          <w:ilvl w:val="0"/>
          <w:numId w:val="2"/>
        </w:numPr>
        <w:ind w:left="0" w:firstLine="709"/>
      </w:pPr>
      <w:r w:rsidRPr="00A23420">
        <w:t>осуществляется обработка персональных данных, подлежащих опубликованию или обязательному раскрытию в соответствии с федеральным законом.</w:t>
      </w:r>
    </w:p>
    <w:p w:rsidR="00A23420" w:rsidRPr="00A23420" w:rsidRDefault="00A23420" w:rsidP="00A23420">
      <w:pPr>
        <w:ind w:firstLine="709"/>
      </w:pPr>
      <w:r w:rsidRPr="00A23420">
        <w:t>3.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23420" w:rsidRPr="00A23420" w:rsidRDefault="00A23420" w:rsidP="00A23420">
      <w:pPr>
        <w:ind w:firstLine="709"/>
      </w:pPr>
      <w:r w:rsidRPr="00A23420">
        <w:t xml:space="preserve">4. В целях информационного обеспечения оператором могут создаваться общедоступные источники персональных данных работников, в том числе справочники и адресные книги. В общедоступные источники </w:t>
      </w:r>
      <w:r w:rsidRPr="00A23420">
        <w:lastRenderedPageBreak/>
        <w:t>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w:t>
      </w:r>
    </w:p>
    <w:p w:rsidR="00A23420" w:rsidRPr="00A23420" w:rsidRDefault="00A23420" w:rsidP="00A23420">
      <w:pPr>
        <w:ind w:firstLine="709"/>
      </w:pPr>
      <w:r w:rsidRPr="00A23420">
        <w:t>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A23420" w:rsidRPr="00A23420" w:rsidRDefault="00A23420" w:rsidP="00A23420">
      <w:pPr>
        <w:ind w:firstLine="709"/>
      </w:pPr>
      <w:r w:rsidRPr="00A23420">
        <w:t>5.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руководителя оператора, обязано соблюдать принципы и правила обработки персональных данных, предусмотренные Федеральным законом №</w:t>
      </w:r>
      <w:r w:rsidR="00E13C94">
        <w:t xml:space="preserve"> </w:t>
      </w:r>
      <w:r w:rsidRPr="00A23420">
        <w:t>152-Ф3.</w:t>
      </w:r>
    </w:p>
    <w:p w:rsidR="00A23420" w:rsidRPr="00A23420" w:rsidRDefault="00A23420" w:rsidP="00A23420">
      <w:pPr>
        <w:ind w:firstLine="709"/>
      </w:pPr>
      <w:r w:rsidRPr="00A23420">
        <w:t>6.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A23420" w:rsidRPr="00A23420" w:rsidRDefault="00A23420" w:rsidP="00A23420">
      <w:pPr>
        <w:pStyle w:val="a3"/>
        <w:numPr>
          <w:ilvl w:val="0"/>
          <w:numId w:val="3"/>
        </w:numPr>
        <w:ind w:left="0" w:firstLine="709"/>
      </w:pPr>
      <w:r w:rsidRPr="00A23420">
        <w:t>субъект персональных данных дал согласие в письменной форме на обработку своих персональных данных;</w:t>
      </w:r>
    </w:p>
    <w:p w:rsidR="00A23420" w:rsidRPr="00A23420" w:rsidRDefault="00A23420" w:rsidP="00A23420">
      <w:pPr>
        <w:pStyle w:val="a3"/>
        <w:numPr>
          <w:ilvl w:val="0"/>
          <w:numId w:val="3"/>
        </w:numPr>
        <w:ind w:left="0" w:firstLine="709"/>
      </w:pPr>
      <w:r w:rsidRPr="00A23420">
        <w:t>персональные данные сделаны общедоступными субъектом персональных данных;</w:t>
      </w:r>
    </w:p>
    <w:p w:rsidR="00A23420" w:rsidRPr="00A23420" w:rsidRDefault="00A23420" w:rsidP="00A23420">
      <w:pPr>
        <w:pStyle w:val="a3"/>
        <w:numPr>
          <w:ilvl w:val="0"/>
          <w:numId w:val="3"/>
        </w:numPr>
        <w:ind w:left="0" w:firstLine="709"/>
      </w:pPr>
      <w:r w:rsidRPr="00A23420">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пенсиях за выслугу лет;</w:t>
      </w:r>
    </w:p>
    <w:p w:rsidR="00A23420" w:rsidRPr="00A23420" w:rsidRDefault="00A23420" w:rsidP="00A23420">
      <w:pPr>
        <w:pStyle w:val="a3"/>
        <w:numPr>
          <w:ilvl w:val="0"/>
          <w:numId w:val="3"/>
        </w:numPr>
        <w:ind w:left="0" w:firstLine="709"/>
      </w:pPr>
      <w:r w:rsidRPr="00A23420">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23420" w:rsidRPr="00A23420" w:rsidRDefault="00A23420" w:rsidP="00A23420">
      <w:pPr>
        <w:pStyle w:val="a3"/>
        <w:numPr>
          <w:ilvl w:val="0"/>
          <w:numId w:val="3"/>
        </w:numPr>
        <w:ind w:left="0" w:firstLine="709"/>
      </w:pPr>
      <w:r w:rsidRPr="00A23420">
        <w:t>обработка персональных данных осуществляется в соответствии с законодательством Российской Федерации о противодействии терроризму, о противодействии коррупции, об исполнительном производстве, уголовно-исполнительным законодательством Российской Федерации;</w:t>
      </w:r>
    </w:p>
    <w:p w:rsidR="00A23420" w:rsidRPr="00A23420" w:rsidRDefault="00A23420" w:rsidP="00A23420">
      <w:pPr>
        <w:pStyle w:val="a3"/>
        <w:numPr>
          <w:ilvl w:val="0"/>
          <w:numId w:val="3"/>
        </w:numPr>
        <w:ind w:left="0" w:firstLine="709"/>
      </w:pPr>
      <w:r w:rsidRPr="00A23420">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23420" w:rsidRPr="00A23420" w:rsidRDefault="00A23420" w:rsidP="00A23420">
      <w:pPr>
        <w:ind w:firstLine="709"/>
      </w:pPr>
      <w:r w:rsidRPr="00A23420">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A23420" w:rsidRPr="00A23420" w:rsidRDefault="00A23420" w:rsidP="00A23420">
      <w:pPr>
        <w:ind w:firstLine="709"/>
      </w:pPr>
      <w:r w:rsidRPr="00A23420">
        <w:t>7.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A23420" w:rsidRPr="00A23420" w:rsidRDefault="00A23420" w:rsidP="00A23420">
      <w:pPr>
        <w:ind w:firstLine="709"/>
      </w:pPr>
      <w:r w:rsidRPr="00A23420">
        <w:t>8. Сведения, которые характеризуют физиологические и биологические особенности человека, на основании которы</w:t>
      </w:r>
      <w:r>
        <w:t xml:space="preserve">х можно установить его   </w:t>
      </w:r>
      <w:r>
        <w:lastRenderedPageBreak/>
        <w:t xml:space="preserve">личность – </w:t>
      </w:r>
      <w:r w:rsidRPr="00A23420">
        <w:t xml:space="preserve"> биометрические персональные данные </w:t>
      </w:r>
      <w:r>
        <w:t>–</w:t>
      </w:r>
      <w:r w:rsidRPr="00A23420">
        <w:t xml:space="preserve"> могут обрабатываться оператором только при наличии согласия в письменной форме работника.</w:t>
      </w:r>
    </w:p>
    <w:p w:rsidR="00A23420" w:rsidRPr="00A23420" w:rsidRDefault="00A23420" w:rsidP="00A23420">
      <w:pPr>
        <w:ind w:firstLine="709"/>
      </w:pPr>
      <w:r w:rsidRPr="00A23420">
        <w:t>9. Трансграничная передача персональных данных на территории иностранных государств может осуществляться оператором только при наличии согласия субъекта персональных данных на трансграничную передачу его персональных данных.</w:t>
      </w:r>
    </w:p>
    <w:p w:rsidR="00A23420" w:rsidRPr="00A23420" w:rsidRDefault="00A23420" w:rsidP="00A23420">
      <w:pPr>
        <w:ind w:firstLine="709"/>
      </w:pPr>
      <w:r w:rsidRPr="00A23420">
        <w:t>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6E45CE" w:rsidRDefault="006E45CE" w:rsidP="006E45CE"/>
    <w:p w:rsidR="00A23420" w:rsidRDefault="00A23420" w:rsidP="00A23420">
      <w:pPr>
        <w:jc w:val="center"/>
      </w:pPr>
      <w:r>
        <w:rPr>
          <w:lang w:val="en-US"/>
        </w:rPr>
        <w:t>III</w:t>
      </w:r>
      <w:r w:rsidRPr="00A23420">
        <w:t>. Права субъекта персональных данных</w:t>
      </w:r>
    </w:p>
    <w:p w:rsidR="00A23420" w:rsidRDefault="00A23420" w:rsidP="006E45CE"/>
    <w:p w:rsidR="00A23420" w:rsidRPr="00A23420" w:rsidRDefault="00A23420" w:rsidP="00A23420">
      <w:pPr>
        <w:ind w:firstLine="709"/>
      </w:pPr>
      <w:r w:rsidRPr="00A23420">
        <w:t>1. Субъект персональных данных принимает решение о предоставлении его персональных данных и даёт согласие на их обработку свободно, своей волей и в своём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A23420" w:rsidRPr="00A23420" w:rsidRDefault="00A23420" w:rsidP="00A23420">
      <w:pPr>
        <w:ind w:firstLine="709"/>
      </w:pPr>
      <w:r w:rsidRPr="00A23420">
        <w:t xml:space="preserve">Обязанность </w:t>
      </w:r>
      <w:proofErr w:type="gramStart"/>
      <w:r w:rsidRPr="00A23420">
        <w:t>предоставить доказательство</w:t>
      </w:r>
      <w:proofErr w:type="gramEnd"/>
      <w:r w:rsidRPr="00A23420">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w:t>
      </w:r>
      <w:r>
        <w:t xml:space="preserve">                       </w:t>
      </w:r>
      <w:r w:rsidRPr="00A23420">
        <w:t>№</w:t>
      </w:r>
      <w:r>
        <w:t xml:space="preserve"> </w:t>
      </w:r>
      <w:r w:rsidRPr="00A23420">
        <w:t>152-Ф3, возлагается на оператора.</w:t>
      </w:r>
    </w:p>
    <w:p w:rsidR="00A23420" w:rsidRPr="00A23420" w:rsidRDefault="00A23420" w:rsidP="00A23420">
      <w:pPr>
        <w:ind w:firstLine="709"/>
      </w:pPr>
      <w:r w:rsidRPr="00A23420">
        <w:t>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3420" w:rsidRPr="00A23420" w:rsidRDefault="00A23420" w:rsidP="00A23420">
      <w:pPr>
        <w:ind w:firstLine="709"/>
      </w:pPr>
      <w:r w:rsidRPr="00A23420">
        <w:t>3. Обработка персональных данных в целях продвижения товаров, работ, услуг, на рынке путём осуществления прямых контактов с потенциальным потребителем с помощью сре</w:t>
      </w:r>
      <w:proofErr w:type="gramStart"/>
      <w:r w:rsidRPr="00A23420">
        <w:t>дств св</w:t>
      </w:r>
      <w:proofErr w:type="gramEnd"/>
      <w:r w:rsidRPr="00A23420">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23420" w:rsidRPr="00A23420" w:rsidRDefault="00A23420" w:rsidP="00A23420">
      <w:pPr>
        <w:ind w:firstLine="709"/>
      </w:pPr>
      <w:r w:rsidRPr="00A23420">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A23420" w:rsidRPr="00A23420" w:rsidRDefault="00A23420" w:rsidP="00A23420">
      <w:pPr>
        <w:ind w:firstLine="709"/>
      </w:pPr>
      <w:r w:rsidRPr="00A23420">
        <w:t xml:space="preserve">4. Запрещается принятие на основании исключительно автоматизированной обработки персональных данных решений, </w:t>
      </w:r>
      <w:r w:rsidRPr="00A23420">
        <w:lastRenderedPageBreak/>
        <w:t>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A23420" w:rsidRPr="00A23420" w:rsidRDefault="00A23420" w:rsidP="00A23420">
      <w:pPr>
        <w:ind w:firstLine="709"/>
      </w:pPr>
      <w:r w:rsidRPr="00A23420">
        <w:t>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t xml:space="preserve"> </w:t>
      </w:r>
      <w:r w:rsidRPr="00A23420">
        <w:t xml:space="preserve">152-Ф3 или иным образом нарушает его права и свободы, то он вправе обжаловать действия или бездействие оператора </w:t>
      </w:r>
      <w:proofErr w:type="gramStart"/>
      <w:r w:rsidRPr="00A23420">
        <w:t>в</w:t>
      </w:r>
      <w:proofErr w:type="gramEnd"/>
      <w:r w:rsidRPr="00A23420">
        <w:t xml:space="preserve"> </w:t>
      </w:r>
      <w:proofErr w:type="gramStart"/>
      <w:r w:rsidRPr="00A23420">
        <w:t>уполномоченный</w:t>
      </w:r>
      <w:proofErr w:type="gramEnd"/>
      <w:r w:rsidRPr="00A23420">
        <w:t xml:space="preserve"> орган по защите прав субъектов персональных данных или в судебном порядке.</w:t>
      </w:r>
    </w:p>
    <w:p w:rsidR="00A23420" w:rsidRPr="00A23420" w:rsidRDefault="00A23420" w:rsidP="00A23420">
      <w:pPr>
        <w:ind w:firstLine="709"/>
      </w:pPr>
      <w:r w:rsidRPr="00A23420">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23420" w:rsidRPr="00A23420" w:rsidRDefault="00A23420" w:rsidP="00A23420">
      <w:pPr>
        <w:ind w:firstLine="709"/>
      </w:pPr>
    </w:p>
    <w:p w:rsidR="00A23420" w:rsidRDefault="00A23420" w:rsidP="00A23420">
      <w:pPr>
        <w:jc w:val="center"/>
      </w:pPr>
      <w:r>
        <w:rPr>
          <w:lang w:val="en-US"/>
        </w:rPr>
        <w:t>IV</w:t>
      </w:r>
      <w:r w:rsidRPr="00A23420">
        <w:t>. Обеспечение безопасности персональных данных</w:t>
      </w:r>
    </w:p>
    <w:p w:rsidR="00A23420" w:rsidRPr="00A23420" w:rsidRDefault="00A23420" w:rsidP="00A23420">
      <w:pPr>
        <w:ind w:firstLine="709"/>
      </w:pPr>
    </w:p>
    <w:p w:rsidR="00A23420" w:rsidRPr="00A23420" w:rsidRDefault="00A23420" w:rsidP="00A23420">
      <w:pPr>
        <w:ind w:firstLine="709"/>
      </w:pPr>
      <w:r w:rsidRPr="00A23420">
        <w:t>1. Безопасность персональных данных, обрабатываемых оператором,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A23420" w:rsidRPr="00A23420" w:rsidRDefault="00A23420" w:rsidP="00A23420">
      <w:pPr>
        <w:ind w:firstLine="709"/>
      </w:pPr>
      <w:r w:rsidRPr="00A23420">
        <w:t>2. Для целенаправленного создания оператором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оператором применяются следующие организационно-технические меры:</w:t>
      </w:r>
    </w:p>
    <w:p w:rsidR="00A23420" w:rsidRPr="00A23420" w:rsidRDefault="00A23420" w:rsidP="00A23420">
      <w:pPr>
        <w:pStyle w:val="a3"/>
        <w:numPr>
          <w:ilvl w:val="0"/>
          <w:numId w:val="4"/>
        </w:numPr>
        <w:ind w:left="0" w:firstLine="709"/>
      </w:pPr>
      <w:r w:rsidRPr="00A23420">
        <w:t>назначение должностных лиц, ответственных за организацию обработки и защиты персональных данных;</w:t>
      </w:r>
    </w:p>
    <w:p w:rsidR="00A23420" w:rsidRPr="00A23420" w:rsidRDefault="00A23420" w:rsidP="00A23420">
      <w:pPr>
        <w:pStyle w:val="a3"/>
        <w:numPr>
          <w:ilvl w:val="0"/>
          <w:numId w:val="4"/>
        </w:numPr>
        <w:ind w:left="0" w:firstLine="709"/>
      </w:pPr>
      <w:r w:rsidRPr="00A23420">
        <w:t>ограничение и регламентация состава работников, имеющих доступ к персональным данным;</w:t>
      </w:r>
    </w:p>
    <w:p w:rsidR="00A23420" w:rsidRPr="00A23420" w:rsidRDefault="00A23420" w:rsidP="00A23420">
      <w:pPr>
        <w:pStyle w:val="a3"/>
        <w:numPr>
          <w:ilvl w:val="0"/>
          <w:numId w:val="4"/>
        </w:numPr>
        <w:ind w:left="0" w:firstLine="709"/>
      </w:pPr>
      <w:r w:rsidRPr="00A23420">
        <w:t>ознакомление работников с требованиями федерального законодательства и нормативных документов оператора по обработке и защите персональных данных;</w:t>
      </w:r>
    </w:p>
    <w:p w:rsidR="00A23420" w:rsidRPr="00A23420" w:rsidRDefault="00A23420" w:rsidP="00A23420">
      <w:pPr>
        <w:pStyle w:val="a3"/>
        <w:numPr>
          <w:ilvl w:val="0"/>
          <w:numId w:val="4"/>
        </w:numPr>
        <w:ind w:left="0" w:firstLine="709"/>
      </w:pPr>
      <w:r w:rsidRPr="00A23420">
        <w:t>обеспечение учёта и хранения материальных носителей информации и их обращения, исключающего хищение, подмену, несанкционированное копирование и уничтожение;</w:t>
      </w:r>
    </w:p>
    <w:p w:rsidR="00A23420" w:rsidRPr="00A23420" w:rsidRDefault="00A23420" w:rsidP="00A23420">
      <w:pPr>
        <w:pStyle w:val="a3"/>
        <w:numPr>
          <w:ilvl w:val="0"/>
          <w:numId w:val="4"/>
        </w:numPr>
        <w:ind w:left="0" w:firstLine="709"/>
      </w:pPr>
      <w:r w:rsidRPr="00A23420">
        <w:t>определение угроз безопасности персональных данных при их обработке, формирование на их основе моделей угроз;</w:t>
      </w:r>
    </w:p>
    <w:p w:rsidR="00A23420" w:rsidRPr="00A23420" w:rsidRDefault="00A23420" w:rsidP="00A23420">
      <w:pPr>
        <w:pStyle w:val="a3"/>
        <w:numPr>
          <w:ilvl w:val="0"/>
          <w:numId w:val="4"/>
        </w:numPr>
        <w:ind w:left="0" w:firstLine="709"/>
      </w:pPr>
      <w:r w:rsidRPr="00A23420">
        <w:t>разработки на основе модели угроз системы зашиты персональных данных для соответствующего класса информационных систем;</w:t>
      </w:r>
    </w:p>
    <w:p w:rsidR="00A23420" w:rsidRPr="00A23420" w:rsidRDefault="00A23420" w:rsidP="00A23420">
      <w:pPr>
        <w:pStyle w:val="a3"/>
        <w:numPr>
          <w:ilvl w:val="0"/>
          <w:numId w:val="4"/>
        </w:numPr>
        <w:ind w:left="0" w:firstLine="709"/>
      </w:pPr>
      <w:r w:rsidRPr="00A23420">
        <w:lastRenderedPageBreak/>
        <w:t>реализация системы доступа пользователей к информационным ресурсам, программно-аппаратным средствам обработки и защиты информации;</w:t>
      </w:r>
    </w:p>
    <w:p w:rsidR="00A23420" w:rsidRPr="00A23420" w:rsidRDefault="00A23420" w:rsidP="00A23420">
      <w:pPr>
        <w:pStyle w:val="a3"/>
        <w:numPr>
          <w:ilvl w:val="0"/>
          <w:numId w:val="4"/>
        </w:numPr>
        <w:ind w:left="0" w:firstLine="709"/>
      </w:pPr>
      <w:r w:rsidRPr="00A23420">
        <w:t>регистрация и учет действий пользователей информационных систем персональных данных;</w:t>
      </w:r>
    </w:p>
    <w:p w:rsidR="00A23420" w:rsidRPr="00A23420" w:rsidRDefault="00A23420" w:rsidP="00A23420">
      <w:pPr>
        <w:pStyle w:val="a3"/>
        <w:numPr>
          <w:ilvl w:val="0"/>
          <w:numId w:val="4"/>
        </w:numPr>
        <w:ind w:left="0" w:firstLine="709"/>
      </w:pPr>
      <w:r w:rsidRPr="00A23420">
        <w:t>парольная защита доступа пользователей к информационной системе персональных данных;</w:t>
      </w:r>
    </w:p>
    <w:p w:rsidR="00A23420" w:rsidRPr="00A23420" w:rsidRDefault="00A23420" w:rsidP="00A23420">
      <w:pPr>
        <w:pStyle w:val="a3"/>
        <w:numPr>
          <w:ilvl w:val="0"/>
          <w:numId w:val="4"/>
        </w:numPr>
        <w:ind w:left="0" w:firstLine="709"/>
      </w:pPr>
      <w:r w:rsidRPr="00A23420">
        <w:t>применение в необходимых случаях сре</w:t>
      </w:r>
      <w:proofErr w:type="gramStart"/>
      <w:r w:rsidRPr="00A23420">
        <w:t>дств кр</w:t>
      </w:r>
      <w:proofErr w:type="gramEnd"/>
      <w:r w:rsidRPr="00A23420">
        <w:t>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w:t>
      </w:r>
    </w:p>
    <w:p w:rsidR="00A23420" w:rsidRPr="00A23420" w:rsidRDefault="00A23420" w:rsidP="00A23420">
      <w:pPr>
        <w:pStyle w:val="a3"/>
        <w:numPr>
          <w:ilvl w:val="0"/>
          <w:numId w:val="4"/>
        </w:numPr>
        <w:ind w:left="0" w:firstLine="709"/>
      </w:pPr>
      <w:r w:rsidRPr="00A23420">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A23420" w:rsidRPr="00A23420" w:rsidRDefault="00A23420" w:rsidP="00A23420">
      <w:pPr>
        <w:pStyle w:val="a3"/>
        <w:numPr>
          <w:ilvl w:val="0"/>
          <w:numId w:val="4"/>
        </w:numPr>
        <w:ind w:left="0" w:firstLine="709"/>
      </w:pPr>
      <w:r w:rsidRPr="00A23420">
        <w:t>применение межсетевого экранирования;</w:t>
      </w:r>
    </w:p>
    <w:p w:rsidR="00A23420" w:rsidRPr="00A23420" w:rsidRDefault="00A23420" w:rsidP="00A23420">
      <w:pPr>
        <w:pStyle w:val="a3"/>
        <w:numPr>
          <w:ilvl w:val="0"/>
          <w:numId w:val="4"/>
        </w:numPr>
        <w:ind w:left="0" w:firstLine="709"/>
      </w:pPr>
      <w:r w:rsidRPr="00A23420">
        <w:t>обнаружение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w:t>
      </w:r>
    </w:p>
    <w:p w:rsidR="00A23420" w:rsidRPr="00A23420" w:rsidRDefault="00A23420" w:rsidP="00A23420">
      <w:pPr>
        <w:pStyle w:val="a3"/>
        <w:numPr>
          <w:ilvl w:val="0"/>
          <w:numId w:val="4"/>
        </w:numPr>
        <w:ind w:left="0" w:firstLine="709"/>
      </w:pPr>
      <w:r w:rsidRPr="00A23420">
        <w:t>централизованное управление системой защиты персональных данных;</w:t>
      </w:r>
    </w:p>
    <w:p w:rsidR="00A23420" w:rsidRPr="00A23420" w:rsidRDefault="00A23420" w:rsidP="00A23420">
      <w:pPr>
        <w:pStyle w:val="a3"/>
        <w:numPr>
          <w:ilvl w:val="0"/>
          <w:numId w:val="4"/>
        </w:numPr>
        <w:ind w:left="0" w:firstLine="709"/>
      </w:pPr>
      <w:r w:rsidRPr="00A23420">
        <w:t>резервное копирование информации;</w:t>
      </w:r>
    </w:p>
    <w:p w:rsidR="00A23420" w:rsidRPr="00A23420" w:rsidRDefault="00A23420" w:rsidP="00A23420">
      <w:pPr>
        <w:pStyle w:val="a3"/>
        <w:numPr>
          <w:ilvl w:val="0"/>
          <w:numId w:val="4"/>
        </w:numPr>
        <w:ind w:left="0" w:firstLine="709"/>
      </w:pPr>
      <w:r w:rsidRPr="00A23420">
        <w:t>обеспечение восстановления персональных данных, модифицированных или уничтоженных вследствие несанкционированного доступа к ним;</w:t>
      </w:r>
    </w:p>
    <w:p w:rsidR="00A23420" w:rsidRPr="00A23420" w:rsidRDefault="00A23420" w:rsidP="00A23420">
      <w:pPr>
        <w:pStyle w:val="a3"/>
        <w:numPr>
          <w:ilvl w:val="0"/>
          <w:numId w:val="4"/>
        </w:numPr>
        <w:ind w:left="0" w:firstLine="709"/>
      </w:pPr>
      <w:r w:rsidRPr="00A23420">
        <w:t>обучение работников, использующих средства зашиты информации, применяемые в информационных системах персональных данных, правилам работы с ними;</w:t>
      </w:r>
    </w:p>
    <w:p w:rsidR="00A23420" w:rsidRPr="00A23420" w:rsidRDefault="00A23420" w:rsidP="00A23420">
      <w:pPr>
        <w:pStyle w:val="a3"/>
        <w:numPr>
          <w:ilvl w:val="0"/>
          <w:numId w:val="4"/>
        </w:numPr>
        <w:ind w:left="0" w:firstLine="709"/>
      </w:pPr>
      <w:r w:rsidRPr="00A23420">
        <w:t>учёт применяемых средств защиты информации, эксплуатационной и технической документации к ним;</w:t>
      </w:r>
    </w:p>
    <w:p w:rsidR="00A23420" w:rsidRPr="00A23420" w:rsidRDefault="00A23420" w:rsidP="00A23420">
      <w:pPr>
        <w:pStyle w:val="a3"/>
        <w:numPr>
          <w:ilvl w:val="0"/>
          <w:numId w:val="4"/>
        </w:numPr>
        <w:ind w:left="0" w:firstLine="709"/>
      </w:pPr>
      <w:r w:rsidRPr="00A23420">
        <w:t>использование средств защиты информации, прошедших в установленном порядке процедуру оценки соответствия;</w:t>
      </w:r>
    </w:p>
    <w:p w:rsidR="00A23420" w:rsidRPr="00A23420" w:rsidRDefault="00A23420" w:rsidP="00A23420">
      <w:pPr>
        <w:pStyle w:val="a3"/>
        <w:numPr>
          <w:ilvl w:val="0"/>
          <w:numId w:val="4"/>
        </w:numPr>
        <w:ind w:left="0" w:firstLine="709"/>
      </w:pPr>
      <w:r w:rsidRPr="00A23420">
        <w:t>проведение мониторинга действий пользователей, проведение разбирательств по фактам нарушения требований безопасности персональных данных;</w:t>
      </w:r>
    </w:p>
    <w:p w:rsidR="00A23420" w:rsidRPr="00A23420" w:rsidRDefault="00A23420" w:rsidP="00A23420">
      <w:pPr>
        <w:pStyle w:val="a3"/>
        <w:numPr>
          <w:ilvl w:val="0"/>
          <w:numId w:val="4"/>
        </w:numPr>
        <w:ind w:left="0" w:firstLine="709"/>
      </w:pPr>
      <w:r w:rsidRPr="00A23420">
        <w:t>размещение технических средств обработки персональных данных, в пределах охраняемой территории;</w:t>
      </w:r>
    </w:p>
    <w:p w:rsidR="00A23420" w:rsidRPr="00A23420" w:rsidRDefault="00A23420" w:rsidP="00A23420">
      <w:pPr>
        <w:pStyle w:val="a3"/>
        <w:numPr>
          <w:ilvl w:val="0"/>
          <w:numId w:val="4"/>
        </w:numPr>
        <w:ind w:left="0" w:firstLine="709"/>
      </w:pPr>
      <w:r w:rsidRPr="00A23420">
        <w:t>организация пропускного режима на территорию оператора;</w:t>
      </w:r>
    </w:p>
    <w:p w:rsidR="00A23420" w:rsidRPr="00A23420" w:rsidRDefault="00A23420" w:rsidP="00A23420">
      <w:pPr>
        <w:pStyle w:val="a3"/>
        <w:numPr>
          <w:ilvl w:val="0"/>
          <w:numId w:val="4"/>
        </w:numPr>
        <w:ind w:left="0" w:firstLine="709"/>
      </w:pPr>
      <w:r w:rsidRPr="00A23420">
        <w:t>поддержание технических средств охраны, сигнализаций помещений в состоянии постоянной готовности.</w:t>
      </w:r>
    </w:p>
    <w:p w:rsidR="00A23420" w:rsidRPr="00A23420" w:rsidRDefault="00A23420" w:rsidP="00A23420">
      <w:pPr>
        <w:ind w:firstLine="709"/>
      </w:pPr>
    </w:p>
    <w:p w:rsidR="00A23420" w:rsidRDefault="00A23420" w:rsidP="00A23420">
      <w:pPr>
        <w:jc w:val="center"/>
      </w:pPr>
      <w:r>
        <w:rPr>
          <w:lang w:val="en-US"/>
        </w:rPr>
        <w:t>V</w:t>
      </w:r>
      <w:r w:rsidRPr="00A23420">
        <w:t>. Заключительные положения</w:t>
      </w:r>
    </w:p>
    <w:p w:rsidR="00A23420" w:rsidRPr="00A23420" w:rsidRDefault="00A23420" w:rsidP="00A23420">
      <w:pPr>
        <w:ind w:firstLine="709"/>
      </w:pPr>
    </w:p>
    <w:p w:rsidR="00A23420" w:rsidRPr="00A23420" w:rsidRDefault="00A23420" w:rsidP="00A23420">
      <w:pPr>
        <w:ind w:firstLine="709"/>
      </w:pPr>
      <w:r w:rsidRPr="00A23420">
        <w:t>1. Иные права и обязанности оператора определяются законодательством Российской Федерации в области персональных данных.</w:t>
      </w:r>
    </w:p>
    <w:p w:rsidR="00A23420" w:rsidRPr="00A23420" w:rsidRDefault="00A23420" w:rsidP="00A23420">
      <w:pPr>
        <w:ind w:firstLine="709"/>
      </w:pPr>
      <w:r w:rsidRPr="00A23420">
        <w:lastRenderedPageBreak/>
        <w:t>2. Информация, относящаяся к персональным данным, ставшая известной в связи с реализацией трудовых отношений и в связи с оказанием муниципальных услуг и осуществлением государственных функций, является конфиденциальной информацией и охраняется законом.</w:t>
      </w:r>
    </w:p>
    <w:p w:rsidR="00A23420" w:rsidRPr="00A23420" w:rsidRDefault="00A23420" w:rsidP="00A23420">
      <w:pPr>
        <w:ind w:firstLine="709"/>
      </w:pPr>
      <w:r w:rsidRPr="00A23420">
        <w:t>3.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A23420" w:rsidRPr="00A23420" w:rsidSect="003F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6D5"/>
    <w:multiLevelType w:val="hybridMultilevel"/>
    <w:tmpl w:val="C98A3C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481FBD"/>
    <w:multiLevelType w:val="hybridMultilevel"/>
    <w:tmpl w:val="7B468E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F7770D"/>
    <w:multiLevelType w:val="hybridMultilevel"/>
    <w:tmpl w:val="FE48BD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5E2A66"/>
    <w:multiLevelType w:val="hybridMultilevel"/>
    <w:tmpl w:val="68329E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5CE"/>
    <w:rsid w:val="00136F6D"/>
    <w:rsid w:val="00155475"/>
    <w:rsid w:val="001740BC"/>
    <w:rsid w:val="00192BDC"/>
    <w:rsid w:val="001B1587"/>
    <w:rsid w:val="00277747"/>
    <w:rsid w:val="0028018E"/>
    <w:rsid w:val="00384720"/>
    <w:rsid w:val="003F62CB"/>
    <w:rsid w:val="006958FF"/>
    <w:rsid w:val="006E45CE"/>
    <w:rsid w:val="00797656"/>
    <w:rsid w:val="007E6E33"/>
    <w:rsid w:val="00817B44"/>
    <w:rsid w:val="00877B89"/>
    <w:rsid w:val="008A5943"/>
    <w:rsid w:val="00A23420"/>
    <w:rsid w:val="00CD5876"/>
    <w:rsid w:val="00E13C94"/>
    <w:rsid w:val="00E9397B"/>
    <w:rsid w:val="00ED7422"/>
    <w:rsid w:val="00FE4646"/>
    <w:rsid w:val="00FF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2312</Words>
  <Characters>13184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2015-08-04T07:24:00Z</dcterms:created>
  <dcterms:modified xsi:type="dcterms:W3CDTF">2015-08-10T08:33:00Z</dcterms:modified>
</cp:coreProperties>
</file>