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D" w:rsidRDefault="0063356D" w:rsidP="0063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ление по делам культуры и спорта</w:t>
      </w:r>
    </w:p>
    <w:p w:rsidR="0063356D" w:rsidRDefault="0063356D" w:rsidP="0063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3356D" w:rsidRDefault="0063356D" w:rsidP="0063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ПРИКАЗА</w:t>
      </w:r>
    </w:p>
    <w:p w:rsidR="0063356D" w:rsidRDefault="0063356D" w:rsidP="0063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«19» мая 2022 года                                                          № 61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внесении  дополнения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«Единый Календарный План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спортивных  мероприятий  Карталинского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связи с участием сборной команды г.Карталы  в полуфинале Кубка Федерации баскетбола Челябинской области среди мужских команд  в г.Челябинске</w:t>
      </w:r>
      <w:r w:rsidRPr="0093063F">
        <w:rPr>
          <w:rFonts w:ascii="Times New Roman" w:hAnsi="Times New Roman" w:cs="Times New Roman"/>
          <w:sz w:val="24"/>
          <w:szCs w:val="24"/>
        </w:rPr>
        <w:t>( в рамках исполнения полномочий Карталинского городского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ПРИКАЗЫВАЮ: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Внести дополнение в «Единый календарный План официальных физкультурных мероприятий и спортивных мероприятий Карталинского муниципального района на 2022 год» утвержденный приказом  УДКС от 28.12.2001 г. № 116 следующие дополнения: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«Единого Календарного Плана официальных физкультурных мероприятий и спортивных мероприятий Карталинского муниципального района на 2022 год» п.10.1. следующего содержания: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1"/>
        <w:gridCol w:w="3944"/>
        <w:gridCol w:w="2428"/>
        <w:gridCol w:w="2428"/>
      </w:tblGrid>
      <w:tr w:rsidR="0063356D" w:rsidRPr="00CD5BC4" w:rsidTr="00C07CA0">
        <w:tc>
          <w:tcPr>
            <w:tcW w:w="817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606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06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63356D" w:rsidRPr="00CD5BC4" w:rsidTr="00C07CA0">
        <w:tc>
          <w:tcPr>
            <w:tcW w:w="817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г.Карталы в Полуфинале Кубка Федерации баскетбола  Челябинской области среди мужских команд</w:t>
            </w:r>
          </w:p>
        </w:tc>
        <w:tc>
          <w:tcPr>
            <w:tcW w:w="2606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27-29.05.2022</w:t>
            </w:r>
          </w:p>
        </w:tc>
        <w:tc>
          <w:tcPr>
            <w:tcW w:w="2606" w:type="dxa"/>
          </w:tcPr>
          <w:p w:rsidR="0063356D" w:rsidRPr="00CD5BC4" w:rsidRDefault="0063356D" w:rsidP="00C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</w:p>
        </w:tc>
      </w:tr>
    </w:tbl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Заместителю начальника Управления по делам культуры и спорта Карталинского муниципального района Пономаревой Наталье Николаевне  обеспечить выполнение п.10.1. согласно «Единому Календарному Плану официальных физкультурных мероприятий и спортивных мероприятий Карталинского муниципального района на 2022 год».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Начальник УДКС                                           Т.С. Михайлова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приказом ознакомлена:</w:t>
      </w:r>
    </w:p>
    <w:p w:rsidR="0063356D" w:rsidRDefault="0063356D" w:rsidP="0063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«____»________________                                          Пономарева Н.Н.</w:t>
      </w:r>
    </w:p>
    <w:p w:rsidR="00E97D4F" w:rsidRDefault="0045116F"/>
    <w:sectPr w:rsidR="00E97D4F" w:rsidSect="00D3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56D"/>
    <w:rsid w:val="002C6EB4"/>
    <w:rsid w:val="0045116F"/>
    <w:rsid w:val="005B72C7"/>
    <w:rsid w:val="0063356D"/>
    <w:rsid w:val="00D3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2022-06-03T07:17:00Z</dcterms:created>
  <dcterms:modified xsi:type="dcterms:W3CDTF">2022-06-03T07:17:00Z</dcterms:modified>
</cp:coreProperties>
</file>