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20" w:rsidRDefault="001C1620" w:rsidP="001C1620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1C1620" w:rsidRDefault="001C1620" w:rsidP="001C1620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1C1620" w:rsidRDefault="001C1620" w:rsidP="001C162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1C1620" w:rsidRDefault="001C1620" w:rsidP="001C162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1C1620" w:rsidRDefault="001C1620" w:rsidP="001C162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1C1620" w:rsidRDefault="001C1620" w:rsidP="001C162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1C1620" w:rsidRDefault="001C1620" w:rsidP="001C162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1C1620" w:rsidRDefault="001C1620" w:rsidP="001C1620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30.11.2016 года № 733</w:t>
      </w:r>
    </w:p>
    <w:p w:rsidR="00092438" w:rsidRDefault="00092438" w:rsidP="004F7BA6">
      <w:pPr>
        <w:tabs>
          <w:tab w:val="left" w:pos="1329"/>
        </w:tabs>
        <w:jc w:val="both"/>
        <w:rPr>
          <w:sz w:val="28"/>
          <w:szCs w:val="28"/>
        </w:rPr>
      </w:pPr>
    </w:p>
    <w:p w:rsidR="00092438" w:rsidRDefault="00092438" w:rsidP="004F7BA6">
      <w:pPr>
        <w:tabs>
          <w:tab w:val="left" w:pos="1329"/>
        </w:tabs>
        <w:jc w:val="both"/>
        <w:rPr>
          <w:sz w:val="28"/>
          <w:szCs w:val="28"/>
        </w:rPr>
      </w:pPr>
    </w:p>
    <w:p w:rsidR="00092438" w:rsidRDefault="00092438" w:rsidP="004F7BA6">
      <w:pPr>
        <w:tabs>
          <w:tab w:val="left" w:pos="1329"/>
        </w:tabs>
        <w:jc w:val="both"/>
        <w:rPr>
          <w:sz w:val="28"/>
          <w:szCs w:val="28"/>
        </w:rPr>
      </w:pPr>
    </w:p>
    <w:p w:rsidR="00092438" w:rsidRDefault="00662337" w:rsidP="004F7BA6">
      <w:pPr>
        <w:tabs>
          <w:tab w:val="left" w:pos="1329"/>
        </w:tabs>
        <w:jc w:val="both"/>
        <w:rPr>
          <w:sz w:val="28"/>
          <w:szCs w:val="28"/>
        </w:rPr>
      </w:pPr>
      <w:r w:rsidRPr="004F7BA6">
        <w:rPr>
          <w:sz w:val="28"/>
          <w:szCs w:val="28"/>
        </w:rPr>
        <w:t xml:space="preserve">О </w:t>
      </w:r>
      <w:r w:rsidR="009855E0" w:rsidRPr="004F7BA6">
        <w:rPr>
          <w:sz w:val="28"/>
          <w:szCs w:val="28"/>
        </w:rPr>
        <w:t xml:space="preserve">внесении изменений </w:t>
      </w:r>
    </w:p>
    <w:p w:rsidR="00092438" w:rsidRDefault="004F7BA6" w:rsidP="004F7BA6">
      <w:pPr>
        <w:tabs>
          <w:tab w:val="left" w:pos="1329"/>
        </w:tabs>
        <w:jc w:val="both"/>
        <w:rPr>
          <w:sz w:val="28"/>
          <w:szCs w:val="28"/>
        </w:rPr>
      </w:pPr>
      <w:r w:rsidRPr="004F7BA6">
        <w:rPr>
          <w:sz w:val="28"/>
          <w:szCs w:val="28"/>
        </w:rPr>
        <w:t>в постановление</w:t>
      </w:r>
      <w:r w:rsidR="009855E0" w:rsidRPr="004F7BA6">
        <w:rPr>
          <w:sz w:val="28"/>
          <w:szCs w:val="28"/>
        </w:rPr>
        <w:t xml:space="preserve"> администрации </w:t>
      </w:r>
    </w:p>
    <w:p w:rsidR="00092438" w:rsidRDefault="009855E0" w:rsidP="004F7BA6">
      <w:pPr>
        <w:tabs>
          <w:tab w:val="left" w:pos="1329"/>
        </w:tabs>
        <w:jc w:val="both"/>
        <w:rPr>
          <w:sz w:val="28"/>
          <w:szCs w:val="28"/>
        </w:rPr>
      </w:pPr>
      <w:r w:rsidRPr="004F7BA6">
        <w:rPr>
          <w:sz w:val="28"/>
          <w:szCs w:val="28"/>
        </w:rPr>
        <w:t xml:space="preserve">Карталинского </w:t>
      </w:r>
      <w:r w:rsidR="0017470D" w:rsidRPr="004F7BA6">
        <w:rPr>
          <w:sz w:val="28"/>
          <w:szCs w:val="28"/>
        </w:rPr>
        <w:t xml:space="preserve">муниципального </w:t>
      </w:r>
    </w:p>
    <w:p w:rsidR="004F7BA6" w:rsidRPr="0060664C" w:rsidRDefault="0017470D" w:rsidP="0060664C">
      <w:pPr>
        <w:tabs>
          <w:tab w:val="left" w:pos="1329"/>
        </w:tabs>
        <w:jc w:val="both"/>
        <w:rPr>
          <w:sz w:val="28"/>
          <w:szCs w:val="28"/>
        </w:rPr>
      </w:pPr>
      <w:r w:rsidRPr="004F7BA6">
        <w:rPr>
          <w:sz w:val="28"/>
          <w:szCs w:val="28"/>
        </w:rPr>
        <w:t>района</w:t>
      </w:r>
      <w:r w:rsidR="00FE147F" w:rsidRPr="004F7BA6">
        <w:rPr>
          <w:sz w:val="28"/>
          <w:szCs w:val="28"/>
        </w:rPr>
        <w:t xml:space="preserve"> от </w:t>
      </w:r>
      <w:r w:rsidRPr="004F7BA6">
        <w:rPr>
          <w:sz w:val="28"/>
          <w:szCs w:val="28"/>
        </w:rPr>
        <w:t xml:space="preserve"> </w:t>
      </w:r>
      <w:r w:rsidR="00FE147F" w:rsidRPr="004F7BA6">
        <w:rPr>
          <w:sz w:val="28"/>
          <w:szCs w:val="28"/>
        </w:rPr>
        <w:t>14.10.2014 года № 1252</w:t>
      </w:r>
    </w:p>
    <w:p w:rsidR="0060664C" w:rsidRPr="0060664C" w:rsidRDefault="0060664C" w:rsidP="0060664C"/>
    <w:p w:rsidR="002B7E10" w:rsidRPr="004F7BA6" w:rsidRDefault="009855E0" w:rsidP="00092438">
      <w:pPr>
        <w:pStyle w:val="1"/>
        <w:spacing w:before="0"/>
        <w:ind w:firstLine="709"/>
        <w:jc w:val="both"/>
        <w:rPr>
          <w:b w:val="0"/>
          <w:sz w:val="28"/>
          <w:szCs w:val="28"/>
          <w:u w:val="none"/>
        </w:rPr>
      </w:pPr>
      <w:r w:rsidRPr="004F7BA6">
        <w:rPr>
          <w:b w:val="0"/>
          <w:sz w:val="28"/>
          <w:szCs w:val="28"/>
          <w:u w:val="none"/>
        </w:rPr>
        <w:t>В целях приведения муниципальных правовых актов в соответствие с действующим законодательством,</w:t>
      </w:r>
    </w:p>
    <w:p w:rsidR="00662337" w:rsidRPr="004F7BA6" w:rsidRDefault="008F47DA" w:rsidP="004F7BA6">
      <w:pPr>
        <w:tabs>
          <w:tab w:val="left" w:pos="1329"/>
        </w:tabs>
        <w:jc w:val="both"/>
        <w:rPr>
          <w:sz w:val="28"/>
          <w:szCs w:val="28"/>
        </w:rPr>
      </w:pPr>
      <w:r w:rsidRPr="004F7BA6">
        <w:rPr>
          <w:sz w:val="28"/>
          <w:szCs w:val="28"/>
        </w:rPr>
        <w:t>а</w:t>
      </w:r>
      <w:r w:rsidR="00857287" w:rsidRPr="004F7BA6">
        <w:rPr>
          <w:sz w:val="28"/>
          <w:szCs w:val="28"/>
        </w:rPr>
        <w:t xml:space="preserve">дминистрация </w:t>
      </w:r>
      <w:r w:rsidR="00631372" w:rsidRPr="004F7BA6">
        <w:rPr>
          <w:b/>
          <w:sz w:val="28"/>
          <w:szCs w:val="28"/>
        </w:rPr>
        <w:t xml:space="preserve"> </w:t>
      </w:r>
      <w:r w:rsidR="009855E0" w:rsidRPr="004F7BA6">
        <w:rPr>
          <w:sz w:val="28"/>
          <w:szCs w:val="28"/>
        </w:rPr>
        <w:t xml:space="preserve">Карталинского муниципального района </w:t>
      </w:r>
      <w:r w:rsidR="00857287" w:rsidRPr="004F7BA6">
        <w:rPr>
          <w:sz w:val="28"/>
          <w:szCs w:val="28"/>
        </w:rPr>
        <w:t xml:space="preserve"> ПОСТАНОВЛЯЕТ:</w:t>
      </w:r>
    </w:p>
    <w:p w:rsidR="004F7BA6" w:rsidRPr="004F7BA6" w:rsidRDefault="004F7BA6" w:rsidP="00092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BA6">
        <w:rPr>
          <w:sz w:val="28"/>
          <w:szCs w:val="28"/>
        </w:rPr>
        <w:t>1. Внести в постановле</w:t>
      </w:r>
      <w:r w:rsidR="00092438">
        <w:rPr>
          <w:sz w:val="28"/>
          <w:szCs w:val="28"/>
        </w:rPr>
        <w:t xml:space="preserve">ние администрации Карталинского </w:t>
      </w:r>
      <w:r w:rsidRPr="004F7BA6">
        <w:rPr>
          <w:sz w:val="28"/>
          <w:szCs w:val="28"/>
        </w:rPr>
        <w:t>муниципального района от 14.10.2</w:t>
      </w:r>
      <w:r w:rsidR="00092438">
        <w:rPr>
          <w:sz w:val="28"/>
          <w:szCs w:val="28"/>
        </w:rPr>
        <w:t xml:space="preserve">014 года № 1252 «Об утверждении </w:t>
      </w:r>
      <w:r w:rsidRPr="004F7BA6">
        <w:rPr>
          <w:sz w:val="28"/>
          <w:szCs w:val="28"/>
        </w:rPr>
        <w:t>Административного регламента предоставления муниципально</w:t>
      </w:r>
      <w:r w:rsidR="00092438">
        <w:rPr>
          <w:sz w:val="28"/>
          <w:szCs w:val="28"/>
        </w:rPr>
        <w:t xml:space="preserve">й </w:t>
      </w:r>
      <w:r w:rsidRPr="004F7BA6">
        <w:rPr>
          <w:sz w:val="28"/>
          <w:szCs w:val="28"/>
        </w:rPr>
        <w:t xml:space="preserve">услуги по принятию документов, а </w:t>
      </w:r>
      <w:r w:rsidR="00092438">
        <w:rPr>
          <w:sz w:val="28"/>
          <w:szCs w:val="28"/>
        </w:rPr>
        <w:t xml:space="preserve">также выдачи решений о переводе </w:t>
      </w:r>
      <w:r w:rsidRPr="004F7BA6">
        <w:rPr>
          <w:sz w:val="28"/>
          <w:szCs w:val="28"/>
        </w:rPr>
        <w:t>или об отказе в переводе жилого п</w:t>
      </w:r>
      <w:r w:rsidR="00092438">
        <w:rPr>
          <w:sz w:val="28"/>
          <w:szCs w:val="28"/>
        </w:rPr>
        <w:t xml:space="preserve">омещения в нежилое или нежилого </w:t>
      </w:r>
      <w:r w:rsidRPr="004F7BA6">
        <w:rPr>
          <w:sz w:val="28"/>
          <w:szCs w:val="28"/>
        </w:rPr>
        <w:t>помещения в жилое помеще</w:t>
      </w:r>
      <w:r w:rsidR="00092438">
        <w:rPr>
          <w:sz w:val="28"/>
          <w:szCs w:val="28"/>
        </w:rPr>
        <w:t xml:space="preserve">ние на территории Карталинского </w:t>
      </w:r>
      <w:r w:rsidRPr="004F7BA6">
        <w:rPr>
          <w:sz w:val="28"/>
          <w:szCs w:val="28"/>
        </w:rPr>
        <w:t>муниципального района» следующ</w:t>
      </w:r>
      <w:r w:rsidR="008F6DF5">
        <w:rPr>
          <w:sz w:val="28"/>
          <w:szCs w:val="28"/>
        </w:rPr>
        <w:t>и</w:t>
      </w:r>
      <w:r w:rsidRPr="004F7BA6">
        <w:rPr>
          <w:sz w:val="28"/>
          <w:szCs w:val="28"/>
        </w:rPr>
        <w:t>е изменени</w:t>
      </w:r>
      <w:r w:rsidR="008F6DF5">
        <w:rPr>
          <w:sz w:val="28"/>
          <w:szCs w:val="28"/>
        </w:rPr>
        <w:t>я</w:t>
      </w:r>
      <w:r w:rsidRPr="004F7BA6">
        <w:rPr>
          <w:sz w:val="28"/>
          <w:szCs w:val="28"/>
        </w:rPr>
        <w:t>:</w:t>
      </w:r>
    </w:p>
    <w:p w:rsidR="004F7BA6" w:rsidRDefault="008F6DF5" w:rsidP="00092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7BA6" w:rsidRPr="004F7BA6">
        <w:rPr>
          <w:sz w:val="28"/>
          <w:szCs w:val="28"/>
        </w:rPr>
        <w:t xml:space="preserve">в </w:t>
      </w:r>
      <w:r>
        <w:rPr>
          <w:sz w:val="28"/>
          <w:szCs w:val="28"/>
        </w:rPr>
        <w:t>наименовании</w:t>
      </w:r>
      <w:r w:rsidR="004F7BA6" w:rsidRPr="004F7BA6">
        <w:rPr>
          <w:sz w:val="28"/>
          <w:szCs w:val="28"/>
        </w:rPr>
        <w:t xml:space="preserve"> и в пункте 1 постановления вместо слов «принятие документов, а также выдача решений о переводе или об отказе в переводе жилого помещения в нежилое или нежилого помещения </w:t>
      </w:r>
      <w:r w:rsidR="00092438">
        <w:rPr>
          <w:sz w:val="28"/>
          <w:szCs w:val="28"/>
        </w:rPr>
        <w:t>в жилое помещение» читать слова</w:t>
      </w:r>
      <w:r w:rsidR="004F7BA6" w:rsidRPr="004F7BA6">
        <w:rPr>
          <w:sz w:val="28"/>
          <w:szCs w:val="28"/>
        </w:rPr>
        <w:t xml:space="preserve"> «</w:t>
      </w:r>
      <w:r w:rsidRPr="004F7BA6">
        <w:rPr>
          <w:sz w:val="28"/>
          <w:szCs w:val="28"/>
        </w:rPr>
        <w:t xml:space="preserve">Перевод </w:t>
      </w:r>
      <w:r w:rsidR="004F7BA6" w:rsidRPr="004F7BA6">
        <w:rPr>
          <w:sz w:val="28"/>
          <w:szCs w:val="28"/>
        </w:rPr>
        <w:t>из жилого помещения в нежилое или нежилого помещения в жилое помещение»</w:t>
      </w:r>
      <w:r>
        <w:rPr>
          <w:sz w:val="28"/>
          <w:szCs w:val="28"/>
        </w:rPr>
        <w:t>, далее по тексту</w:t>
      </w:r>
      <w:r w:rsidR="00EB1872">
        <w:rPr>
          <w:sz w:val="28"/>
          <w:szCs w:val="28"/>
        </w:rPr>
        <w:t>;</w:t>
      </w:r>
    </w:p>
    <w:p w:rsidR="007268EE" w:rsidRPr="004F7BA6" w:rsidRDefault="00092438" w:rsidP="000924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1872">
        <w:rPr>
          <w:sz w:val="28"/>
          <w:szCs w:val="28"/>
        </w:rPr>
        <w:t>)</w:t>
      </w:r>
      <w:r w:rsidR="007268EE" w:rsidRPr="004F7BA6">
        <w:rPr>
          <w:sz w:val="28"/>
          <w:szCs w:val="28"/>
        </w:rPr>
        <w:t xml:space="preserve"> в </w:t>
      </w:r>
      <w:r w:rsidRPr="004F7BA6">
        <w:rPr>
          <w:sz w:val="28"/>
          <w:szCs w:val="28"/>
        </w:rPr>
        <w:t>Административн</w:t>
      </w:r>
      <w:r w:rsidR="00EB1872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7268EE" w:rsidRPr="004F7BA6">
        <w:rPr>
          <w:sz w:val="28"/>
          <w:szCs w:val="28"/>
        </w:rPr>
        <w:t>регламент</w:t>
      </w:r>
      <w:r w:rsidR="00EB1872">
        <w:rPr>
          <w:sz w:val="28"/>
          <w:szCs w:val="28"/>
        </w:rPr>
        <w:t>е</w:t>
      </w:r>
      <w:r w:rsidR="007268EE" w:rsidRPr="004F7BA6">
        <w:rPr>
          <w:sz w:val="28"/>
          <w:szCs w:val="28"/>
        </w:rPr>
        <w:t xml:space="preserve"> предоставлени</w:t>
      </w:r>
      <w:r w:rsidR="00FE147F" w:rsidRPr="004F7BA6">
        <w:rPr>
          <w:sz w:val="28"/>
          <w:szCs w:val="28"/>
        </w:rPr>
        <w:t>я</w:t>
      </w:r>
      <w:r w:rsidR="007268EE" w:rsidRPr="004F7BA6">
        <w:rPr>
          <w:sz w:val="28"/>
          <w:szCs w:val="28"/>
        </w:rPr>
        <w:t xml:space="preserve"> муниципальной  услуги </w:t>
      </w:r>
      <w:r w:rsidR="00FE147F" w:rsidRPr="004F7BA6">
        <w:rPr>
          <w:sz w:val="28"/>
          <w:szCs w:val="28"/>
        </w:rPr>
        <w:t>по принятию документов, а также выдачи решений о переводе или об отказе в переводе жилого помещения в нежилое или нежилого помещения в жилое помещение на территории Карталинского  муниципального района», утвержденн</w:t>
      </w:r>
      <w:r w:rsidR="00EB1872">
        <w:rPr>
          <w:sz w:val="28"/>
          <w:szCs w:val="28"/>
        </w:rPr>
        <w:t>ом</w:t>
      </w:r>
      <w:r>
        <w:rPr>
          <w:sz w:val="28"/>
          <w:szCs w:val="28"/>
        </w:rPr>
        <w:t xml:space="preserve"> указанным</w:t>
      </w:r>
      <w:r w:rsidR="00FE147F" w:rsidRPr="004F7BA6">
        <w:rPr>
          <w:sz w:val="28"/>
          <w:szCs w:val="28"/>
        </w:rPr>
        <w:t xml:space="preserve"> постановлением</w:t>
      </w:r>
      <w:r w:rsidR="00EB1872">
        <w:rPr>
          <w:sz w:val="28"/>
          <w:szCs w:val="28"/>
        </w:rPr>
        <w:t>:</w:t>
      </w:r>
    </w:p>
    <w:p w:rsidR="00EB1872" w:rsidRDefault="00EB1872" w:rsidP="00092438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1291">
        <w:rPr>
          <w:sz w:val="28"/>
          <w:szCs w:val="28"/>
        </w:rPr>
        <w:t xml:space="preserve"> названии и по тексту</w:t>
      </w:r>
      <w:r>
        <w:rPr>
          <w:sz w:val="28"/>
          <w:szCs w:val="28"/>
        </w:rPr>
        <w:t xml:space="preserve"> </w:t>
      </w:r>
      <w:r w:rsidRPr="004F7BA6">
        <w:rPr>
          <w:sz w:val="28"/>
          <w:szCs w:val="28"/>
        </w:rPr>
        <w:t xml:space="preserve">вместо слов «принятие документов, а также выдача решений о переводе или об отказе в переводе жилого помещения в нежилое или нежилого помещения </w:t>
      </w:r>
      <w:r>
        <w:rPr>
          <w:sz w:val="28"/>
          <w:szCs w:val="28"/>
        </w:rPr>
        <w:t>в жилое помещение» читать слова</w:t>
      </w:r>
      <w:r w:rsidRPr="004F7BA6">
        <w:rPr>
          <w:sz w:val="28"/>
          <w:szCs w:val="28"/>
        </w:rPr>
        <w:t xml:space="preserve"> «Перевод из жилого помещения в нежилое или нежилого помещения в жилое помещение»</w:t>
      </w:r>
      <w:r>
        <w:rPr>
          <w:sz w:val="28"/>
          <w:szCs w:val="28"/>
        </w:rPr>
        <w:t>, далее по тексту;</w:t>
      </w:r>
    </w:p>
    <w:p w:rsidR="0063295B" w:rsidRPr="004F7BA6" w:rsidRDefault="004A564A" w:rsidP="00092438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4F7BA6">
        <w:rPr>
          <w:sz w:val="28"/>
          <w:szCs w:val="28"/>
        </w:rPr>
        <w:t xml:space="preserve">подпункт </w:t>
      </w:r>
      <w:r w:rsidR="0063295B" w:rsidRPr="004F7BA6">
        <w:rPr>
          <w:sz w:val="28"/>
          <w:szCs w:val="28"/>
        </w:rPr>
        <w:t>4</w:t>
      </w:r>
      <w:r w:rsidRPr="004F7BA6">
        <w:rPr>
          <w:sz w:val="28"/>
          <w:szCs w:val="28"/>
        </w:rPr>
        <w:t xml:space="preserve"> пункта 16</w:t>
      </w:r>
      <w:r w:rsidR="007268EE" w:rsidRPr="004F7BA6">
        <w:rPr>
          <w:sz w:val="28"/>
          <w:szCs w:val="28"/>
        </w:rPr>
        <w:t xml:space="preserve"> глав</w:t>
      </w:r>
      <w:r w:rsidRPr="004F7BA6">
        <w:rPr>
          <w:sz w:val="28"/>
          <w:szCs w:val="28"/>
        </w:rPr>
        <w:t>ы</w:t>
      </w:r>
      <w:r w:rsidR="007268EE" w:rsidRPr="004F7BA6">
        <w:rPr>
          <w:sz w:val="28"/>
          <w:szCs w:val="28"/>
        </w:rPr>
        <w:t xml:space="preserve"> </w:t>
      </w:r>
      <w:r w:rsidR="0063295B" w:rsidRPr="004F7BA6">
        <w:rPr>
          <w:sz w:val="28"/>
          <w:szCs w:val="28"/>
          <w:lang w:val="en-GB"/>
        </w:rPr>
        <w:t>IV</w:t>
      </w:r>
      <w:r w:rsidR="00092438">
        <w:rPr>
          <w:sz w:val="28"/>
          <w:szCs w:val="28"/>
        </w:rPr>
        <w:t xml:space="preserve"> раздела </w:t>
      </w:r>
      <w:r w:rsidR="00092438">
        <w:rPr>
          <w:sz w:val="28"/>
          <w:szCs w:val="28"/>
          <w:lang w:val="en-US"/>
        </w:rPr>
        <w:t>II</w:t>
      </w:r>
      <w:r w:rsidR="0063295B" w:rsidRPr="004F7BA6">
        <w:rPr>
          <w:sz w:val="28"/>
          <w:szCs w:val="28"/>
        </w:rPr>
        <w:t xml:space="preserve"> исключить;</w:t>
      </w:r>
    </w:p>
    <w:p w:rsidR="007268EE" w:rsidRPr="004F7BA6" w:rsidRDefault="0063295B" w:rsidP="00092438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4F7BA6">
        <w:rPr>
          <w:sz w:val="28"/>
          <w:szCs w:val="28"/>
        </w:rPr>
        <w:t xml:space="preserve">подпункт 7 пункта 16 главы </w:t>
      </w:r>
      <w:r w:rsidR="007268EE" w:rsidRPr="004F7BA6">
        <w:rPr>
          <w:sz w:val="28"/>
          <w:szCs w:val="28"/>
        </w:rPr>
        <w:t xml:space="preserve"> </w:t>
      </w:r>
      <w:r w:rsidRPr="004F7BA6">
        <w:rPr>
          <w:sz w:val="28"/>
          <w:szCs w:val="28"/>
          <w:lang w:val="en-GB"/>
        </w:rPr>
        <w:t>IV</w:t>
      </w:r>
      <w:r w:rsidR="007268EE" w:rsidRPr="004F7BA6">
        <w:rPr>
          <w:sz w:val="28"/>
          <w:szCs w:val="28"/>
        </w:rPr>
        <w:t xml:space="preserve"> </w:t>
      </w:r>
      <w:r w:rsidR="00092438">
        <w:rPr>
          <w:sz w:val="28"/>
          <w:szCs w:val="28"/>
        </w:rPr>
        <w:t xml:space="preserve">раздела </w:t>
      </w:r>
      <w:r w:rsidR="00092438">
        <w:rPr>
          <w:sz w:val="28"/>
          <w:szCs w:val="28"/>
          <w:lang w:val="en-US"/>
        </w:rPr>
        <w:t>II</w:t>
      </w:r>
      <w:r w:rsidR="00092438" w:rsidRPr="004F7BA6">
        <w:rPr>
          <w:sz w:val="28"/>
          <w:szCs w:val="28"/>
        </w:rPr>
        <w:t xml:space="preserve"> </w:t>
      </w:r>
      <w:r w:rsidR="007268EE" w:rsidRPr="004F7BA6">
        <w:rPr>
          <w:sz w:val="28"/>
          <w:szCs w:val="28"/>
        </w:rPr>
        <w:t>читать  в новой редакции:</w:t>
      </w:r>
    </w:p>
    <w:p w:rsidR="004457B1" w:rsidRPr="004F7BA6" w:rsidRDefault="0042747C" w:rsidP="0009243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63295B" w:rsidRPr="004F7BA6">
        <w:rPr>
          <w:sz w:val="28"/>
          <w:szCs w:val="28"/>
        </w:rPr>
        <w:t xml:space="preserve">7) </w:t>
      </w:r>
      <w:r w:rsidR="0051116F" w:rsidRPr="004F7BA6">
        <w:rPr>
          <w:rFonts w:eastAsia="Calibri"/>
          <w:sz w:val="28"/>
          <w:szCs w:val="28"/>
          <w:lang w:eastAsia="en-US"/>
        </w:rPr>
        <w:t xml:space="preserve">решением </w:t>
      </w:r>
      <w:r w:rsidR="0063295B" w:rsidRPr="004F7BA6">
        <w:rPr>
          <w:rFonts w:eastAsia="Calibri"/>
          <w:sz w:val="28"/>
          <w:szCs w:val="28"/>
          <w:lang w:eastAsia="en-US"/>
        </w:rPr>
        <w:t xml:space="preserve">Собрания депутатов Карталинского муниципального района  </w:t>
      </w:r>
      <w:r w:rsidR="0063295B" w:rsidRPr="004F7BA6">
        <w:rPr>
          <w:sz w:val="28"/>
          <w:szCs w:val="28"/>
        </w:rPr>
        <w:t>от 27.10.2016 г</w:t>
      </w:r>
      <w:r>
        <w:rPr>
          <w:sz w:val="28"/>
          <w:szCs w:val="28"/>
        </w:rPr>
        <w:t xml:space="preserve">ода </w:t>
      </w:r>
      <w:r w:rsidR="0063295B" w:rsidRPr="004F7BA6">
        <w:rPr>
          <w:sz w:val="28"/>
          <w:szCs w:val="28"/>
        </w:rPr>
        <w:t xml:space="preserve">№ 176  «Об утверждении Перечня  услуг,  которые </w:t>
      </w:r>
      <w:r w:rsidR="0063295B" w:rsidRPr="004F7BA6">
        <w:rPr>
          <w:sz w:val="28"/>
          <w:szCs w:val="28"/>
        </w:rPr>
        <w:lastRenderedPageBreak/>
        <w:t>являются необходимыми и обязательными для предоставления муниципальных  услуг органами местного самоуправления  Карталинского муниципального района»</w:t>
      </w:r>
      <w:r>
        <w:rPr>
          <w:sz w:val="28"/>
          <w:szCs w:val="28"/>
        </w:rPr>
        <w:t>.»</w:t>
      </w:r>
      <w:r w:rsidR="0063295B" w:rsidRPr="004F7BA6">
        <w:rPr>
          <w:sz w:val="28"/>
          <w:szCs w:val="28"/>
        </w:rPr>
        <w:t>;</w:t>
      </w:r>
    </w:p>
    <w:p w:rsidR="0063295B" w:rsidRPr="004F7BA6" w:rsidRDefault="0063295B" w:rsidP="00092438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4F7BA6">
        <w:rPr>
          <w:sz w:val="28"/>
          <w:szCs w:val="28"/>
        </w:rPr>
        <w:t xml:space="preserve">подпункты </w:t>
      </w:r>
      <w:r w:rsidR="00374800" w:rsidRPr="004F7BA6">
        <w:rPr>
          <w:sz w:val="28"/>
          <w:szCs w:val="28"/>
        </w:rPr>
        <w:t xml:space="preserve">2,8 </w:t>
      </w:r>
      <w:r w:rsidRPr="004F7BA6">
        <w:rPr>
          <w:sz w:val="28"/>
          <w:szCs w:val="28"/>
        </w:rPr>
        <w:t xml:space="preserve"> пункта 1</w:t>
      </w:r>
      <w:r w:rsidR="00374800" w:rsidRPr="004F7BA6">
        <w:rPr>
          <w:sz w:val="28"/>
          <w:szCs w:val="28"/>
        </w:rPr>
        <w:t>7</w:t>
      </w:r>
      <w:r w:rsidRPr="004F7BA6">
        <w:rPr>
          <w:sz w:val="28"/>
          <w:szCs w:val="28"/>
        </w:rPr>
        <w:t xml:space="preserve"> главы </w:t>
      </w:r>
      <w:r w:rsidRPr="004F7BA6">
        <w:rPr>
          <w:sz w:val="28"/>
          <w:szCs w:val="28"/>
          <w:lang w:val="en-GB"/>
        </w:rPr>
        <w:t>V</w:t>
      </w:r>
      <w:r w:rsidR="0042747C" w:rsidRPr="0042747C">
        <w:rPr>
          <w:sz w:val="28"/>
          <w:szCs w:val="28"/>
        </w:rPr>
        <w:t xml:space="preserve"> </w:t>
      </w:r>
      <w:r w:rsidR="0042747C">
        <w:rPr>
          <w:sz w:val="28"/>
          <w:szCs w:val="28"/>
        </w:rPr>
        <w:t xml:space="preserve">раздела </w:t>
      </w:r>
      <w:r w:rsidR="0042747C">
        <w:rPr>
          <w:sz w:val="28"/>
          <w:szCs w:val="28"/>
          <w:lang w:val="en-US"/>
        </w:rPr>
        <w:t>II</w:t>
      </w:r>
      <w:r w:rsidRPr="004F7BA6">
        <w:rPr>
          <w:sz w:val="28"/>
          <w:szCs w:val="28"/>
        </w:rPr>
        <w:t xml:space="preserve"> исключить;</w:t>
      </w:r>
    </w:p>
    <w:p w:rsidR="0075685C" w:rsidRDefault="000C3502" w:rsidP="00092438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4F7BA6">
        <w:rPr>
          <w:sz w:val="28"/>
          <w:szCs w:val="28"/>
        </w:rPr>
        <w:t>в таб</w:t>
      </w:r>
      <w:r w:rsidR="0042747C">
        <w:rPr>
          <w:sz w:val="28"/>
          <w:szCs w:val="28"/>
        </w:rPr>
        <w:t>лице 4</w:t>
      </w:r>
      <w:r w:rsidR="0075685C">
        <w:rPr>
          <w:sz w:val="28"/>
          <w:szCs w:val="28"/>
        </w:rPr>
        <w:t>:</w:t>
      </w:r>
      <w:r w:rsidR="0042747C">
        <w:rPr>
          <w:sz w:val="28"/>
          <w:szCs w:val="28"/>
        </w:rPr>
        <w:t xml:space="preserve"> </w:t>
      </w:r>
    </w:p>
    <w:p w:rsidR="000C3502" w:rsidRPr="004F7BA6" w:rsidRDefault="0075685C" w:rsidP="00092438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4 </w:t>
      </w:r>
      <w:r w:rsidR="00267E31">
        <w:rPr>
          <w:sz w:val="28"/>
          <w:szCs w:val="28"/>
        </w:rPr>
        <w:t>пункта</w:t>
      </w:r>
      <w:r w:rsidR="0042747C">
        <w:rPr>
          <w:sz w:val="28"/>
          <w:szCs w:val="28"/>
        </w:rPr>
        <w:t xml:space="preserve"> 5, 6, 7 </w:t>
      </w:r>
      <w:r w:rsidR="000C3502" w:rsidRPr="004F7BA6">
        <w:rPr>
          <w:sz w:val="28"/>
          <w:szCs w:val="28"/>
        </w:rPr>
        <w:t>добавить слова «по собственной инициативе»;</w:t>
      </w:r>
    </w:p>
    <w:p w:rsidR="0005701B" w:rsidRPr="004F7BA6" w:rsidRDefault="0005701B" w:rsidP="00092438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4F7BA6">
        <w:rPr>
          <w:sz w:val="28"/>
          <w:szCs w:val="28"/>
        </w:rPr>
        <w:t>подпункты 2,</w:t>
      </w:r>
      <w:r w:rsidR="0042747C">
        <w:rPr>
          <w:sz w:val="28"/>
          <w:szCs w:val="28"/>
        </w:rPr>
        <w:t xml:space="preserve"> </w:t>
      </w:r>
      <w:r w:rsidRPr="004F7BA6">
        <w:rPr>
          <w:sz w:val="28"/>
          <w:szCs w:val="28"/>
        </w:rPr>
        <w:t>3,</w:t>
      </w:r>
      <w:r w:rsidR="0042747C">
        <w:rPr>
          <w:sz w:val="28"/>
          <w:szCs w:val="28"/>
        </w:rPr>
        <w:t xml:space="preserve"> </w:t>
      </w:r>
      <w:r w:rsidRPr="004F7BA6">
        <w:rPr>
          <w:sz w:val="28"/>
          <w:szCs w:val="28"/>
        </w:rPr>
        <w:t>4,</w:t>
      </w:r>
      <w:r w:rsidR="0042747C">
        <w:rPr>
          <w:sz w:val="28"/>
          <w:szCs w:val="28"/>
        </w:rPr>
        <w:t xml:space="preserve"> </w:t>
      </w:r>
      <w:r w:rsidRPr="004F7BA6">
        <w:rPr>
          <w:sz w:val="28"/>
          <w:szCs w:val="28"/>
        </w:rPr>
        <w:t xml:space="preserve">5  пункта 30 главы </w:t>
      </w:r>
      <w:r w:rsidRPr="004F7BA6">
        <w:rPr>
          <w:sz w:val="28"/>
          <w:szCs w:val="28"/>
          <w:lang w:val="en-GB"/>
        </w:rPr>
        <w:t>VII</w:t>
      </w:r>
      <w:r w:rsidR="0042747C" w:rsidRPr="0042747C">
        <w:rPr>
          <w:sz w:val="28"/>
          <w:szCs w:val="28"/>
        </w:rPr>
        <w:t xml:space="preserve"> </w:t>
      </w:r>
      <w:r w:rsidR="0042747C">
        <w:rPr>
          <w:sz w:val="28"/>
          <w:szCs w:val="28"/>
        </w:rPr>
        <w:t xml:space="preserve">раздела </w:t>
      </w:r>
      <w:r w:rsidR="0042747C">
        <w:rPr>
          <w:sz w:val="28"/>
          <w:szCs w:val="28"/>
          <w:lang w:val="en-US"/>
        </w:rPr>
        <w:t>II</w:t>
      </w:r>
      <w:r w:rsidRPr="004F7BA6">
        <w:rPr>
          <w:sz w:val="28"/>
          <w:szCs w:val="28"/>
        </w:rPr>
        <w:t xml:space="preserve"> исключить;</w:t>
      </w:r>
    </w:p>
    <w:p w:rsidR="000C3502" w:rsidRPr="004F7BA6" w:rsidRDefault="0042747C" w:rsidP="00092438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0C3502" w:rsidRPr="004F7BA6">
        <w:rPr>
          <w:sz w:val="28"/>
          <w:szCs w:val="28"/>
        </w:rPr>
        <w:t xml:space="preserve"> 31 главы  </w:t>
      </w:r>
      <w:r w:rsidR="000C3502" w:rsidRPr="004F7BA6">
        <w:rPr>
          <w:sz w:val="28"/>
          <w:szCs w:val="28"/>
          <w:lang w:val="en-GB"/>
        </w:rPr>
        <w:t>VIII</w:t>
      </w:r>
      <w:r w:rsidR="000C3502" w:rsidRPr="004F7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4F7BA6">
        <w:rPr>
          <w:sz w:val="28"/>
          <w:szCs w:val="28"/>
        </w:rPr>
        <w:t xml:space="preserve"> </w:t>
      </w:r>
      <w:r w:rsidR="000C3502" w:rsidRPr="004F7BA6">
        <w:rPr>
          <w:sz w:val="28"/>
          <w:szCs w:val="28"/>
        </w:rPr>
        <w:t>читать  в новой редакции:</w:t>
      </w:r>
    </w:p>
    <w:p w:rsidR="000C3502" w:rsidRPr="004F7BA6" w:rsidRDefault="0044511C" w:rsidP="00092438">
      <w:pPr>
        <w:tabs>
          <w:tab w:val="left" w:pos="9639"/>
          <w:tab w:val="left" w:pos="9781"/>
        </w:tabs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</w:t>
      </w:r>
      <w:r w:rsidR="000C3502" w:rsidRPr="004F7BA6">
        <w:rPr>
          <w:sz w:val="28"/>
          <w:szCs w:val="28"/>
        </w:rPr>
        <w:t xml:space="preserve">31. Заявителю отказывается в предоставлении услуги </w:t>
      </w:r>
      <w:r w:rsidR="00711C8E">
        <w:rPr>
          <w:sz w:val="28"/>
          <w:szCs w:val="28"/>
        </w:rPr>
        <w:t>в случае</w:t>
      </w:r>
      <w:r w:rsidR="000C3502" w:rsidRPr="004F7BA6">
        <w:rPr>
          <w:sz w:val="28"/>
          <w:szCs w:val="28"/>
        </w:rPr>
        <w:t>:</w:t>
      </w:r>
    </w:p>
    <w:p w:rsidR="000C3502" w:rsidRPr="004F7BA6" w:rsidRDefault="000C3502" w:rsidP="00092438">
      <w:pPr>
        <w:tabs>
          <w:tab w:val="left" w:pos="9639"/>
          <w:tab w:val="left" w:pos="9781"/>
        </w:tabs>
        <w:ind w:firstLine="709"/>
        <w:jc w:val="both"/>
        <w:textAlignment w:val="top"/>
        <w:rPr>
          <w:sz w:val="28"/>
          <w:szCs w:val="28"/>
        </w:rPr>
      </w:pPr>
      <w:r w:rsidRPr="004F7BA6">
        <w:rPr>
          <w:sz w:val="28"/>
          <w:szCs w:val="28"/>
        </w:rPr>
        <w:t xml:space="preserve">1) непредставления документов, указанных в пункте 18 главы </w:t>
      </w:r>
      <w:r w:rsidRPr="004F7BA6">
        <w:rPr>
          <w:sz w:val="28"/>
          <w:szCs w:val="28"/>
          <w:lang w:val="en-US"/>
        </w:rPr>
        <w:t>VI</w:t>
      </w:r>
      <w:r w:rsidRPr="004F7BA6">
        <w:rPr>
          <w:sz w:val="28"/>
          <w:szCs w:val="28"/>
        </w:rPr>
        <w:t xml:space="preserve">  раздела </w:t>
      </w:r>
      <w:r w:rsidRPr="004F7BA6">
        <w:rPr>
          <w:sz w:val="28"/>
          <w:szCs w:val="28"/>
          <w:lang w:val="en-US"/>
        </w:rPr>
        <w:t>II</w:t>
      </w:r>
      <w:r w:rsidR="0075685C">
        <w:rPr>
          <w:sz w:val="28"/>
          <w:szCs w:val="28"/>
        </w:rPr>
        <w:t xml:space="preserve"> настоящего</w:t>
      </w:r>
      <w:r w:rsidRPr="004F7BA6">
        <w:rPr>
          <w:sz w:val="28"/>
          <w:szCs w:val="28"/>
        </w:rPr>
        <w:t xml:space="preserve"> Административного регламента,</w:t>
      </w:r>
      <w:r w:rsidRPr="004F7BA6">
        <w:rPr>
          <w:rStyle w:val="blk"/>
          <w:color w:val="000000"/>
          <w:sz w:val="28"/>
          <w:szCs w:val="28"/>
        </w:rPr>
        <w:t xml:space="preserve"> обязанность по представлению которых возложена на заявителя</w:t>
      </w:r>
      <w:r w:rsidRPr="004F7BA6">
        <w:rPr>
          <w:sz w:val="28"/>
          <w:szCs w:val="28"/>
        </w:rPr>
        <w:t>;</w:t>
      </w:r>
    </w:p>
    <w:p w:rsidR="000C3502" w:rsidRPr="004F7BA6" w:rsidRDefault="000C3502" w:rsidP="00092438">
      <w:pPr>
        <w:tabs>
          <w:tab w:val="left" w:pos="9639"/>
          <w:tab w:val="left" w:pos="9781"/>
        </w:tabs>
        <w:ind w:firstLine="709"/>
        <w:jc w:val="both"/>
        <w:textAlignment w:val="top"/>
        <w:rPr>
          <w:color w:val="000000"/>
          <w:sz w:val="28"/>
          <w:szCs w:val="28"/>
        </w:rPr>
      </w:pPr>
      <w:bookmarkStart w:id="0" w:name="dst125"/>
      <w:bookmarkEnd w:id="0"/>
      <w:r w:rsidRPr="004F7BA6">
        <w:rPr>
          <w:sz w:val="28"/>
          <w:szCs w:val="28"/>
        </w:rPr>
        <w:t>2</w:t>
      </w:r>
      <w:r w:rsidRPr="004F7BA6">
        <w:rPr>
          <w:rStyle w:val="blk"/>
          <w:color w:val="000000"/>
          <w:sz w:val="28"/>
          <w:szCs w:val="28"/>
        </w:rPr>
        <w:t>) поступления в ОАГ,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</w:t>
      </w:r>
      <w:r w:rsidRPr="004F7BA6">
        <w:rPr>
          <w:rStyle w:val="apple-converted-space"/>
          <w:color w:val="000000"/>
          <w:sz w:val="28"/>
          <w:szCs w:val="28"/>
        </w:rPr>
        <w:t> </w:t>
      </w:r>
      <w:r w:rsidRPr="004F7BA6">
        <w:rPr>
          <w:sz w:val="28"/>
          <w:szCs w:val="28"/>
        </w:rPr>
        <w:t xml:space="preserve">пунктом 18 главы </w:t>
      </w:r>
      <w:r w:rsidRPr="004F7BA6">
        <w:rPr>
          <w:sz w:val="28"/>
          <w:szCs w:val="28"/>
          <w:lang w:val="en-US"/>
        </w:rPr>
        <w:t>VI</w:t>
      </w:r>
      <w:r w:rsidRPr="004F7BA6">
        <w:rPr>
          <w:sz w:val="28"/>
          <w:szCs w:val="28"/>
        </w:rPr>
        <w:t xml:space="preserve">  раздела </w:t>
      </w:r>
      <w:r w:rsidRPr="004F7BA6">
        <w:rPr>
          <w:sz w:val="28"/>
          <w:szCs w:val="28"/>
          <w:lang w:val="en-US"/>
        </w:rPr>
        <w:t>II</w:t>
      </w:r>
      <w:r w:rsidRPr="004F7BA6">
        <w:rPr>
          <w:sz w:val="28"/>
          <w:szCs w:val="28"/>
        </w:rPr>
        <w:t xml:space="preserve"> </w:t>
      </w:r>
      <w:r w:rsidR="000B39E7">
        <w:rPr>
          <w:sz w:val="28"/>
          <w:szCs w:val="28"/>
        </w:rPr>
        <w:t>настоящего</w:t>
      </w:r>
      <w:r w:rsidR="000B39E7" w:rsidRPr="004F7BA6">
        <w:rPr>
          <w:sz w:val="28"/>
          <w:szCs w:val="28"/>
        </w:rPr>
        <w:t xml:space="preserve"> </w:t>
      </w:r>
      <w:r w:rsidRPr="004F7BA6">
        <w:rPr>
          <w:sz w:val="28"/>
          <w:szCs w:val="28"/>
        </w:rPr>
        <w:t>Административного регламента</w:t>
      </w:r>
      <w:r w:rsidRPr="004F7BA6">
        <w:rPr>
          <w:rStyle w:val="blk"/>
          <w:color w:val="000000"/>
          <w:sz w:val="28"/>
          <w:szCs w:val="28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</w:t>
      </w:r>
      <w:r w:rsidRPr="004F7BA6">
        <w:rPr>
          <w:sz w:val="28"/>
          <w:szCs w:val="28"/>
        </w:rPr>
        <w:t xml:space="preserve">пунктом 18 главы </w:t>
      </w:r>
      <w:r w:rsidRPr="004F7BA6">
        <w:rPr>
          <w:sz w:val="28"/>
          <w:szCs w:val="28"/>
          <w:lang w:val="en-US"/>
        </w:rPr>
        <w:t>VI</w:t>
      </w:r>
      <w:r w:rsidRPr="004F7BA6">
        <w:rPr>
          <w:sz w:val="28"/>
          <w:szCs w:val="28"/>
        </w:rPr>
        <w:t xml:space="preserve">  раздела </w:t>
      </w:r>
      <w:r w:rsidRPr="004F7BA6">
        <w:rPr>
          <w:sz w:val="28"/>
          <w:szCs w:val="28"/>
          <w:lang w:val="en-US"/>
        </w:rPr>
        <w:t>II</w:t>
      </w:r>
      <w:r w:rsidRPr="004F7BA6">
        <w:rPr>
          <w:sz w:val="28"/>
          <w:szCs w:val="28"/>
        </w:rPr>
        <w:t xml:space="preserve"> </w:t>
      </w:r>
      <w:r w:rsidR="000B39E7">
        <w:rPr>
          <w:sz w:val="28"/>
          <w:szCs w:val="28"/>
        </w:rPr>
        <w:t>настоящего</w:t>
      </w:r>
      <w:r w:rsidR="000B39E7" w:rsidRPr="004F7BA6">
        <w:rPr>
          <w:sz w:val="28"/>
          <w:szCs w:val="28"/>
        </w:rPr>
        <w:t xml:space="preserve"> </w:t>
      </w:r>
      <w:r w:rsidRPr="004F7BA6">
        <w:rPr>
          <w:sz w:val="28"/>
          <w:szCs w:val="28"/>
        </w:rPr>
        <w:t>Административного регламента</w:t>
      </w:r>
      <w:r w:rsidRPr="004F7BA6">
        <w:rPr>
          <w:rStyle w:val="apple-converted-space"/>
          <w:color w:val="000000"/>
          <w:sz w:val="28"/>
          <w:szCs w:val="28"/>
        </w:rPr>
        <w:t>,</w:t>
      </w:r>
      <w:r w:rsidRPr="004F7BA6">
        <w:rPr>
          <w:rStyle w:val="blk"/>
          <w:color w:val="000000"/>
          <w:sz w:val="28"/>
          <w:szCs w:val="28"/>
        </w:rPr>
        <w:t xml:space="preserve">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0C3502" w:rsidRPr="004F7BA6" w:rsidRDefault="00131987" w:rsidP="000924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dst100191"/>
      <w:bookmarkEnd w:id="1"/>
      <w:r>
        <w:rPr>
          <w:rStyle w:val="blk"/>
          <w:color w:val="000000"/>
          <w:sz w:val="28"/>
          <w:szCs w:val="28"/>
        </w:rPr>
        <w:t>3</w:t>
      </w:r>
      <w:r w:rsidR="000C3502" w:rsidRPr="004F7BA6">
        <w:rPr>
          <w:rStyle w:val="blk"/>
          <w:color w:val="000000"/>
          <w:sz w:val="28"/>
          <w:szCs w:val="28"/>
        </w:rPr>
        <w:t>) представления документов в ненадлежащий орган;</w:t>
      </w:r>
    </w:p>
    <w:p w:rsidR="000C3502" w:rsidRPr="004F7BA6" w:rsidRDefault="00131987" w:rsidP="000924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dst100192"/>
      <w:bookmarkEnd w:id="2"/>
      <w:r>
        <w:rPr>
          <w:rStyle w:val="blk"/>
          <w:color w:val="000000"/>
          <w:sz w:val="28"/>
          <w:szCs w:val="28"/>
        </w:rPr>
        <w:t>4</w:t>
      </w:r>
      <w:r w:rsidR="000C3502" w:rsidRPr="004F7BA6">
        <w:rPr>
          <w:rStyle w:val="blk"/>
          <w:color w:val="000000"/>
          <w:sz w:val="28"/>
          <w:szCs w:val="28"/>
        </w:rPr>
        <w:t>) несоблюдения предусмотренных</w:t>
      </w:r>
      <w:r w:rsidR="000C3502" w:rsidRPr="004F7BA6">
        <w:rPr>
          <w:rStyle w:val="apple-converted-space"/>
          <w:color w:val="000000"/>
          <w:sz w:val="28"/>
          <w:szCs w:val="28"/>
        </w:rPr>
        <w:t> </w:t>
      </w:r>
      <w:hyperlink r:id="rId8" w:anchor="dst100167" w:history="1">
        <w:r w:rsidR="000C3502" w:rsidRPr="004F7BA6">
          <w:rPr>
            <w:rStyle w:val="a7"/>
            <w:color w:val="auto"/>
            <w:sz w:val="28"/>
            <w:szCs w:val="28"/>
            <w:u w:val="none"/>
          </w:rPr>
          <w:t>статьей 22</w:t>
        </w:r>
      </w:hyperlink>
      <w:r w:rsidR="000C3502" w:rsidRPr="004F7BA6">
        <w:rPr>
          <w:rStyle w:val="apple-converted-space"/>
          <w:color w:val="000000"/>
          <w:sz w:val="28"/>
          <w:szCs w:val="28"/>
        </w:rPr>
        <w:t> </w:t>
      </w:r>
      <w:r w:rsidR="000C3502" w:rsidRPr="004F7BA6">
        <w:rPr>
          <w:rStyle w:val="blk"/>
          <w:color w:val="000000"/>
          <w:sz w:val="28"/>
          <w:szCs w:val="28"/>
        </w:rPr>
        <w:t xml:space="preserve"> Жилищного </w:t>
      </w:r>
      <w:r w:rsidR="0023407E" w:rsidRPr="004F7BA6">
        <w:rPr>
          <w:rStyle w:val="blk"/>
          <w:color w:val="000000"/>
          <w:sz w:val="28"/>
          <w:szCs w:val="28"/>
        </w:rPr>
        <w:t xml:space="preserve">кодекса </w:t>
      </w:r>
      <w:r w:rsidR="000C3502" w:rsidRPr="004F7BA6">
        <w:rPr>
          <w:rStyle w:val="blk"/>
          <w:color w:val="000000"/>
          <w:sz w:val="28"/>
          <w:szCs w:val="28"/>
        </w:rPr>
        <w:t>Российской Федерации условий перевода помещения;</w:t>
      </w:r>
    </w:p>
    <w:p w:rsidR="000C3502" w:rsidRPr="004F7BA6" w:rsidRDefault="00131987" w:rsidP="000924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3" w:name="dst100193"/>
      <w:bookmarkEnd w:id="3"/>
      <w:r>
        <w:rPr>
          <w:rStyle w:val="blk"/>
          <w:color w:val="000000"/>
          <w:sz w:val="28"/>
          <w:szCs w:val="28"/>
        </w:rPr>
        <w:t>5</w:t>
      </w:r>
      <w:r w:rsidR="000C3502" w:rsidRPr="004F7BA6">
        <w:rPr>
          <w:rStyle w:val="blk"/>
          <w:color w:val="000000"/>
          <w:sz w:val="28"/>
          <w:szCs w:val="28"/>
        </w:rPr>
        <w:t>) несоответствия проекта переустройства и (или) перепланировки жилого помещения требованиям законодательства.</w:t>
      </w:r>
      <w:r w:rsidR="0044511C">
        <w:rPr>
          <w:rStyle w:val="blk"/>
          <w:color w:val="000000"/>
          <w:sz w:val="28"/>
          <w:szCs w:val="28"/>
        </w:rPr>
        <w:t>».</w:t>
      </w:r>
    </w:p>
    <w:p w:rsidR="00010E7B" w:rsidRPr="004F7BA6" w:rsidRDefault="00010E7B" w:rsidP="00092438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BA6">
        <w:rPr>
          <w:color w:val="000000"/>
          <w:sz w:val="28"/>
          <w:szCs w:val="28"/>
        </w:rPr>
        <w:t>2.</w:t>
      </w:r>
      <w:r w:rsidR="0044511C">
        <w:rPr>
          <w:color w:val="000000"/>
          <w:sz w:val="28"/>
          <w:szCs w:val="28"/>
        </w:rPr>
        <w:t xml:space="preserve"> </w:t>
      </w:r>
      <w:r w:rsidRPr="004F7BA6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 w:rsidRPr="004F7BA6">
        <w:rPr>
          <w:sz w:val="28"/>
          <w:szCs w:val="28"/>
        </w:rPr>
        <w:t>администрации Карталинского муниципального района.</w:t>
      </w:r>
    </w:p>
    <w:p w:rsidR="00010E7B" w:rsidRPr="004F7BA6" w:rsidRDefault="004457B1" w:rsidP="00092438">
      <w:pPr>
        <w:ind w:firstLine="709"/>
        <w:jc w:val="both"/>
        <w:rPr>
          <w:color w:val="000000"/>
          <w:sz w:val="28"/>
          <w:szCs w:val="28"/>
        </w:rPr>
      </w:pPr>
      <w:r w:rsidRPr="004F7BA6">
        <w:rPr>
          <w:sz w:val="28"/>
          <w:szCs w:val="28"/>
        </w:rPr>
        <w:t>3</w:t>
      </w:r>
      <w:r w:rsidR="00010E7B" w:rsidRPr="004F7BA6">
        <w:rPr>
          <w:sz w:val="28"/>
          <w:szCs w:val="28"/>
        </w:rPr>
        <w:t>. Контроль за выполнением данного постановления  возложить на заместителя главы Картали</w:t>
      </w:r>
      <w:r w:rsidR="0044511C">
        <w:rPr>
          <w:sz w:val="28"/>
          <w:szCs w:val="28"/>
        </w:rPr>
        <w:t xml:space="preserve">нского муниципального района </w:t>
      </w:r>
      <w:r w:rsidR="00010E7B" w:rsidRPr="004F7BA6">
        <w:rPr>
          <w:sz w:val="28"/>
          <w:szCs w:val="28"/>
        </w:rPr>
        <w:t>Ломовцева</w:t>
      </w:r>
      <w:r w:rsidR="0044511C">
        <w:rPr>
          <w:color w:val="000000"/>
          <w:sz w:val="28"/>
          <w:szCs w:val="28"/>
        </w:rPr>
        <w:t xml:space="preserve"> </w:t>
      </w:r>
      <w:r w:rsidR="0044511C">
        <w:rPr>
          <w:sz w:val="28"/>
          <w:szCs w:val="28"/>
        </w:rPr>
        <w:t>С.</w:t>
      </w:r>
      <w:r w:rsidR="0044511C" w:rsidRPr="004F7BA6">
        <w:rPr>
          <w:sz w:val="28"/>
          <w:szCs w:val="28"/>
        </w:rPr>
        <w:t>В.</w:t>
      </w:r>
    </w:p>
    <w:p w:rsidR="0044511C" w:rsidRPr="004F7BA6" w:rsidRDefault="006C79F0" w:rsidP="004F7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7BA6">
        <w:rPr>
          <w:sz w:val="28"/>
          <w:szCs w:val="28"/>
        </w:rPr>
        <w:tab/>
      </w:r>
      <w:r w:rsidRPr="004F7BA6">
        <w:rPr>
          <w:sz w:val="28"/>
          <w:szCs w:val="28"/>
        </w:rPr>
        <w:tab/>
      </w:r>
      <w:r w:rsidRPr="004F7BA6">
        <w:rPr>
          <w:sz w:val="28"/>
          <w:szCs w:val="28"/>
        </w:rPr>
        <w:tab/>
      </w:r>
      <w:r w:rsidRPr="004F7BA6">
        <w:rPr>
          <w:sz w:val="28"/>
          <w:szCs w:val="28"/>
        </w:rPr>
        <w:tab/>
        <w:t xml:space="preserve">      </w:t>
      </w:r>
    </w:p>
    <w:p w:rsidR="00D836B5" w:rsidRPr="004F7BA6" w:rsidRDefault="00CA56CD" w:rsidP="004F7BA6">
      <w:pPr>
        <w:tabs>
          <w:tab w:val="left" w:pos="1329"/>
        </w:tabs>
        <w:jc w:val="both"/>
        <w:rPr>
          <w:sz w:val="28"/>
          <w:szCs w:val="28"/>
        </w:rPr>
      </w:pPr>
      <w:r w:rsidRPr="004F7BA6">
        <w:rPr>
          <w:sz w:val="28"/>
          <w:szCs w:val="28"/>
        </w:rPr>
        <w:t>Глав</w:t>
      </w:r>
      <w:r w:rsidR="004C614C" w:rsidRPr="004F7BA6">
        <w:rPr>
          <w:sz w:val="28"/>
          <w:szCs w:val="28"/>
        </w:rPr>
        <w:t>а</w:t>
      </w:r>
      <w:r w:rsidRPr="004F7BA6">
        <w:rPr>
          <w:sz w:val="28"/>
          <w:szCs w:val="28"/>
        </w:rPr>
        <w:t xml:space="preserve"> </w:t>
      </w:r>
      <w:r w:rsidR="00631372" w:rsidRPr="004F7BA6">
        <w:rPr>
          <w:b/>
          <w:sz w:val="28"/>
          <w:szCs w:val="28"/>
        </w:rPr>
        <w:t xml:space="preserve"> </w:t>
      </w:r>
      <w:r w:rsidR="00D836B5" w:rsidRPr="004F7BA6">
        <w:rPr>
          <w:sz w:val="28"/>
          <w:szCs w:val="28"/>
        </w:rPr>
        <w:t xml:space="preserve">Карталинского </w:t>
      </w:r>
    </w:p>
    <w:p w:rsidR="002E4507" w:rsidRPr="001C1620" w:rsidRDefault="00D836B5" w:rsidP="001C1620">
      <w:pPr>
        <w:tabs>
          <w:tab w:val="left" w:pos="1329"/>
        </w:tabs>
        <w:jc w:val="both"/>
        <w:rPr>
          <w:sz w:val="28"/>
          <w:szCs w:val="28"/>
        </w:rPr>
      </w:pPr>
      <w:r w:rsidRPr="004F7BA6">
        <w:rPr>
          <w:sz w:val="28"/>
          <w:szCs w:val="28"/>
        </w:rPr>
        <w:t>муниципального района</w:t>
      </w:r>
      <w:r w:rsidRPr="004F7BA6">
        <w:rPr>
          <w:sz w:val="28"/>
          <w:szCs w:val="28"/>
        </w:rPr>
        <w:tab/>
      </w:r>
      <w:r w:rsidRPr="004F7BA6">
        <w:rPr>
          <w:sz w:val="28"/>
          <w:szCs w:val="28"/>
        </w:rPr>
        <w:tab/>
      </w:r>
      <w:r w:rsidRPr="004F7BA6">
        <w:rPr>
          <w:sz w:val="28"/>
          <w:szCs w:val="28"/>
        </w:rPr>
        <w:tab/>
      </w:r>
      <w:r w:rsidRPr="004F7BA6">
        <w:rPr>
          <w:sz w:val="28"/>
          <w:szCs w:val="28"/>
        </w:rPr>
        <w:tab/>
      </w:r>
      <w:r w:rsidRPr="004F7BA6">
        <w:rPr>
          <w:sz w:val="28"/>
          <w:szCs w:val="28"/>
        </w:rPr>
        <w:tab/>
      </w:r>
      <w:r w:rsidRPr="004F7BA6">
        <w:rPr>
          <w:sz w:val="28"/>
          <w:szCs w:val="28"/>
        </w:rPr>
        <w:tab/>
      </w:r>
      <w:r w:rsidR="0044511C">
        <w:rPr>
          <w:sz w:val="28"/>
          <w:szCs w:val="28"/>
        </w:rPr>
        <w:tab/>
      </w:r>
      <w:r w:rsidRPr="004F7BA6">
        <w:rPr>
          <w:sz w:val="28"/>
          <w:szCs w:val="28"/>
        </w:rPr>
        <w:t>С</w:t>
      </w:r>
      <w:r w:rsidR="0044511C">
        <w:rPr>
          <w:sz w:val="28"/>
          <w:szCs w:val="28"/>
        </w:rPr>
        <w:t>.</w:t>
      </w:r>
      <w:r w:rsidRPr="004F7BA6">
        <w:rPr>
          <w:sz w:val="28"/>
          <w:szCs w:val="28"/>
        </w:rPr>
        <w:t>Н. Шулаев</w:t>
      </w:r>
      <w:r w:rsidR="002E4507" w:rsidRPr="00367FA5">
        <w:rPr>
          <w:rFonts w:eastAsia="Calibri"/>
          <w:sz w:val="28"/>
          <w:szCs w:val="28"/>
          <w:lang w:eastAsia="en-US"/>
        </w:rPr>
        <w:t xml:space="preserve"> </w:t>
      </w:r>
    </w:p>
    <w:sectPr w:rsidR="002E4507" w:rsidRPr="001C1620" w:rsidSect="002E450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79" w:rsidRDefault="004A5379" w:rsidP="002E4507">
      <w:r>
        <w:separator/>
      </w:r>
    </w:p>
  </w:endnote>
  <w:endnote w:type="continuationSeparator" w:id="0">
    <w:p w:rsidR="004A5379" w:rsidRDefault="004A5379" w:rsidP="002E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79" w:rsidRDefault="004A5379" w:rsidP="002E4507">
      <w:r>
        <w:separator/>
      </w:r>
    </w:p>
  </w:footnote>
  <w:footnote w:type="continuationSeparator" w:id="0">
    <w:p w:rsidR="004A5379" w:rsidRDefault="004A5379" w:rsidP="002E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07" w:rsidRPr="002E4507" w:rsidRDefault="00E52800" w:rsidP="002E4507">
    <w:pPr>
      <w:pStyle w:val="a8"/>
      <w:jc w:val="center"/>
      <w:rPr>
        <w:sz w:val="28"/>
        <w:szCs w:val="28"/>
      </w:rPr>
    </w:pPr>
    <w:r w:rsidRPr="002E4507">
      <w:rPr>
        <w:sz w:val="28"/>
        <w:szCs w:val="28"/>
      </w:rPr>
      <w:fldChar w:fldCharType="begin"/>
    </w:r>
    <w:r w:rsidR="002E4507" w:rsidRPr="002E4507">
      <w:rPr>
        <w:sz w:val="28"/>
        <w:szCs w:val="28"/>
      </w:rPr>
      <w:instrText xml:space="preserve"> PAGE   \* MERGEFORMAT </w:instrText>
    </w:r>
    <w:r w:rsidRPr="002E4507">
      <w:rPr>
        <w:sz w:val="28"/>
        <w:szCs w:val="28"/>
      </w:rPr>
      <w:fldChar w:fldCharType="separate"/>
    </w:r>
    <w:r w:rsidR="001C1620">
      <w:rPr>
        <w:noProof/>
        <w:sz w:val="28"/>
        <w:szCs w:val="28"/>
      </w:rPr>
      <w:t>2</w:t>
    </w:r>
    <w:r w:rsidRPr="002E450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841"/>
    <w:rsid w:val="00010E7B"/>
    <w:rsid w:val="00027259"/>
    <w:rsid w:val="00043194"/>
    <w:rsid w:val="0005701B"/>
    <w:rsid w:val="0006416F"/>
    <w:rsid w:val="000754CF"/>
    <w:rsid w:val="00085975"/>
    <w:rsid w:val="00092438"/>
    <w:rsid w:val="000B39E7"/>
    <w:rsid w:val="000C3502"/>
    <w:rsid w:val="000E31BD"/>
    <w:rsid w:val="00103C64"/>
    <w:rsid w:val="00121AAB"/>
    <w:rsid w:val="00122D00"/>
    <w:rsid w:val="00131987"/>
    <w:rsid w:val="00161AD4"/>
    <w:rsid w:val="0017470D"/>
    <w:rsid w:val="001747D6"/>
    <w:rsid w:val="001C1620"/>
    <w:rsid w:val="001E3B13"/>
    <w:rsid w:val="001E6C08"/>
    <w:rsid w:val="001F7705"/>
    <w:rsid w:val="00201D60"/>
    <w:rsid w:val="00202DE2"/>
    <w:rsid w:val="00223274"/>
    <w:rsid w:val="0022524F"/>
    <w:rsid w:val="002257FE"/>
    <w:rsid w:val="0023407E"/>
    <w:rsid w:val="00262036"/>
    <w:rsid w:val="00267E31"/>
    <w:rsid w:val="00270A9D"/>
    <w:rsid w:val="002A059A"/>
    <w:rsid w:val="002B7E10"/>
    <w:rsid w:val="002E0A53"/>
    <w:rsid w:val="002E4507"/>
    <w:rsid w:val="002F6C66"/>
    <w:rsid w:val="003352A7"/>
    <w:rsid w:val="00354A84"/>
    <w:rsid w:val="00373E80"/>
    <w:rsid w:val="00374800"/>
    <w:rsid w:val="00387841"/>
    <w:rsid w:val="003C4782"/>
    <w:rsid w:val="003D46AF"/>
    <w:rsid w:val="0042472E"/>
    <w:rsid w:val="0042747C"/>
    <w:rsid w:val="0044511C"/>
    <w:rsid w:val="004457B1"/>
    <w:rsid w:val="00481291"/>
    <w:rsid w:val="0048270D"/>
    <w:rsid w:val="00494600"/>
    <w:rsid w:val="004A5379"/>
    <w:rsid w:val="004A564A"/>
    <w:rsid w:val="004C614C"/>
    <w:rsid w:val="004E6291"/>
    <w:rsid w:val="004F7BA6"/>
    <w:rsid w:val="00502DEC"/>
    <w:rsid w:val="00504670"/>
    <w:rsid w:val="0051116F"/>
    <w:rsid w:val="00515A55"/>
    <w:rsid w:val="00515B84"/>
    <w:rsid w:val="0052602C"/>
    <w:rsid w:val="005430E8"/>
    <w:rsid w:val="005B4F92"/>
    <w:rsid w:val="0060664C"/>
    <w:rsid w:val="0062067C"/>
    <w:rsid w:val="00631372"/>
    <w:rsid w:val="0063295B"/>
    <w:rsid w:val="00662337"/>
    <w:rsid w:val="006C79F0"/>
    <w:rsid w:val="006D0D56"/>
    <w:rsid w:val="006D5A71"/>
    <w:rsid w:val="006E55D0"/>
    <w:rsid w:val="00711C8E"/>
    <w:rsid w:val="007121AD"/>
    <w:rsid w:val="007268EE"/>
    <w:rsid w:val="0075685C"/>
    <w:rsid w:val="00775C9D"/>
    <w:rsid w:val="007811C5"/>
    <w:rsid w:val="007A2714"/>
    <w:rsid w:val="007A555A"/>
    <w:rsid w:val="00823143"/>
    <w:rsid w:val="00826FB1"/>
    <w:rsid w:val="0083309E"/>
    <w:rsid w:val="00857287"/>
    <w:rsid w:val="00857B3B"/>
    <w:rsid w:val="00860E4D"/>
    <w:rsid w:val="00867CCA"/>
    <w:rsid w:val="008752E6"/>
    <w:rsid w:val="00880343"/>
    <w:rsid w:val="008B7C38"/>
    <w:rsid w:val="008F47DA"/>
    <w:rsid w:val="008F6DF5"/>
    <w:rsid w:val="00905EF6"/>
    <w:rsid w:val="00941002"/>
    <w:rsid w:val="00945EA7"/>
    <w:rsid w:val="009711B1"/>
    <w:rsid w:val="00976C77"/>
    <w:rsid w:val="009855E0"/>
    <w:rsid w:val="009B53F9"/>
    <w:rsid w:val="009D4A50"/>
    <w:rsid w:val="009F3F9F"/>
    <w:rsid w:val="009F5382"/>
    <w:rsid w:val="00A036A0"/>
    <w:rsid w:val="00A06DBE"/>
    <w:rsid w:val="00A11396"/>
    <w:rsid w:val="00A60972"/>
    <w:rsid w:val="00A816BF"/>
    <w:rsid w:val="00AC12DA"/>
    <w:rsid w:val="00AD13A4"/>
    <w:rsid w:val="00AD4C30"/>
    <w:rsid w:val="00B45B08"/>
    <w:rsid w:val="00B45F06"/>
    <w:rsid w:val="00B83AB0"/>
    <w:rsid w:val="00BB7E83"/>
    <w:rsid w:val="00BC2B5E"/>
    <w:rsid w:val="00C0257A"/>
    <w:rsid w:val="00C45D61"/>
    <w:rsid w:val="00C526E8"/>
    <w:rsid w:val="00C60310"/>
    <w:rsid w:val="00CA56CD"/>
    <w:rsid w:val="00CC182F"/>
    <w:rsid w:val="00CF41D4"/>
    <w:rsid w:val="00D34EB2"/>
    <w:rsid w:val="00D56ECE"/>
    <w:rsid w:val="00D64289"/>
    <w:rsid w:val="00D82989"/>
    <w:rsid w:val="00D836B5"/>
    <w:rsid w:val="00DB358D"/>
    <w:rsid w:val="00E11867"/>
    <w:rsid w:val="00E177EB"/>
    <w:rsid w:val="00E255F1"/>
    <w:rsid w:val="00E52800"/>
    <w:rsid w:val="00E7629A"/>
    <w:rsid w:val="00EA1298"/>
    <w:rsid w:val="00EA146F"/>
    <w:rsid w:val="00EB1872"/>
    <w:rsid w:val="00EF12E4"/>
    <w:rsid w:val="00EF1F99"/>
    <w:rsid w:val="00F11035"/>
    <w:rsid w:val="00F1264F"/>
    <w:rsid w:val="00F22B2D"/>
    <w:rsid w:val="00F548D0"/>
    <w:rsid w:val="00F90989"/>
    <w:rsid w:val="00FC7307"/>
    <w:rsid w:val="00FE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  <w:style w:type="paragraph" w:styleId="a8">
    <w:name w:val="header"/>
    <w:basedOn w:val="a"/>
    <w:link w:val="a9"/>
    <w:uiPriority w:val="99"/>
    <w:rsid w:val="002E45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4507"/>
    <w:rPr>
      <w:sz w:val="24"/>
      <w:szCs w:val="24"/>
    </w:rPr>
  </w:style>
  <w:style w:type="paragraph" w:styleId="aa">
    <w:name w:val="footer"/>
    <w:basedOn w:val="a"/>
    <w:link w:val="ab"/>
    <w:rsid w:val="002E45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45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3a479bcf003eaeeec17078d0b1e0d42cd5d4579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7302-C1D0-4822-8F55-73E5AEFC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4457</CharactersWithSpaces>
  <SharedDoc>false</SharedDoc>
  <HLinks>
    <vt:vector size="6" baseType="variant"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http://www.consultant.ru/document/cons_doc_LAW_51057/3a479bcf003eaeeec17078d0b1e0d42cd5d45791/</vt:lpwstr>
      </vt:variant>
      <vt:variant>
        <vt:lpwstr>dst100167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drevo105</dc:creator>
  <cp:keywords/>
  <cp:lastModifiedBy>Пользователь</cp:lastModifiedBy>
  <cp:revision>21</cp:revision>
  <cp:lastPrinted>2016-11-18T08:08:00Z</cp:lastPrinted>
  <dcterms:created xsi:type="dcterms:W3CDTF">2016-11-29T10:26:00Z</dcterms:created>
  <dcterms:modified xsi:type="dcterms:W3CDTF">2016-12-06T07:29:00Z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