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00" w:rsidRPr="000126BC" w:rsidRDefault="00456600" w:rsidP="00456600">
      <w:pPr>
        <w:suppressAutoHyphens/>
        <w:adjustRightInd/>
        <w:ind w:firstLine="0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126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-224790</wp:posOffset>
            </wp:positionV>
            <wp:extent cx="647065" cy="8001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600" w:rsidRPr="000126BC" w:rsidRDefault="00456600" w:rsidP="00456600">
      <w:pPr>
        <w:suppressAutoHyphens/>
        <w:adjustRightInd/>
        <w:ind w:firstLine="0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56600" w:rsidRPr="000126BC" w:rsidRDefault="00456600" w:rsidP="00456600">
      <w:pPr>
        <w:widowControl/>
        <w:autoSpaceDE/>
        <w:adjustRightInd/>
        <w:ind w:firstLine="0"/>
        <w:jc w:val="left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456600" w:rsidRPr="000126BC" w:rsidRDefault="00456600" w:rsidP="004566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56600" w:rsidRPr="000126BC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B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56600" w:rsidRPr="000126BC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BC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456600" w:rsidRPr="000126BC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00" w:rsidRPr="000126BC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B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56600" w:rsidRPr="000126BC" w:rsidRDefault="00456600" w:rsidP="0045660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00" w:rsidRPr="000126BC" w:rsidRDefault="00456600" w:rsidP="00A45F03">
      <w:pPr>
        <w:widowControl/>
        <w:autoSpaceDE/>
        <w:autoSpaceDN/>
        <w:adjustRightInd/>
        <w:ind w:right="4819" w:firstLine="0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 xml:space="preserve">от </w:t>
      </w:r>
      <w:r w:rsidR="00D80E58" w:rsidRPr="000126BC">
        <w:rPr>
          <w:rFonts w:ascii="Times New Roman" w:hAnsi="Times New Roman" w:cs="Times New Roman"/>
          <w:sz w:val="28"/>
          <w:szCs w:val="28"/>
        </w:rPr>
        <w:t>26</w:t>
      </w:r>
      <w:r w:rsidRPr="000126B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80E58" w:rsidRPr="000126BC">
        <w:rPr>
          <w:rFonts w:ascii="Times New Roman" w:hAnsi="Times New Roman" w:cs="Times New Roman"/>
          <w:sz w:val="28"/>
          <w:szCs w:val="28"/>
        </w:rPr>
        <w:t xml:space="preserve"> </w:t>
      </w:r>
      <w:r w:rsidRPr="000126BC">
        <w:rPr>
          <w:rFonts w:ascii="Times New Roman" w:hAnsi="Times New Roman" w:cs="Times New Roman"/>
          <w:sz w:val="28"/>
          <w:szCs w:val="28"/>
        </w:rPr>
        <w:t>20</w:t>
      </w:r>
      <w:r w:rsidR="00D80E58" w:rsidRPr="000126BC">
        <w:rPr>
          <w:rFonts w:ascii="Times New Roman" w:hAnsi="Times New Roman" w:cs="Times New Roman"/>
          <w:sz w:val="28"/>
          <w:szCs w:val="28"/>
        </w:rPr>
        <w:t>20</w:t>
      </w:r>
      <w:r w:rsidRPr="000126B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D00F2">
        <w:rPr>
          <w:rFonts w:ascii="Times New Roman" w:hAnsi="Times New Roman" w:cs="Times New Roman"/>
          <w:sz w:val="28"/>
          <w:szCs w:val="28"/>
        </w:rPr>
        <w:t>781</w:t>
      </w:r>
      <w:r w:rsidRPr="000126BC">
        <w:rPr>
          <w:rFonts w:ascii="Times New Roman" w:hAnsi="Times New Roman" w:cs="Times New Roman"/>
          <w:sz w:val="28"/>
          <w:szCs w:val="28"/>
        </w:rPr>
        <w:t>-Н</w:t>
      </w:r>
      <w:proofErr w:type="gramStart"/>
      <w:r w:rsidR="00D80E58" w:rsidRPr="000126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26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26BC">
        <w:rPr>
          <w:rFonts w:ascii="Times New Roman" w:hAnsi="Times New Roman" w:cs="Times New Roman"/>
          <w:sz w:val="28"/>
          <w:szCs w:val="28"/>
        </w:rPr>
        <w:t xml:space="preserve">б </w:t>
      </w:r>
      <w:r w:rsidR="00A45F03" w:rsidRPr="000126BC">
        <w:rPr>
          <w:rFonts w:ascii="Times New Roman" w:hAnsi="Times New Roman" w:cs="Times New Roman"/>
          <w:sz w:val="28"/>
          <w:szCs w:val="28"/>
        </w:rPr>
        <w:t>избрании</w:t>
      </w:r>
      <w:r w:rsidRPr="000126BC">
        <w:rPr>
          <w:rFonts w:ascii="Times New Roman" w:hAnsi="Times New Roman" w:cs="Times New Roman"/>
          <w:sz w:val="28"/>
          <w:szCs w:val="28"/>
        </w:rPr>
        <w:t xml:space="preserve"> главы Карталинского </w:t>
      </w:r>
      <w:hyperlink r:id="rId5" w:tooltip="Муниципальные районы" w:history="1">
        <w:r w:rsidR="00A45F03" w:rsidRPr="000126BC">
          <w:rPr>
            <w:rFonts w:ascii="Times New Roman" w:hAnsi="Times New Roman" w:cs="Times New Roman"/>
            <w:sz w:val="28"/>
            <w:szCs w:val="28"/>
          </w:rPr>
          <w:t>муниципального района</w:t>
        </w:r>
      </w:hyperlink>
    </w:p>
    <w:p w:rsidR="00456600" w:rsidRPr="000126BC" w:rsidRDefault="00456600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6600" w:rsidRPr="000126BC" w:rsidRDefault="00456600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06.10.2003года № 131-ФЗ «Об общих принципах организации местного самоуправления в Российской Федерации», Законо</w:t>
      </w:r>
      <w:r w:rsidR="0098595A">
        <w:rPr>
          <w:rFonts w:ascii="Times New Roman" w:hAnsi="Times New Roman" w:cs="Times New Roman"/>
          <w:sz w:val="28"/>
          <w:szCs w:val="28"/>
        </w:rPr>
        <w:t>м Челябинской области от 11.06.</w:t>
      </w:r>
      <w:r w:rsidRPr="000126BC">
        <w:rPr>
          <w:rFonts w:ascii="Times New Roman" w:hAnsi="Times New Roman" w:cs="Times New Roman"/>
          <w:sz w:val="28"/>
          <w:szCs w:val="28"/>
        </w:rPr>
        <w:t>2015 года № 189-ЗО «О некоторых вопросах правового регулирования организации местного самоуправления в Челябинской области»,</w:t>
      </w:r>
      <w:r w:rsidR="00F05C68">
        <w:rPr>
          <w:rFonts w:ascii="Times New Roman" w:hAnsi="Times New Roman" w:cs="Times New Roman"/>
          <w:sz w:val="28"/>
          <w:szCs w:val="28"/>
        </w:rPr>
        <w:t xml:space="preserve"> </w:t>
      </w:r>
      <w:r w:rsidRPr="000126BC">
        <w:rPr>
          <w:rFonts w:ascii="Times New Roman" w:hAnsi="Times New Roman" w:cs="Times New Roman"/>
          <w:sz w:val="28"/>
          <w:szCs w:val="28"/>
        </w:rPr>
        <w:t>Уставом</w:t>
      </w:r>
      <w:r w:rsidR="00F05C68">
        <w:rPr>
          <w:rFonts w:ascii="Times New Roman" w:hAnsi="Times New Roman" w:cs="Times New Roman"/>
          <w:sz w:val="28"/>
          <w:szCs w:val="28"/>
        </w:rPr>
        <w:t xml:space="preserve"> </w:t>
      </w:r>
      <w:r w:rsidRPr="000126BC">
        <w:rPr>
          <w:rFonts w:ascii="Times New Roman" w:hAnsi="Times New Roman" w:cs="Times New Roman"/>
          <w:sz w:val="28"/>
          <w:szCs w:val="28"/>
        </w:rPr>
        <w:t>Карталинского муниципального района, решением Собрания депутатов Карталинского муниципального района</w:t>
      </w:r>
      <w:r w:rsidR="00D80E58" w:rsidRPr="000126BC">
        <w:rPr>
          <w:rFonts w:ascii="Times New Roman" w:hAnsi="Times New Roman" w:cs="Times New Roman"/>
          <w:sz w:val="28"/>
          <w:szCs w:val="28"/>
        </w:rPr>
        <w:t xml:space="preserve"> </w:t>
      </w:r>
      <w:r w:rsidRPr="000126BC">
        <w:rPr>
          <w:rFonts w:ascii="Times New Roman" w:hAnsi="Times New Roman" w:cs="Times New Roman"/>
          <w:sz w:val="28"/>
          <w:szCs w:val="28"/>
        </w:rPr>
        <w:t xml:space="preserve">от </w:t>
      </w:r>
      <w:r w:rsidR="00D80E58" w:rsidRPr="000126BC">
        <w:rPr>
          <w:rFonts w:ascii="Times New Roman" w:hAnsi="Times New Roman" w:cs="Times New Roman"/>
          <w:sz w:val="28"/>
          <w:szCs w:val="28"/>
        </w:rPr>
        <w:t xml:space="preserve">31.10.2019 года № 710 </w:t>
      </w:r>
      <w:r w:rsidRPr="000126BC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по отбору кандидатур на должность главы Карталинского муниципального района</w:t>
      </w:r>
      <w:r w:rsidR="0098595A">
        <w:rPr>
          <w:rFonts w:ascii="Times New Roman" w:hAnsi="Times New Roman" w:cs="Times New Roman"/>
          <w:sz w:val="28"/>
          <w:szCs w:val="28"/>
        </w:rPr>
        <w:t xml:space="preserve"> </w:t>
      </w:r>
      <w:r w:rsidRPr="000126BC">
        <w:rPr>
          <w:rFonts w:ascii="Times New Roman" w:hAnsi="Times New Roman" w:cs="Times New Roman"/>
          <w:sz w:val="28"/>
          <w:szCs w:val="28"/>
        </w:rPr>
        <w:t>Челябинской области»,</w:t>
      </w:r>
      <w:r w:rsidR="00A45F03" w:rsidRPr="000126B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E413F" w:rsidRPr="000126BC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A45F03" w:rsidRPr="000126BC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</w:t>
      </w:r>
      <w:r w:rsidR="00C9625B" w:rsidRPr="000126BC"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A45F03" w:rsidRPr="000126BC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Карталинского муниципального района от </w:t>
      </w:r>
      <w:r w:rsidR="00D80E58" w:rsidRPr="000126BC">
        <w:rPr>
          <w:rFonts w:ascii="Times New Roman" w:hAnsi="Times New Roman" w:cs="Times New Roman"/>
          <w:sz w:val="28"/>
          <w:szCs w:val="28"/>
        </w:rPr>
        <w:t>2</w:t>
      </w:r>
      <w:r w:rsidR="009945DC" w:rsidRPr="000126BC">
        <w:rPr>
          <w:rFonts w:ascii="Times New Roman" w:hAnsi="Times New Roman" w:cs="Times New Roman"/>
          <w:sz w:val="28"/>
          <w:szCs w:val="28"/>
        </w:rPr>
        <w:t>0</w:t>
      </w:r>
      <w:r w:rsidR="00A45F03" w:rsidRPr="000126BC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80E58" w:rsidRPr="000126BC">
        <w:rPr>
          <w:rFonts w:ascii="Times New Roman" w:hAnsi="Times New Roman" w:cs="Times New Roman"/>
          <w:sz w:val="28"/>
          <w:szCs w:val="28"/>
        </w:rPr>
        <w:t>20</w:t>
      </w:r>
      <w:r w:rsidR="00A45F03" w:rsidRPr="000126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25B" w:rsidRPr="000126BC">
        <w:rPr>
          <w:rFonts w:ascii="Times New Roman" w:hAnsi="Times New Roman" w:cs="Times New Roman"/>
          <w:sz w:val="28"/>
          <w:szCs w:val="28"/>
        </w:rPr>
        <w:t xml:space="preserve"> и протокола </w:t>
      </w:r>
      <w:r w:rsidR="00D80E58" w:rsidRPr="000126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25B" w:rsidRPr="000126BC">
        <w:rPr>
          <w:rFonts w:ascii="Times New Roman" w:hAnsi="Times New Roman" w:cs="Times New Roman"/>
          <w:sz w:val="28"/>
          <w:szCs w:val="28"/>
        </w:rPr>
        <w:t>№</w:t>
      </w:r>
      <w:r w:rsidR="00D80E58" w:rsidRPr="000126BC">
        <w:rPr>
          <w:rFonts w:ascii="Times New Roman" w:hAnsi="Times New Roman" w:cs="Times New Roman"/>
          <w:sz w:val="28"/>
          <w:szCs w:val="28"/>
        </w:rPr>
        <w:t xml:space="preserve"> </w:t>
      </w:r>
      <w:r w:rsidR="00C9625B" w:rsidRPr="000126BC">
        <w:rPr>
          <w:rFonts w:ascii="Times New Roman" w:hAnsi="Times New Roman" w:cs="Times New Roman"/>
          <w:sz w:val="28"/>
          <w:szCs w:val="28"/>
        </w:rPr>
        <w:t>2</w:t>
      </w:r>
      <w:r w:rsidR="00D80E58" w:rsidRPr="000126BC">
        <w:rPr>
          <w:rFonts w:ascii="Times New Roman" w:hAnsi="Times New Roman" w:cs="Times New Roman"/>
          <w:sz w:val="28"/>
          <w:szCs w:val="28"/>
        </w:rPr>
        <w:t xml:space="preserve"> </w:t>
      </w:r>
      <w:r w:rsidR="00C9625B" w:rsidRPr="000126BC">
        <w:rPr>
          <w:rFonts w:ascii="Times New Roman" w:hAnsi="Times New Roman" w:cs="Times New Roman"/>
          <w:sz w:val="28"/>
          <w:szCs w:val="28"/>
        </w:rPr>
        <w:t xml:space="preserve">заседания счетной комиссии по избранию главы Карталинского муниципального района от </w:t>
      </w:r>
      <w:r w:rsidR="00D80E58" w:rsidRPr="000126BC">
        <w:rPr>
          <w:rFonts w:ascii="Times New Roman" w:hAnsi="Times New Roman" w:cs="Times New Roman"/>
          <w:sz w:val="28"/>
          <w:szCs w:val="28"/>
        </w:rPr>
        <w:t>26</w:t>
      </w:r>
      <w:r w:rsidR="00C9625B" w:rsidRPr="000126BC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80E58" w:rsidRPr="000126BC">
        <w:rPr>
          <w:rFonts w:ascii="Times New Roman" w:hAnsi="Times New Roman" w:cs="Times New Roman"/>
          <w:sz w:val="28"/>
          <w:szCs w:val="28"/>
        </w:rPr>
        <w:t>20</w:t>
      </w:r>
      <w:r w:rsidR="00C9625B" w:rsidRPr="000126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5F03" w:rsidRPr="000126BC">
        <w:rPr>
          <w:rFonts w:ascii="Times New Roman" w:hAnsi="Times New Roman" w:cs="Times New Roman"/>
          <w:sz w:val="28"/>
          <w:szCs w:val="28"/>
        </w:rPr>
        <w:t>,</w:t>
      </w:r>
    </w:p>
    <w:p w:rsidR="00456600" w:rsidRPr="000126BC" w:rsidRDefault="00456600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1E413F" w:rsidRPr="000126BC" w:rsidRDefault="001E413F" w:rsidP="0045660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945DC" w:rsidRPr="000126BC" w:rsidRDefault="009945DC" w:rsidP="0045660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 xml:space="preserve">1. Утвердить протокол заседания счетной комиссии по избранию главы Карталинского </w:t>
      </w:r>
      <w:hyperlink r:id="rId6" w:tooltip="Муниципальные районы" w:history="1">
        <w:r w:rsidRPr="000126BC">
          <w:rPr>
            <w:rFonts w:ascii="Times New Roman" w:hAnsi="Times New Roman" w:cs="Times New Roman"/>
            <w:sz w:val="28"/>
            <w:szCs w:val="28"/>
          </w:rPr>
          <w:t>муниципального района</w:t>
        </w:r>
      </w:hyperlink>
      <w:r w:rsidR="004772A6" w:rsidRPr="000126BC">
        <w:rPr>
          <w:rFonts w:ascii="Times New Roman" w:hAnsi="Times New Roman" w:cs="Times New Roman"/>
          <w:sz w:val="28"/>
          <w:szCs w:val="28"/>
        </w:rPr>
        <w:t xml:space="preserve"> от 26 марта 2020 года № 2</w:t>
      </w:r>
      <w:r w:rsidRPr="000126BC">
        <w:rPr>
          <w:rFonts w:ascii="Times New Roman" w:hAnsi="Times New Roman" w:cs="Times New Roman"/>
          <w:sz w:val="28"/>
          <w:szCs w:val="28"/>
        </w:rPr>
        <w:t>.</w:t>
      </w:r>
    </w:p>
    <w:p w:rsidR="00456600" w:rsidRPr="00BD00F2" w:rsidRDefault="000126BC" w:rsidP="0045660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2</w:t>
      </w:r>
      <w:r w:rsidR="00456600" w:rsidRPr="000126BC">
        <w:rPr>
          <w:rFonts w:ascii="Times New Roman" w:hAnsi="Times New Roman" w:cs="Times New Roman"/>
          <w:sz w:val="28"/>
          <w:szCs w:val="28"/>
        </w:rPr>
        <w:t xml:space="preserve">. </w:t>
      </w:r>
      <w:r w:rsidR="00A45F03" w:rsidRPr="000126BC">
        <w:rPr>
          <w:rFonts w:ascii="Times New Roman" w:hAnsi="Times New Roman" w:cs="Times New Roman"/>
          <w:sz w:val="28"/>
          <w:szCs w:val="28"/>
        </w:rPr>
        <w:t>Избрать</w:t>
      </w:r>
      <w:r w:rsidR="00456600" w:rsidRPr="000126BC">
        <w:rPr>
          <w:rFonts w:ascii="Times New Roman" w:hAnsi="Times New Roman" w:cs="Times New Roman"/>
          <w:sz w:val="28"/>
          <w:szCs w:val="28"/>
        </w:rPr>
        <w:t xml:space="preserve"> глав</w:t>
      </w:r>
      <w:r w:rsidR="00A45F03" w:rsidRPr="000126BC">
        <w:rPr>
          <w:rFonts w:ascii="Times New Roman" w:hAnsi="Times New Roman" w:cs="Times New Roman"/>
          <w:sz w:val="28"/>
          <w:szCs w:val="28"/>
        </w:rPr>
        <w:t>ой</w:t>
      </w:r>
      <w:r w:rsidR="00456600" w:rsidRPr="000126B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A45F03" w:rsidRPr="000126BC">
        <w:rPr>
          <w:rFonts w:ascii="Times New Roman" w:hAnsi="Times New Roman" w:cs="Times New Roman"/>
          <w:sz w:val="28"/>
          <w:szCs w:val="28"/>
        </w:rPr>
        <w:t xml:space="preserve"> – </w:t>
      </w:r>
      <w:r w:rsidR="00BD00F2" w:rsidRPr="00BD00F2">
        <w:rPr>
          <w:rFonts w:ascii="Times New Roman" w:hAnsi="Times New Roman" w:cs="Times New Roman"/>
          <w:sz w:val="28"/>
          <w:szCs w:val="28"/>
        </w:rPr>
        <w:t>Вдовин</w:t>
      </w:r>
      <w:r w:rsidR="00BD00F2">
        <w:rPr>
          <w:rFonts w:ascii="Times New Roman" w:hAnsi="Times New Roman" w:cs="Times New Roman"/>
          <w:sz w:val="28"/>
          <w:szCs w:val="28"/>
        </w:rPr>
        <w:t>а</w:t>
      </w:r>
      <w:r w:rsidR="00BD00F2" w:rsidRPr="00BD00F2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BD00F2">
        <w:rPr>
          <w:rFonts w:ascii="Times New Roman" w:hAnsi="Times New Roman" w:cs="Times New Roman"/>
          <w:sz w:val="28"/>
          <w:szCs w:val="28"/>
        </w:rPr>
        <w:t>я</w:t>
      </w:r>
      <w:r w:rsidR="00BD00F2" w:rsidRPr="00BD00F2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BD00F2">
        <w:rPr>
          <w:rFonts w:ascii="Times New Roman" w:hAnsi="Times New Roman" w:cs="Times New Roman"/>
          <w:sz w:val="28"/>
          <w:szCs w:val="28"/>
        </w:rPr>
        <w:t>а</w:t>
      </w:r>
      <w:r w:rsidR="00456600" w:rsidRPr="00BD00F2">
        <w:rPr>
          <w:rFonts w:ascii="Times New Roman" w:hAnsi="Times New Roman" w:cs="Times New Roman"/>
          <w:sz w:val="28"/>
          <w:szCs w:val="28"/>
        </w:rPr>
        <w:t>.</w:t>
      </w:r>
    </w:p>
    <w:p w:rsidR="009945DC" w:rsidRDefault="000126BC" w:rsidP="0045660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 xml:space="preserve">3. </w:t>
      </w:r>
      <w:r w:rsidR="009945DC" w:rsidRPr="000126BC">
        <w:rPr>
          <w:rFonts w:ascii="Times New Roman" w:hAnsi="Times New Roman" w:cs="Times New Roman"/>
          <w:sz w:val="28"/>
          <w:szCs w:val="28"/>
        </w:rPr>
        <w:t xml:space="preserve">Избранному главе Карталинского муниципального района </w:t>
      </w:r>
      <w:r w:rsidR="00BD00F2" w:rsidRPr="00BD00F2">
        <w:rPr>
          <w:rFonts w:ascii="Times New Roman" w:hAnsi="Times New Roman" w:cs="Times New Roman"/>
          <w:sz w:val="28"/>
          <w:szCs w:val="28"/>
        </w:rPr>
        <w:t>Вдовин</w:t>
      </w:r>
      <w:r w:rsidR="00BD00F2">
        <w:rPr>
          <w:rFonts w:ascii="Times New Roman" w:hAnsi="Times New Roman" w:cs="Times New Roman"/>
          <w:sz w:val="28"/>
          <w:szCs w:val="28"/>
        </w:rPr>
        <w:t>у</w:t>
      </w:r>
      <w:r w:rsidR="00BD00F2" w:rsidRPr="00BD00F2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BD00F2">
        <w:rPr>
          <w:rFonts w:ascii="Times New Roman" w:hAnsi="Times New Roman" w:cs="Times New Roman"/>
          <w:sz w:val="28"/>
          <w:szCs w:val="28"/>
        </w:rPr>
        <w:t>ю</w:t>
      </w:r>
      <w:r w:rsidR="00BD00F2" w:rsidRPr="00BD00F2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BD00F2">
        <w:rPr>
          <w:rFonts w:ascii="Times New Roman" w:hAnsi="Times New Roman" w:cs="Times New Roman"/>
          <w:sz w:val="28"/>
          <w:szCs w:val="28"/>
        </w:rPr>
        <w:t>у</w:t>
      </w:r>
      <w:r w:rsidR="009945DC" w:rsidRPr="000126BC">
        <w:rPr>
          <w:rFonts w:ascii="Times New Roman" w:hAnsi="Times New Roman" w:cs="Times New Roman"/>
          <w:sz w:val="28"/>
          <w:szCs w:val="28"/>
        </w:rPr>
        <w:t xml:space="preserve"> вступить в должность в </w:t>
      </w:r>
      <w:r w:rsidR="008E4B00" w:rsidRPr="000126BC">
        <w:rPr>
          <w:rFonts w:ascii="Times New Roman" w:hAnsi="Times New Roman" w:cs="Times New Roman"/>
          <w:sz w:val="28"/>
          <w:szCs w:val="28"/>
        </w:rPr>
        <w:t>порядке</w:t>
      </w:r>
      <w:r w:rsidR="009945DC" w:rsidRPr="000126BC">
        <w:rPr>
          <w:rFonts w:ascii="Times New Roman" w:hAnsi="Times New Roman" w:cs="Times New Roman"/>
          <w:sz w:val="28"/>
          <w:szCs w:val="28"/>
        </w:rPr>
        <w:t>, установленн</w:t>
      </w:r>
      <w:r w:rsidR="008E4B00" w:rsidRPr="000126BC">
        <w:rPr>
          <w:rFonts w:ascii="Times New Roman" w:hAnsi="Times New Roman" w:cs="Times New Roman"/>
          <w:sz w:val="28"/>
          <w:szCs w:val="28"/>
        </w:rPr>
        <w:t>ом</w:t>
      </w:r>
      <w:r w:rsidRPr="000126BC">
        <w:rPr>
          <w:rFonts w:ascii="Times New Roman" w:hAnsi="Times New Roman" w:cs="Times New Roman"/>
          <w:sz w:val="28"/>
          <w:szCs w:val="28"/>
        </w:rPr>
        <w:t xml:space="preserve"> </w:t>
      </w:r>
      <w:r w:rsidR="009945DC" w:rsidRPr="000126BC">
        <w:rPr>
          <w:rFonts w:ascii="Times New Roman" w:hAnsi="Times New Roman" w:cs="Times New Roman"/>
          <w:sz w:val="28"/>
          <w:szCs w:val="28"/>
        </w:rPr>
        <w:t>Уставом Карталинского муниципального района.</w:t>
      </w:r>
    </w:p>
    <w:p w:rsidR="00456600" w:rsidRPr="000126BC" w:rsidRDefault="000126BC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4</w:t>
      </w:r>
      <w:r w:rsidR="00456600" w:rsidRPr="000126BC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Губернатору Челябинской области      </w:t>
      </w:r>
      <w:r w:rsidR="00D80E58" w:rsidRPr="000126BC">
        <w:rPr>
          <w:rFonts w:ascii="Times New Roman" w:hAnsi="Times New Roman" w:cs="Times New Roman"/>
          <w:sz w:val="28"/>
          <w:szCs w:val="28"/>
        </w:rPr>
        <w:t>А.Л.</w:t>
      </w:r>
      <w:r w:rsidR="00456600" w:rsidRPr="00012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E58" w:rsidRPr="000126BC">
        <w:rPr>
          <w:rFonts w:ascii="Times New Roman" w:hAnsi="Times New Roman" w:cs="Times New Roman"/>
          <w:sz w:val="28"/>
          <w:szCs w:val="28"/>
        </w:rPr>
        <w:t>Текслеру</w:t>
      </w:r>
      <w:proofErr w:type="spellEnd"/>
      <w:r w:rsidR="00456600" w:rsidRPr="000126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5F03" w:rsidRPr="000126BC" w:rsidRDefault="000126BC" w:rsidP="000126BC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5</w:t>
      </w:r>
      <w:r w:rsidR="00A45F03" w:rsidRPr="000126B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456600" w:rsidRPr="000126BC" w:rsidRDefault="000126BC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hAnsi="Times New Roman" w:cs="Times New Roman"/>
          <w:sz w:val="28"/>
          <w:szCs w:val="28"/>
        </w:rPr>
        <w:t>6</w:t>
      </w:r>
      <w:r w:rsidR="00456600" w:rsidRPr="000126BC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газете «Карталинская новь» и разместить </w:t>
      </w:r>
      <w:r w:rsidR="009945DC" w:rsidRPr="000126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945DC" w:rsidRPr="000126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9945DC" w:rsidRPr="000126B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9945DC" w:rsidRPr="000126B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945DC" w:rsidRPr="000126BC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9945DC" w:rsidRPr="000126BC">
        <w:rPr>
          <w:rFonts w:ascii="Times New Roman" w:eastAsia="Calibri" w:hAnsi="Times New Roman" w:cs="Times New Roman"/>
          <w:sz w:val="28"/>
          <w:szCs w:val="28"/>
        </w:rPr>
        <w:t>)</w:t>
      </w:r>
      <w:r w:rsidR="00456600" w:rsidRPr="000126BC">
        <w:rPr>
          <w:rFonts w:ascii="Times New Roman" w:hAnsi="Times New Roman" w:cs="Times New Roman"/>
          <w:sz w:val="28"/>
          <w:szCs w:val="28"/>
        </w:rPr>
        <w:t>.</w:t>
      </w:r>
    </w:p>
    <w:p w:rsidR="00456600" w:rsidRPr="000126BC" w:rsidRDefault="00456600" w:rsidP="0045660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456600" w:rsidRPr="000126BC" w:rsidRDefault="00456600" w:rsidP="00456600">
      <w:pPr>
        <w:suppressAutoHyphens/>
        <w:autoSpaceDE/>
        <w:adjustRightInd/>
        <w:ind w:firstLine="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Председатель</w:t>
      </w:r>
      <w:proofErr w:type="spellEnd"/>
      <w:r w:rsidR="00D80E58" w:rsidRPr="000126B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D80E58" w:rsidRPr="000126B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депутатов</w:t>
      </w:r>
      <w:proofErr w:type="spellEnd"/>
    </w:p>
    <w:p w:rsidR="00915BDB" w:rsidRPr="000126BC" w:rsidRDefault="00456600" w:rsidP="00A45F03">
      <w:pPr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Карталинского </w:t>
      </w:r>
      <w:proofErr w:type="spellStart"/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D80E58" w:rsidRPr="000126B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  <w:r w:rsidR="00D80E58" w:rsidRPr="000126B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</w:t>
      </w:r>
      <w:r w:rsidRPr="000126B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В. К. Демедюк</w:t>
      </w:r>
    </w:p>
    <w:sectPr w:rsidR="00915BDB" w:rsidRPr="000126BC" w:rsidSect="003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CA"/>
    <w:rsid w:val="000126BC"/>
    <w:rsid w:val="00163910"/>
    <w:rsid w:val="001E413F"/>
    <w:rsid w:val="0025539D"/>
    <w:rsid w:val="002E2650"/>
    <w:rsid w:val="00367F21"/>
    <w:rsid w:val="004507ED"/>
    <w:rsid w:val="00456600"/>
    <w:rsid w:val="004772A6"/>
    <w:rsid w:val="00544C71"/>
    <w:rsid w:val="008B0981"/>
    <w:rsid w:val="008E4B00"/>
    <w:rsid w:val="00915BDB"/>
    <w:rsid w:val="0098595A"/>
    <w:rsid w:val="009945DC"/>
    <w:rsid w:val="00A45F03"/>
    <w:rsid w:val="00B92955"/>
    <w:rsid w:val="00BD00F2"/>
    <w:rsid w:val="00C9625B"/>
    <w:rsid w:val="00D14B76"/>
    <w:rsid w:val="00D80E58"/>
    <w:rsid w:val="00DA3923"/>
    <w:rsid w:val="00F05C68"/>
    <w:rsid w:val="00F7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hyperlink" Target="http://pandia.ru/text/category/munitcipalmznie_rajoni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2020-03-26T07:40:00Z</cp:lastPrinted>
  <dcterms:created xsi:type="dcterms:W3CDTF">2017-03-07T09:54:00Z</dcterms:created>
  <dcterms:modified xsi:type="dcterms:W3CDTF">2020-03-26T07:40:00Z</dcterms:modified>
</cp:coreProperties>
</file>