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88" w:rsidRDefault="002F0788" w:rsidP="002F078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F0788" w:rsidRDefault="002F0788" w:rsidP="002F078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F0788" w:rsidRDefault="002F0788" w:rsidP="002F0788">
      <w:pPr>
        <w:autoSpaceDN w:val="0"/>
        <w:jc w:val="both"/>
        <w:rPr>
          <w:rFonts w:eastAsia="Calibri"/>
          <w:sz w:val="28"/>
          <w:szCs w:val="28"/>
        </w:rPr>
      </w:pPr>
    </w:p>
    <w:p w:rsidR="002F0788" w:rsidRPr="000D19F0" w:rsidRDefault="002F0788" w:rsidP="002F078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15.07.2021 года № 716</w:t>
      </w:r>
    </w:p>
    <w:p w:rsidR="002F0788" w:rsidRDefault="002F0788"/>
    <w:tbl>
      <w:tblPr>
        <w:tblW w:w="0" w:type="auto"/>
        <w:tblLook w:val="04A0"/>
      </w:tblPr>
      <w:tblGrid>
        <w:gridCol w:w="4606"/>
      </w:tblGrid>
      <w:tr w:rsidR="00CA28B5" w:rsidTr="002F0788">
        <w:tc>
          <w:tcPr>
            <w:tcW w:w="4606" w:type="dxa"/>
          </w:tcPr>
          <w:p w:rsidR="00CA28B5" w:rsidRDefault="00CA28B5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7"/>
              <w:tblW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</w:tblGrid>
            <w:tr w:rsidR="00965940" w:rsidTr="00965940">
              <w:tc>
                <w:tcPr>
                  <w:tcW w:w="4390" w:type="dxa"/>
                </w:tcPr>
                <w:p w:rsidR="00965940" w:rsidRDefault="00965940" w:rsidP="00712EF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</w:t>
                  </w:r>
                  <w:r w:rsidR="00712EF5">
                    <w:rPr>
                      <w:sz w:val="28"/>
                      <w:szCs w:val="28"/>
                    </w:rPr>
                    <w:t>дополнения</w:t>
                  </w:r>
                  <w:r>
                    <w:rPr>
                      <w:sz w:val="28"/>
                      <w:szCs w:val="28"/>
                    </w:rPr>
                    <w:t xml:space="preserve">                          в постановление администрации Карталинского муниципального района от 28.12.2020  года № 1266</w:t>
                  </w:r>
                </w:p>
              </w:tc>
            </w:tr>
          </w:tbl>
          <w:p w:rsidR="00CA28B5" w:rsidRDefault="00CA28B5">
            <w:pPr>
              <w:jc w:val="both"/>
              <w:rPr>
                <w:sz w:val="28"/>
                <w:szCs w:val="28"/>
              </w:rPr>
            </w:pPr>
          </w:p>
        </w:tc>
      </w:tr>
    </w:tbl>
    <w:p w:rsidR="00CA28B5" w:rsidRDefault="00CA28B5" w:rsidP="00CA28B5">
      <w:pPr>
        <w:jc w:val="both"/>
        <w:rPr>
          <w:sz w:val="28"/>
          <w:szCs w:val="28"/>
        </w:rPr>
      </w:pPr>
    </w:p>
    <w:p w:rsidR="00CA28B5" w:rsidRDefault="00CA28B5" w:rsidP="00CA28B5">
      <w:pPr>
        <w:jc w:val="both"/>
        <w:rPr>
          <w:sz w:val="28"/>
          <w:szCs w:val="28"/>
        </w:rPr>
      </w:pPr>
    </w:p>
    <w:p w:rsidR="00CA28B5" w:rsidRDefault="00CA28B5" w:rsidP="00CA28B5">
      <w:pPr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подпунктом 3 пункта 6 статьи 15 Федерального закона                      от 27.07.2010 года № 210-ФЗ «Об организации предоставления государственных и муниципальных услуг», Распоряжением Правительства Российской Федерации от 18.09.2019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 постановлением Правительства Челябинской области            от 18.07.2012 года 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 и </w:t>
      </w:r>
      <w:r>
        <w:rPr>
          <w:spacing w:val="-4"/>
          <w:sz w:val="28"/>
          <w:szCs w:val="28"/>
        </w:rPr>
        <w:t xml:space="preserve">Типовым (рекомендованным) перечнем государственных и муниципальных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Многофункциональном центре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области, </w:t>
      </w:r>
    </w:p>
    <w:p w:rsidR="00CA28B5" w:rsidRDefault="00CA28B5" w:rsidP="00CA28B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CA28B5" w:rsidRDefault="00CA28B5" w:rsidP="00CA2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«Перечень муниципальных услуг, предоставление которых организуется в Многофункциональном центре предоставления государственных и муниципальных услуг на территории Карталинского муниципального района», утвержденный постановлением администрации Карталинского муниципального района от 28.12.2020 года № 1266  </w:t>
      </w:r>
      <w:r w:rsidR="0096594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«Об утверждении перечней муниципальных 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Многофункциональном центре предоставления государственных и муниципальных услуг на территории Карталинского муниципаль</w:t>
      </w:r>
      <w:r w:rsidR="00712EF5">
        <w:rPr>
          <w:sz w:val="28"/>
          <w:szCs w:val="28"/>
        </w:rPr>
        <w:t>ного района» следующее дополнение</w:t>
      </w:r>
      <w:r>
        <w:rPr>
          <w:sz w:val="28"/>
          <w:szCs w:val="28"/>
        </w:rPr>
        <w:t>:</w:t>
      </w:r>
    </w:p>
    <w:p w:rsidR="00CA28B5" w:rsidRDefault="00CA28B5" w:rsidP="00CA28B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пунктом 32 следующего содержания:</w:t>
      </w:r>
    </w:p>
    <w:p w:rsidR="00CA28B5" w:rsidRDefault="00CA28B5" w:rsidP="00CA2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«32. 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документов».</w:t>
      </w:r>
    </w:p>
    <w:p w:rsidR="00CA28B5" w:rsidRDefault="00CA28B5" w:rsidP="00CA2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CA28B5" w:rsidRDefault="00CA28B5" w:rsidP="00CA2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CA28B5" w:rsidRDefault="00CA28B5" w:rsidP="00CA28B5">
      <w:pPr>
        <w:ind w:firstLine="709"/>
        <w:jc w:val="both"/>
        <w:rPr>
          <w:sz w:val="28"/>
          <w:szCs w:val="28"/>
        </w:rPr>
      </w:pPr>
    </w:p>
    <w:p w:rsidR="00CA28B5" w:rsidRDefault="00CA28B5" w:rsidP="00CA28B5">
      <w:pPr>
        <w:ind w:firstLine="709"/>
        <w:jc w:val="both"/>
        <w:rPr>
          <w:sz w:val="28"/>
          <w:szCs w:val="28"/>
        </w:rPr>
      </w:pPr>
    </w:p>
    <w:p w:rsidR="00CA28B5" w:rsidRDefault="00CA28B5" w:rsidP="00CA28B5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CA28B5" w:rsidRDefault="00CA28B5" w:rsidP="00CA28B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CA28B5" w:rsidRDefault="00CA28B5" w:rsidP="00CA28B5">
      <w:pPr>
        <w:rPr>
          <w:szCs w:val="28"/>
        </w:rPr>
      </w:pPr>
    </w:p>
    <w:p w:rsidR="00CA28B5" w:rsidRDefault="00CA28B5" w:rsidP="00CA28B5">
      <w:pPr>
        <w:rPr>
          <w:szCs w:val="28"/>
        </w:rPr>
      </w:pPr>
    </w:p>
    <w:p w:rsidR="00CA28B5" w:rsidRDefault="00CA28B5" w:rsidP="00CA28B5">
      <w:pPr>
        <w:rPr>
          <w:szCs w:val="28"/>
        </w:rPr>
      </w:pPr>
    </w:p>
    <w:p w:rsidR="004F0C17" w:rsidRPr="009E4EA3" w:rsidRDefault="004F0C1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EC7AAC" w:rsidRDefault="002657B7" w:rsidP="00EC7AAC">
      <w:pPr>
        <w:jc w:val="both"/>
        <w:rPr>
          <w:rFonts w:cstheme="minorBidi"/>
          <w:sz w:val="28"/>
          <w:szCs w:val="28"/>
        </w:rPr>
      </w:pPr>
    </w:p>
    <w:sectPr w:rsidR="002657B7" w:rsidRPr="00EC7AAC" w:rsidSect="002657B7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72" w:rsidRDefault="00303972" w:rsidP="00997407">
      <w:r>
        <w:separator/>
      </w:r>
    </w:p>
  </w:endnote>
  <w:endnote w:type="continuationSeparator" w:id="1">
    <w:p w:rsidR="00303972" w:rsidRDefault="0030397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72" w:rsidRDefault="00303972" w:rsidP="00997407">
      <w:r>
        <w:separator/>
      </w:r>
    </w:p>
  </w:footnote>
  <w:footnote w:type="continuationSeparator" w:id="1">
    <w:p w:rsidR="00303972" w:rsidRDefault="0030397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3D6F3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07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2F0788"/>
    <w:rsid w:val="003003E2"/>
    <w:rsid w:val="00302227"/>
    <w:rsid w:val="0030257C"/>
    <w:rsid w:val="00303972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D6F35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84196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2EF5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5940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074A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4259E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28B5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3CA3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7AAC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2021-07-13T08:42:00Z</cp:lastPrinted>
  <dcterms:created xsi:type="dcterms:W3CDTF">2021-07-12T10:54:00Z</dcterms:created>
  <dcterms:modified xsi:type="dcterms:W3CDTF">2021-07-16T08:21:00Z</dcterms:modified>
</cp:coreProperties>
</file>