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7B" w:rsidRDefault="00D7587B" w:rsidP="00D7587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D7587B" w:rsidRDefault="00D7587B" w:rsidP="00D7587B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7587B" w:rsidRDefault="00D7587B" w:rsidP="00D7587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7587B" w:rsidRDefault="00D7587B" w:rsidP="00D7587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7587B" w:rsidRDefault="00D7587B" w:rsidP="00D7587B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15.04.2020 года № 302</w:t>
      </w:r>
    </w:p>
    <w:p w:rsidR="00D7587B" w:rsidRDefault="00D7587B" w:rsidP="00D7587B">
      <w:pPr>
        <w:jc w:val="both"/>
        <w:rPr>
          <w:sz w:val="28"/>
          <w:szCs w:val="28"/>
        </w:rPr>
      </w:pPr>
    </w:p>
    <w:p w:rsidR="00B8106E" w:rsidRDefault="00B8106E" w:rsidP="00CD708C">
      <w:pPr>
        <w:jc w:val="both"/>
        <w:rPr>
          <w:rFonts w:eastAsiaTheme="minorHAnsi"/>
          <w:sz w:val="28"/>
          <w:szCs w:val="28"/>
          <w:lang w:eastAsia="en-US"/>
        </w:rPr>
      </w:pPr>
    </w:p>
    <w:p w:rsidR="00B8106E" w:rsidRDefault="00B8106E" w:rsidP="00CD708C">
      <w:pPr>
        <w:jc w:val="both"/>
        <w:rPr>
          <w:rFonts w:eastAsiaTheme="minorHAnsi"/>
          <w:sz w:val="28"/>
          <w:szCs w:val="28"/>
          <w:lang w:eastAsia="en-US"/>
        </w:rPr>
      </w:pPr>
    </w:p>
    <w:p w:rsidR="00B8106E" w:rsidRDefault="00B8106E" w:rsidP="00CD708C">
      <w:pPr>
        <w:jc w:val="both"/>
        <w:rPr>
          <w:rFonts w:eastAsiaTheme="minorHAnsi"/>
          <w:sz w:val="28"/>
          <w:szCs w:val="28"/>
          <w:lang w:eastAsia="en-US"/>
        </w:rPr>
      </w:pPr>
    </w:p>
    <w:p w:rsidR="00B8106E" w:rsidRDefault="00B8106E" w:rsidP="00CD708C">
      <w:pPr>
        <w:jc w:val="both"/>
        <w:rPr>
          <w:rFonts w:eastAsiaTheme="minorHAnsi"/>
          <w:sz w:val="28"/>
          <w:szCs w:val="28"/>
          <w:lang w:eastAsia="en-US"/>
        </w:rPr>
      </w:pPr>
    </w:p>
    <w:p w:rsidR="00B8106E" w:rsidRDefault="00CD708C" w:rsidP="00CD708C">
      <w:pPr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 xml:space="preserve">О внесении изменений </w:t>
      </w:r>
    </w:p>
    <w:p w:rsidR="00B8106E" w:rsidRDefault="00CD708C" w:rsidP="00CD708C">
      <w:pPr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в постановление 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8106E" w:rsidRDefault="00CD708C" w:rsidP="00CD708C">
      <w:pPr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 xml:space="preserve">Карталинского муниципального </w:t>
      </w:r>
    </w:p>
    <w:p w:rsidR="00CD708C" w:rsidRPr="00CD708C" w:rsidRDefault="00CD708C" w:rsidP="00CD708C">
      <w:pPr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района от 29.12.2018 года № 1389</w:t>
      </w:r>
    </w:p>
    <w:p w:rsidR="00B8106E" w:rsidRDefault="00B8106E" w:rsidP="00CD708C">
      <w:pPr>
        <w:jc w:val="both"/>
        <w:rPr>
          <w:rFonts w:eastAsiaTheme="minorHAnsi"/>
          <w:sz w:val="28"/>
          <w:szCs w:val="28"/>
          <w:lang w:eastAsia="en-US"/>
        </w:rPr>
      </w:pPr>
    </w:p>
    <w:p w:rsidR="003D4BCB" w:rsidRDefault="003D4BCB" w:rsidP="00CD708C">
      <w:pPr>
        <w:jc w:val="both"/>
        <w:rPr>
          <w:rFonts w:eastAsiaTheme="minorHAnsi"/>
          <w:sz w:val="28"/>
          <w:szCs w:val="28"/>
          <w:lang w:eastAsia="en-US"/>
        </w:rPr>
      </w:pPr>
    </w:p>
    <w:p w:rsidR="00B8106E" w:rsidRPr="00CD708C" w:rsidRDefault="00B8106E" w:rsidP="00CD708C">
      <w:pPr>
        <w:jc w:val="both"/>
        <w:rPr>
          <w:rFonts w:eastAsiaTheme="minorHAnsi"/>
          <w:sz w:val="28"/>
          <w:szCs w:val="28"/>
          <w:lang w:eastAsia="en-US"/>
        </w:rPr>
      </w:pPr>
    </w:p>
    <w:p w:rsidR="00CD708C" w:rsidRPr="00CD708C" w:rsidRDefault="00CD708C" w:rsidP="00CD708C">
      <w:pPr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Администрация Карталинского муниципального района ПОСТАНОВЛЯЕТ:</w:t>
      </w:r>
    </w:p>
    <w:p w:rsidR="00CD708C" w:rsidRPr="00CD708C" w:rsidRDefault="00CD708C" w:rsidP="00CD70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 xml:space="preserve">1. Внести в муниципальную программу «Управление муниципальными финансами в Карталинском муниципальном районе на 2019-2022 годы», утвержденную постановлением администрации Карталинского муниципального района от 29.12.2018 года № 1389 «Об утверждении муниципальной программы «Управление муниципальными финансами в Карталинском муниципальном районе на 2019-2022 годы» (с изменениями </w:t>
      </w:r>
      <w:r w:rsidR="00B8106E">
        <w:rPr>
          <w:rFonts w:eastAsiaTheme="minorHAnsi"/>
          <w:sz w:val="28"/>
          <w:szCs w:val="28"/>
          <w:lang w:eastAsia="en-US"/>
        </w:rPr>
        <w:t xml:space="preserve"> </w:t>
      </w:r>
      <w:r w:rsidRPr="00CD708C">
        <w:rPr>
          <w:rFonts w:eastAsiaTheme="minorHAnsi"/>
          <w:sz w:val="28"/>
          <w:szCs w:val="28"/>
          <w:lang w:eastAsia="en-US"/>
        </w:rPr>
        <w:t>от 18.03.2019 г</w:t>
      </w:r>
      <w:r w:rsidR="00B8106E">
        <w:rPr>
          <w:rFonts w:eastAsiaTheme="minorHAnsi"/>
          <w:sz w:val="28"/>
          <w:szCs w:val="28"/>
          <w:lang w:eastAsia="en-US"/>
        </w:rPr>
        <w:t>ода</w:t>
      </w:r>
      <w:r w:rsidRPr="00CD708C">
        <w:rPr>
          <w:rFonts w:eastAsiaTheme="minorHAnsi"/>
          <w:sz w:val="28"/>
          <w:szCs w:val="28"/>
          <w:lang w:eastAsia="en-US"/>
        </w:rPr>
        <w:t xml:space="preserve"> № 230, от 05.07.2019 </w:t>
      </w:r>
      <w:r w:rsidR="00B8106E" w:rsidRPr="00CD708C">
        <w:rPr>
          <w:rFonts w:eastAsiaTheme="minorHAnsi"/>
          <w:sz w:val="28"/>
          <w:szCs w:val="28"/>
          <w:lang w:eastAsia="en-US"/>
        </w:rPr>
        <w:t>г</w:t>
      </w:r>
      <w:r w:rsidR="00B8106E">
        <w:rPr>
          <w:rFonts w:eastAsiaTheme="minorHAnsi"/>
          <w:sz w:val="28"/>
          <w:szCs w:val="28"/>
          <w:lang w:eastAsia="en-US"/>
        </w:rPr>
        <w:t>ода</w:t>
      </w:r>
      <w:r w:rsidRPr="00CD708C">
        <w:rPr>
          <w:rFonts w:eastAsiaTheme="minorHAnsi"/>
          <w:sz w:val="28"/>
          <w:szCs w:val="28"/>
          <w:lang w:eastAsia="en-US"/>
        </w:rPr>
        <w:t xml:space="preserve"> № 661, от 21.11.2019 </w:t>
      </w:r>
      <w:r w:rsidR="00B8106E" w:rsidRPr="00CD708C">
        <w:rPr>
          <w:rFonts w:eastAsiaTheme="minorHAnsi"/>
          <w:sz w:val="28"/>
          <w:szCs w:val="28"/>
          <w:lang w:eastAsia="en-US"/>
        </w:rPr>
        <w:t>г</w:t>
      </w:r>
      <w:r w:rsidR="00B8106E">
        <w:rPr>
          <w:rFonts w:eastAsiaTheme="minorHAnsi"/>
          <w:sz w:val="28"/>
          <w:szCs w:val="28"/>
          <w:lang w:eastAsia="en-US"/>
        </w:rPr>
        <w:t xml:space="preserve">ода               </w:t>
      </w:r>
      <w:r w:rsidRPr="00CD708C">
        <w:rPr>
          <w:rFonts w:eastAsiaTheme="minorHAnsi"/>
          <w:sz w:val="28"/>
          <w:szCs w:val="28"/>
          <w:lang w:eastAsia="en-US"/>
        </w:rPr>
        <w:t xml:space="preserve"> № 1167, от 31.12.2019 </w:t>
      </w:r>
      <w:r w:rsidR="00B8106E" w:rsidRPr="00CD708C">
        <w:rPr>
          <w:rFonts w:eastAsiaTheme="minorHAnsi"/>
          <w:sz w:val="28"/>
          <w:szCs w:val="28"/>
          <w:lang w:eastAsia="en-US"/>
        </w:rPr>
        <w:t>г</w:t>
      </w:r>
      <w:r w:rsidR="00B8106E">
        <w:rPr>
          <w:rFonts w:eastAsiaTheme="minorHAnsi"/>
          <w:sz w:val="28"/>
          <w:szCs w:val="28"/>
          <w:lang w:eastAsia="en-US"/>
        </w:rPr>
        <w:t>ода</w:t>
      </w:r>
      <w:r w:rsidRPr="00CD708C">
        <w:rPr>
          <w:rFonts w:eastAsiaTheme="minorHAnsi"/>
          <w:sz w:val="28"/>
          <w:szCs w:val="28"/>
          <w:lang w:eastAsia="en-US"/>
        </w:rPr>
        <w:t xml:space="preserve"> № 1433)</w:t>
      </w:r>
      <w:r w:rsidR="00B8106E">
        <w:rPr>
          <w:rFonts w:eastAsiaTheme="minorHAnsi"/>
          <w:sz w:val="28"/>
          <w:szCs w:val="28"/>
          <w:lang w:eastAsia="en-US"/>
        </w:rPr>
        <w:t>, (далее именуется – Программа)</w:t>
      </w:r>
      <w:r w:rsidRPr="00CD708C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CD708C" w:rsidRPr="00CD708C" w:rsidRDefault="00CD708C" w:rsidP="00B81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1)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W w:w="0" w:type="auto"/>
        <w:tblLayout w:type="fixed"/>
        <w:tblLook w:val="0000"/>
      </w:tblPr>
      <w:tblGrid>
        <w:gridCol w:w="2235"/>
        <w:gridCol w:w="7110"/>
      </w:tblGrid>
      <w:tr w:rsidR="00CD708C" w:rsidRPr="00CD708C" w:rsidTr="00B8106E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708C" w:rsidRPr="00CD708C" w:rsidRDefault="00CD708C" w:rsidP="00B810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«Объемы и ист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>очники финансирования Программы</w:t>
            </w:r>
          </w:p>
          <w:p w:rsidR="00CD708C" w:rsidRPr="00CD708C" w:rsidRDefault="00CD708C" w:rsidP="00CD708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708C" w:rsidRPr="00CD708C" w:rsidRDefault="00CD708C" w:rsidP="00CD708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Объем финансирования программы составляет 331033,34 тыс.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рублей, в том числе:</w:t>
            </w:r>
          </w:p>
          <w:p w:rsidR="00CD708C" w:rsidRPr="00CD708C" w:rsidRDefault="00CD708C" w:rsidP="00CD708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2019 год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 – 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115680,86 тыс.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рублей;</w:t>
            </w:r>
          </w:p>
          <w:p w:rsidR="00CD708C" w:rsidRPr="00CD708C" w:rsidRDefault="00CD708C" w:rsidP="00CD708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2020 год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 – 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116084,48 тыс.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рублей;</w:t>
            </w:r>
          </w:p>
          <w:p w:rsidR="00CD708C" w:rsidRPr="00CD708C" w:rsidRDefault="00CD708C" w:rsidP="00CD708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2021 год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 – 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50328,00 тыс.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рублей;</w:t>
            </w:r>
          </w:p>
          <w:p w:rsidR="00CD708C" w:rsidRPr="00CD708C" w:rsidRDefault="00CD708C" w:rsidP="00CD708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708C">
              <w:rPr>
                <w:rFonts w:eastAsiaTheme="minorHAnsi"/>
                <w:sz w:val="28"/>
                <w:szCs w:val="28"/>
                <w:lang w:eastAsia="en-US"/>
              </w:rPr>
              <w:t xml:space="preserve">2022 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год – 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48940,00 тыс.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рублей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в том числе за счет средств местного бюджета всего в сумме 211659,34 тыс. рублей, в том числе:</w:t>
            </w:r>
          </w:p>
          <w:p w:rsidR="00CD708C" w:rsidRPr="00CD708C" w:rsidRDefault="00CD708C" w:rsidP="00CD708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2019 год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 – 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83191,86 тыс.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рублей;</w:t>
            </w:r>
          </w:p>
          <w:p w:rsidR="00CD708C" w:rsidRPr="00CD708C" w:rsidRDefault="00CD708C" w:rsidP="00CD708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2020 год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 – 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82667,48 тыс.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рублей;</w:t>
            </w:r>
          </w:p>
          <w:p w:rsidR="00CD708C" w:rsidRPr="00CD708C" w:rsidRDefault="00CD708C" w:rsidP="00CD708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2021 год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 – 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23594,00 тыс.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рублей;</w:t>
            </w:r>
          </w:p>
          <w:p w:rsidR="00CD708C" w:rsidRPr="00CD708C" w:rsidRDefault="00CD708C" w:rsidP="00CD708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2022 год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 – 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22206,00 тыс.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рублей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B8106E" w:rsidRPr="00CD708C">
              <w:rPr>
                <w:rFonts w:eastAsiaTheme="minorHAnsi"/>
                <w:sz w:val="28"/>
                <w:szCs w:val="28"/>
                <w:lang w:eastAsia="en-US"/>
              </w:rPr>
              <w:t>в том числе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8106E" w:rsidRPr="00CD708C"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счет средств областного бюджета всего в сумме 119374,00 тыс. рублей, в том числе:</w:t>
            </w:r>
          </w:p>
          <w:p w:rsidR="00CD708C" w:rsidRPr="00CD708C" w:rsidRDefault="00CD708C" w:rsidP="00CD708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2019 год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 – 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32489,00 тыс.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рублей;</w:t>
            </w:r>
          </w:p>
          <w:p w:rsidR="00CD708C" w:rsidRPr="00CD708C" w:rsidRDefault="00CD708C" w:rsidP="00CD708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2020 год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 – 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33417,00 тыс.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рублей;</w:t>
            </w:r>
          </w:p>
          <w:p w:rsidR="00CD708C" w:rsidRPr="00CD708C" w:rsidRDefault="00CD708C" w:rsidP="00CD708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708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2021 год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 – 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26734,00 тыс.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рублей;</w:t>
            </w:r>
          </w:p>
          <w:p w:rsidR="00CD708C" w:rsidRPr="00CD708C" w:rsidRDefault="00CD708C" w:rsidP="00CD708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2022 год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 – 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26734,00 тыс.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рублей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CD708C" w:rsidRPr="00CD708C" w:rsidRDefault="00CD708C" w:rsidP="00B8106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Источником финансирования являются средства местного и областного бюджет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>ов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CD708C" w:rsidRPr="00CD708C" w:rsidRDefault="00CD708C" w:rsidP="00B81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lastRenderedPageBreak/>
        <w:t>2) в таблице 1 пункта 19 главы V указанной Программы по строке «Предоставление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значения» в графе «2020 год» цифры «41556,00» заменить на цифры «54909,48»;</w:t>
      </w:r>
    </w:p>
    <w:p w:rsidR="00CD708C" w:rsidRPr="00CD708C" w:rsidRDefault="00CD708C" w:rsidP="00B81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3) в приложении 3 к указанной Программе (подпрограммам «Частичное финансирование расходов поселений Карталинского муниципального района на решение вопросов местного значения на 2019-2022 годы»):</w:t>
      </w:r>
    </w:p>
    <w:p w:rsidR="00CD708C" w:rsidRPr="00CD708C" w:rsidRDefault="00CD708C" w:rsidP="00B81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в паспорте подпрограммы строку «Объемы и источники финансирования подпрограммы» читать в следующей редакции:</w:t>
      </w:r>
    </w:p>
    <w:tbl>
      <w:tblPr>
        <w:tblW w:w="0" w:type="auto"/>
        <w:jc w:val="center"/>
        <w:tblInd w:w="250" w:type="dxa"/>
        <w:tblLayout w:type="fixed"/>
        <w:tblLook w:val="0000"/>
      </w:tblPr>
      <w:tblGrid>
        <w:gridCol w:w="2281"/>
        <w:gridCol w:w="6946"/>
      </w:tblGrid>
      <w:tr w:rsidR="00CD708C" w:rsidRPr="00CD708C" w:rsidTr="00B8106E">
        <w:trPr>
          <w:trHeight w:val="1"/>
          <w:jc w:val="center"/>
        </w:trPr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708C" w:rsidRPr="00CD708C" w:rsidRDefault="00CD708C" w:rsidP="00B810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708C" w:rsidRPr="00CD708C" w:rsidRDefault="00CD708C" w:rsidP="00CD708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Общий объем финансирования подпрограммы составляет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54909,48 тыс. рублей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CD708C">
              <w:rPr>
                <w:rFonts w:eastAsiaTheme="minorHAnsi"/>
                <w:sz w:val="28"/>
                <w:szCs w:val="28"/>
                <w:lang w:eastAsia="en-US"/>
              </w:rPr>
              <w:t xml:space="preserve"> в том числе:</w:t>
            </w:r>
          </w:p>
          <w:p w:rsidR="00CD708C" w:rsidRPr="00CD708C" w:rsidRDefault="00CD708C" w:rsidP="00CD708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в 2019 году – 0,00 тыс. рублей;</w:t>
            </w:r>
          </w:p>
          <w:p w:rsidR="00CD708C" w:rsidRPr="00CD708C" w:rsidRDefault="00CD708C" w:rsidP="00CD708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в 2020 году – 54909,48 тыс. рублей;</w:t>
            </w:r>
          </w:p>
          <w:p w:rsidR="00CD708C" w:rsidRPr="00CD708C" w:rsidRDefault="00CD708C" w:rsidP="00CD708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в 2021 году – 0,00 тыс. рублей;</w:t>
            </w:r>
          </w:p>
          <w:p w:rsidR="00CD708C" w:rsidRPr="00CD708C" w:rsidRDefault="00CD708C" w:rsidP="00CD708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в 2022 году – 0,00 тыс. рублей.</w:t>
            </w:r>
          </w:p>
          <w:p w:rsidR="00CD708C" w:rsidRPr="00CD708C" w:rsidRDefault="00CD708C" w:rsidP="00CD708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Источником финансирования являются средства местного бюджета»</w:t>
            </w:r>
          </w:p>
        </w:tc>
      </w:tr>
    </w:tbl>
    <w:p w:rsidR="00CD708C" w:rsidRPr="00CD708C" w:rsidRDefault="00CD708C" w:rsidP="00CD70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пункт 11 главы V указанной подпрограммы читать в следующей редакции:</w:t>
      </w:r>
    </w:p>
    <w:p w:rsidR="00CD708C" w:rsidRPr="00CD708C" w:rsidRDefault="00CD708C" w:rsidP="00CD70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«11. Объем финансирования подпрограммы:</w:t>
      </w:r>
    </w:p>
    <w:p w:rsidR="00CD708C" w:rsidRPr="00CD708C" w:rsidRDefault="00CD708C" w:rsidP="00CD70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в 2019 году составляет 0,00 тыс. рублей;</w:t>
      </w:r>
    </w:p>
    <w:p w:rsidR="00CD708C" w:rsidRPr="00CD708C" w:rsidRDefault="00CD708C" w:rsidP="00CD70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в 2020 году составляет 54909,48 тыс. рублей;</w:t>
      </w:r>
    </w:p>
    <w:p w:rsidR="00CD708C" w:rsidRPr="00CD708C" w:rsidRDefault="00CD708C" w:rsidP="00CD70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в 2021 году составляет 0,00 тыс. рублей;</w:t>
      </w:r>
    </w:p>
    <w:p w:rsidR="00CD708C" w:rsidRPr="00CD708C" w:rsidRDefault="00CD708C" w:rsidP="00CD70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в 2022 году составляет 0,00 тыс. рублей.</w:t>
      </w:r>
      <w:r w:rsidR="00B8106E">
        <w:rPr>
          <w:rFonts w:eastAsiaTheme="minorHAnsi"/>
          <w:sz w:val="28"/>
          <w:szCs w:val="28"/>
          <w:lang w:eastAsia="en-US"/>
        </w:rPr>
        <w:t>»;</w:t>
      </w:r>
    </w:p>
    <w:p w:rsidR="00CD708C" w:rsidRPr="00CD708C" w:rsidRDefault="00CD708C" w:rsidP="00CD70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приложение 2 к указанной подпрограмме  изложить в новой редакции (прилагается).</w:t>
      </w:r>
    </w:p>
    <w:p w:rsidR="00CD708C" w:rsidRPr="00CD708C" w:rsidRDefault="00CD708C" w:rsidP="00CD70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2. Разместить настоящее постановление на официальном сайте администрации Карталинского муниципального района</w:t>
      </w:r>
    </w:p>
    <w:p w:rsidR="00CD708C" w:rsidRDefault="00CD708C" w:rsidP="00B81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 xml:space="preserve">3. Организацию выполнения настоящего распоряжения возложить на </w:t>
      </w:r>
      <w:r w:rsidR="00252A95" w:rsidRPr="00252A95">
        <w:rPr>
          <w:rFonts w:eastAsiaTheme="minorHAnsi"/>
          <w:sz w:val="28"/>
          <w:szCs w:val="28"/>
          <w:lang w:eastAsia="en-US"/>
        </w:rPr>
        <w:t>исполняющего обязанности начальника Финансового управления Карталинского муниципального района Утарбекову У.С.</w:t>
      </w:r>
    </w:p>
    <w:p w:rsidR="00B8106E" w:rsidRDefault="00B8106E" w:rsidP="00B8106E">
      <w:pPr>
        <w:jc w:val="both"/>
        <w:rPr>
          <w:rFonts w:eastAsiaTheme="minorHAnsi"/>
          <w:sz w:val="28"/>
          <w:szCs w:val="28"/>
          <w:lang w:eastAsia="en-US"/>
        </w:rPr>
      </w:pPr>
    </w:p>
    <w:p w:rsidR="00252A95" w:rsidRDefault="00252A95" w:rsidP="00B8106E">
      <w:pPr>
        <w:jc w:val="both"/>
        <w:rPr>
          <w:rFonts w:eastAsiaTheme="minorHAnsi"/>
          <w:sz w:val="28"/>
          <w:szCs w:val="28"/>
          <w:lang w:eastAsia="en-US"/>
        </w:rPr>
      </w:pPr>
    </w:p>
    <w:p w:rsidR="00B8106E" w:rsidRDefault="00B8106E" w:rsidP="00B8106E">
      <w:pPr>
        <w:jc w:val="both"/>
        <w:rPr>
          <w:rFonts w:eastAsiaTheme="minorHAnsi"/>
          <w:sz w:val="28"/>
          <w:szCs w:val="28"/>
          <w:lang w:eastAsia="en-US"/>
        </w:rPr>
      </w:pPr>
    </w:p>
    <w:p w:rsidR="00B8106E" w:rsidRPr="00B8106E" w:rsidRDefault="00B8106E" w:rsidP="00B8106E">
      <w:pPr>
        <w:jc w:val="both"/>
        <w:rPr>
          <w:sz w:val="28"/>
          <w:szCs w:val="28"/>
        </w:rPr>
      </w:pPr>
      <w:r w:rsidRPr="00B8106E">
        <w:rPr>
          <w:sz w:val="28"/>
          <w:szCs w:val="28"/>
        </w:rPr>
        <w:t xml:space="preserve">Глава Карталинского </w:t>
      </w:r>
    </w:p>
    <w:p w:rsidR="00B8106E" w:rsidRPr="00B8106E" w:rsidRDefault="00B8106E" w:rsidP="00B8106E">
      <w:pPr>
        <w:jc w:val="both"/>
        <w:rPr>
          <w:sz w:val="28"/>
          <w:szCs w:val="28"/>
        </w:rPr>
      </w:pPr>
      <w:r w:rsidRPr="00B8106E">
        <w:rPr>
          <w:sz w:val="28"/>
          <w:szCs w:val="28"/>
        </w:rPr>
        <w:t>муниципального района</w:t>
      </w:r>
      <w:r w:rsidRPr="00B8106E">
        <w:rPr>
          <w:sz w:val="28"/>
          <w:szCs w:val="28"/>
        </w:rPr>
        <w:tab/>
        <w:t xml:space="preserve">                                                             А.Г. Вдовин</w:t>
      </w:r>
    </w:p>
    <w:p w:rsidR="00252A95" w:rsidRDefault="00CD708C" w:rsidP="00D7587B">
      <w:pPr>
        <w:suppressAutoHyphens/>
        <w:rPr>
          <w:szCs w:val="28"/>
        </w:rPr>
      </w:pPr>
      <w:r w:rsidRPr="00CD708C">
        <w:rPr>
          <w:sz w:val="28"/>
          <w:szCs w:val="28"/>
          <w:lang w:eastAsia="ar-SA"/>
        </w:rPr>
        <w:br w:type="page"/>
      </w:r>
    </w:p>
    <w:p w:rsidR="00CE2C71" w:rsidRDefault="00CE2C71" w:rsidP="00CD708C">
      <w:pPr>
        <w:jc w:val="both"/>
        <w:rPr>
          <w:szCs w:val="28"/>
        </w:rPr>
        <w:sectPr w:rsidR="00CE2C71" w:rsidSect="0068581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E2C71" w:rsidRPr="00124424" w:rsidRDefault="00CE2C71" w:rsidP="00CE2C71">
      <w:pPr>
        <w:tabs>
          <w:tab w:val="left" w:pos="8647"/>
        </w:tabs>
        <w:ind w:left="8931"/>
        <w:jc w:val="center"/>
        <w:rPr>
          <w:rFonts w:eastAsia="Calibri"/>
          <w:sz w:val="28"/>
        </w:rPr>
      </w:pPr>
      <w:r w:rsidRPr="00124424">
        <w:rPr>
          <w:rFonts w:eastAsia="Calibri"/>
          <w:sz w:val="28"/>
        </w:rPr>
        <w:lastRenderedPageBreak/>
        <w:t>ПРИЛОЖЕНИЕ 2</w:t>
      </w:r>
    </w:p>
    <w:p w:rsidR="00CE2C71" w:rsidRDefault="00CE2C71" w:rsidP="00CE2C71">
      <w:pPr>
        <w:tabs>
          <w:tab w:val="left" w:pos="8647"/>
        </w:tabs>
        <w:ind w:left="8931"/>
        <w:jc w:val="center"/>
        <w:rPr>
          <w:rFonts w:eastAsia="Calibri"/>
          <w:sz w:val="28"/>
        </w:rPr>
      </w:pPr>
      <w:r w:rsidRPr="00124424">
        <w:rPr>
          <w:rFonts w:eastAsia="Calibri"/>
          <w:sz w:val="28"/>
        </w:rPr>
        <w:t>к подпрограмме «</w:t>
      </w:r>
      <w:r w:rsidRPr="00CE2C71">
        <w:rPr>
          <w:rFonts w:eastAsia="Calibri"/>
          <w:sz w:val="28"/>
        </w:rPr>
        <w:t>Частичное финансирование расходов поселений Карталинского муниципального района на решение вопросов местного значения на 2019-2022 годы</w:t>
      </w:r>
      <w:r w:rsidRPr="00124424">
        <w:rPr>
          <w:rFonts w:eastAsia="Calibri"/>
          <w:sz w:val="28"/>
        </w:rPr>
        <w:t>»</w:t>
      </w:r>
    </w:p>
    <w:p w:rsidR="00CE2C71" w:rsidRPr="00124424" w:rsidRDefault="00CE2C71" w:rsidP="00CE2C71">
      <w:pPr>
        <w:tabs>
          <w:tab w:val="left" w:pos="8647"/>
        </w:tabs>
        <w:ind w:left="8931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(в редакции</w:t>
      </w:r>
      <w:r w:rsidRPr="00124424">
        <w:rPr>
          <w:rFonts w:eastAsia="Calibri"/>
          <w:sz w:val="28"/>
        </w:rPr>
        <w:t xml:space="preserve"> постановлени</w:t>
      </w:r>
      <w:r>
        <w:rPr>
          <w:rFonts w:eastAsia="Calibri"/>
          <w:sz w:val="28"/>
        </w:rPr>
        <w:t>я</w:t>
      </w:r>
      <w:r w:rsidRPr="00124424">
        <w:rPr>
          <w:rFonts w:eastAsia="Calibri"/>
          <w:sz w:val="28"/>
        </w:rPr>
        <w:t xml:space="preserve"> администрации</w:t>
      </w:r>
    </w:p>
    <w:p w:rsidR="00CE2C71" w:rsidRPr="00124424" w:rsidRDefault="00CE2C71" w:rsidP="00CE2C71">
      <w:pPr>
        <w:tabs>
          <w:tab w:val="left" w:pos="8647"/>
        </w:tabs>
        <w:ind w:left="8931"/>
        <w:jc w:val="center"/>
        <w:rPr>
          <w:rFonts w:eastAsia="Calibri"/>
          <w:sz w:val="28"/>
        </w:rPr>
      </w:pPr>
      <w:r w:rsidRPr="00124424">
        <w:rPr>
          <w:rFonts w:eastAsia="Calibri"/>
          <w:sz w:val="28"/>
        </w:rPr>
        <w:t>Карталинского муниципального района</w:t>
      </w:r>
    </w:p>
    <w:p w:rsidR="00CE2C71" w:rsidRPr="00124424" w:rsidRDefault="00CE2C71" w:rsidP="00CE2C71">
      <w:pPr>
        <w:tabs>
          <w:tab w:val="left" w:pos="8647"/>
        </w:tabs>
        <w:ind w:left="8931"/>
        <w:jc w:val="center"/>
        <w:rPr>
          <w:rFonts w:eastAsia="Calibri"/>
          <w:sz w:val="28"/>
        </w:rPr>
      </w:pPr>
      <w:r w:rsidRPr="00CE2C71">
        <w:rPr>
          <w:rFonts w:eastAsia="Calibri"/>
          <w:sz w:val="28"/>
        </w:rPr>
        <w:t xml:space="preserve">от </w:t>
      </w:r>
      <w:r w:rsidR="00F51C7A">
        <w:rPr>
          <w:rFonts w:eastAsia="Calibri"/>
          <w:sz w:val="28"/>
        </w:rPr>
        <w:t>15.04.</w:t>
      </w:r>
      <w:r w:rsidRPr="00CE2C71">
        <w:rPr>
          <w:rFonts w:eastAsia="Calibri"/>
          <w:sz w:val="28"/>
        </w:rPr>
        <w:t xml:space="preserve">2020 года № </w:t>
      </w:r>
      <w:r w:rsidR="00F51C7A">
        <w:rPr>
          <w:rFonts w:eastAsia="Calibri"/>
          <w:sz w:val="28"/>
        </w:rPr>
        <w:t>302</w:t>
      </w:r>
      <w:r>
        <w:rPr>
          <w:rFonts w:eastAsia="Calibri"/>
          <w:sz w:val="28"/>
        </w:rPr>
        <w:t>)</w:t>
      </w:r>
    </w:p>
    <w:p w:rsidR="00CE2C71" w:rsidRDefault="00CE2C71" w:rsidP="00CE2C71">
      <w:pPr>
        <w:rPr>
          <w:rFonts w:eastAsia="Calibri"/>
          <w:sz w:val="28"/>
        </w:rPr>
      </w:pPr>
    </w:p>
    <w:p w:rsidR="00CE2C71" w:rsidRDefault="00CE2C71" w:rsidP="00CE2C71">
      <w:pPr>
        <w:jc w:val="center"/>
        <w:rPr>
          <w:rFonts w:eastAsia="Calibri"/>
          <w:sz w:val="28"/>
        </w:rPr>
      </w:pPr>
      <w:r w:rsidRPr="00CE2C71">
        <w:rPr>
          <w:rFonts w:eastAsia="Calibri"/>
          <w:sz w:val="28"/>
        </w:rPr>
        <w:t>Перечень мероприятий подпрограммы</w:t>
      </w:r>
      <w:r>
        <w:rPr>
          <w:rFonts w:eastAsia="Calibri"/>
          <w:sz w:val="28"/>
        </w:rPr>
        <w:t xml:space="preserve"> </w:t>
      </w:r>
      <w:r w:rsidRPr="00CE2C71">
        <w:rPr>
          <w:rFonts w:eastAsia="Calibri"/>
          <w:sz w:val="28"/>
        </w:rPr>
        <w:t xml:space="preserve">«Частичное финансирование расходов поселений </w:t>
      </w:r>
    </w:p>
    <w:p w:rsidR="00CE2C71" w:rsidRDefault="00CE2C71" w:rsidP="00CE2C71">
      <w:pPr>
        <w:jc w:val="center"/>
        <w:rPr>
          <w:rFonts w:eastAsia="Calibri"/>
          <w:sz w:val="28"/>
        </w:rPr>
      </w:pPr>
      <w:r w:rsidRPr="00CE2C71">
        <w:rPr>
          <w:rFonts w:eastAsia="Calibri"/>
          <w:sz w:val="28"/>
        </w:rPr>
        <w:t>Карталинского муниципального района на решение вопросов местного значения на 2019-2022 годы»</w:t>
      </w:r>
    </w:p>
    <w:p w:rsidR="00CE2C71" w:rsidRDefault="00CE2C71" w:rsidP="00CE2C71">
      <w:pPr>
        <w:jc w:val="center"/>
        <w:rPr>
          <w:rFonts w:eastAsia="Calibri"/>
          <w:sz w:val="28"/>
        </w:rPr>
      </w:pPr>
    </w:p>
    <w:tbl>
      <w:tblPr>
        <w:tblW w:w="5116" w:type="pct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499"/>
        <w:gridCol w:w="2554"/>
        <w:gridCol w:w="5130"/>
        <w:gridCol w:w="1109"/>
        <w:gridCol w:w="1133"/>
        <w:gridCol w:w="1196"/>
        <w:gridCol w:w="1139"/>
        <w:gridCol w:w="1130"/>
        <w:gridCol w:w="1172"/>
      </w:tblGrid>
      <w:tr w:rsidR="00CE2C71" w:rsidRPr="00CE2C71" w:rsidTr="00CE2C71">
        <w:trPr>
          <w:trHeight w:val="1078"/>
          <w:jc w:val="center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 xml:space="preserve">№ </w:t>
            </w:r>
            <w:r w:rsidRPr="00CE2C71">
              <w:br/>
              <w:t>п/п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Ответственный исполнитель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Наименование мероприятия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Единица измерения</w:t>
            </w:r>
          </w:p>
        </w:tc>
        <w:tc>
          <w:tcPr>
            <w:tcW w:w="7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Значения результатов мероприятий муниципальной подпрограммы</w:t>
            </w:r>
          </w:p>
        </w:tc>
        <w:tc>
          <w:tcPr>
            <w:tcW w:w="114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Объем финансирования мероприятий муниципальной подпрограммы</w:t>
            </w:r>
            <w:r>
              <w:t xml:space="preserve">, </w:t>
            </w:r>
            <w:r w:rsidRPr="00CE2C71">
              <w:t>тыс. рублей</w:t>
            </w:r>
          </w:p>
        </w:tc>
      </w:tr>
      <w:tr w:rsidR="00CE2C71" w:rsidRPr="00CE2C71" w:rsidTr="00CE2C71">
        <w:trPr>
          <w:trHeight w:val="176"/>
          <w:jc w:val="center"/>
        </w:trPr>
        <w:tc>
          <w:tcPr>
            <w:tcW w:w="166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1</w:t>
            </w:r>
          </w:p>
        </w:tc>
        <w:tc>
          <w:tcPr>
            <w:tcW w:w="848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2</w:t>
            </w:r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3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4</w:t>
            </w:r>
          </w:p>
        </w:tc>
        <w:tc>
          <w:tcPr>
            <w:tcW w:w="7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5</w:t>
            </w:r>
          </w:p>
        </w:tc>
        <w:tc>
          <w:tcPr>
            <w:tcW w:w="1142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6</w:t>
            </w:r>
          </w:p>
        </w:tc>
      </w:tr>
      <w:tr w:rsidR="00CE2C71" w:rsidRPr="00CE2C71" w:rsidTr="00CE2C71">
        <w:trPr>
          <w:trHeight w:val="287"/>
          <w:jc w:val="center"/>
        </w:trPr>
        <w:tc>
          <w:tcPr>
            <w:tcW w:w="16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84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1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Год реализации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Значение результата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Год реализации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МБ</w:t>
            </w: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Всего</w:t>
            </w:r>
          </w:p>
        </w:tc>
      </w:tr>
      <w:tr w:rsidR="00CE2C71" w:rsidRPr="00CE2C71" w:rsidTr="00CE2C71">
        <w:trPr>
          <w:trHeight w:val="334"/>
          <w:jc w:val="center"/>
        </w:trPr>
        <w:tc>
          <w:tcPr>
            <w:tcW w:w="166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1</w:t>
            </w:r>
            <w:r>
              <w:t>.</w:t>
            </w:r>
          </w:p>
        </w:tc>
        <w:tc>
          <w:tcPr>
            <w:tcW w:w="848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Финансовое управление Карталинского муниципального района</w:t>
            </w:r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Мониторинг исполнения местных бюджетов поселений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да/нет</w:t>
            </w:r>
          </w:p>
        </w:tc>
        <w:tc>
          <w:tcPr>
            <w:tcW w:w="3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2019 год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да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2019 год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</w:tr>
      <w:tr w:rsidR="00CE2C71" w:rsidRPr="00CE2C71" w:rsidTr="00CE2C71">
        <w:trPr>
          <w:trHeight w:val="267"/>
          <w:jc w:val="center"/>
        </w:trPr>
        <w:tc>
          <w:tcPr>
            <w:tcW w:w="1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84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1703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да/нет</w:t>
            </w:r>
          </w:p>
        </w:tc>
        <w:tc>
          <w:tcPr>
            <w:tcW w:w="3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2020 год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да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2020 год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</w:tr>
      <w:tr w:rsidR="00CE2C71" w:rsidRPr="00CE2C71" w:rsidTr="00CE2C71">
        <w:trPr>
          <w:trHeight w:val="257"/>
          <w:jc w:val="center"/>
        </w:trPr>
        <w:tc>
          <w:tcPr>
            <w:tcW w:w="1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84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1703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да/нет</w:t>
            </w:r>
          </w:p>
        </w:tc>
        <w:tc>
          <w:tcPr>
            <w:tcW w:w="3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2021 год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да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2021 год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</w:tr>
      <w:tr w:rsidR="00CE2C71" w:rsidRPr="00CE2C71" w:rsidTr="00CE2C71">
        <w:trPr>
          <w:trHeight w:val="119"/>
          <w:jc w:val="center"/>
        </w:trPr>
        <w:tc>
          <w:tcPr>
            <w:tcW w:w="16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84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170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да/нет</w:t>
            </w:r>
          </w:p>
        </w:tc>
        <w:tc>
          <w:tcPr>
            <w:tcW w:w="3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2022 год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да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2022 год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</w:tr>
      <w:tr w:rsidR="00CE2C71" w:rsidRPr="00CE2C71" w:rsidTr="00CE2C71">
        <w:trPr>
          <w:trHeight w:val="367"/>
          <w:jc w:val="center"/>
        </w:trPr>
        <w:tc>
          <w:tcPr>
            <w:tcW w:w="166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right="-108"/>
              <w:jc w:val="center"/>
            </w:pPr>
            <w:r w:rsidRPr="00CE2C71">
              <w:t>2</w:t>
            </w:r>
            <w:r>
              <w:t>.</w:t>
            </w:r>
          </w:p>
        </w:tc>
        <w:tc>
          <w:tcPr>
            <w:tcW w:w="848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Финансовое управление Карталинского муниципального района</w:t>
            </w:r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Анализ основных показателей бюджетов поселений, в рамках которого по основным показателям бюджетов поселений ежемесячно осуществляется оценка дисбаланса местных бюджетов и обеспеченности первоочередных расходов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да/нет</w:t>
            </w:r>
          </w:p>
        </w:tc>
        <w:tc>
          <w:tcPr>
            <w:tcW w:w="3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2019 год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да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2019 год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</w:tr>
      <w:tr w:rsidR="00CE2C71" w:rsidRPr="00CE2C71" w:rsidTr="00CE2C71">
        <w:trPr>
          <w:trHeight w:val="259"/>
          <w:jc w:val="center"/>
        </w:trPr>
        <w:tc>
          <w:tcPr>
            <w:tcW w:w="1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84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1703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да/нет</w:t>
            </w:r>
          </w:p>
        </w:tc>
        <w:tc>
          <w:tcPr>
            <w:tcW w:w="3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2020 год</w:t>
            </w:r>
          </w:p>
        </w:tc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да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2020 год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</w:tr>
      <w:tr w:rsidR="00CE2C71" w:rsidRPr="00CE2C71" w:rsidTr="00CE2C71">
        <w:trPr>
          <w:jc w:val="center"/>
        </w:trPr>
        <w:tc>
          <w:tcPr>
            <w:tcW w:w="1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84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170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да/нет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2021 год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да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2021 год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</w:tr>
      <w:tr w:rsidR="00CE2C71" w:rsidRPr="00CE2C71" w:rsidTr="00CE2C71">
        <w:trPr>
          <w:jc w:val="center"/>
        </w:trPr>
        <w:tc>
          <w:tcPr>
            <w:tcW w:w="16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84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170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да/нет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2022 год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да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2022 год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</w:tr>
      <w:tr w:rsidR="00CE2C71" w:rsidRPr="00CE2C71" w:rsidTr="00CE2C71">
        <w:trPr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3</w:t>
            </w:r>
            <w:r>
              <w:t>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Финансовое управление Карталинского муниципального района</w:t>
            </w:r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да/нет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2019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2019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0</w:t>
            </w:r>
          </w:p>
        </w:tc>
      </w:tr>
      <w:tr w:rsidR="00CE2C71" w:rsidRPr="00CE2C71" w:rsidTr="00CE2C71">
        <w:trPr>
          <w:jc w:val="center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1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да/нет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2020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2020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54909,48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54909,48</w:t>
            </w:r>
          </w:p>
        </w:tc>
      </w:tr>
      <w:tr w:rsidR="00CE2C71" w:rsidRPr="00CE2C71" w:rsidTr="00CE2C71">
        <w:trPr>
          <w:jc w:val="center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1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да/нет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2021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2021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0</w:t>
            </w:r>
          </w:p>
        </w:tc>
      </w:tr>
      <w:tr w:rsidR="00CE2C71" w:rsidRPr="00CE2C71" w:rsidTr="00CE2C71">
        <w:trPr>
          <w:trHeight w:val="96"/>
          <w:jc w:val="center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1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да/нет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2022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2022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71" w:rsidRPr="00CE2C71" w:rsidRDefault="00CE2C71" w:rsidP="00CE2C71">
            <w:pPr>
              <w:ind w:left="-108" w:right="-108"/>
              <w:jc w:val="center"/>
            </w:pPr>
            <w:r w:rsidRPr="00CE2C71">
              <w:t>0</w:t>
            </w:r>
          </w:p>
        </w:tc>
      </w:tr>
    </w:tbl>
    <w:p w:rsidR="004374E8" w:rsidRPr="004374E8" w:rsidRDefault="004374E8" w:rsidP="00CD708C">
      <w:pPr>
        <w:jc w:val="both"/>
        <w:rPr>
          <w:szCs w:val="28"/>
        </w:rPr>
      </w:pPr>
    </w:p>
    <w:sectPr w:rsidR="004374E8" w:rsidRPr="004374E8" w:rsidSect="00CE2C71"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5F" w:rsidRDefault="00262C5F" w:rsidP="00997407">
      <w:r>
        <w:separator/>
      </w:r>
    </w:p>
  </w:endnote>
  <w:endnote w:type="continuationSeparator" w:id="1">
    <w:p w:rsidR="00262C5F" w:rsidRDefault="00262C5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5F" w:rsidRDefault="00262C5F" w:rsidP="00997407">
      <w:r>
        <w:separator/>
      </w:r>
    </w:p>
  </w:footnote>
  <w:footnote w:type="continuationSeparator" w:id="1">
    <w:p w:rsidR="00262C5F" w:rsidRDefault="00262C5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532740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58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5930"/>
    <w:rsid w:val="000D3C17"/>
    <w:rsid w:val="000E2AC2"/>
    <w:rsid w:val="00110885"/>
    <w:rsid w:val="00115F0E"/>
    <w:rsid w:val="00137294"/>
    <w:rsid w:val="00141632"/>
    <w:rsid w:val="0014750C"/>
    <w:rsid w:val="00181693"/>
    <w:rsid w:val="001A029C"/>
    <w:rsid w:val="001B6B83"/>
    <w:rsid w:val="001F5447"/>
    <w:rsid w:val="00223BAD"/>
    <w:rsid w:val="00235AE3"/>
    <w:rsid w:val="00252A95"/>
    <w:rsid w:val="00262C5F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7CE8"/>
    <w:rsid w:val="00390550"/>
    <w:rsid w:val="0039082E"/>
    <w:rsid w:val="00393B46"/>
    <w:rsid w:val="00396213"/>
    <w:rsid w:val="0039779B"/>
    <w:rsid w:val="003D4BCB"/>
    <w:rsid w:val="0040485C"/>
    <w:rsid w:val="0041778E"/>
    <w:rsid w:val="00436BA7"/>
    <w:rsid w:val="004374E8"/>
    <w:rsid w:val="00456840"/>
    <w:rsid w:val="00474191"/>
    <w:rsid w:val="004B6AA9"/>
    <w:rsid w:val="004C2951"/>
    <w:rsid w:val="004D573A"/>
    <w:rsid w:val="004F1784"/>
    <w:rsid w:val="00513F32"/>
    <w:rsid w:val="00532233"/>
    <w:rsid w:val="00532740"/>
    <w:rsid w:val="00540392"/>
    <w:rsid w:val="005466E0"/>
    <w:rsid w:val="00573728"/>
    <w:rsid w:val="0058755B"/>
    <w:rsid w:val="005A0D90"/>
    <w:rsid w:val="005B0954"/>
    <w:rsid w:val="005C68B3"/>
    <w:rsid w:val="005D602C"/>
    <w:rsid w:val="00624560"/>
    <w:rsid w:val="006310E6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06787"/>
    <w:rsid w:val="00717407"/>
    <w:rsid w:val="00731446"/>
    <w:rsid w:val="00745646"/>
    <w:rsid w:val="0076103E"/>
    <w:rsid w:val="00791CDC"/>
    <w:rsid w:val="00795E7B"/>
    <w:rsid w:val="007C6E76"/>
    <w:rsid w:val="007F46C2"/>
    <w:rsid w:val="00804C15"/>
    <w:rsid w:val="00806ED9"/>
    <w:rsid w:val="00815230"/>
    <w:rsid w:val="008210BE"/>
    <w:rsid w:val="00833503"/>
    <w:rsid w:val="00834FAE"/>
    <w:rsid w:val="00845F96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109AA"/>
    <w:rsid w:val="009139A7"/>
    <w:rsid w:val="009238BD"/>
    <w:rsid w:val="00934D44"/>
    <w:rsid w:val="00944BDD"/>
    <w:rsid w:val="00964A23"/>
    <w:rsid w:val="00986844"/>
    <w:rsid w:val="00995040"/>
    <w:rsid w:val="00997407"/>
    <w:rsid w:val="009A5AA2"/>
    <w:rsid w:val="009C5681"/>
    <w:rsid w:val="009E60D6"/>
    <w:rsid w:val="00A075FE"/>
    <w:rsid w:val="00A104F6"/>
    <w:rsid w:val="00A13411"/>
    <w:rsid w:val="00A348B9"/>
    <w:rsid w:val="00A419EA"/>
    <w:rsid w:val="00A6439B"/>
    <w:rsid w:val="00A9572E"/>
    <w:rsid w:val="00AA1DB4"/>
    <w:rsid w:val="00AA26CD"/>
    <w:rsid w:val="00AB384E"/>
    <w:rsid w:val="00AC78EC"/>
    <w:rsid w:val="00B3090D"/>
    <w:rsid w:val="00B47A78"/>
    <w:rsid w:val="00B60357"/>
    <w:rsid w:val="00B8106E"/>
    <w:rsid w:val="00BA75E3"/>
    <w:rsid w:val="00BB4F51"/>
    <w:rsid w:val="00C158BF"/>
    <w:rsid w:val="00C40043"/>
    <w:rsid w:val="00C44B2D"/>
    <w:rsid w:val="00C50B41"/>
    <w:rsid w:val="00C52F82"/>
    <w:rsid w:val="00CA5F83"/>
    <w:rsid w:val="00CC5BD6"/>
    <w:rsid w:val="00CD708C"/>
    <w:rsid w:val="00CE2C71"/>
    <w:rsid w:val="00D037CC"/>
    <w:rsid w:val="00D138AE"/>
    <w:rsid w:val="00D243BF"/>
    <w:rsid w:val="00D36A40"/>
    <w:rsid w:val="00D521F3"/>
    <w:rsid w:val="00D55CF0"/>
    <w:rsid w:val="00D65864"/>
    <w:rsid w:val="00D7587B"/>
    <w:rsid w:val="00D831F0"/>
    <w:rsid w:val="00D93156"/>
    <w:rsid w:val="00DC4220"/>
    <w:rsid w:val="00DE34F5"/>
    <w:rsid w:val="00E0028D"/>
    <w:rsid w:val="00E043D6"/>
    <w:rsid w:val="00E05EDB"/>
    <w:rsid w:val="00E17F4D"/>
    <w:rsid w:val="00E248E9"/>
    <w:rsid w:val="00E33E77"/>
    <w:rsid w:val="00E36072"/>
    <w:rsid w:val="00E72B42"/>
    <w:rsid w:val="00E808DF"/>
    <w:rsid w:val="00E915F2"/>
    <w:rsid w:val="00EA423D"/>
    <w:rsid w:val="00EC04B0"/>
    <w:rsid w:val="00EE0468"/>
    <w:rsid w:val="00EE17F8"/>
    <w:rsid w:val="00EF1CA4"/>
    <w:rsid w:val="00F03294"/>
    <w:rsid w:val="00F13B3A"/>
    <w:rsid w:val="00F20073"/>
    <w:rsid w:val="00F51C7A"/>
    <w:rsid w:val="00F66B24"/>
    <w:rsid w:val="00F975C8"/>
    <w:rsid w:val="00FA7E63"/>
    <w:rsid w:val="00FC1A45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E2C7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2020-04-06T03:49:00Z</cp:lastPrinted>
  <dcterms:created xsi:type="dcterms:W3CDTF">2020-04-13T02:52:00Z</dcterms:created>
  <dcterms:modified xsi:type="dcterms:W3CDTF">2020-04-15T11:39:00Z</dcterms:modified>
</cp:coreProperties>
</file>