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0" w:rsidRPr="00816440" w:rsidRDefault="00816440" w:rsidP="0081644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16440" w:rsidRPr="00816440" w:rsidRDefault="00816440" w:rsidP="0081644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40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816440" w:rsidRPr="00816440" w:rsidRDefault="00816440" w:rsidP="0081644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440" w:rsidRPr="00816440" w:rsidRDefault="00816440" w:rsidP="0081644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440" w:rsidRPr="00816440" w:rsidRDefault="00816440" w:rsidP="0081644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440" w:rsidRPr="00816440" w:rsidRDefault="00816440" w:rsidP="0081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14.05.2019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451</w:t>
      </w:r>
    </w:p>
    <w:p w:rsidR="00816440" w:rsidRPr="00816440" w:rsidRDefault="00816440" w:rsidP="0081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15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15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15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51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FE7C51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E7C51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</w:t>
      </w:r>
    </w:p>
    <w:p w:rsidR="00FE7C51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поведения участников дорожного </w:t>
      </w:r>
    </w:p>
    <w:p w:rsidR="00FE7C51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движения в Карталинском </w:t>
      </w:r>
    </w:p>
    <w:p w:rsidR="00FE7C51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4976EB" w:rsidRPr="0049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15" w:rsidRDefault="004976EB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>на 2019</w:t>
      </w:r>
      <w:r w:rsidR="00FE7C51">
        <w:rPr>
          <w:rFonts w:ascii="Times New Roman" w:hAnsi="Times New Roman" w:cs="Times New Roman"/>
          <w:sz w:val="28"/>
          <w:szCs w:val="28"/>
        </w:rPr>
        <w:t>-</w:t>
      </w:r>
      <w:r w:rsidRPr="004976EB">
        <w:rPr>
          <w:rFonts w:ascii="Times New Roman" w:hAnsi="Times New Roman" w:cs="Times New Roman"/>
          <w:sz w:val="28"/>
          <w:szCs w:val="28"/>
        </w:rPr>
        <w:t>2021 годы»</w:t>
      </w:r>
    </w:p>
    <w:p w:rsidR="00754C15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15" w:rsidRPr="004976EB" w:rsidRDefault="00754C15" w:rsidP="0049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15" w:rsidRDefault="004976EB" w:rsidP="0075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В соответствии с пунктом 46 перечня поручений Президента Российской Федерации по итогам заседания Президиума Государственного Совета Российской Федерации от 14.03.2016, Федеральным законом </w:t>
      </w:r>
      <w:r w:rsidR="0074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76EB">
        <w:rPr>
          <w:rFonts w:ascii="Times New Roman" w:hAnsi="Times New Roman" w:cs="Times New Roman"/>
          <w:sz w:val="28"/>
          <w:szCs w:val="28"/>
        </w:rPr>
        <w:t xml:space="preserve">от </w:t>
      </w:r>
      <w:r w:rsidR="00747CD9">
        <w:rPr>
          <w:rFonts w:ascii="Times New Roman" w:hAnsi="Times New Roman" w:cs="Times New Roman"/>
          <w:sz w:val="28"/>
          <w:szCs w:val="28"/>
        </w:rPr>
        <w:t>06.10.</w:t>
      </w:r>
      <w:r w:rsidRPr="004976EB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</w:p>
    <w:p w:rsidR="00754C15" w:rsidRPr="00754C15" w:rsidRDefault="00754C15" w:rsidP="0075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:rsidR="004976EB" w:rsidRPr="004976EB" w:rsidRDefault="004976EB" w:rsidP="0075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>1.</w:t>
      </w:r>
      <w:r w:rsidR="00747CD9">
        <w:rPr>
          <w:rFonts w:ascii="Times New Roman" w:hAnsi="Times New Roman" w:cs="Times New Roman"/>
          <w:sz w:val="28"/>
          <w:szCs w:val="28"/>
        </w:rPr>
        <w:t xml:space="preserve"> </w:t>
      </w:r>
      <w:r w:rsidRPr="004976E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«Формирование законопослушного поведения участников дорожного движения в Ка</w:t>
      </w:r>
      <w:r w:rsidR="00747CD9">
        <w:rPr>
          <w:rFonts w:ascii="Times New Roman" w:hAnsi="Times New Roman" w:cs="Times New Roman"/>
          <w:sz w:val="28"/>
          <w:szCs w:val="28"/>
        </w:rPr>
        <w:t>рталинском муниципальном районе</w:t>
      </w:r>
      <w:r w:rsidRPr="004976EB">
        <w:rPr>
          <w:rFonts w:ascii="Times New Roman" w:hAnsi="Times New Roman" w:cs="Times New Roman"/>
          <w:sz w:val="28"/>
          <w:szCs w:val="28"/>
        </w:rPr>
        <w:t xml:space="preserve"> на 2019</w:t>
      </w:r>
      <w:r w:rsidR="00747CD9">
        <w:rPr>
          <w:rFonts w:ascii="Times New Roman" w:hAnsi="Times New Roman" w:cs="Times New Roman"/>
          <w:sz w:val="28"/>
          <w:szCs w:val="28"/>
        </w:rPr>
        <w:t>-</w:t>
      </w:r>
      <w:r w:rsidRPr="004976EB">
        <w:rPr>
          <w:rFonts w:ascii="Times New Roman" w:hAnsi="Times New Roman" w:cs="Times New Roman"/>
          <w:sz w:val="28"/>
          <w:szCs w:val="28"/>
        </w:rPr>
        <w:t>2021 годы».</w:t>
      </w:r>
    </w:p>
    <w:p w:rsidR="004976EB" w:rsidRPr="004976EB" w:rsidRDefault="00747CD9" w:rsidP="0075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6EB" w:rsidRPr="004976E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4976EB" w:rsidRPr="004976EB" w:rsidRDefault="00747CD9" w:rsidP="0075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76EB" w:rsidRPr="00497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6EB" w:rsidRPr="004976EB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исполняющего обязанности начальника </w:t>
      </w:r>
      <w:r w:rsidR="00997CCF" w:rsidRPr="004976E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976EB" w:rsidRPr="004976EB">
        <w:rPr>
          <w:rFonts w:ascii="Times New Roman" w:hAnsi="Times New Roman" w:cs="Times New Roman"/>
          <w:sz w:val="28"/>
          <w:szCs w:val="28"/>
        </w:rPr>
        <w:t xml:space="preserve">строительства, инфраструктуры и </w:t>
      </w:r>
      <w:r w:rsidRPr="00754C15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="004976EB" w:rsidRPr="004976EB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Марковского</w:t>
      </w:r>
      <w:r w:rsidR="00997CCF" w:rsidRPr="00997CCF">
        <w:rPr>
          <w:rFonts w:ascii="Times New Roman" w:hAnsi="Times New Roman" w:cs="Times New Roman"/>
          <w:sz w:val="28"/>
          <w:szCs w:val="28"/>
        </w:rPr>
        <w:t xml:space="preserve"> </w:t>
      </w:r>
      <w:r w:rsidR="00997CCF" w:rsidRPr="004976EB">
        <w:rPr>
          <w:rFonts w:ascii="Times New Roman" w:hAnsi="Times New Roman" w:cs="Times New Roman"/>
          <w:sz w:val="28"/>
          <w:szCs w:val="28"/>
        </w:rPr>
        <w:t>С.В.</w:t>
      </w:r>
    </w:p>
    <w:p w:rsidR="00754C15" w:rsidRPr="00754C15" w:rsidRDefault="00747CD9" w:rsidP="0075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C15" w:rsidRPr="007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E4051D">
        <w:rPr>
          <w:rFonts w:ascii="Times New Roman" w:hAnsi="Times New Roman" w:cs="Times New Roman"/>
          <w:sz w:val="28"/>
          <w:szCs w:val="28"/>
        </w:rPr>
        <w:t>заместителя главы Карталинского муниципального района по строительству, жилищно-коммунальному хозяйству, транспорту и связи  Гребенщикова А.В.</w:t>
      </w:r>
    </w:p>
    <w:p w:rsidR="00754C15" w:rsidRDefault="00754C15" w:rsidP="0075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15" w:rsidRPr="00754C15" w:rsidRDefault="00754C15" w:rsidP="0075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15" w:rsidRPr="00754C15" w:rsidRDefault="00754C15" w:rsidP="0075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754C15" w:rsidRPr="00754C15" w:rsidRDefault="00754C15" w:rsidP="00754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                                        С.В. Ломовцев</w:t>
      </w:r>
      <w:r w:rsidRPr="00754C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4C15" w:rsidRPr="00754C15" w:rsidRDefault="00754C15" w:rsidP="00754C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754C15" w:rsidRPr="00754C15" w:rsidRDefault="00754C15" w:rsidP="00754C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754C15" w:rsidRPr="00754C15" w:rsidRDefault="00754C15" w:rsidP="00754C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754C15" w:rsidRPr="00754C15" w:rsidRDefault="00754C15" w:rsidP="00754C1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42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14.05.</w:t>
      </w:r>
      <w:r w:rsidRPr="00754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042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451</w:t>
      </w:r>
    </w:p>
    <w:p w:rsidR="00754C15" w:rsidRDefault="00754C15" w:rsidP="00125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32A" w:rsidRPr="00754C15" w:rsidRDefault="00A7532A" w:rsidP="00125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15" w:rsidRPr="00754C15" w:rsidRDefault="00754C15" w:rsidP="001255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C15">
        <w:rPr>
          <w:rFonts w:ascii="Times New Roman" w:eastAsia="Calibri" w:hAnsi="Times New Roman" w:cs="Times New Roman"/>
          <w:sz w:val="28"/>
          <w:szCs w:val="28"/>
        </w:rPr>
        <w:t>Муниципальная  программа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 xml:space="preserve">поведения участников дорожного 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>движения в Ка</w:t>
      </w:r>
      <w:r>
        <w:rPr>
          <w:rFonts w:ascii="Times New Roman" w:hAnsi="Times New Roman" w:cs="Times New Roman"/>
          <w:sz w:val="28"/>
          <w:szCs w:val="28"/>
        </w:rPr>
        <w:t xml:space="preserve">рталинском муниципальном 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районе</w:t>
      </w:r>
      <w:r w:rsidRPr="004976EB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6EB">
        <w:rPr>
          <w:rFonts w:ascii="Times New Roman" w:hAnsi="Times New Roman" w:cs="Times New Roman"/>
          <w:sz w:val="28"/>
          <w:szCs w:val="28"/>
        </w:rPr>
        <w:t>2021 годы»</w:t>
      </w:r>
    </w:p>
    <w:p w:rsidR="00A7532A" w:rsidRDefault="00A7532A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8F" w:rsidRDefault="00DD208F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561" w:rsidRP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12556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556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25561" w:rsidRP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61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</w:t>
      </w:r>
    </w:p>
    <w:p w:rsidR="00125561" w:rsidRP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61">
        <w:rPr>
          <w:rFonts w:ascii="Times New Roman" w:hAnsi="Times New Roman" w:cs="Times New Roman"/>
          <w:sz w:val="28"/>
          <w:szCs w:val="28"/>
        </w:rPr>
        <w:t xml:space="preserve">поведения участников дорожного </w:t>
      </w:r>
    </w:p>
    <w:p w:rsidR="00125561" w:rsidRP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61">
        <w:rPr>
          <w:rFonts w:ascii="Times New Roman" w:hAnsi="Times New Roman" w:cs="Times New Roman"/>
          <w:sz w:val="28"/>
          <w:szCs w:val="28"/>
        </w:rPr>
        <w:t xml:space="preserve">движения в Карталинском муниципальном 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561">
        <w:rPr>
          <w:rFonts w:ascii="Times New Roman" w:hAnsi="Times New Roman" w:cs="Times New Roman"/>
          <w:sz w:val="28"/>
          <w:szCs w:val="28"/>
        </w:rPr>
        <w:t>районе на 2019-2021 годы»</w:t>
      </w:r>
    </w:p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235"/>
        <w:gridCol w:w="7087"/>
      </w:tblGrid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965CFB" w:rsidRPr="00965CFB" w:rsidRDefault="00965CFB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в Карталинск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муниципальном районе </w:t>
            </w:r>
            <w:r w:rsidR="00697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2019-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именуется – Программа)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</w:tcPr>
          <w:p w:rsidR="00965CFB" w:rsidRPr="00965CFB" w:rsidRDefault="00965CFB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инфраструктуры и </w:t>
            </w:r>
            <w:r w:rsidR="00F8304B" w:rsidRPr="00754C15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  <w:r w:rsidR="00697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F03"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270263" w:rsidRPr="00965C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965CFB" w:rsidRPr="00965CFB" w:rsidRDefault="000309B8" w:rsidP="00030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9B8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России «Карталинский» (далее именуется – ОГИБДД МО МВД России «Карталинский»)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инфраструктуры и </w:t>
            </w:r>
            <w:r w:rsidRPr="00754C15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270263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65CFB" w:rsidRPr="00965CFB" w:rsidRDefault="00270263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965CFB" w:rsidRPr="00965CFB" w:rsidRDefault="00270263" w:rsidP="00270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>законопослушного поведения участников дорожного движения</w:t>
            </w:r>
            <w:r w:rsidR="00571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16E8"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приведен в приложении 3 к </w:t>
            </w:r>
            <w:r w:rsidR="00B91E1F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настоящей </w:t>
            </w:r>
            <w:r w:rsidR="005716E8" w:rsidRPr="00965CF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70263" w:rsidRPr="00965C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965CFB" w:rsidRPr="00965CFB" w:rsidRDefault="00270263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>безопасности участия детей 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CFB" w:rsidRPr="00965CFB" w:rsidRDefault="00270263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>публикаций по вопросам безопасности дорожного движения для повышения правового сознания и формирования законопослушного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CFB" w:rsidRPr="00965CFB" w:rsidRDefault="00270263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65CFB" w:rsidRPr="00965CFB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целевых профилактических операций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</w:tcPr>
          <w:p w:rsidR="00965CFB" w:rsidRPr="00965CFB" w:rsidRDefault="00965CFB" w:rsidP="0096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2019 – 2021 годы</w:t>
            </w:r>
          </w:p>
        </w:tc>
      </w:tr>
      <w:tr w:rsidR="00965CFB" w:rsidTr="00270103">
        <w:trPr>
          <w:jc w:val="center"/>
        </w:trPr>
        <w:tc>
          <w:tcPr>
            <w:tcW w:w="2235" w:type="dxa"/>
          </w:tcPr>
          <w:p w:rsidR="00965CFB" w:rsidRPr="00965CFB" w:rsidRDefault="00965CFB" w:rsidP="0096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</w:tcPr>
          <w:p w:rsidR="00965CFB" w:rsidRDefault="00965CFB" w:rsidP="00F11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B06289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965CF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11BD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11BD7" w:rsidRDefault="00951D72" w:rsidP="00F11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60,00 тыс. рублей;</w:t>
            </w:r>
          </w:p>
          <w:p w:rsidR="00951D72" w:rsidRPr="00965CFB" w:rsidRDefault="00951D72" w:rsidP="00F11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0,00</w:t>
            </w:r>
            <w:r w:rsidR="00757C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5561" w:rsidRDefault="00125561" w:rsidP="0012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09" w:rsidRDefault="00CA1A09" w:rsidP="00CA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09" w:rsidRDefault="00F26558" w:rsidP="00CA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 xml:space="preserve">I. Приоритеты муниципальной политики </w:t>
      </w:r>
    </w:p>
    <w:p w:rsidR="00F26558" w:rsidRDefault="00F26558" w:rsidP="00CA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CA1A09" w:rsidRPr="00F26558">
        <w:rPr>
          <w:rFonts w:ascii="Times New Roman" w:hAnsi="Times New Roman" w:cs="Times New Roman"/>
          <w:sz w:val="28"/>
          <w:szCs w:val="28"/>
        </w:rPr>
        <w:t>Программы</w:t>
      </w:r>
    </w:p>
    <w:p w:rsidR="00CA1A09" w:rsidRDefault="00CA1A0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09" w:rsidRPr="00F26558" w:rsidRDefault="00CA1A09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6558" w:rsidRPr="00F26558">
        <w:rPr>
          <w:rFonts w:ascii="Times New Roman" w:hAnsi="Times New Roman" w:cs="Times New Roman"/>
          <w:sz w:val="28"/>
          <w:szCs w:val="28"/>
        </w:rPr>
        <w:t>Проблема опасности дорожного движения в Карталинском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дел являются ухудшение условий дорожного движения и, как следствие, рост количества </w:t>
      </w:r>
      <w:r w:rsidR="004C08BA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(далее именуется – </w:t>
      </w:r>
      <w:r w:rsidR="00F26558" w:rsidRPr="00F26558">
        <w:rPr>
          <w:rFonts w:ascii="Times New Roman" w:hAnsi="Times New Roman" w:cs="Times New Roman"/>
          <w:sz w:val="28"/>
          <w:szCs w:val="28"/>
        </w:rPr>
        <w:t>ДТП</w:t>
      </w:r>
      <w:r w:rsidR="004C08BA">
        <w:rPr>
          <w:rFonts w:ascii="Times New Roman" w:hAnsi="Times New Roman" w:cs="Times New Roman"/>
          <w:sz w:val="28"/>
          <w:szCs w:val="28"/>
        </w:rPr>
        <w:t>)</w:t>
      </w:r>
      <w:r w:rsidR="00F26558" w:rsidRPr="00F26558">
        <w:rPr>
          <w:rFonts w:ascii="Times New Roman" w:hAnsi="Times New Roman" w:cs="Times New Roman"/>
          <w:sz w:val="28"/>
          <w:szCs w:val="28"/>
        </w:rPr>
        <w:t>. Анализ осо</w:t>
      </w:r>
      <w:r w:rsidR="00CA1A09">
        <w:rPr>
          <w:rFonts w:ascii="Times New Roman" w:hAnsi="Times New Roman" w:cs="Times New Roman"/>
          <w:sz w:val="28"/>
          <w:szCs w:val="28"/>
        </w:rPr>
        <w:t>бенностей современного дорожно-</w:t>
      </w:r>
      <w:r w:rsidR="00F26558" w:rsidRPr="00F26558">
        <w:rPr>
          <w:rFonts w:ascii="Times New Roman" w:hAnsi="Times New Roman" w:cs="Times New Roman"/>
          <w:sz w:val="28"/>
          <w:szCs w:val="28"/>
        </w:rPr>
        <w:t>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6558" w:rsidRPr="00F26558">
        <w:rPr>
          <w:rFonts w:ascii="Times New Roman" w:hAnsi="Times New Roman" w:cs="Times New Roman"/>
          <w:sz w:val="28"/>
          <w:szCs w:val="28"/>
        </w:rPr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F26558" w:rsidRPr="00F26558" w:rsidRDefault="004C08BA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высокий уровень аварий</w:t>
      </w:r>
      <w:r>
        <w:rPr>
          <w:rFonts w:ascii="Times New Roman" w:hAnsi="Times New Roman" w:cs="Times New Roman"/>
          <w:sz w:val="28"/>
          <w:szCs w:val="28"/>
        </w:rPr>
        <w:t>ности и тяжести последствий ДТП</w:t>
      </w:r>
      <w:r w:rsidR="00F26558" w:rsidRPr="00F26558">
        <w:rPr>
          <w:rFonts w:ascii="Times New Roman" w:hAnsi="Times New Roman" w:cs="Times New Roman"/>
          <w:sz w:val="28"/>
          <w:szCs w:val="28"/>
        </w:rPr>
        <w:t>;</w:t>
      </w:r>
    </w:p>
    <w:p w:rsidR="00F26558" w:rsidRPr="00F26558" w:rsidRDefault="004C08BA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значительная доля людей наиболее активного трудоспособного возраста (26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40 лет) среди лиц, погибших в результате ДТП;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6558" w:rsidRPr="00F26558">
        <w:rPr>
          <w:rFonts w:ascii="Times New Roman" w:hAnsi="Times New Roman" w:cs="Times New Roman"/>
          <w:sz w:val="28"/>
          <w:szCs w:val="28"/>
        </w:rPr>
        <w:t>продолжающееся ухудшение условий дорожного движения в поселениях.</w:t>
      </w: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</w:t>
      </w:r>
      <w:r w:rsidR="00F26558" w:rsidRPr="00F26558">
        <w:rPr>
          <w:rFonts w:ascii="Times New Roman" w:hAnsi="Times New Roman" w:cs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социально-экономическая острота проблемы;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558" w:rsidRPr="00F26558">
        <w:rPr>
          <w:rFonts w:ascii="Times New Roman" w:hAnsi="Times New Roman" w:cs="Times New Roman"/>
          <w:sz w:val="28"/>
          <w:szCs w:val="28"/>
        </w:rPr>
        <w:t>межотраслевой и межведомственный характер проблемы;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6558" w:rsidRPr="00F26558">
        <w:rPr>
          <w:rFonts w:ascii="Times New Roman" w:hAnsi="Times New Roman" w:cs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6558" w:rsidRPr="00F26558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формирование основ и приоритетных направлений профилактики ДТП и снижения тяжести их последствий;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558" w:rsidRPr="00F26558">
        <w:rPr>
          <w:rFonts w:ascii="Times New Roman" w:hAnsi="Times New Roman" w:cs="Times New Roman"/>
          <w:sz w:val="28"/>
          <w:szCs w:val="28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6558" w:rsidRPr="00F26558">
        <w:rPr>
          <w:rFonts w:ascii="Times New Roman" w:hAnsi="Times New Roman" w:cs="Times New Roman"/>
          <w:sz w:val="28"/>
          <w:szCs w:val="28"/>
        </w:rPr>
        <w:t>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4224C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</w:t>
      </w:r>
    </w:p>
    <w:p w:rsidR="00F26558" w:rsidRPr="00F26558" w:rsidRDefault="0034224C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26558" w:rsidRPr="00F26558">
        <w:rPr>
          <w:rFonts w:ascii="Times New Roman" w:hAnsi="Times New Roman" w:cs="Times New Roman"/>
          <w:sz w:val="28"/>
          <w:szCs w:val="28"/>
        </w:rPr>
        <w:t>В целях управления указанным риском в процессе реализации Программы предусматриваются: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558" w:rsidRPr="00F26558">
        <w:rPr>
          <w:rFonts w:ascii="Times New Roman" w:hAnsi="Times New Roman" w:cs="Times New Roman"/>
          <w:sz w:val="28"/>
          <w:szCs w:val="28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F26558" w:rsidRPr="00F26558" w:rsidRDefault="005A180F" w:rsidP="00CA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6558" w:rsidRPr="00F26558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A1A09" w:rsidRDefault="00CA1A0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09" w:rsidRDefault="00CA1A0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09" w:rsidRDefault="00F26558" w:rsidP="00CA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II. Характеристика сферы реализации Программы,</w:t>
      </w:r>
    </w:p>
    <w:p w:rsidR="00F26558" w:rsidRDefault="00F26558" w:rsidP="00CA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описание основных проблем</w:t>
      </w:r>
    </w:p>
    <w:p w:rsidR="00CA1A09" w:rsidRDefault="00CA1A0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09" w:rsidRPr="00F26558" w:rsidRDefault="00CA1A0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73A" w:rsidRDefault="0034224C" w:rsidP="002B7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осознанием юридической безответственности за совершенные правонарушения, безразличным отношением к возможным </w:t>
      </w:r>
      <w:r w:rsidR="00F26558" w:rsidRPr="00F26558">
        <w:rPr>
          <w:rFonts w:ascii="Times New Roman" w:hAnsi="Times New Roman" w:cs="Times New Roman"/>
          <w:sz w:val="28"/>
          <w:szCs w:val="28"/>
        </w:rPr>
        <w:lastRenderedPageBreak/>
        <w:t>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недостаточность вовлечением населения в   деятельность по предупреждению дорожно-транспортных происшествий.</w:t>
      </w:r>
    </w:p>
    <w:p w:rsidR="002B773A" w:rsidRPr="00F26558" w:rsidRDefault="0034224C" w:rsidP="002B7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B773A" w:rsidRPr="00F26558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 на территории</w:t>
      </w:r>
    </w:p>
    <w:p w:rsidR="002B773A" w:rsidRDefault="002B773A" w:rsidP="002B7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1.</w:t>
      </w:r>
    </w:p>
    <w:p w:rsidR="00F26558" w:rsidRDefault="002B773A" w:rsidP="00745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0" w:type="auto"/>
        <w:tblLook w:val="04A0"/>
      </w:tblPr>
      <w:tblGrid>
        <w:gridCol w:w="2253"/>
        <w:gridCol w:w="2582"/>
        <w:gridCol w:w="2311"/>
        <w:gridCol w:w="2424"/>
      </w:tblGrid>
      <w:tr w:rsidR="00F26558" w:rsidRPr="00F26558" w:rsidTr="006F1368">
        <w:tc>
          <w:tcPr>
            <w:tcW w:w="239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678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Количество ДТП</w:t>
            </w:r>
          </w:p>
        </w:tc>
        <w:tc>
          <w:tcPr>
            <w:tcW w:w="2409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Погибло, чел.</w:t>
            </w:r>
          </w:p>
        </w:tc>
        <w:tc>
          <w:tcPr>
            <w:tcW w:w="255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Ранено, чел.</w:t>
            </w:r>
          </w:p>
        </w:tc>
      </w:tr>
      <w:tr w:rsidR="00F26558" w:rsidRPr="00F26558" w:rsidTr="006F1368">
        <w:tc>
          <w:tcPr>
            <w:tcW w:w="239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78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6558" w:rsidRPr="00F26558" w:rsidTr="006F1368">
        <w:tc>
          <w:tcPr>
            <w:tcW w:w="239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8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F26558" w:rsidRPr="00F26558" w:rsidRDefault="00F26558" w:rsidP="002B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26558" w:rsidRPr="00F26558" w:rsidRDefault="0034224C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Основными видами ДТП являются автомобильные наезды на препятствия, опрокидывание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</w:t>
      </w:r>
    </w:p>
    <w:p w:rsidR="00F26558" w:rsidRPr="00F26558" w:rsidRDefault="0034224C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26558" w:rsidRPr="00F26558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тенденции к дальнейшему ухудшению ситуации во многом объясняются следующими причинами:</w:t>
      </w:r>
    </w:p>
    <w:p w:rsidR="00F26558" w:rsidRPr="00F26558" w:rsidRDefault="00512430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постоянно возрастающая мобильность населения;</w:t>
      </w:r>
    </w:p>
    <w:p w:rsidR="00F26558" w:rsidRPr="00F26558" w:rsidRDefault="00512430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уменьшение перевозок общественным транспортом и увеличение перевозок личным транспортом;</w:t>
      </w:r>
    </w:p>
    <w:p w:rsidR="00F26558" w:rsidRPr="00F26558" w:rsidRDefault="00512430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6558" w:rsidRPr="00F26558">
        <w:rPr>
          <w:rFonts w:ascii="Times New Roman" w:hAnsi="Times New Roman" w:cs="Times New Roman"/>
          <w:sz w:val="28"/>
          <w:szCs w:val="28"/>
        </w:rPr>
        <w:t>дорожной сети, не рассчитанной на современные транспортные потоки;</w:t>
      </w:r>
    </w:p>
    <w:p w:rsidR="00F26558" w:rsidRPr="00F26558" w:rsidRDefault="00512430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увеличение большегрузного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558" w:rsidRDefault="0034224C" w:rsidP="0051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26558" w:rsidRPr="00F26558">
        <w:rPr>
          <w:rFonts w:ascii="Times New Roman" w:hAnsi="Times New Roman" w:cs="Times New Roman"/>
          <w:sz w:val="28"/>
          <w:szCs w:val="28"/>
        </w:rPr>
        <w:t>Количество транспортных средств, зарегистрированных на территории</w:t>
      </w:r>
      <w:r w:rsidR="00512430">
        <w:rPr>
          <w:rFonts w:ascii="Times New Roman" w:hAnsi="Times New Roman" w:cs="Times New Roman"/>
          <w:sz w:val="28"/>
          <w:szCs w:val="28"/>
        </w:rPr>
        <w:t xml:space="preserve"> </w:t>
      </w:r>
      <w:r w:rsidR="00F26558" w:rsidRPr="00F2655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512430">
        <w:rPr>
          <w:rFonts w:ascii="Times New Roman" w:hAnsi="Times New Roman" w:cs="Times New Roman"/>
          <w:sz w:val="28"/>
          <w:szCs w:val="28"/>
        </w:rPr>
        <w:t>, приведено в таблице 2.</w:t>
      </w:r>
    </w:p>
    <w:p w:rsidR="00512430" w:rsidRDefault="00512430" w:rsidP="004556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0" w:type="auto"/>
        <w:tblLook w:val="04A0"/>
      </w:tblPr>
      <w:tblGrid>
        <w:gridCol w:w="4582"/>
        <w:gridCol w:w="4988"/>
      </w:tblGrid>
      <w:tr w:rsidR="00F26558" w:rsidRPr="00F26558" w:rsidTr="006F1368">
        <w:tc>
          <w:tcPr>
            <w:tcW w:w="4785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5246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26558" w:rsidRPr="00F26558" w:rsidTr="006F1368">
        <w:tc>
          <w:tcPr>
            <w:tcW w:w="4785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Легковые ТС</w:t>
            </w:r>
          </w:p>
        </w:tc>
        <w:tc>
          <w:tcPr>
            <w:tcW w:w="5246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15476</w:t>
            </w:r>
          </w:p>
        </w:tc>
      </w:tr>
      <w:tr w:rsidR="00F26558" w:rsidRPr="00F26558" w:rsidTr="006F1368">
        <w:tc>
          <w:tcPr>
            <w:tcW w:w="4785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Грузовые ТС</w:t>
            </w:r>
          </w:p>
        </w:tc>
        <w:tc>
          <w:tcPr>
            <w:tcW w:w="5246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2387</w:t>
            </w:r>
          </w:p>
        </w:tc>
      </w:tr>
      <w:tr w:rsidR="00F26558" w:rsidRPr="00F26558" w:rsidTr="006F1368">
        <w:tc>
          <w:tcPr>
            <w:tcW w:w="4785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Автобусы</w:t>
            </w:r>
          </w:p>
        </w:tc>
        <w:tc>
          <w:tcPr>
            <w:tcW w:w="5246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F26558" w:rsidRPr="00F26558" w:rsidTr="006F1368">
        <w:tc>
          <w:tcPr>
            <w:tcW w:w="4785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46" w:type="dxa"/>
          </w:tcPr>
          <w:p w:rsidR="00F26558" w:rsidRPr="00F26558" w:rsidRDefault="00F26558" w:rsidP="00F9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18069</w:t>
            </w:r>
          </w:p>
        </w:tc>
      </w:tr>
    </w:tbl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AA" w:rsidRDefault="00F966AA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Default="00F26558" w:rsidP="00F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III. Механизм реализации мероприятий Программы</w:t>
      </w:r>
    </w:p>
    <w:p w:rsidR="00F966AA" w:rsidRDefault="00F966AA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08F" w:rsidRPr="00F26558" w:rsidRDefault="00DD208F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34224C" w:rsidP="00F9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26558" w:rsidRPr="00F26558">
        <w:rPr>
          <w:rFonts w:ascii="Times New Roman" w:hAnsi="Times New Roman" w:cs="Times New Roman"/>
          <w:sz w:val="28"/>
          <w:szCs w:val="28"/>
        </w:rPr>
        <w:t>Механизм реализации зая</w:t>
      </w:r>
      <w:r w:rsidR="00F966AA">
        <w:rPr>
          <w:rFonts w:ascii="Times New Roman" w:hAnsi="Times New Roman" w:cs="Times New Roman"/>
          <w:sz w:val="28"/>
          <w:szCs w:val="28"/>
        </w:rPr>
        <w:t>вленной цели и задач Программы –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это система скоординированных по срокам, объему финансирования и </w:t>
      </w:r>
      <w:r w:rsidR="00F26558" w:rsidRPr="00F26558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исполнителям мероприятий, обеспечивающих достижение намеченных результатов</w:t>
      </w:r>
      <w:r w:rsidR="00A568DB">
        <w:rPr>
          <w:rFonts w:ascii="Times New Roman" w:hAnsi="Times New Roman" w:cs="Times New Roman"/>
          <w:sz w:val="28"/>
          <w:szCs w:val="28"/>
        </w:rPr>
        <w:t xml:space="preserve"> (приложение 1 к настоящей Программе)</w:t>
      </w:r>
      <w:r w:rsidR="00F26558" w:rsidRPr="00F26558">
        <w:rPr>
          <w:rFonts w:ascii="Times New Roman" w:hAnsi="Times New Roman" w:cs="Times New Roman"/>
          <w:sz w:val="28"/>
          <w:szCs w:val="28"/>
        </w:rPr>
        <w:t>.</w:t>
      </w:r>
    </w:p>
    <w:p w:rsidR="00F26558" w:rsidRPr="00F26558" w:rsidRDefault="008D612A" w:rsidP="00F9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Реализацию перечня мероприятий Программы осуществляют Управление образования Карталинского муниципального района, Управление строительства, инфраструктуры и </w:t>
      </w:r>
      <w:r w:rsidR="0087594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района, ОГИБДД МО МВД России «Карталинский». Исполнители мероприятий своевременно предоставляют заявку, смету расходов на проведение мероприятий Подпрограммы, после его проведения предоставляют финансовый и информационно-аналитический отчет.</w:t>
      </w:r>
    </w:p>
    <w:p w:rsidR="00F26558" w:rsidRPr="00F26558" w:rsidRDefault="008D612A" w:rsidP="00F9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26558" w:rsidRPr="00F26558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в лице заместителя главы Карталинского муниципального района обеспечивает взаимодействие всех участников реализации программных мероприятий.</w:t>
      </w:r>
    </w:p>
    <w:p w:rsidR="00F26558" w:rsidRPr="00F26558" w:rsidRDefault="008D612A" w:rsidP="00F9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приведено в приложении 2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F26558" w:rsidRPr="00F26558">
        <w:rPr>
          <w:rFonts w:ascii="Times New Roman" w:hAnsi="Times New Roman" w:cs="Times New Roman"/>
          <w:sz w:val="28"/>
          <w:szCs w:val="28"/>
        </w:rPr>
        <w:t>Программе.</w:t>
      </w: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AA" w:rsidRPr="00F26558" w:rsidRDefault="00F966AA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Default="00F26558" w:rsidP="00F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I</w:t>
      </w:r>
      <w:r w:rsidR="00F966AA">
        <w:rPr>
          <w:rFonts w:ascii="Times New Roman" w:hAnsi="Times New Roman" w:cs="Times New Roman"/>
          <w:sz w:val="28"/>
          <w:szCs w:val="28"/>
        </w:rPr>
        <w:t>V</w:t>
      </w:r>
      <w:r w:rsidRPr="00F26558">
        <w:rPr>
          <w:rFonts w:ascii="Times New Roman" w:hAnsi="Times New Roman" w:cs="Times New Roman"/>
          <w:sz w:val="28"/>
          <w:szCs w:val="28"/>
        </w:rPr>
        <w:t>.</w:t>
      </w:r>
      <w:r w:rsidR="00F966AA">
        <w:rPr>
          <w:rFonts w:ascii="Times New Roman" w:hAnsi="Times New Roman" w:cs="Times New Roman"/>
          <w:sz w:val="28"/>
          <w:szCs w:val="28"/>
        </w:rPr>
        <w:t xml:space="preserve"> </w:t>
      </w:r>
      <w:r w:rsidRPr="00F26558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F966AA" w:rsidRDefault="00F966AA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AA" w:rsidRPr="00F26558" w:rsidRDefault="00F966A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8D612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26558" w:rsidRPr="00F26558">
        <w:rPr>
          <w:rFonts w:ascii="Times New Roman" w:hAnsi="Times New Roman" w:cs="Times New Roman"/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 уменьшить социальную остроту проблемы.</w:t>
      </w:r>
    </w:p>
    <w:p w:rsidR="00F26558" w:rsidRPr="00F26558" w:rsidRDefault="008D612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26558" w:rsidRPr="00F26558">
        <w:rPr>
          <w:rFonts w:ascii="Times New Roman" w:hAnsi="Times New Roman" w:cs="Times New Roman"/>
          <w:sz w:val="28"/>
          <w:szCs w:val="28"/>
        </w:rPr>
        <w:t>Основные ожидаемые конечные результаты:</w:t>
      </w:r>
    </w:p>
    <w:p w:rsidR="00F26558" w:rsidRPr="00F26558" w:rsidRDefault="006D693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6558" w:rsidRPr="00F26558">
        <w:rPr>
          <w:rFonts w:ascii="Times New Roman" w:hAnsi="Times New Roman" w:cs="Times New Roman"/>
          <w:sz w:val="28"/>
          <w:szCs w:val="28"/>
        </w:rPr>
        <w:t>сокращение правонарушений участниками дорожного движения на основе формирования у них убеждения о неотвратимости наказания за нарушение правил дорожного движения;</w:t>
      </w:r>
    </w:p>
    <w:p w:rsidR="00F26558" w:rsidRPr="00F26558" w:rsidRDefault="006D693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558" w:rsidRPr="00F26558">
        <w:rPr>
          <w:rFonts w:ascii="Times New Roman" w:hAnsi="Times New Roman" w:cs="Times New Roman"/>
          <w:sz w:val="28"/>
          <w:szCs w:val="28"/>
        </w:rPr>
        <w:t>сокращение количества ДТП по причинам нарушения правил дорожного движения на территории Карталинского муниципального района.</w:t>
      </w:r>
    </w:p>
    <w:p w:rsidR="00F26558" w:rsidRPr="00F26558" w:rsidRDefault="008D612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26558" w:rsidRPr="00F26558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 Программы будет осуществляться в один этап с 2019 по 2021 год.</w:t>
      </w:r>
    </w:p>
    <w:p w:rsidR="00F26558" w:rsidRPr="00F26558" w:rsidRDefault="008D612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 Важнейшими целевыми индикаторами и показателями Программы являются:</w:t>
      </w:r>
    </w:p>
    <w:p w:rsidR="00F26558" w:rsidRPr="00F26558" w:rsidRDefault="00F2655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1)</w:t>
      </w:r>
      <w:r w:rsidR="006D6938">
        <w:rPr>
          <w:rFonts w:ascii="Times New Roman" w:hAnsi="Times New Roman" w:cs="Times New Roman"/>
          <w:sz w:val="28"/>
          <w:szCs w:val="28"/>
        </w:rPr>
        <w:t xml:space="preserve"> </w:t>
      </w:r>
      <w:r w:rsidR="006D6938" w:rsidRPr="00F26558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F26558">
        <w:rPr>
          <w:rFonts w:ascii="Times New Roman" w:hAnsi="Times New Roman" w:cs="Times New Roman"/>
          <w:sz w:val="28"/>
          <w:szCs w:val="28"/>
        </w:rPr>
        <w:t>количество ДТП с ранеными и погибшими, человек;</w:t>
      </w:r>
    </w:p>
    <w:p w:rsidR="00F26558" w:rsidRPr="00F26558" w:rsidRDefault="00F2655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2)</w:t>
      </w:r>
      <w:r w:rsidR="006D6938">
        <w:rPr>
          <w:rFonts w:ascii="Times New Roman" w:hAnsi="Times New Roman" w:cs="Times New Roman"/>
          <w:sz w:val="28"/>
          <w:szCs w:val="28"/>
        </w:rPr>
        <w:t xml:space="preserve"> </w:t>
      </w:r>
      <w:r w:rsidR="006D6938" w:rsidRPr="00F2655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26558">
        <w:rPr>
          <w:rFonts w:ascii="Times New Roman" w:hAnsi="Times New Roman" w:cs="Times New Roman"/>
          <w:sz w:val="28"/>
          <w:szCs w:val="28"/>
        </w:rPr>
        <w:t>погибших в ДТП, человек;</w:t>
      </w:r>
    </w:p>
    <w:p w:rsidR="00F26558" w:rsidRPr="00F26558" w:rsidRDefault="00F2655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3)</w:t>
      </w:r>
      <w:r w:rsidR="006D6938">
        <w:rPr>
          <w:rFonts w:ascii="Times New Roman" w:hAnsi="Times New Roman" w:cs="Times New Roman"/>
          <w:sz w:val="28"/>
          <w:szCs w:val="28"/>
        </w:rPr>
        <w:t xml:space="preserve"> </w:t>
      </w:r>
      <w:r w:rsidR="006D6938" w:rsidRPr="00F2655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26558">
        <w:rPr>
          <w:rFonts w:ascii="Times New Roman" w:hAnsi="Times New Roman" w:cs="Times New Roman"/>
          <w:sz w:val="28"/>
          <w:szCs w:val="28"/>
        </w:rPr>
        <w:t>раненых в ДТП, человек;</w:t>
      </w:r>
    </w:p>
    <w:p w:rsidR="00F26558" w:rsidRPr="00F26558" w:rsidRDefault="00F26558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4)</w:t>
      </w:r>
      <w:r w:rsidR="006D6938">
        <w:rPr>
          <w:rFonts w:ascii="Times New Roman" w:hAnsi="Times New Roman" w:cs="Times New Roman"/>
          <w:sz w:val="28"/>
          <w:szCs w:val="28"/>
        </w:rPr>
        <w:t xml:space="preserve"> </w:t>
      </w:r>
      <w:r w:rsidR="006D6938" w:rsidRPr="00F2655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26558">
        <w:rPr>
          <w:rFonts w:ascii="Times New Roman" w:hAnsi="Times New Roman" w:cs="Times New Roman"/>
          <w:sz w:val="28"/>
          <w:szCs w:val="28"/>
        </w:rPr>
        <w:t>раненых  в ДТП детей, человек.</w:t>
      </w:r>
    </w:p>
    <w:p w:rsidR="00F26558" w:rsidRDefault="008D612A" w:rsidP="006D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26558" w:rsidRPr="00F26558">
        <w:rPr>
          <w:rFonts w:ascii="Times New Roman" w:hAnsi="Times New Roman" w:cs="Times New Roman"/>
          <w:sz w:val="28"/>
          <w:szCs w:val="28"/>
        </w:rPr>
        <w:t>При выполнении поставленных задач предполагается снижение в 2021 году аварийности на территории Карталинского муниципального района и сокращение в связи с этим количества лиц, погибших и раненых в результате ДТП на 14 % по сравнению с показателями 2018 года.</w:t>
      </w:r>
    </w:p>
    <w:p w:rsidR="00F26558" w:rsidRDefault="00F2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6558" w:rsidSect="00745C35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6558" w:rsidRPr="00F26558" w:rsidRDefault="001845D9" w:rsidP="001845D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26558">
        <w:rPr>
          <w:rFonts w:ascii="Times New Roman" w:hAnsi="Times New Roman" w:cs="Times New Roman"/>
          <w:sz w:val="28"/>
          <w:szCs w:val="28"/>
        </w:rPr>
        <w:t>1</w:t>
      </w:r>
    </w:p>
    <w:p w:rsidR="00F26558" w:rsidRDefault="00F26558" w:rsidP="001845D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1845D9">
        <w:rPr>
          <w:rFonts w:ascii="Times New Roman" w:hAnsi="Times New Roman" w:cs="Times New Roman"/>
          <w:sz w:val="28"/>
          <w:szCs w:val="28"/>
        </w:rPr>
        <w:t xml:space="preserve"> </w:t>
      </w:r>
      <w:r w:rsidR="001845D9" w:rsidRPr="001845D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</w:t>
      </w:r>
      <w:r w:rsidR="001845D9">
        <w:rPr>
          <w:rFonts w:ascii="Times New Roman" w:hAnsi="Times New Roman" w:cs="Times New Roman"/>
          <w:sz w:val="28"/>
          <w:szCs w:val="28"/>
        </w:rPr>
        <w:t xml:space="preserve">рожного движения в Карталинском </w:t>
      </w:r>
      <w:r w:rsidR="001845D9" w:rsidRPr="001845D9">
        <w:rPr>
          <w:rFonts w:ascii="Times New Roman" w:hAnsi="Times New Roman" w:cs="Times New Roman"/>
          <w:sz w:val="28"/>
          <w:szCs w:val="28"/>
        </w:rPr>
        <w:t>муниципа</w:t>
      </w:r>
      <w:r w:rsidR="001845D9">
        <w:rPr>
          <w:rFonts w:ascii="Times New Roman" w:hAnsi="Times New Roman" w:cs="Times New Roman"/>
          <w:sz w:val="28"/>
          <w:szCs w:val="28"/>
        </w:rPr>
        <w:t>льном районе на 2019-2021 годы»</w:t>
      </w:r>
    </w:p>
    <w:p w:rsidR="00A3225E" w:rsidRPr="00F26558" w:rsidRDefault="00A3225E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4F" w:rsidRDefault="00F26558" w:rsidP="0073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BA4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D9" w:rsidRDefault="007365D9" w:rsidP="0073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6558" w:rsidRPr="00F2655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976EB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</w:t>
      </w:r>
    </w:p>
    <w:p w:rsidR="007365D9" w:rsidRDefault="007365D9" w:rsidP="0073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6EB">
        <w:rPr>
          <w:rFonts w:ascii="Times New Roman" w:hAnsi="Times New Roman" w:cs="Times New Roman"/>
          <w:sz w:val="28"/>
          <w:szCs w:val="28"/>
        </w:rPr>
        <w:t>поведения участников дорожного движения в Ка</w:t>
      </w:r>
      <w:r>
        <w:rPr>
          <w:rFonts w:ascii="Times New Roman" w:hAnsi="Times New Roman" w:cs="Times New Roman"/>
          <w:sz w:val="28"/>
          <w:szCs w:val="28"/>
        </w:rPr>
        <w:t xml:space="preserve">рталинском </w:t>
      </w:r>
    </w:p>
    <w:p w:rsidR="00A3225E" w:rsidRDefault="007365D9" w:rsidP="00BA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4976EB">
        <w:rPr>
          <w:rFonts w:ascii="Times New Roman" w:hAnsi="Times New Roman" w:cs="Times New Roman"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225E">
        <w:rPr>
          <w:rFonts w:ascii="Times New Roman" w:hAnsi="Times New Roman" w:cs="Times New Roman"/>
          <w:sz w:val="28"/>
          <w:szCs w:val="28"/>
        </w:rPr>
        <w:t>2021 годы»</w:t>
      </w:r>
    </w:p>
    <w:p w:rsidR="007365D9" w:rsidRDefault="007365D9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397" w:type="dxa"/>
        <w:jc w:val="center"/>
        <w:tblInd w:w="-318" w:type="dxa"/>
        <w:tblLayout w:type="fixed"/>
        <w:tblLook w:val="04A0"/>
      </w:tblPr>
      <w:tblGrid>
        <w:gridCol w:w="414"/>
        <w:gridCol w:w="3131"/>
        <w:gridCol w:w="3957"/>
        <w:gridCol w:w="1843"/>
        <w:gridCol w:w="850"/>
        <w:gridCol w:w="709"/>
        <w:gridCol w:w="709"/>
        <w:gridCol w:w="665"/>
        <w:gridCol w:w="3119"/>
      </w:tblGrid>
      <w:tr w:rsidR="009A0D28" w:rsidRPr="007365D9" w:rsidTr="009C54C8">
        <w:trPr>
          <w:trHeight w:val="201"/>
          <w:jc w:val="center"/>
        </w:trPr>
        <w:tc>
          <w:tcPr>
            <w:tcW w:w="414" w:type="dxa"/>
            <w:vMerge w:val="restart"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  <w:vMerge w:val="restart"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57" w:type="dxa"/>
            <w:vMerge w:val="restart"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43" w:type="dxa"/>
            <w:vMerge w:val="restart"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28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3119" w:type="dxa"/>
            <w:vMerge w:val="restart"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A0D28" w:rsidRPr="007365D9" w:rsidTr="00113C97">
        <w:trPr>
          <w:trHeight w:val="96"/>
          <w:jc w:val="center"/>
        </w:trPr>
        <w:tc>
          <w:tcPr>
            <w:tcW w:w="414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0D28" w:rsidRPr="007365D9" w:rsidRDefault="009C54C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</w:tcBorders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2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119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8" w:rsidRPr="007365D9" w:rsidTr="00113C97">
        <w:trPr>
          <w:trHeight w:val="96"/>
          <w:jc w:val="center"/>
        </w:trPr>
        <w:tc>
          <w:tcPr>
            <w:tcW w:w="414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D28" w:rsidRPr="007365D9" w:rsidRDefault="009A0D28" w:rsidP="009A0D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9A0D28" w:rsidRPr="007365D9" w:rsidRDefault="009A0D28" w:rsidP="009A0D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665" w:type="dxa"/>
          </w:tcPr>
          <w:p w:rsidR="009A0D28" w:rsidRPr="007365D9" w:rsidRDefault="009A0D28" w:rsidP="009A0D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3119" w:type="dxa"/>
            <w:vMerge/>
          </w:tcPr>
          <w:p w:rsidR="009A0D28" w:rsidRPr="007365D9" w:rsidRDefault="009A0D2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массовых мероприятий с детьми (конкурсов-фестивалей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«Безопасное колесо», конкурсов среди общеобразовательных учреждений по профилактике детского дорожно-транспортного</w:t>
            </w:r>
          </w:p>
        </w:tc>
        <w:tc>
          <w:tcPr>
            <w:tcW w:w="3957" w:type="dxa"/>
          </w:tcPr>
          <w:p w:rsidR="00F26558" w:rsidRPr="007365D9" w:rsidRDefault="009C54C8" w:rsidP="009D3B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C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России «Карталинский» (далее именуется – ОГИБДД МО МВД России «Карталинский»)</w:t>
            </w:r>
            <w:r w:rsidR="00F26558" w:rsidRPr="0073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558" w:rsidRPr="007365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1A" w:rsidRPr="007365D9">
              <w:rPr>
                <w:rFonts w:ascii="Times New Roman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травматизма, вырабатывание навыков правильного поведения подростков на улице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Распространение атрибутики и аксессуаров с пропагандистской тематикой по соблюдению правил дорожного движения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1A" w:rsidRPr="007365D9">
              <w:rPr>
                <w:rFonts w:ascii="Times New Roman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</w:t>
            </w:r>
            <w:r w:rsidR="009C54C8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движения, сни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жение детского травматизма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образовательных учреждениях по формированию стереотипа законопослушного поведения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негативного отношения в правонарушениям в сфере дорожного движения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строительства, инфраструктуры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и ЖКХ Карталинского муниципального</w:t>
            </w:r>
          </w:p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D3B1A" w:rsidRPr="009C54C8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«Карталинский»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Карталинского муниципального района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специальной газеты «</w:t>
            </w:r>
            <w:r w:rsidR="00113C97">
              <w:rPr>
                <w:rFonts w:ascii="Times New Roman" w:hAnsi="Times New Roman" w:cs="Times New Roman"/>
                <w:sz w:val="24"/>
                <w:szCs w:val="24"/>
              </w:rPr>
              <w:t xml:space="preserve">Добрая дорога детства» и другой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11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литературы по</w:t>
            </w:r>
          </w:p>
          <w:p w:rsidR="00F26558" w:rsidRPr="007365D9" w:rsidRDefault="00113C97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дорожного движения для </w:t>
            </w:r>
            <w:r w:rsidR="00F26558" w:rsidRPr="007365D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11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</w:p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1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Карталинского муниципального района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снижение детского травматизма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и размещения социальной рекламы на общественном транспорте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>«Редакция «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Карталинская новь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Сокращение дорожно-транспортного травматизма пешеходов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создания и формирования участников дорожного движения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9D3B1A"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>«Редакция «</w:t>
            </w:r>
            <w:r w:rsidR="009D3B1A" w:rsidRPr="007365D9">
              <w:rPr>
                <w:rFonts w:ascii="Times New Roman" w:hAnsi="Times New Roman" w:cs="Times New Roman"/>
                <w:sz w:val="24"/>
                <w:szCs w:val="24"/>
              </w:rPr>
              <w:t>Карталинская новь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Сокращение дорожно-транспортного травматизма пешеходов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113C97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26558" w:rsidRPr="007365D9">
              <w:rPr>
                <w:rFonts w:ascii="Times New Roman" w:hAnsi="Times New Roman" w:cs="Times New Roman"/>
                <w:sz w:val="24"/>
                <w:szCs w:val="24"/>
              </w:rPr>
              <w:t>профилактических акций и 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«Карталинский»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Карталинского муниципального района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Сокращение дорожно-транспортного травматизма пешеходов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совместно с владельцами дорог обследования на предмет осуществления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дорожной сети на соответствие нормам и требованиям ГОСТ</w:t>
            </w:r>
          </w:p>
        </w:tc>
        <w:tc>
          <w:tcPr>
            <w:tcW w:w="3957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ОГИБДД МО МВД России «Карталинский»</w:t>
            </w:r>
            <w:r w:rsidR="009D3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ЖКХ Карталинского муниципального </w:t>
            </w: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на дорогах межмуниципального и муниципального значения</w:t>
            </w:r>
          </w:p>
        </w:tc>
      </w:tr>
      <w:tr w:rsidR="009C54C8" w:rsidRPr="007365D9" w:rsidTr="009C54C8">
        <w:trPr>
          <w:jc w:val="center"/>
        </w:trPr>
        <w:tc>
          <w:tcPr>
            <w:tcW w:w="414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C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 по выявлению водителей, управляющих транспортными средствами в нетрезвом виде</w:t>
            </w:r>
          </w:p>
        </w:tc>
        <w:tc>
          <w:tcPr>
            <w:tcW w:w="3957" w:type="dxa"/>
          </w:tcPr>
          <w:p w:rsidR="00F26558" w:rsidRPr="007365D9" w:rsidRDefault="009D3B1A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C8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«Карталинский»</w:t>
            </w:r>
          </w:p>
        </w:tc>
        <w:tc>
          <w:tcPr>
            <w:tcW w:w="1843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26558" w:rsidRPr="007365D9" w:rsidRDefault="00F26558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</w:t>
            </w:r>
          </w:p>
        </w:tc>
      </w:tr>
      <w:tr w:rsidR="00850F00" w:rsidRPr="007365D9" w:rsidTr="007F320E">
        <w:trPr>
          <w:jc w:val="center"/>
        </w:trPr>
        <w:tc>
          <w:tcPr>
            <w:tcW w:w="7502" w:type="dxa"/>
            <w:gridSpan w:val="3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 Программы</w:t>
            </w:r>
          </w:p>
        </w:tc>
        <w:tc>
          <w:tcPr>
            <w:tcW w:w="1843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850F00" w:rsidRPr="007365D9" w:rsidRDefault="00850F00" w:rsidP="00154C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432" w:rsidRDefault="006D5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F83" w:rsidRPr="00F26558" w:rsidRDefault="00724F83" w:rsidP="00724F83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67FA">
        <w:rPr>
          <w:rFonts w:ascii="Times New Roman" w:hAnsi="Times New Roman" w:cs="Times New Roman"/>
          <w:sz w:val="28"/>
          <w:szCs w:val="28"/>
        </w:rPr>
        <w:t>2</w:t>
      </w:r>
    </w:p>
    <w:p w:rsidR="00724F83" w:rsidRDefault="00724F83" w:rsidP="00724F83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D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в Карталинском </w:t>
      </w:r>
      <w:r w:rsidRPr="001845D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льном районе на 2019-2021 годы»</w:t>
      </w:r>
    </w:p>
    <w:p w:rsidR="00F26558" w:rsidRP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83" w:rsidRDefault="00724F83" w:rsidP="0072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F26558" w:rsidP="0072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Р</w:t>
      </w:r>
      <w:r w:rsidR="00724F83" w:rsidRPr="00F26558">
        <w:rPr>
          <w:rFonts w:ascii="Times New Roman" w:hAnsi="Times New Roman" w:cs="Times New Roman"/>
          <w:sz w:val="28"/>
          <w:szCs w:val="28"/>
        </w:rPr>
        <w:t>есурсное обеспечение</w:t>
      </w:r>
    </w:p>
    <w:p w:rsidR="00724F83" w:rsidRDefault="00724F83" w:rsidP="0072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26558" w:rsidRPr="00F26558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1845D9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:rsidR="00724F83" w:rsidRDefault="00724F83" w:rsidP="0072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5D9">
        <w:rPr>
          <w:rFonts w:ascii="Times New Roman" w:hAnsi="Times New Roman" w:cs="Times New Roman"/>
          <w:sz w:val="28"/>
          <w:szCs w:val="28"/>
        </w:rPr>
        <w:t xml:space="preserve">законопослушного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D9">
        <w:rPr>
          <w:rFonts w:ascii="Times New Roman" w:hAnsi="Times New Roman" w:cs="Times New Roman"/>
          <w:sz w:val="28"/>
          <w:szCs w:val="28"/>
        </w:rPr>
        <w:t>поведения участников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</w:t>
      </w:r>
    </w:p>
    <w:p w:rsidR="00F26558" w:rsidRDefault="00724F83" w:rsidP="00724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Карталинском </w:t>
      </w:r>
      <w:r w:rsidRPr="001845D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льном районе на 2019-2021 годы</w:t>
      </w:r>
      <w:r w:rsidR="00F26558" w:rsidRPr="00F26558">
        <w:rPr>
          <w:rFonts w:ascii="Times New Roman" w:hAnsi="Times New Roman" w:cs="Times New Roman"/>
          <w:sz w:val="28"/>
          <w:szCs w:val="28"/>
        </w:rPr>
        <w:t>»</w:t>
      </w: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83" w:rsidRDefault="00724F83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2552"/>
        <w:gridCol w:w="2835"/>
        <w:gridCol w:w="2835"/>
        <w:gridCol w:w="2977"/>
      </w:tblGrid>
      <w:tr w:rsidR="00F26558" w:rsidRPr="00F26558" w:rsidTr="0044173C">
        <w:trPr>
          <w:trHeight w:val="96"/>
        </w:trPr>
        <w:tc>
          <w:tcPr>
            <w:tcW w:w="3510" w:type="dxa"/>
            <w:vMerge w:val="restart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– всего</w:t>
            </w:r>
          </w:p>
        </w:tc>
        <w:tc>
          <w:tcPr>
            <w:tcW w:w="8647" w:type="dxa"/>
            <w:gridSpan w:val="3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26558" w:rsidRPr="00F26558" w:rsidTr="0044173C">
        <w:trPr>
          <w:trHeight w:val="96"/>
        </w:trPr>
        <w:tc>
          <w:tcPr>
            <w:tcW w:w="3510" w:type="dxa"/>
            <w:vMerge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44173C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44173C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977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4173C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F26558" w:rsidRPr="00F26558" w:rsidTr="0044173C">
        <w:tc>
          <w:tcPr>
            <w:tcW w:w="3510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52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977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6558" w:rsidRPr="00F26558" w:rsidTr="0044173C">
        <w:tc>
          <w:tcPr>
            <w:tcW w:w="3510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58" w:rsidRPr="00F26558" w:rsidTr="0044173C">
        <w:tc>
          <w:tcPr>
            <w:tcW w:w="3510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558" w:rsidRPr="00F26558" w:rsidTr="0044173C">
        <w:tc>
          <w:tcPr>
            <w:tcW w:w="3510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</w:t>
            </w:r>
          </w:p>
        </w:tc>
        <w:tc>
          <w:tcPr>
            <w:tcW w:w="2552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835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977" w:type="dxa"/>
          </w:tcPr>
          <w:p w:rsidR="00F26558" w:rsidRPr="00F26558" w:rsidRDefault="00F26558" w:rsidP="0072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Default="00F2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67FA" w:rsidRPr="00F26558" w:rsidRDefault="006567FA" w:rsidP="006567FA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567FA" w:rsidRDefault="006567FA" w:rsidP="006567FA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D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в Карталинском </w:t>
      </w:r>
      <w:r w:rsidRPr="001845D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льном районе на 2019-2021 годы»</w:t>
      </w:r>
    </w:p>
    <w:p w:rsidR="00F26558" w:rsidRP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F26558" w:rsidP="00656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558" w:rsidRPr="00F26558" w:rsidRDefault="00F26558" w:rsidP="00656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>Перечень</w:t>
      </w:r>
    </w:p>
    <w:p w:rsidR="006567FA" w:rsidRDefault="006567FA" w:rsidP="00656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55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F26558" w:rsidRPr="00F26558">
        <w:rPr>
          <w:rFonts w:ascii="Times New Roman" w:hAnsi="Times New Roman" w:cs="Times New Roman"/>
          <w:sz w:val="28"/>
          <w:szCs w:val="28"/>
        </w:rPr>
        <w:t>показателей муниципальной программы «</w:t>
      </w:r>
      <w:r w:rsidRPr="001845D9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6567FA" w:rsidRDefault="006567FA" w:rsidP="00656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5D9">
        <w:rPr>
          <w:rFonts w:ascii="Times New Roman" w:hAnsi="Times New Roman" w:cs="Times New Roman"/>
          <w:sz w:val="28"/>
          <w:szCs w:val="28"/>
        </w:rPr>
        <w:t xml:space="preserve"> законопослушного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D9">
        <w:rPr>
          <w:rFonts w:ascii="Times New Roman" w:hAnsi="Times New Roman" w:cs="Times New Roman"/>
          <w:sz w:val="28"/>
          <w:szCs w:val="28"/>
        </w:rPr>
        <w:t>поведения участников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</w:t>
      </w:r>
    </w:p>
    <w:p w:rsidR="00F26558" w:rsidRPr="00F26558" w:rsidRDefault="006567FA" w:rsidP="00656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Карталинском </w:t>
      </w:r>
      <w:r w:rsidRPr="001845D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льном районе на 2019-2021 годы</w:t>
      </w:r>
      <w:r w:rsidR="00F26558" w:rsidRPr="00F26558">
        <w:rPr>
          <w:rFonts w:ascii="Times New Roman" w:hAnsi="Times New Roman" w:cs="Times New Roman"/>
          <w:sz w:val="28"/>
          <w:szCs w:val="28"/>
        </w:rPr>
        <w:t>»</w:t>
      </w: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58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128"/>
        <w:gridCol w:w="1471"/>
        <w:gridCol w:w="2071"/>
        <w:gridCol w:w="1559"/>
        <w:gridCol w:w="1627"/>
        <w:gridCol w:w="1366"/>
        <w:gridCol w:w="1889"/>
      </w:tblGrid>
      <w:tr w:rsidR="00F26558" w:rsidRPr="00F26558" w:rsidTr="0044173C">
        <w:trPr>
          <w:trHeight w:val="215"/>
        </w:trPr>
        <w:tc>
          <w:tcPr>
            <w:tcW w:w="675" w:type="dxa"/>
            <w:vMerge w:val="restart"/>
          </w:tcPr>
          <w:p w:rsidR="00A4580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28" w:type="dxa"/>
            <w:vMerge w:val="restart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2" w:type="dxa"/>
            <w:gridSpan w:val="5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</w:t>
            </w:r>
          </w:p>
        </w:tc>
      </w:tr>
      <w:tr w:rsidR="00F26558" w:rsidRPr="00F26558" w:rsidTr="0044173C">
        <w:trPr>
          <w:trHeight w:val="215"/>
        </w:trPr>
        <w:tc>
          <w:tcPr>
            <w:tcW w:w="675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 w:val="restart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базовый 2017 год</w:t>
            </w:r>
          </w:p>
        </w:tc>
        <w:tc>
          <w:tcPr>
            <w:tcW w:w="1559" w:type="dxa"/>
            <w:vMerge w:val="restart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оценочный 2018 год</w:t>
            </w:r>
          </w:p>
        </w:tc>
        <w:tc>
          <w:tcPr>
            <w:tcW w:w="4882" w:type="dxa"/>
            <w:gridSpan w:val="3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прогнозные года</w:t>
            </w:r>
          </w:p>
        </w:tc>
      </w:tr>
      <w:tr w:rsidR="00F26558" w:rsidRPr="00F26558" w:rsidTr="0044173C">
        <w:trPr>
          <w:trHeight w:val="215"/>
        </w:trPr>
        <w:tc>
          <w:tcPr>
            <w:tcW w:w="675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66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8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F26558" w:rsidRPr="00F26558" w:rsidTr="0044173C">
        <w:tc>
          <w:tcPr>
            <w:tcW w:w="675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8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Общее количество ДТП с ранеными и погибшими</w:t>
            </w:r>
          </w:p>
        </w:tc>
        <w:tc>
          <w:tcPr>
            <w:tcW w:w="1471" w:type="dxa"/>
          </w:tcPr>
          <w:p w:rsidR="00F26558" w:rsidRPr="00F26558" w:rsidRDefault="0044173C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усл. ед.</w:t>
            </w:r>
          </w:p>
        </w:tc>
        <w:tc>
          <w:tcPr>
            <w:tcW w:w="2071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27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6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8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6558" w:rsidRPr="00F26558" w:rsidTr="0044173C">
        <w:tc>
          <w:tcPr>
            <w:tcW w:w="675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8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в ДТП</w:t>
            </w:r>
          </w:p>
        </w:tc>
        <w:tc>
          <w:tcPr>
            <w:tcW w:w="1471" w:type="dxa"/>
          </w:tcPr>
          <w:p w:rsidR="00F26558" w:rsidRPr="00F26558" w:rsidRDefault="0044173C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71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7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558" w:rsidRPr="00F26558" w:rsidTr="0044173C">
        <w:tc>
          <w:tcPr>
            <w:tcW w:w="675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8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Количество раненых в ДТП</w:t>
            </w:r>
          </w:p>
        </w:tc>
        <w:tc>
          <w:tcPr>
            <w:tcW w:w="1471" w:type="dxa"/>
          </w:tcPr>
          <w:p w:rsidR="00F26558" w:rsidRPr="00F26558" w:rsidRDefault="0044173C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71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7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6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8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26558" w:rsidRPr="00F26558" w:rsidTr="0044173C">
        <w:tc>
          <w:tcPr>
            <w:tcW w:w="675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8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Количество раненых в ДТП несовершеннолетних</w:t>
            </w:r>
          </w:p>
        </w:tc>
        <w:tc>
          <w:tcPr>
            <w:tcW w:w="1471" w:type="dxa"/>
          </w:tcPr>
          <w:p w:rsidR="00F26558" w:rsidRPr="00F26558" w:rsidRDefault="0044173C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71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F26558" w:rsidRPr="00F26558" w:rsidRDefault="00F26558" w:rsidP="00A4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558" w:rsidRPr="009139A7" w:rsidRDefault="00F26558" w:rsidP="00F2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558" w:rsidRPr="009139A7" w:rsidSect="009C54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EA" w:rsidRDefault="00463FEA" w:rsidP="00997407">
      <w:pPr>
        <w:spacing w:after="0" w:line="240" w:lineRule="auto"/>
      </w:pPr>
      <w:r>
        <w:separator/>
      </w:r>
    </w:p>
  </w:endnote>
  <w:endnote w:type="continuationSeparator" w:id="0">
    <w:p w:rsidR="00463FEA" w:rsidRDefault="00463FEA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EA" w:rsidRDefault="00463FEA" w:rsidP="00997407">
      <w:pPr>
        <w:spacing w:after="0" w:line="240" w:lineRule="auto"/>
      </w:pPr>
      <w:r>
        <w:separator/>
      </w:r>
    </w:p>
  </w:footnote>
  <w:footnote w:type="continuationSeparator" w:id="0">
    <w:p w:rsidR="00463FEA" w:rsidRDefault="00463FEA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516"/>
      <w:docPartObj>
        <w:docPartGallery w:val="Page Numbers (Top of Page)"/>
        <w:docPartUnique/>
      </w:docPartObj>
    </w:sdtPr>
    <w:sdtContent>
      <w:p w:rsidR="00997407" w:rsidRPr="00745C35" w:rsidRDefault="008B64F7" w:rsidP="00997407">
        <w:pPr>
          <w:pStyle w:val="a3"/>
          <w:jc w:val="center"/>
        </w:pPr>
        <w:r w:rsidRPr="00745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C35" w:rsidRPr="00745C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44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45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13053"/>
    <w:rsid w:val="000309B8"/>
    <w:rsid w:val="000424AD"/>
    <w:rsid w:val="000429B0"/>
    <w:rsid w:val="00045937"/>
    <w:rsid w:val="00110885"/>
    <w:rsid w:val="00113C97"/>
    <w:rsid w:val="00125561"/>
    <w:rsid w:val="00137294"/>
    <w:rsid w:val="00154CFF"/>
    <w:rsid w:val="001845D9"/>
    <w:rsid w:val="001904F7"/>
    <w:rsid w:val="001922FA"/>
    <w:rsid w:val="002009BB"/>
    <w:rsid w:val="0026291D"/>
    <w:rsid w:val="00270103"/>
    <w:rsid w:val="00270263"/>
    <w:rsid w:val="002B773A"/>
    <w:rsid w:val="002E187F"/>
    <w:rsid w:val="00302227"/>
    <w:rsid w:val="003240CF"/>
    <w:rsid w:val="0034224C"/>
    <w:rsid w:val="00391C52"/>
    <w:rsid w:val="00393B46"/>
    <w:rsid w:val="0041778E"/>
    <w:rsid w:val="0044173C"/>
    <w:rsid w:val="0045564D"/>
    <w:rsid w:val="00463FEA"/>
    <w:rsid w:val="004774DB"/>
    <w:rsid w:val="004976EB"/>
    <w:rsid w:val="004A3B11"/>
    <w:rsid w:val="004C08BA"/>
    <w:rsid w:val="004C14E0"/>
    <w:rsid w:val="00512430"/>
    <w:rsid w:val="00532233"/>
    <w:rsid w:val="005716E8"/>
    <w:rsid w:val="005872C3"/>
    <w:rsid w:val="005A180F"/>
    <w:rsid w:val="00624457"/>
    <w:rsid w:val="006567FA"/>
    <w:rsid w:val="00697F03"/>
    <w:rsid w:val="006D5432"/>
    <w:rsid w:val="006D6938"/>
    <w:rsid w:val="00724F83"/>
    <w:rsid w:val="007365D9"/>
    <w:rsid w:val="00745C35"/>
    <w:rsid w:val="00747CD9"/>
    <w:rsid w:val="00754C15"/>
    <w:rsid w:val="00757C2C"/>
    <w:rsid w:val="007C7550"/>
    <w:rsid w:val="00804C15"/>
    <w:rsid w:val="00806ED9"/>
    <w:rsid w:val="00816440"/>
    <w:rsid w:val="00820B88"/>
    <w:rsid w:val="00834FAE"/>
    <w:rsid w:val="00845F96"/>
    <w:rsid w:val="00850F00"/>
    <w:rsid w:val="00873A52"/>
    <w:rsid w:val="00875940"/>
    <w:rsid w:val="008947E6"/>
    <w:rsid w:val="008B64F7"/>
    <w:rsid w:val="008D612A"/>
    <w:rsid w:val="008D621E"/>
    <w:rsid w:val="008E14BB"/>
    <w:rsid w:val="009109CA"/>
    <w:rsid w:val="009139A7"/>
    <w:rsid w:val="00951D72"/>
    <w:rsid w:val="00965CFB"/>
    <w:rsid w:val="00980607"/>
    <w:rsid w:val="00997407"/>
    <w:rsid w:val="00997CCF"/>
    <w:rsid w:val="009A0D28"/>
    <w:rsid w:val="009A5AA2"/>
    <w:rsid w:val="009C54C8"/>
    <w:rsid w:val="009D3B1A"/>
    <w:rsid w:val="00A3225E"/>
    <w:rsid w:val="00A45808"/>
    <w:rsid w:val="00A568DB"/>
    <w:rsid w:val="00A7532A"/>
    <w:rsid w:val="00B06289"/>
    <w:rsid w:val="00B25D0D"/>
    <w:rsid w:val="00B91E1F"/>
    <w:rsid w:val="00BA464F"/>
    <w:rsid w:val="00BE600F"/>
    <w:rsid w:val="00CA1A09"/>
    <w:rsid w:val="00D243BF"/>
    <w:rsid w:val="00D55CF0"/>
    <w:rsid w:val="00DD208F"/>
    <w:rsid w:val="00E043D6"/>
    <w:rsid w:val="00E05EDB"/>
    <w:rsid w:val="00E4051D"/>
    <w:rsid w:val="00E72B42"/>
    <w:rsid w:val="00EA76D1"/>
    <w:rsid w:val="00EF1CA4"/>
    <w:rsid w:val="00F11BD7"/>
    <w:rsid w:val="00F26558"/>
    <w:rsid w:val="00F8304B"/>
    <w:rsid w:val="00F966AA"/>
    <w:rsid w:val="00FE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965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0C78-6A38-44E5-B64C-655BE26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2019-05-08T12:14:00Z</cp:lastPrinted>
  <dcterms:created xsi:type="dcterms:W3CDTF">2019-05-07T06:56:00Z</dcterms:created>
  <dcterms:modified xsi:type="dcterms:W3CDTF">2019-05-15T08:39:00Z</dcterms:modified>
</cp:coreProperties>
</file>