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6" w:rsidRPr="00A31471" w:rsidRDefault="001F66D6" w:rsidP="001F66D6">
      <w:pPr>
        <w:widowControl w:val="0"/>
        <w:autoSpaceDE w:val="0"/>
        <w:autoSpaceDN w:val="0"/>
        <w:adjustRightInd w:val="0"/>
        <w:rPr>
          <w:sz w:val="28"/>
        </w:rPr>
      </w:pPr>
      <w:r w:rsidRPr="00A31471">
        <w:rPr>
          <w:sz w:val="28"/>
        </w:rPr>
        <w:t>АДМИНИСТРАЦИЯ КАРТАЛИНСКОГО МУНИЦИПАЛЬНОГО РАЙОНА</w:t>
      </w:r>
    </w:p>
    <w:p w:rsidR="001F66D6" w:rsidRPr="00A31471" w:rsidRDefault="001F66D6" w:rsidP="001F66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66D6" w:rsidRPr="00A31471" w:rsidRDefault="001F66D6" w:rsidP="001F66D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F66D6" w:rsidRPr="00A31471" w:rsidRDefault="001F66D6" w:rsidP="001F66D6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A31471">
        <w:rPr>
          <w:sz w:val="28"/>
        </w:rPr>
        <w:t>ПОСТАНОВЛЕНИЕ</w:t>
      </w:r>
    </w:p>
    <w:p w:rsidR="001F66D6" w:rsidRPr="00A31471" w:rsidRDefault="001F66D6" w:rsidP="001F66D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F66D6" w:rsidRPr="00A31471" w:rsidRDefault="001F66D6" w:rsidP="001F66D6">
      <w:pPr>
        <w:widowControl w:val="0"/>
        <w:autoSpaceDE w:val="0"/>
        <w:autoSpaceDN w:val="0"/>
        <w:adjustRightInd w:val="0"/>
        <w:rPr>
          <w:sz w:val="28"/>
        </w:rPr>
      </w:pPr>
    </w:p>
    <w:p w:rsidR="009970C0" w:rsidRDefault="001F66D6" w:rsidP="001F66D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sz w:val="28"/>
        </w:rPr>
        <w:t>от 03.10.2022  года №  993</w:t>
      </w: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970C0" w:rsidTr="009970C0">
        <w:tc>
          <w:tcPr>
            <w:tcW w:w="4219" w:type="dxa"/>
          </w:tcPr>
          <w:p w:rsidR="009970C0" w:rsidRDefault="009970C0" w:rsidP="009970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от 30.07.2020 года № 644</w:t>
            </w:r>
          </w:p>
        </w:tc>
      </w:tr>
    </w:tbl>
    <w:p w:rsidR="001C377C" w:rsidRPr="009970C0" w:rsidRDefault="001C377C" w:rsidP="00DC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C0" w:rsidRDefault="009970C0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E4" w:rsidRPr="009970C0" w:rsidRDefault="00DC36E4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1.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Внести в Порядок предоставления и финансирования мер социальной поддержки в период обучения граждан, заключивших договор о целевом обучении, утвержденный постановлением администрации Карталинского муниципального района от 30.07.2020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г</w:t>
      </w:r>
      <w:r w:rsidR="009970C0">
        <w:rPr>
          <w:rFonts w:ascii="Times New Roman" w:hAnsi="Times New Roman" w:cs="Times New Roman"/>
          <w:sz w:val="28"/>
          <w:szCs w:val="28"/>
        </w:rPr>
        <w:t>ода</w:t>
      </w:r>
      <w:r w:rsidRPr="009970C0">
        <w:rPr>
          <w:rFonts w:ascii="Times New Roman" w:hAnsi="Times New Roman" w:cs="Times New Roman"/>
          <w:sz w:val="28"/>
          <w:szCs w:val="28"/>
        </w:rPr>
        <w:t xml:space="preserve"> №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644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="00610CD6">
        <w:rPr>
          <w:rFonts w:ascii="Times New Roman" w:hAnsi="Times New Roman" w:cs="Times New Roman"/>
          <w:sz w:val="28"/>
          <w:szCs w:val="28"/>
        </w:rPr>
        <w:t xml:space="preserve">«Об установлении мер социальной поддержки в период обучения граждан, заключивших договор о целевом обучении» </w:t>
      </w:r>
      <w:r w:rsidR="009970C0">
        <w:rPr>
          <w:rFonts w:ascii="Times New Roman" w:hAnsi="Times New Roman" w:cs="Times New Roman"/>
          <w:sz w:val="28"/>
          <w:szCs w:val="28"/>
        </w:rPr>
        <w:t>(далее именуется – Порядок),</w:t>
      </w:r>
      <w:r w:rsidRPr="009970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1)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пункт 3 читать в новой редакции: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«3.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Стипендия выплачивается в течении всего периода обучения гражда</w:t>
      </w:r>
      <w:r w:rsidR="009970C0">
        <w:rPr>
          <w:rFonts w:ascii="Times New Roman" w:hAnsi="Times New Roman" w:cs="Times New Roman"/>
          <w:sz w:val="28"/>
          <w:szCs w:val="28"/>
        </w:rPr>
        <w:t>нина два раза в год по окончании</w:t>
      </w:r>
      <w:r w:rsidRPr="009970C0">
        <w:rPr>
          <w:rFonts w:ascii="Times New Roman" w:hAnsi="Times New Roman" w:cs="Times New Roman"/>
          <w:sz w:val="28"/>
          <w:szCs w:val="28"/>
        </w:rPr>
        <w:t xml:space="preserve"> учебного семестра в зависимости от успехов в учебе на основании результатов про</w:t>
      </w:r>
      <w:r w:rsidR="009970C0">
        <w:rPr>
          <w:rFonts w:ascii="Times New Roman" w:hAnsi="Times New Roman" w:cs="Times New Roman"/>
          <w:sz w:val="28"/>
          <w:szCs w:val="28"/>
        </w:rPr>
        <w:t>межуточной итоговой аттестации</w:t>
      </w:r>
      <w:r w:rsidR="00610CD6">
        <w:rPr>
          <w:rFonts w:ascii="Times New Roman" w:hAnsi="Times New Roman" w:cs="Times New Roman"/>
          <w:sz w:val="28"/>
          <w:szCs w:val="28"/>
        </w:rPr>
        <w:t>.</w:t>
      </w:r>
      <w:r w:rsidR="009970C0">
        <w:rPr>
          <w:rFonts w:ascii="Times New Roman" w:hAnsi="Times New Roman" w:cs="Times New Roman"/>
          <w:sz w:val="28"/>
          <w:szCs w:val="28"/>
        </w:rPr>
        <w:t>»;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2)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подпункт 5 пункта 4 читать в новой редакции: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«5) информация о результатах прохождения промежуточных аттестаций в соответствии с учебным планом, заверенная образовательной организацией высшего образования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(выписка из зачетн</w:t>
      </w:r>
      <w:r w:rsidR="009970C0">
        <w:rPr>
          <w:rFonts w:ascii="Times New Roman" w:hAnsi="Times New Roman" w:cs="Times New Roman"/>
          <w:sz w:val="28"/>
          <w:szCs w:val="28"/>
        </w:rPr>
        <w:t>ой книжки студента)</w:t>
      </w:r>
      <w:r w:rsidR="00610CD6">
        <w:rPr>
          <w:rFonts w:ascii="Times New Roman" w:hAnsi="Times New Roman" w:cs="Times New Roman"/>
          <w:sz w:val="28"/>
          <w:szCs w:val="28"/>
        </w:rPr>
        <w:t>.», далее по тексту</w:t>
      </w:r>
      <w:r w:rsidR="009970C0">
        <w:rPr>
          <w:rFonts w:ascii="Times New Roman" w:hAnsi="Times New Roman" w:cs="Times New Roman"/>
          <w:sz w:val="28"/>
          <w:szCs w:val="28"/>
        </w:rPr>
        <w:t>;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3) пункт 10 читать в новой редакции:</w:t>
      </w:r>
    </w:p>
    <w:p w:rsidR="00DC36E4" w:rsidRPr="009970C0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«10.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Выплата стипендии гражданину прекращается в случае его отчисления из образовательной организации высшего образования до окончания срока освоения образовательной про</w:t>
      </w:r>
      <w:r w:rsidR="001C377C" w:rsidRPr="009970C0">
        <w:rPr>
          <w:rFonts w:ascii="Times New Roman" w:hAnsi="Times New Roman" w:cs="Times New Roman"/>
          <w:sz w:val="28"/>
          <w:szCs w:val="28"/>
        </w:rPr>
        <w:t>г</w:t>
      </w:r>
      <w:r w:rsidRPr="009970C0">
        <w:rPr>
          <w:rFonts w:ascii="Times New Roman" w:hAnsi="Times New Roman" w:cs="Times New Roman"/>
          <w:sz w:val="28"/>
          <w:szCs w:val="28"/>
        </w:rPr>
        <w:t>раммы</w:t>
      </w:r>
      <w:r w:rsidR="001C377C" w:rsidRPr="009970C0">
        <w:rPr>
          <w:rFonts w:ascii="Times New Roman" w:hAnsi="Times New Roman" w:cs="Times New Roman"/>
          <w:sz w:val="28"/>
          <w:szCs w:val="28"/>
        </w:rPr>
        <w:t>, прекращения обучения п</w:t>
      </w:r>
      <w:r w:rsidR="009970C0">
        <w:rPr>
          <w:rFonts w:ascii="Times New Roman" w:hAnsi="Times New Roman" w:cs="Times New Roman"/>
          <w:sz w:val="28"/>
          <w:szCs w:val="28"/>
        </w:rPr>
        <w:t>о образовательной программе</w:t>
      </w:r>
      <w:r w:rsidR="001C377C" w:rsidRPr="009970C0">
        <w:rPr>
          <w:rFonts w:ascii="Times New Roman" w:hAnsi="Times New Roman" w:cs="Times New Roman"/>
          <w:sz w:val="28"/>
          <w:szCs w:val="28"/>
        </w:rPr>
        <w:t>, либо отсутствия успехов в учебе на основании результатов промежуточной итоговой аттестации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="001C377C" w:rsidRPr="009970C0">
        <w:rPr>
          <w:rFonts w:ascii="Times New Roman" w:hAnsi="Times New Roman" w:cs="Times New Roman"/>
          <w:sz w:val="28"/>
          <w:szCs w:val="28"/>
        </w:rPr>
        <w:t xml:space="preserve">(получение гражданином оценки «3» </w:t>
      </w:r>
      <w:r w:rsidR="009970C0">
        <w:rPr>
          <w:rFonts w:ascii="Times New Roman" w:hAnsi="Times New Roman" w:cs="Times New Roman"/>
          <w:sz w:val="28"/>
          <w:szCs w:val="28"/>
        </w:rPr>
        <w:t xml:space="preserve">(удовлетворительно) </w:t>
      </w:r>
      <w:r w:rsidR="001C377C" w:rsidRPr="009970C0">
        <w:rPr>
          <w:rFonts w:ascii="Times New Roman" w:hAnsi="Times New Roman" w:cs="Times New Roman"/>
          <w:sz w:val="28"/>
          <w:szCs w:val="28"/>
        </w:rPr>
        <w:t>и ниже)</w:t>
      </w:r>
      <w:r w:rsidR="00610CD6">
        <w:rPr>
          <w:rFonts w:ascii="Times New Roman" w:hAnsi="Times New Roman" w:cs="Times New Roman"/>
          <w:sz w:val="28"/>
          <w:szCs w:val="28"/>
        </w:rPr>
        <w:t>.</w:t>
      </w:r>
      <w:r w:rsidR="001C377C" w:rsidRPr="009970C0">
        <w:rPr>
          <w:rFonts w:ascii="Times New Roman" w:hAnsi="Times New Roman" w:cs="Times New Roman"/>
          <w:sz w:val="28"/>
          <w:szCs w:val="28"/>
        </w:rPr>
        <w:t>».</w:t>
      </w:r>
    </w:p>
    <w:p w:rsidR="001C377C" w:rsidRPr="009970C0" w:rsidRDefault="001C377C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2.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610CD6">
        <w:rPr>
          <w:rFonts w:ascii="Times New Roman" w:hAnsi="Times New Roman" w:cs="Times New Roman"/>
          <w:sz w:val="28"/>
          <w:szCs w:val="28"/>
        </w:rPr>
        <w:t>.</w:t>
      </w:r>
    </w:p>
    <w:p w:rsidR="009970C0" w:rsidRDefault="001C377C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3.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1C377C" w:rsidRPr="009970C0" w:rsidRDefault="001C377C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Настоящее постан</w:t>
      </w:r>
      <w:r w:rsidR="009970C0">
        <w:rPr>
          <w:rFonts w:ascii="Times New Roman" w:hAnsi="Times New Roman" w:cs="Times New Roman"/>
          <w:sz w:val="28"/>
          <w:szCs w:val="28"/>
        </w:rPr>
        <w:t xml:space="preserve">овление вступает в силу с момента подписания и распространяет свое действие на правоотношения, возникшие с 01 сентября </w:t>
      </w:r>
      <w:r w:rsidRPr="009970C0">
        <w:rPr>
          <w:rFonts w:ascii="Times New Roman" w:hAnsi="Times New Roman" w:cs="Times New Roman"/>
          <w:sz w:val="28"/>
          <w:szCs w:val="28"/>
        </w:rPr>
        <w:t>2022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года.</w:t>
      </w:r>
    </w:p>
    <w:p w:rsidR="001C377C" w:rsidRDefault="001C377C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0C0" w:rsidRPr="009970C0" w:rsidRDefault="009970C0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0C0" w:rsidRDefault="009970C0" w:rsidP="009970C0">
      <w:pPr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9970C0" w:rsidRDefault="009970C0" w:rsidP="009970C0">
      <w:pPr>
        <w:jc w:val="both"/>
        <w:rPr>
          <w:sz w:val="28"/>
        </w:rPr>
      </w:pPr>
      <w:r>
        <w:rPr>
          <w:sz w:val="28"/>
        </w:rPr>
        <w:t>полномочия главы Карталинского</w:t>
      </w:r>
    </w:p>
    <w:p w:rsidR="009970C0" w:rsidRDefault="009970C0" w:rsidP="009970C0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А.И. Куличков</w:t>
      </w: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610CD6">
      <w:pPr>
        <w:pStyle w:val="a3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9970C0" w:rsidRPr="00DC36E4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70C0" w:rsidRPr="00DC36E4" w:rsidSect="009970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7E" w:rsidRDefault="0044627E" w:rsidP="009970C0">
      <w:pPr>
        <w:pStyle w:val="a3"/>
      </w:pPr>
      <w:r>
        <w:separator/>
      </w:r>
    </w:p>
  </w:endnote>
  <w:endnote w:type="continuationSeparator" w:id="1">
    <w:p w:rsidR="0044627E" w:rsidRDefault="0044627E" w:rsidP="009970C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7E" w:rsidRDefault="0044627E" w:rsidP="009970C0">
      <w:pPr>
        <w:pStyle w:val="a3"/>
      </w:pPr>
      <w:r>
        <w:separator/>
      </w:r>
    </w:p>
  </w:footnote>
  <w:footnote w:type="continuationSeparator" w:id="1">
    <w:p w:rsidR="0044627E" w:rsidRDefault="0044627E" w:rsidP="009970C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735"/>
      <w:docPartObj>
        <w:docPartGallery w:val="Page Numbers (Top of Page)"/>
        <w:docPartUnique/>
      </w:docPartObj>
    </w:sdtPr>
    <w:sdtContent>
      <w:p w:rsidR="009970C0" w:rsidRDefault="002F2885">
        <w:pPr>
          <w:pStyle w:val="a5"/>
          <w:jc w:val="center"/>
        </w:pPr>
        <w:r w:rsidRPr="009970C0">
          <w:rPr>
            <w:rFonts w:cs="Times New Roman"/>
            <w:sz w:val="28"/>
          </w:rPr>
          <w:fldChar w:fldCharType="begin"/>
        </w:r>
        <w:r w:rsidR="009970C0" w:rsidRPr="009970C0">
          <w:rPr>
            <w:rFonts w:cs="Times New Roman"/>
            <w:sz w:val="28"/>
          </w:rPr>
          <w:instrText xml:space="preserve"> PAGE   \* MERGEFORMAT </w:instrText>
        </w:r>
        <w:r w:rsidRPr="009970C0">
          <w:rPr>
            <w:rFonts w:cs="Times New Roman"/>
            <w:sz w:val="28"/>
          </w:rPr>
          <w:fldChar w:fldCharType="separate"/>
        </w:r>
        <w:r w:rsidR="001F66D6">
          <w:rPr>
            <w:rFonts w:cs="Times New Roman"/>
            <w:noProof/>
            <w:sz w:val="28"/>
          </w:rPr>
          <w:t>2</w:t>
        </w:r>
        <w:r w:rsidRPr="009970C0">
          <w:rPr>
            <w:rFonts w:cs="Times New Roman"/>
            <w:sz w:val="28"/>
          </w:rPr>
          <w:fldChar w:fldCharType="end"/>
        </w:r>
      </w:p>
    </w:sdtContent>
  </w:sdt>
  <w:p w:rsidR="009970C0" w:rsidRDefault="009970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294"/>
    <w:rsid w:val="001C377C"/>
    <w:rsid w:val="001F66D6"/>
    <w:rsid w:val="00273506"/>
    <w:rsid w:val="002F2885"/>
    <w:rsid w:val="00412294"/>
    <w:rsid w:val="0044627E"/>
    <w:rsid w:val="00535C80"/>
    <w:rsid w:val="00610CD6"/>
    <w:rsid w:val="009970C0"/>
    <w:rsid w:val="00A52F59"/>
    <w:rsid w:val="00B31E3B"/>
    <w:rsid w:val="00C634B2"/>
    <w:rsid w:val="00D04D0D"/>
    <w:rsid w:val="00DC36E4"/>
    <w:rsid w:val="00F6343C"/>
    <w:rsid w:val="00FE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C0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  <w:style w:type="table" w:styleId="a4">
    <w:name w:val="Table Grid"/>
    <w:basedOn w:val="a1"/>
    <w:uiPriority w:val="59"/>
    <w:rsid w:val="0099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0C0"/>
  </w:style>
  <w:style w:type="paragraph" w:styleId="a7">
    <w:name w:val="footer"/>
    <w:basedOn w:val="a"/>
    <w:link w:val="a8"/>
    <w:uiPriority w:val="99"/>
    <w:semiHidden/>
    <w:unhideWhenUsed/>
    <w:rsid w:val="00997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0C0"/>
  </w:style>
  <w:style w:type="character" w:customStyle="1" w:styleId="BodytextSpacing0pt">
    <w:name w:val="Body text + Spacing 0 pt"/>
    <w:rsid w:val="001F66D6"/>
    <w:rPr>
      <w:rFonts w:ascii="Times New Roman" w:hAnsi="Times New Roman" w:cs="Times New Roman"/>
      <w:spacing w:val="10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2022-09-30T08:44:00Z</cp:lastPrinted>
  <dcterms:created xsi:type="dcterms:W3CDTF">2022-09-30T04:42:00Z</dcterms:created>
  <dcterms:modified xsi:type="dcterms:W3CDTF">2022-10-04T11:38:00Z</dcterms:modified>
</cp:coreProperties>
</file>