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60FC" w14:textId="77777777" w:rsidR="005A50C4" w:rsidRPr="00D229C7" w:rsidRDefault="005A50C4" w:rsidP="005A50C4">
      <w:pPr>
        <w:jc w:val="center"/>
        <w:rPr>
          <w:rFonts w:ascii="Times New Roman" w:hAnsi="Times New Roman"/>
          <w:sz w:val="24"/>
        </w:rPr>
      </w:pPr>
      <w:r w:rsidRPr="00D229C7">
        <w:rPr>
          <w:rFonts w:ascii="Times New Roman" w:hAnsi="Times New Roman"/>
          <w:sz w:val="24"/>
        </w:rPr>
        <w:t xml:space="preserve">ОПОВЕЩЕНИЕ О НАЧАЛЕ ОБЩЕСТВЕННЫХ ОБСУЖДЕНИЙ </w:t>
      </w:r>
    </w:p>
    <w:p w14:paraId="23204DFB" w14:textId="47AAF34F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2D2D2D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         </w:t>
      </w:r>
      <w:r w:rsidRPr="007946E9">
        <w:rPr>
          <w:rFonts w:ascii="Times New Roman" w:hAnsi="Times New Roman"/>
          <w:color w:val="000000" w:themeColor="text1"/>
          <w:sz w:val="24"/>
        </w:rPr>
        <w:t>1. Информация о проект</w:t>
      </w:r>
      <w:r>
        <w:rPr>
          <w:rFonts w:ascii="Times New Roman" w:hAnsi="Times New Roman"/>
          <w:color w:val="000000" w:themeColor="text1"/>
          <w:sz w:val="24"/>
        </w:rPr>
        <w:t>ах</w:t>
      </w:r>
      <w:r w:rsidRPr="007946E9">
        <w:rPr>
          <w:rFonts w:ascii="Times New Roman" w:hAnsi="Times New Roman"/>
          <w:color w:val="000000" w:themeColor="text1"/>
          <w:sz w:val="24"/>
        </w:rPr>
        <w:t>, подлежащем рассмотре</w:t>
      </w:r>
      <w:r>
        <w:rPr>
          <w:rFonts w:ascii="Times New Roman" w:hAnsi="Times New Roman"/>
          <w:color w:val="000000" w:themeColor="text1"/>
          <w:sz w:val="24"/>
        </w:rPr>
        <w:t xml:space="preserve">нию на общественных обсуждениях </w:t>
      </w:r>
      <w:r w:rsidRPr="007946E9">
        <w:rPr>
          <w:rFonts w:ascii="Times New Roman" w:hAnsi="Times New Roman"/>
          <w:color w:val="000000" w:themeColor="text1"/>
          <w:sz w:val="24"/>
        </w:rPr>
        <w:t>слушаниях (далее - Проект):</w:t>
      </w:r>
    </w:p>
    <w:p w14:paraId="640ADA9E" w14:textId="55AEE248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1.1. Наименование Проект</w:t>
      </w:r>
      <w:r w:rsidR="00944E88">
        <w:rPr>
          <w:rFonts w:ascii="Times New Roman" w:hAnsi="Times New Roman"/>
          <w:color w:val="000000" w:themeColor="text1"/>
          <w:sz w:val="24"/>
        </w:rPr>
        <w:t>ов</w:t>
      </w:r>
      <w:r w:rsidRPr="007946E9">
        <w:rPr>
          <w:rFonts w:ascii="Times New Roman" w:hAnsi="Times New Roman"/>
          <w:color w:val="000000" w:themeColor="text1"/>
          <w:sz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</w:rPr>
        <w:t>ов</w:t>
      </w:r>
      <w:r w:rsidRPr="007946E9">
        <w:rPr>
          <w:rFonts w:ascii="Times New Roman" w:hAnsi="Times New Roman"/>
          <w:color w:val="000000" w:themeColor="text1"/>
          <w:sz w:val="24"/>
        </w:rPr>
        <w:t xml:space="preserve">: </w:t>
      </w:r>
    </w:p>
    <w:p w14:paraId="5DF20E16" w14:textId="6FBA0FE2" w:rsidR="005A50C4" w:rsidRP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A50C4">
        <w:rPr>
          <w:rFonts w:ascii="Times New Roman" w:hAnsi="Times New Roman"/>
          <w:color w:val="000000" w:themeColor="text1"/>
          <w:sz w:val="24"/>
        </w:rPr>
        <w:t>1) постановлени</w:t>
      </w:r>
      <w:r w:rsidR="00944E88">
        <w:rPr>
          <w:rFonts w:ascii="Times New Roman" w:hAnsi="Times New Roman"/>
          <w:color w:val="000000" w:themeColor="text1"/>
          <w:sz w:val="24"/>
        </w:rPr>
        <w:t>е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администрации Карталинского муниципального района о предоставлении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74:08:4702022:175, расположенного в 51 метре на северо - запад от ориентира по адресу: Челябинская область, город Карталы, Центральный городок, в части уменьшения отступов от границ земельного участка с западной стороны с 3,0 м. до 1,0 м. и в части увеличения коэффициента  плотности застройки с 0,4 до 0,8;</w:t>
      </w:r>
    </w:p>
    <w:p w14:paraId="146ED3B3" w14:textId="50004CE2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A50C4">
        <w:rPr>
          <w:rFonts w:ascii="Times New Roman" w:hAnsi="Times New Roman"/>
          <w:color w:val="000000" w:themeColor="text1"/>
          <w:sz w:val="24"/>
        </w:rPr>
        <w:tab/>
        <w:t>2) постановлени</w:t>
      </w:r>
      <w:r w:rsidR="00944E88">
        <w:rPr>
          <w:rFonts w:ascii="Times New Roman" w:hAnsi="Times New Roman"/>
          <w:color w:val="000000" w:themeColor="text1"/>
          <w:sz w:val="24"/>
        </w:rPr>
        <w:t>е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администрации Карталинского муниципального района о предоставлении разрешения на условно разрешенный вид использования «Обслуживание жилой застройки» земельного участка в отношении земельного участка с кадастровым номером 74:08:4702022:175, расположенного в 51 метре на северо - запад от ориентира по адресу: Челябинская область, город Карталы, Центральный городок.</w:t>
      </w:r>
    </w:p>
    <w:p w14:paraId="58C6F8EC" w14:textId="48808CE2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1.2. Цель подготовки Проект</w:t>
      </w:r>
      <w:r>
        <w:rPr>
          <w:rFonts w:ascii="Times New Roman" w:hAnsi="Times New Roman"/>
          <w:color w:val="000000" w:themeColor="text1"/>
          <w:sz w:val="24"/>
        </w:rPr>
        <w:t>ов</w:t>
      </w:r>
      <w:r w:rsidRPr="007946E9">
        <w:rPr>
          <w:rFonts w:ascii="Times New Roman" w:hAnsi="Times New Roman"/>
          <w:color w:val="000000" w:themeColor="text1"/>
          <w:sz w:val="24"/>
        </w:rPr>
        <w:t>: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14:paraId="64485604" w14:textId="2AD4D214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2. Реквизиты решения о подготовке Проект</w:t>
      </w:r>
      <w:r>
        <w:rPr>
          <w:rFonts w:ascii="Times New Roman" w:hAnsi="Times New Roman"/>
          <w:color w:val="000000" w:themeColor="text1"/>
          <w:sz w:val="24"/>
        </w:rPr>
        <w:t>ов</w:t>
      </w:r>
      <w:r w:rsidRPr="007946E9">
        <w:rPr>
          <w:rFonts w:ascii="Times New Roman" w:hAnsi="Times New Roman"/>
          <w:color w:val="000000" w:themeColor="text1"/>
          <w:sz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</w:rPr>
        <w:t>постановление администрации Карталинского муниципального района от 15.10.2025 г. №</w:t>
      </w:r>
      <w:r w:rsidR="00CE1934">
        <w:rPr>
          <w:rFonts w:ascii="Times New Roman" w:hAnsi="Times New Roman"/>
          <w:color w:val="000000" w:themeColor="text1"/>
          <w:sz w:val="24"/>
        </w:rPr>
        <w:t xml:space="preserve"> 857</w:t>
      </w:r>
      <w:r>
        <w:rPr>
          <w:rFonts w:ascii="Times New Roman" w:hAnsi="Times New Roman"/>
          <w:color w:val="000000" w:themeColor="text1"/>
          <w:sz w:val="24"/>
        </w:rPr>
        <w:t xml:space="preserve"> «</w:t>
      </w:r>
      <w:r w:rsidRPr="005A50C4">
        <w:rPr>
          <w:rFonts w:ascii="Times New Roman" w:hAnsi="Times New Roman"/>
          <w:color w:val="000000" w:themeColor="text1"/>
          <w:sz w:val="24"/>
        </w:rPr>
        <w:t>О назначении общественных обсуждений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по проектам </w:t>
      </w:r>
      <w:r w:rsidR="00CE1934">
        <w:rPr>
          <w:rFonts w:ascii="Times New Roman" w:hAnsi="Times New Roman"/>
          <w:color w:val="000000" w:themeColor="text1"/>
          <w:sz w:val="24"/>
        </w:rPr>
        <w:t>разрешения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о предоставлении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A50C4">
        <w:rPr>
          <w:rFonts w:ascii="Times New Roman" w:hAnsi="Times New Roman"/>
          <w:color w:val="000000" w:themeColor="text1"/>
          <w:sz w:val="24"/>
        </w:rPr>
        <w:t>разрешения на отклонение от предельных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A50C4">
        <w:rPr>
          <w:rFonts w:ascii="Times New Roman" w:hAnsi="Times New Roman"/>
          <w:color w:val="000000" w:themeColor="text1"/>
          <w:sz w:val="24"/>
        </w:rPr>
        <w:t>параметров разрешенного строительства,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реконструкции объекта капитального 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строительства и </w:t>
      </w:r>
      <w:r w:rsidR="004F413A">
        <w:rPr>
          <w:rFonts w:ascii="Times New Roman" w:hAnsi="Times New Roman"/>
          <w:color w:val="000000" w:themeColor="text1"/>
          <w:sz w:val="24"/>
        </w:rPr>
        <w:t xml:space="preserve">разрешения </w:t>
      </w:r>
      <w:r w:rsidRPr="005A50C4">
        <w:rPr>
          <w:rFonts w:ascii="Times New Roman" w:hAnsi="Times New Roman"/>
          <w:color w:val="000000" w:themeColor="text1"/>
          <w:sz w:val="24"/>
        </w:rPr>
        <w:t>на условно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разрешенный вид использования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земельного участка</w:t>
      </w:r>
      <w:r>
        <w:rPr>
          <w:rFonts w:ascii="Times New Roman" w:hAnsi="Times New Roman"/>
          <w:color w:val="000000" w:themeColor="text1"/>
          <w:sz w:val="24"/>
        </w:rPr>
        <w:t>».</w:t>
      </w:r>
    </w:p>
    <w:p w14:paraId="4618C0F4" w14:textId="6CA80A81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3. Информация о порядке и сроках проведения общественных обсуждений по Проект</w:t>
      </w:r>
      <w:r>
        <w:rPr>
          <w:rFonts w:ascii="Times New Roman" w:hAnsi="Times New Roman"/>
          <w:color w:val="000000" w:themeColor="text1"/>
          <w:sz w:val="24"/>
        </w:rPr>
        <w:t>ам</w:t>
      </w:r>
      <w:r w:rsidRPr="007946E9">
        <w:rPr>
          <w:rFonts w:ascii="Times New Roman" w:hAnsi="Times New Roman"/>
          <w:color w:val="000000" w:themeColor="text1"/>
          <w:sz w:val="24"/>
        </w:rPr>
        <w:t>:</w:t>
      </w:r>
    </w:p>
    <w:p w14:paraId="3EAF20E4" w14:textId="4D759A52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3.1. Реквизиты нормативно-правового акта, устанавливающего порядок проведения общественных обсуждений на территории </w:t>
      </w:r>
      <w:r>
        <w:rPr>
          <w:rFonts w:ascii="Times New Roman" w:hAnsi="Times New Roman"/>
          <w:color w:val="000000" w:themeColor="text1"/>
          <w:sz w:val="24"/>
        </w:rPr>
        <w:t xml:space="preserve">Карталинского </w:t>
      </w:r>
      <w:r w:rsidRPr="007946E9">
        <w:rPr>
          <w:rFonts w:ascii="Times New Roman" w:hAnsi="Times New Roman"/>
          <w:color w:val="000000" w:themeColor="text1"/>
          <w:sz w:val="24"/>
        </w:rPr>
        <w:t xml:space="preserve">муниципального </w:t>
      </w:r>
      <w:r>
        <w:rPr>
          <w:rFonts w:ascii="Times New Roman" w:hAnsi="Times New Roman"/>
          <w:color w:val="000000" w:themeColor="text1"/>
          <w:sz w:val="24"/>
        </w:rPr>
        <w:t>округа</w:t>
      </w:r>
      <w:r w:rsidRPr="007946E9">
        <w:rPr>
          <w:rFonts w:ascii="Times New Roman" w:hAnsi="Times New Roman"/>
          <w:color w:val="000000" w:themeColor="text1"/>
          <w:sz w:val="24"/>
        </w:rPr>
        <w:t xml:space="preserve">: </w:t>
      </w:r>
      <w:r w:rsidRPr="005A50C4">
        <w:rPr>
          <w:rFonts w:ascii="Times New Roman" w:hAnsi="Times New Roman"/>
          <w:color w:val="000000" w:themeColor="text1"/>
          <w:sz w:val="24"/>
        </w:rPr>
        <w:t>решение Собрания депутатов Карталинского муниципального округа от 25.09.2025 года № 20 «Об утверждении  Порядка  о назначении и проведении публичных слушаний в Карталинском  муниципальном округе Челябинской области»</w:t>
      </w:r>
    </w:p>
    <w:p w14:paraId="5F8D92E8" w14:textId="2C0E0589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3.2. Срок проведения общественных обсуждений по Проекту: с </w:t>
      </w:r>
      <w:r>
        <w:rPr>
          <w:rFonts w:ascii="Times New Roman" w:hAnsi="Times New Roman"/>
          <w:color w:val="000000" w:themeColor="text1"/>
          <w:sz w:val="24"/>
        </w:rPr>
        <w:t>1</w:t>
      </w:r>
      <w:r w:rsidR="004F413A">
        <w:rPr>
          <w:rFonts w:ascii="Times New Roman" w:hAnsi="Times New Roman"/>
          <w:color w:val="000000" w:themeColor="text1"/>
          <w:sz w:val="24"/>
        </w:rPr>
        <w:t>6</w:t>
      </w:r>
      <w:r>
        <w:rPr>
          <w:rFonts w:ascii="Times New Roman" w:hAnsi="Times New Roman"/>
          <w:color w:val="000000" w:themeColor="text1"/>
          <w:sz w:val="24"/>
        </w:rPr>
        <w:t>.10.2025 г. по 17.11.2025 г.</w:t>
      </w:r>
    </w:p>
    <w:p w14:paraId="5549C471" w14:textId="133B606E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3.3. Информация о месте, дате открытия экспозиции (экспозиций) Проекта, о сроках проведения экспозиции (экспозиций) Проекта, о днях и часах, в которые возможно посещение указанной экспозиции (экспозиций): </w:t>
      </w:r>
      <w:r w:rsidRPr="005A50C4">
        <w:rPr>
          <w:rFonts w:ascii="Times New Roman" w:hAnsi="Times New Roman"/>
          <w:color w:val="000000" w:themeColor="text1"/>
          <w:sz w:val="24"/>
        </w:rPr>
        <w:t>на информационном стенде 1 этажа здания администрации Карталинского муниципального района, расположенного по адресу: Челябинская область, г. Карталы, ул. Ленина, 1 с 2</w:t>
      </w:r>
      <w:r w:rsidR="004F413A">
        <w:rPr>
          <w:rFonts w:ascii="Times New Roman" w:hAnsi="Times New Roman"/>
          <w:color w:val="000000" w:themeColor="text1"/>
          <w:sz w:val="24"/>
        </w:rPr>
        <w:t>3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октября 2025 года по 17 ноября 2025 года.</w:t>
      </w:r>
    </w:p>
    <w:p w14:paraId="0A020E0D" w14:textId="77777777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4. Информация о порядке, сроке и форме внесения участниками общественных обсуждений предложений и замечаний, касающихся Проекта:</w:t>
      </w:r>
    </w:p>
    <w:p w14:paraId="03C602AD" w14:textId="77777777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4.1. Перечень лиц, являющихся участниками общественных обсуждений: </w:t>
      </w:r>
    </w:p>
    <w:p w14:paraId="431E16D8" w14:textId="77777777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- </w:t>
      </w:r>
      <w:r w:rsidRPr="005A50C4">
        <w:rPr>
          <w:rFonts w:ascii="Times New Roman" w:hAnsi="Times New Roman"/>
          <w:color w:val="000000" w:themeColor="text1"/>
          <w:sz w:val="24"/>
        </w:rPr>
        <w:t>граждане, постоянно проживающие в пределах территориальной зоны, в границах которой расположен земельный участок, в отношении котор</w:t>
      </w:r>
      <w:r>
        <w:rPr>
          <w:rFonts w:ascii="Times New Roman" w:hAnsi="Times New Roman"/>
          <w:color w:val="000000" w:themeColor="text1"/>
          <w:sz w:val="24"/>
        </w:rPr>
        <w:t>ого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подготовлены данные проекты</w:t>
      </w:r>
      <w:r>
        <w:rPr>
          <w:rFonts w:ascii="Times New Roman" w:hAnsi="Times New Roman"/>
          <w:color w:val="000000" w:themeColor="text1"/>
          <w:sz w:val="24"/>
        </w:rPr>
        <w:t>;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ab/>
      </w:r>
    </w:p>
    <w:p w14:paraId="17D554BB" w14:textId="77777777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- </w:t>
      </w:r>
      <w:r w:rsidRPr="005A50C4">
        <w:rPr>
          <w:rFonts w:ascii="Times New Roman" w:hAnsi="Times New Roman"/>
          <w:color w:val="000000" w:themeColor="text1"/>
          <w:sz w:val="24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493B1639" w14:textId="77777777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проекты, </w:t>
      </w:r>
    </w:p>
    <w:p w14:paraId="00F004A8" w14:textId="5DF4014B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5A50C4">
        <w:rPr>
          <w:rFonts w:ascii="Times New Roman" w:hAnsi="Times New Roman"/>
          <w:color w:val="000000" w:themeColor="text1"/>
          <w:sz w:val="24"/>
        </w:rPr>
        <w:t xml:space="preserve"> правообладатели помещений, являющихся частью объекта капитального строительства, в отношении которого подготовлены данные проекты.</w:t>
      </w:r>
    </w:p>
    <w:p w14:paraId="0CE86EF4" w14:textId="77777777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4.2. Перечень сведений, которые представляют участники общественных обсуждений в целях своей идентификации: </w:t>
      </w:r>
    </w:p>
    <w:p w14:paraId="12D98D92" w14:textId="77777777" w:rsidR="005A50C4" w:rsidRDefault="005A50C4" w:rsidP="005A50C4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- </w:t>
      </w:r>
      <w:r w:rsidRPr="00D229C7">
        <w:rPr>
          <w:rFonts w:ascii="Times New Roman" w:hAnsi="Times New Roman"/>
          <w:color w:val="000000" w:themeColor="text1"/>
          <w:sz w:val="24"/>
        </w:rPr>
        <w:t>(фамили</w:t>
      </w:r>
      <w:r>
        <w:rPr>
          <w:rFonts w:ascii="Times New Roman" w:hAnsi="Times New Roman"/>
          <w:color w:val="000000" w:themeColor="text1"/>
          <w:sz w:val="24"/>
        </w:rPr>
        <w:t>я</w:t>
      </w:r>
      <w:r w:rsidRPr="00D229C7">
        <w:rPr>
          <w:rFonts w:ascii="Times New Roman" w:hAnsi="Times New Roman"/>
          <w:color w:val="000000" w:themeColor="text1"/>
          <w:sz w:val="24"/>
        </w:rPr>
        <w:t>, имя, отчество (при наличии)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2D27E455" w14:textId="77777777" w:rsidR="005A50C4" w:rsidRDefault="005A50C4" w:rsidP="005A50C4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дат</w:t>
      </w:r>
      <w:r>
        <w:rPr>
          <w:rFonts w:ascii="Times New Roman" w:hAnsi="Times New Roman"/>
          <w:color w:val="000000" w:themeColor="text1"/>
          <w:sz w:val="24"/>
        </w:rPr>
        <w:t>а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рождения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45A6F442" w14:textId="77777777" w:rsidR="005A50C4" w:rsidRDefault="005A50C4" w:rsidP="005A50C4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</w:t>
      </w:r>
      <w:r w:rsidRPr="00D229C7">
        <w:rPr>
          <w:rFonts w:ascii="Times New Roman" w:hAnsi="Times New Roman"/>
          <w:color w:val="000000" w:themeColor="text1"/>
          <w:sz w:val="24"/>
        </w:rPr>
        <w:lastRenderedPageBreak/>
        <w:t>приложением документов, подтверждающих такие сведения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6FCF89F5" w14:textId="4683B441" w:rsidR="005A50C4" w:rsidRPr="00D229C7" w:rsidRDefault="005A50C4" w:rsidP="005A50C4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 xml:space="preserve">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01AD861" w14:textId="77777777" w:rsidR="005A50C4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4.3. Форма внесения участниками общественных обсуждений предложений и замечаний, касающихся Проекта: </w:t>
      </w:r>
    </w:p>
    <w:p w14:paraId="6FB64173" w14:textId="17BBD506" w:rsidR="00E662CF" w:rsidRDefault="00E662CF" w:rsidP="00E662CF">
      <w:pPr>
        <w:pStyle w:val="a3"/>
        <w:tabs>
          <w:tab w:val="clear" w:pos="709"/>
          <w:tab w:val="left" w:pos="851"/>
          <w:tab w:val="left" w:pos="108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- в</w:t>
      </w:r>
      <w:r w:rsidR="005A50C4" w:rsidRPr="005A50C4">
        <w:rPr>
          <w:sz w:val="24"/>
          <w:szCs w:val="24"/>
        </w:rPr>
        <w:t xml:space="preserve"> письменной форме в Комиссию по рассмотрению вопросов в области   градостроительной деятельности на территории Карталинского муниципального района»</w:t>
      </w:r>
      <w:r>
        <w:rPr>
          <w:sz w:val="24"/>
          <w:szCs w:val="24"/>
        </w:rPr>
        <w:t>;</w:t>
      </w:r>
      <w:r w:rsidR="005A50C4" w:rsidRPr="005A50C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A50C4" w:rsidRPr="005A50C4">
        <w:rPr>
          <w:sz w:val="24"/>
          <w:szCs w:val="24"/>
        </w:rPr>
        <w:t xml:space="preserve"> посредством записи в книге (журнале) учета посетителей экспозиции Проектов</w:t>
      </w:r>
      <w:r>
        <w:rPr>
          <w:sz w:val="24"/>
          <w:szCs w:val="24"/>
        </w:rPr>
        <w:t xml:space="preserve"> (</w:t>
      </w:r>
      <w:r w:rsidRPr="005A50C4">
        <w:rPr>
          <w:sz w:val="24"/>
          <w:szCs w:val="24"/>
        </w:rPr>
        <w:t>Челябинская область, г. Карталы, ул. Ленина, 1</w:t>
      </w:r>
      <w:r w:rsidRPr="005A50C4">
        <w:rPr>
          <w:color w:val="000000"/>
          <w:sz w:val="24"/>
          <w:szCs w:val="24"/>
        </w:rPr>
        <w:t>, отдел архитектуры администрации Карталинского муниципального района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09E73341" w14:textId="19A063BD" w:rsidR="00E662CF" w:rsidRDefault="00E662CF" w:rsidP="00E662CF">
      <w:pPr>
        <w:pStyle w:val="a3"/>
        <w:tabs>
          <w:tab w:val="clear" w:pos="709"/>
          <w:tab w:val="left" w:pos="851"/>
          <w:tab w:val="left" w:pos="108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5A50C4" w:rsidRPr="005A50C4">
        <w:rPr>
          <w:sz w:val="24"/>
          <w:szCs w:val="24"/>
        </w:rPr>
        <w:t xml:space="preserve"> в электронной форме посредством направления сообщений на адрес электронной почты: </w:t>
      </w:r>
      <w:hyperlink r:id="rId6" w:history="1">
        <w:r w:rsidRPr="00E5390A">
          <w:rPr>
            <w:rStyle w:val="a5"/>
            <w:sz w:val="24"/>
            <w:szCs w:val="24"/>
          </w:rPr>
          <w:t>architektura.kmr@mail.ru</w:t>
        </w:r>
      </w:hyperlink>
      <w:r>
        <w:rPr>
          <w:sz w:val="24"/>
          <w:szCs w:val="24"/>
        </w:rPr>
        <w:t>;</w:t>
      </w:r>
    </w:p>
    <w:p w14:paraId="10EBC7C0" w14:textId="2CDC31D3" w:rsidR="005A50C4" w:rsidRPr="005A50C4" w:rsidRDefault="00E662CF" w:rsidP="00E662CF">
      <w:pPr>
        <w:pStyle w:val="a3"/>
        <w:tabs>
          <w:tab w:val="clear" w:pos="709"/>
          <w:tab w:val="left" w:pos="851"/>
          <w:tab w:val="left" w:pos="108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5A50C4" w:rsidRPr="005A50C4">
        <w:rPr>
          <w:sz w:val="24"/>
          <w:szCs w:val="24"/>
        </w:rPr>
        <w:t xml:space="preserve"> через единый портал на платформе обратной связи ПОС, в срок до 12.00 часов 17 ноябр</w:t>
      </w:r>
      <w:r>
        <w:rPr>
          <w:sz w:val="24"/>
          <w:szCs w:val="24"/>
        </w:rPr>
        <w:t xml:space="preserve">я </w:t>
      </w:r>
      <w:r w:rsidR="005A50C4" w:rsidRPr="005A50C4">
        <w:rPr>
          <w:sz w:val="24"/>
          <w:szCs w:val="24"/>
        </w:rPr>
        <w:t>2025 года.</w:t>
      </w:r>
    </w:p>
    <w:p w14:paraId="74B69BC8" w14:textId="37319312" w:rsidR="005A50C4" w:rsidRPr="005A50C4" w:rsidRDefault="005A50C4" w:rsidP="005A50C4">
      <w:pPr>
        <w:pStyle w:val="a3"/>
        <w:tabs>
          <w:tab w:val="left" w:pos="851"/>
          <w:tab w:val="left" w:pos="1080"/>
          <w:tab w:val="left" w:pos="1134"/>
          <w:tab w:val="num" w:pos="2340"/>
        </w:tabs>
        <w:ind w:left="0" w:firstLine="709"/>
        <w:rPr>
          <w:sz w:val="24"/>
          <w:szCs w:val="24"/>
        </w:rPr>
      </w:pPr>
      <w:r w:rsidRPr="005A50C4">
        <w:rPr>
          <w:sz w:val="24"/>
          <w:szCs w:val="24"/>
        </w:rPr>
        <w:t>Приемные дни и часы: понедельник –</w:t>
      </w:r>
      <w:r w:rsidR="004F413A">
        <w:rPr>
          <w:sz w:val="24"/>
          <w:szCs w:val="24"/>
        </w:rPr>
        <w:t xml:space="preserve"> четверг</w:t>
      </w:r>
      <w:r w:rsidRPr="005A50C4">
        <w:rPr>
          <w:sz w:val="24"/>
          <w:szCs w:val="24"/>
        </w:rPr>
        <w:t xml:space="preserve"> с 8.00 до 17.00 часов,</w:t>
      </w:r>
      <w:r w:rsidR="004F413A" w:rsidRPr="004F413A">
        <w:rPr>
          <w:sz w:val="24"/>
          <w:szCs w:val="24"/>
        </w:rPr>
        <w:t xml:space="preserve"> </w:t>
      </w:r>
      <w:r w:rsidR="004F413A" w:rsidRPr="005A50C4">
        <w:rPr>
          <w:sz w:val="24"/>
          <w:szCs w:val="24"/>
        </w:rPr>
        <w:t>пятница</w:t>
      </w:r>
      <w:r w:rsidRPr="005A50C4">
        <w:rPr>
          <w:sz w:val="24"/>
          <w:szCs w:val="24"/>
        </w:rPr>
        <w:t xml:space="preserve"> </w:t>
      </w:r>
      <w:r w:rsidR="004F413A" w:rsidRPr="005A50C4">
        <w:rPr>
          <w:sz w:val="24"/>
          <w:szCs w:val="24"/>
        </w:rPr>
        <w:t>с 8.00 до 1</w:t>
      </w:r>
      <w:r w:rsidR="004F413A">
        <w:rPr>
          <w:sz w:val="24"/>
          <w:szCs w:val="24"/>
        </w:rPr>
        <w:t>6</w:t>
      </w:r>
      <w:r w:rsidR="004F413A" w:rsidRPr="005A50C4">
        <w:rPr>
          <w:sz w:val="24"/>
          <w:szCs w:val="24"/>
        </w:rPr>
        <w:t>.00 часов</w:t>
      </w:r>
      <w:r w:rsidR="004F413A">
        <w:rPr>
          <w:sz w:val="24"/>
          <w:szCs w:val="24"/>
        </w:rPr>
        <w:t>,</w:t>
      </w:r>
      <w:r w:rsidR="004F413A" w:rsidRPr="005A50C4">
        <w:rPr>
          <w:sz w:val="24"/>
          <w:szCs w:val="24"/>
        </w:rPr>
        <w:t xml:space="preserve"> </w:t>
      </w:r>
      <w:r w:rsidRPr="005A50C4">
        <w:rPr>
          <w:sz w:val="24"/>
          <w:szCs w:val="24"/>
        </w:rPr>
        <w:t>перерыв с 12.00 до 13.00 часов, телефон 8(35133)2-28-05.</w:t>
      </w:r>
    </w:p>
    <w:p w14:paraId="7E731787" w14:textId="01BEDCC7" w:rsidR="00E662CF" w:rsidRPr="00D229C7" w:rsidRDefault="005A50C4" w:rsidP="00E662CF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4.4. Способ предоставления и учета сведений участников общественных обсуждений в целях их идентификации: </w:t>
      </w:r>
      <w:r w:rsidR="00E662CF">
        <w:rPr>
          <w:rFonts w:ascii="Times New Roman" w:hAnsi="Times New Roman"/>
          <w:color w:val="000000" w:themeColor="text1"/>
          <w:sz w:val="24"/>
        </w:rPr>
        <w:t xml:space="preserve">к протоколу прилагаются </w:t>
      </w:r>
      <w:r w:rsidR="00E662CF" w:rsidRPr="00D229C7">
        <w:rPr>
          <w:rFonts w:ascii="Times New Roman" w:hAnsi="Times New Roman"/>
          <w:color w:val="000000" w:themeColor="text1"/>
          <w:sz w:val="24"/>
        </w:rPr>
        <w:t>сведения об участниках общественных обсуждений</w:t>
      </w:r>
      <w:r w:rsidR="00E662CF">
        <w:rPr>
          <w:rFonts w:ascii="Times New Roman" w:hAnsi="Times New Roman"/>
          <w:color w:val="000000" w:themeColor="text1"/>
          <w:sz w:val="24"/>
        </w:rPr>
        <w:t xml:space="preserve"> с приложением </w:t>
      </w:r>
      <w:r w:rsidR="00E662CF" w:rsidRPr="00D229C7">
        <w:rPr>
          <w:rFonts w:ascii="Times New Roman" w:hAnsi="Times New Roman"/>
          <w:color w:val="000000" w:themeColor="text1"/>
          <w:sz w:val="24"/>
        </w:rPr>
        <w:t>следующи</w:t>
      </w:r>
      <w:r w:rsidR="00E662CF">
        <w:rPr>
          <w:rFonts w:ascii="Times New Roman" w:hAnsi="Times New Roman"/>
          <w:color w:val="000000" w:themeColor="text1"/>
          <w:sz w:val="24"/>
        </w:rPr>
        <w:t>х</w:t>
      </w:r>
      <w:r w:rsidR="00E662CF" w:rsidRPr="00D229C7">
        <w:rPr>
          <w:rFonts w:ascii="Times New Roman" w:hAnsi="Times New Roman"/>
          <w:color w:val="000000" w:themeColor="text1"/>
          <w:sz w:val="24"/>
        </w:rPr>
        <w:t xml:space="preserve"> документ</w:t>
      </w:r>
      <w:r w:rsidR="00E662CF">
        <w:rPr>
          <w:rFonts w:ascii="Times New Roman" w:hAnsi="Times New Roman"/>
          <w:color w:val="000000" w:themeColor="text1"/>
          <w:sz w:val="24"/>
        </w:rPr>
        <w:t>ов</w:t>
      </w:r>
      <w:r w:rsidR="00E662CF" w:rsidRPr="00D229C7">
        <w:rPr>
          <w:rFonts w:ascii="Times New Roman" w:hAnsi="Times New Roman"/>
          <w:color w:val="000000" w:themeColor="text1"/>
          <w:sz w:val="24"/>
        </w:rPr>
        <w:t>:</w:t>
      </w:r>
    </w:p>
    <w:p w14:paraId="205A8D7B" w14:textId="76F93A84" w:rsidR="00E662CF" w:rsidRPr="00D229C7" w:rsidRDefault="00E662CF" w:rsidP="00E662CF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бумажная копия электронного обращения с предложением, направленным посредством официального сайта,</w:t>
      </w:r>
    </w:p>
    <w:p w14:paraId="4CF26FD7" w14:textId="0348C0FD" w:rsidR="00E662CF" w:rsidRPr="00D229C7" w:rsidRDefault="00E662CF" w:rsidP="00E662CF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предложения, поступившие в письменной форме в адрес организатора публичных слушаний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0BB961E0" w14:textId="0A384A4E" w:rsidR="00E662CF" w:rsidRPr="00D229C7" w:rsidRDefault="00E662CF" w:rsidP="00E662CF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журнал учета посетителей экспозиции (экспозиций) проекта.</w:t>
      </w:r>
    </w:p>
    <w:p w14:paraId="215F3D88" w14:textId="5668EE14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4.5. Период, в течение которого участниками общественных обсуждений вносятся предложения и замечания, касающиеся Проекта: </w:t>
      </w:r>
      <w:r w:rsidR="00E662CF" w:rsidRPr="00E662CF">
        <w:rPr>
          <w:rFonts w:ascii="Times New Roman" w:hAnsi="Times New Roman"/>
          <w:color w:val="000000" w:themeColor="text1"/>
          <w:sz w:val="24"/>
        </w:rPr>
        <w:t>с 22 октября 2025 года по 17 ноября 2025 года</w:t>
      </w:r>
    </w:p>
    <w:p w14:paraId="5DC847C5" w14:textId="28268E77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5. Информация об официальном сайте, на котором размещен Проект и информационные материалы к нему: </w:t>
      </w:r>
      <w:hyperlink r:id="rId7" w:history="1">
        <w:r w:rsidR="007B558A" w:rsidRPr="00E5390A">
          <w:rPr>
            <w:rStyle w:val="a5"/>
            <w:rFonts w:ascii="Times New Roman" w:hAnsi="Times New Roman"/>
            <w:sz w:val="28"/>
            <w:szCs w:val="28"/>
          </w:rPr>
          <w:t>https://www.kartalyraion.ru</w:t>
        </w:r>
      </w:hyperlink>
    </w:p>
    <w:p w14:paraId="677647B3" w14:textId="30D690F3" w:rsidR="005A50C4" w:rsidRPr="007946E9" w:rsidRDefault="005A50C4" w:rsidP="005A50C4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6. </w:t>
      </w:r>
      <w:r w:rsidR="007B558A" w:rsidRPr="007B558A">
        <w:rPr>
          <w:rFonts w:ascii="Times New Roman" w:hAnsi="Times New Roman"/>
          <w:color w:val="000000" w:themeColor="text1"/>
          <w:sz w:val="24"/>
        </w:rPr>
        <w:t>Собрани</w:t>
      </w:r>
      <w:r w:rsidR="007B558A">
        <w:rPr>
          <w:rFonts w:ascii="Times New Roman" w:hAnsi="Times New Roman"/>
          <w:color w:val="000000" w:themeColor="text1"/>
          <w:sz w:val="24"/>
        </w:rPr>
        <w:t>е</w:t>
      </w:r>
      <w:r w:rsidR="007B558A" w:rsidRPr="007B558A">
        <w:rPr>
          <w:rFonts w:ascii="Times New Roman" w:hAnsi="Times New Roman"/>
          <w:color w:val="000000" w:themeColor="text1"/>
          <w:sz w:val="24"/>
        </w:rPr>
        <w:t xml:space="preserve"> участников общественных обсуждений по проектам состоятся 17</w:t>
      </w:r>
      <w:r w:rsidR="004F413A">
        <w:rPr>
          <w:rFonts w:ascii="Times New Roman" w:hAnsi="Times New Roman"/>
          <w:color w:val="000000" w:themeColor="text1"/>
          <w:sz w:val="24"/>
        </w:rPr>
        <w:t xml:space="preserve"> ноября </w:t>
      </w:r>
      <w:r w:rsidR="007B558A" w:rsidRPr="007B558A">
        <w:rPr>
          <w:rFonts w:ascii="Times New Roman" w:hAnsi="Times New Roman"/>
          <w:color w:val="000000" w:themeColor="text1"/>
          <w:sz w:val="24"/>
        </w:rPr>
        <w:t>2025 г. в 14.00 часов.</w:t>
      </w:r>
    </w:p>
    <w:p w14:paraId="3FA996E3" w14:textId="77777777" w:rsidR="005A50C4" w:rsidRPr="007946E9" w:rsidRDefault="005A50C4" w:rsidP="005A50C4">
      <w:pPr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694EDB0D" w14:textId="77777777" w:rsidR="00AD7FF9" w:rsidRDefault="00AD7FF9"/>
    <w:sectPr w:rsidR="00AD7FF9" w:rsidSect="007B558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7"/>
    <w:rsid w:val="00366F17"/>
    <w:rsid w:val="00480EEA"/>
    <w:rsid w:val="004F413A"/>
    <w:rsid w:val="005A50C4"/>
    <w:rsid w:val="00734D06"/>
    <w:rsid w:val="007B558A"/>
    <w:rsid w:val="008D47DC"/>
    <w:rsid w:val="00944E88"/>
    <w:rsid w:val="00A1112B"/>
    <w:rsid w:val="00AD7FF9"/>
    <w:rsid w:val="00C87FF8"/>
    <w:rsid w:val="00CE1934"/>
    <w:rsid w:val="00E6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A360"/>
  <w15:chartTrackingRefBased/>
  <w15:docId w15:val="{D3E81C0B-97BF-468A-8DE0-A7A5CBA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C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50C4"/>
    <w:pPr>
      <w:widowControl/>
      <w:tabs>
        <w:tab w:val="left" w:pos="709"/>
        <w:tab w:val="left" w:pos="2127"/>
      </w:tabs>
      <w:suppressAutoHyphens w:val="0"/>
      <w:ind w:left="5760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A50C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E662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6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artaly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.km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B17B-E8F3-4678-982B-67E0EE9B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2025-10-13T11:56:00Z</dcterms:created>
  <dcterms:modified xsi:type="dcterms:W3CDTF">2025-10-16T06:15:00Z</dcterms:modified>
</cp:coreProperties>
</file>