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E1F" w:rsidRPr="004E6E1F" w:rsidRDefault="004E6E1F" w:rsidP="004E6E1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E6E1F">
        <w:rPr>
          <w:rFonts w:ascii="Times New Roman" w:eastAsia="Times New Roman" w:hAnsi="Times New Roman" w:cs="Times New Roman"/>
          <w:bCs/>
          <w:sz w:val="28"/>
          <w:szCs w:val="28"/>
        </w:rPr>
        <w:t>АДМИНИСТРАЦИЯ КАРТАЛИНСКОГО МУНИЦИПАЛЬНОГО РАЙОНА</w:t>
      </w:r>
    </w:p>
    <w:p w:rsidR="004E6E1F" w:rsidRPr="004E6E1F" w:rsidRDefault="004E6E1F" w:rsidP="004E6E1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E6E1F" w:rsidRPr="004E6E1F" w:rsidRDefault="004E6E1F" w:rsidP="004E6E1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E6E1F" w:rsidRPr="004E6E1F" w:rsidRDefault="004E6E1F" w:rsidP="004E6E1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E6E1F">
        <w:rPr>
          <w:rFonts w:ascii="Times New Roman" w:eastAsia="Times New Roman" w:hAnsi="Times New Roman" w:cs="Times New Roman"/>
          <w:bCs/>
          <w:sz w:val="28"/>
          <w:szCs w:val="28"/>
        </w:rPr>
        <w:t>ПОСТАНОВЛЕНИЕ</w:t>
      </w:r>
    </w:p>
    <w:p w:rsidR="004E6E1F" w:rsidRPr="004E6E1F" w:rsidRDefault="004E6E1F" w:rsidP="004E6E1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E6E1F" w:rsidRPr="004E6E1F" w:rsidRDefault="004E6E1F" w:rsidP="004E6E1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E6E1F">
        <w:rPr>
          <w:rFonts w:ascii="Times New Roman" w:eastAsia="Times New Roman" w:hAnsi="Times New Roman" w:cs="Times New Roman"/>
          <w:bCs/>
          <w:sz w:val="28"/>
          <w:szCs w:val="28"/>
        </w:rPr>
        <w:t>от 30.03.20</w:t>
      </w:r>
      <w:r w:rsidR="00B73AF7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4E6E1F">
        <w:rPr>
          <w:rFonts w:ascii="Times New Roman" w:eastAsia="Times New Roman" w:hAnsi="Times New Roman" w:cs="Times New Roman"/>
          <w:bCs/>
          <w:sz w:val="28"/>
          <w:szCs w:val="28"/>
        </w:rPr>
        <w:t>0 года № 281</w:t>
      </w:r>
    </w:p>
    <w:p w:rsidR="004E6E1F" w:rsidRPr="004E6E1F" w:rsidRDefault="004E6E1F" w:rsidP="004E6E1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E6E1F" w:rsidRPr="004E6E1F" w:rsidRDefault="004E6E1F" w:rsidP="004E6E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6E1F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</w:t>
      </w:r>
    </w:p>
    <w:p w:rsidR="004E6E1F" w:rsidRPr="004E6E1F" w:rsidRDefault="004E6E1F" w:rsidP="004E6E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6E1F">
        <w:rPr>
          <w:rFonts w:ascii="Times New Roman" w:eastAsia="Times New Roman" w:hAnsi="Times New Roman" w:cs="Times New Roman"/>
          <w:sz w:val="28"/>
          <w:szCs w:val="28"/>
        </w:rPr>
        <w:t>в постановление администрации</w:t>
      </w:r>
    </w:p>
    <w:p w:rsidR="004E6E1F" w:rsidRPr="004E6E1F" w:rsidRDefault="004E6E1F" w:rsidP="004E6E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6E1F">
        <w:rPr>
          <w:rFonts w:ascii="Times New Roman" w:eastAsia="Times New Roman" w:hAnsi="Times New Roman" w:cs="Times New Roman"/>
          <w:sz w:val="28"/>
          <w:szCs w:val="28"/>
        </w:rPr>
        <w:t xml:space="preserve">Карталинского муниципального </w:t>
      </w:r>
    </w:p>
    <w:p w:rsidR="004E6E1F" w:rsidRPr="004E6E1F" w:rsidRDefault="004E6E1F" w:rsidP="004E6E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6E1F">
        <w:rPr>
          <w:rFonts w:ascii="Times New Roman" w:eastAsia="Times New Roman" w:hAnsi="Times New Roman" w:cs="Times New Roman"/>
          <w:sz w:val="28"/>
          <w:szCs w:val="28"/>
        </w:rPr>
        <w:t>района от 26.12.2018 года № 1355</w:t>
      </w:r>
    </w:p>
    <w:p w:rsidR="004E6E1F" w:rsidRPr="004E6E1F" w:rsidRDefault="004E6E1F" w:rsidP="004E6E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6E1F" w:rsidRPr="004E6E1F" w:rsidRDefault="004E6E1F" w:rsidP="004E6E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6E1F" w:rsidRPr="004E6E1F" w:rsidRDefault="004E6E1F" w:rsidP="004E6E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6E1F" w:rsidRPr="004E6E1F" w:rsidRDefault="004E6E1F" w:rsidP="004E6E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6E1F">
        <w:rPr>
          <w:rFonts w:ascii="Times New Roman" w:eastAsia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4E6E1F" w:rsidRPr="004E6E1F" w:rsidRDefault="004E6E1F" w:rsidP="004E6E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6E1F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4E6E1F">
        <w:rPr>
          <w:rFonts w:ascii="Times New Roman" w:eastAsia="Times New Roman" w:hAnsi="Times New Roman" w:cs="Times New Roman"/>
          <w:sz w:val="28"/>
          <w:szCs w:val="28"/>
        </w:rPr>
        <w:t>Внести в муниципальную программу «Комплексная безопасность образовательных учреждений  Карталинского  муниципального района на 2019-2021 годы», утвержденную постановлением администрации Карталинского муниципального района от 26.12.2018 года № 1355                     «Об утверждении муниципальной программы «Комплексная безопасность образовательных учреждений  Карталинского  муниципального района на 2019-2021 годы» (с изменениями от 27.03.2019 года № 256, от 25.06.2019 года № 604, от 23.12.2019 года № 1311, от 11.02.2020 года № 112), (далее именуется – Программа) следующие</w:t>
      </w:r>
      <w:proofErr w:type="gramEnd"/>
      <w:r w:rsidRPr="004E6E1F">
        <w:rPr>
          <w:rFonts w:ascii="Times New Roman" w:eastAsia="Times New Roman" w:hAnsi="Times New Roman" w:cs="Times New Roman"/>
          <w:sz w:val="28"/>
          <w:szCs w:val="28"/>
        </w:rPr>
        <w:t xml:space="preserve"> изменения:</w:t>
      </w:r>
    </w:p>
    <w:p w:rsidR="004E6E1F" w:rsidRPr="004E6E1F" w:rsidRDefault="004E6E1F" w:rsidP="004E6E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6E1F">
        <w:rPr>
          <w:rFonts w:ascii="Times New Roman" w:eastAsia="Times New Roman" w:hAnsi="Times New Roman" w:cs="Times New Roman"/>
          <w:sz w:val="28"/>
          <w:szCs w:val="28"/>
        </w:rPr>
        <w:t>1) в паспорте указанной Программы раздел «Объем и источники финансирования Программы» читать в новой редакции:</w:t>
      </w:r>
    </w:p>
    <w:tbl>
      <w:tblPr>
        <w:tblStyle w:val="12"/>
        <w:tblW w:w="0" w:type="auto"/>
        <w:jc w:val="center"/>
        <w:tblInd w:w="250" w:type="dxa"/>
        <w:tblLook w:val="04A0"/>
      </w:tblPr>
      <w:tblGrid>
        <w:gridCol w:w="2211"/>
        <w:gridCol w:w="7109"/>
      </w:tblGrid>
      <w:tr w:rsidR="004E6E1F" w:rsidRPr="004E6E1F" w:rsidTr="00E336AE">
        <w:trPr>
          <w:jc w:val="center"/>
        </w:trPr>
        <w:tc>
          <w:tcPr>
            <w:tcW w:w="2211" w:type="dxa"/>
          </w:tcPr>
          <w:p w:rsidR="004E6E1F" w:rsidRPr="004E6E1F" w:rsidRDefault="004E6E1F" w:rsidP="004E6E1F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6E1F">
              <w:rPr>
                <w:rFonts w:ascii="Times New Roman" w:eastAsia="Times New Roman" w:hAnsi="Times New Roman" w:cs="Times New Roman"/>
                <w:sz w:val="28"/>
                <w:szCs w:val="28"/>
              </w:rPr>
              <w:t>«Объем и источники финансирования</w:t>
            </w:r>
          </w:p>
          <w:p w:rsidR="004E6E1F" w:rsidRPr="004E6E1F" w:rsidRDefault="004E6E1F" w:rsidP="004E6E1F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6E1F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09" w:type="dxa"/>
          </w:tcPr>
          <w:p w:rsidR="004E6E1F" w:rsidRPr="004E6E1F" w:rsidRDefault="004E6E1F" w:rsidP="004E6E1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6E1F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объем финансирования на 2019-2021 годы составит    16416,9 тыс. рублей, в том числе по годам:</w:t>
            </w:r>
          </w:p>
          <w:p w:rsidR="004E6E1F" w:rsidRPr="004E6E1F" w:rsidRDefault="004E6E1F" w:rsidP="004E6E1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6E1F"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 – 6106,9 тыс. рублей;</w:t>
            </w:r>
          </w:p>
          <w:p w:rsidR="004E6E1F" w:rsidRPr="004E6E1F" w:rsidRDefault="004E6E1F" w:rsidP="004E6E1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6E1F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 – 5591,9 тыс. рублей;</w:t>
            </w:r>
          </w:p>
          <w:p w:rsidR="004E6E1F" w:rsidRPr="004E6E1F" w:rsidRDefault="004E6E1F" w:rsidP="004E6E1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6E1F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4718,1 тыс. рублей»</w:t>
            </w:r>
          </w:p>
        </w:tc>
      </w:tr>
    </w:tbl>
    <w:p w:rsidR="004E6E1F" w:rsidRPr="004E6E1F" w:rsidRDefault="004E6E1F" w:rsidP="004E6E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6E1F">
        <w:rPr>
          <w:rFonts w:ascii="Times New Roman" w:eastAsia="Times New Roman" w:hAnsi="Times New Roman" w:cs="Times New Roman"/>
          <w:sz w:val="28"/>
          <w:szCs w:val="28"/>
        </w:rPr>
        <w:t>2)  пункт 20 главы V указанной Программы читать в новой редакции:</w:t>
      </w:r>
    </w:p>
    <w:p w:rsidR="004E6E1F" w:rsidRPr="004E6E1F" w:rsidRDefault="004E6E1F" w:rsidP="004E6E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6E1F">
        <w:rPr>
          <w:rFonts w:ascii="Times New Roman" w:eastAsia="Times New Roman" w:hAnsi="Times New Roman" w:cs="Times New Roman"/>
          <w:sz w:val="28"/>
          <w:szCs w:val="28"/>
        </w:rPr>
        <w:t>«20. Общий объем  финансирования   Программы  в 2019-2021 годы   составит 16416,9 тыс. рублей</w:t>
      </w:r>
      <w:proofErr w:type="gramStart"/>
      <w:r w:rsidRPr="004E6E1F">
        <w:rPr>
          <w:rFonts w:ascii="Times New Roman" w:eastAsia="Times New Roman" w:hAnsi="Times New Roman" w:cs="Times New Roman"/>
          <w:sz w:val="28"/>
          <w:szCs w:val="28"/>
        </w:rPr>
        <w:t>.»;</w:t>
      </w:r>
      <w:proofErr w:type="gramEnd"/>
    </w:p>
    <w:p w:rsidR="004E6E1F" w:rsidRPr="004E6E1F" w:rsidRDefault="004E6E1F" w:rsidP="004E6E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6E1F">
        <w:rPr>
          <w:rFonts w:ascii="Times New Roman" w:eastAsia="Times New Roman" w:hAnsi="Times New Roman" w:cs="Times New Roman"/>
          <w:sz w:val="28"/>
          <w:szCs w:val="28"/>
        </w:rPr>
        <w:t>3) приложение 2 к указанной Программе изложить в новой редакции    (прилагается).</w:t>
      </w:r>
    </w:p>
    <w:p w:rsidR="004E6E1F" w:rsidRPr="004E6E1F" w:rsidRDefault="004E6E1F" w:rsidP="004E6E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6E1F">
        <w:rPr>
          <w:rFonts w:ascii="Times New Roman" w:eastAsia="Times New Roman" w:hAnsi="Times New Roman" w:cs="Times New Roman"/>
          <w:sz w:val="28"/>
          <w:szCs w:val="28"/>
        </w:rPr>
        <w:t xml:space="preserve">2. Разместить настоящее постановление на официальном </w:t>
      </w:r>
      <w:proofErr w:type="gramStart"/>
      <w:r w:rsidRPr="004E6E1F">
        <w:rPr>
          <w:rFonts w:ascii="Times New Roman" w:eastAsia="Times New Roman" w:hAnsi="Times New Roman" w:cs="Times New Roman"/>
          <w:sz w:val="28"/>
          <w:szCs w:val="28"/>
        </w:rPr>
        <w:t>сайте</w:t>
      </w:r>
      <w:proofErr w:type="gramEnd"/>
      <w:r w:rsidRPr="004E6E1F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Карталинского муниципального района.</w:t>
      </w:r>
    </w:p>
    <w:p w:rsidR="004E6E1F" w:rsidRPr="004E6E1F" w:rsidRDefault="004E6E1F" w:rsidP="004E6E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6E1F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4E6E1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4E6E1F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Карталинского муниципального района </w:t>
      </w:r>
      <w:proofErr w:type="spellStart"/>
      <w:r w:rsidRPr="004E6E1F">
        <w:rPr>
          <w:rFonts w:ascii="Times New Roman" w:eastAsia="Times New Roman" w:hAnsi="Times New Roman" w:cs="Times New Roman"/>
          <w:sz w:val="28"/>
          <w:szCs w:val="28"/>
        </w:rPr>
        <w:t>Клюшину</w:t>
      </w:r>
      <w:proofErr w:type="spellEnd"/>
      <w:r w:rsidRPr="004E6E1F">
        <w:rPr>
          <w:rFonts w:ascii="Times New Roman" w:eastAsia="Times New Roman" w:hAnsi="Times New Roman" w:cs="Times New Roman"/>
          <w:sz w:val="28"/>
          <w:szCs w:val="28"/>
        </w:rPr>
        <w:t xml:space="preserve"> Г.А.</w:t>
      </w:r>
    </w:p>
    <w:p w:rsidR="004E6E1F" w:rsidRPr="004E6E1F" w:rsidRDefault="004E6E1F" w:rsidP="004E6E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6E1F" w:rsidRPr="004E6E1F" w:rsidRDefault="004E6E1F" w:rsidP="004E6E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6E1F" w:rsidRPr="004E6E1F" w:rsidRDefault="004E6E1F" w:rsidP="004E6E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6E1F">
        <w:rPr>
          <w:rFonts w:ascii="Times New Roman" w:eastAsia="Calibri" w:hAnsi="Times New Roman" w:cs="Times New Roman"/>
          <w:sz w:val="28"/>
          <w:szCs w:val="28"/>
        </w:rPr>
        <w:t xml:space="preserve">Временно исполняющий </w:t>
      </w:r>
    </w:p>
    <w:p w:rsidR="004E6E1F" w:rsidRPr="004E6E1F" w:rsidRDefault="004E6E1F" w:rsidP="004E6E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6E1F">
        <w:rPr>
          <w:rFonts w:ascii="Times New Roman" w:eastAsia="Calibri" w:hAnsi="Times New Roman" w:cs="Times New Roman"/>
          <w:sz w:val="28"/>
          <w:szCs w:val="28"/>
        </w:rPr>
        <w:t xml:space="preserve">полномочия главы Карталинского </w:t>
      </w:r>
    </w:p>
    <w:p w:rsidR="004E6E1F" w:rsidRPr="004E6E1F" w:rsidRDefault="004E6E1F" w:rsidP="004E6E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6E1F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                      </w:t>
      </w:r>
      <w:r w:rsidRPr="004E6E1F">
        <w:rPr>
          <w:rFonts w:ascii="Times New Roman" w:eastAsia="Calibri" w:hAnsi="Times New Roman" w:cs="Times New Roman"/>
          <w:sz w:val="28"/>
          <w:szCs w:val="28"/>
        </w:rPr>
        <w:tab/>
        <w:t xml:space="preserve">        </w:t>
      </w:r>
      <w:r w:rsidRPr="004E6E1F">
        <w:rPr>
          <w:rFonts w:ascii="Times New Roman" w:eastAsia="Calibri" w:hAnsi="Times New Roman" w:cs="Times New Roman"/>
          <w:sz w:val="28"/>
          <w:szCs w:val="28"/>
        </w:rPr>
        <w:tab/>
      </w:r>
      <w:r w:rsidRPr="004E6E1F">
        <w:rPr>
          <w:rFonts w:ascii="Times New Roman" w:eastAsia="Calibri" w:hAnsi="Times New Roman" w:cs="Times New Roman"/>
          <w:sz w:val="28"/>
          <w:szCs w:val="28"/>
        </w:rPr>
        <w:tab/>
      </w:r>
      <w:r w:rsidRPr="004E6E1F">
        <w:rPr>
          <w:rFonts w:ascii="Times New Roman" w:eastAsia="Calibri" w:hAnsi="Times New Roman" w:cs="Times New Roman"/>
          <w:sz w:val="28"/>
          <w:szCs w:val="28"/>
        </w:rPr>
        <w:tab/>
        <w:t xml:space="preserve">        Г.Г. Синтяева</w:t>
      </w:r>
      <w:r w:rsidRPr="004E6E1F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4E6E1F" w:rsidRPr="004E6E1F" w:rsidRDefault="004E6E1F" w:rsidP="004E6E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4E6E1F" w:rsidRPr="004E6E1F" w:rsidSect="00405770">
          <w:headerReference w:type="default" r:id="rId6"/>
          <w:pgSz w:w="11906" w:h="16838"/>
          <w:pgMar w:top="1134" w:right="851" w:bottom="1134" w:left="1701" w:header="567" w:footer="170" w:gutter="0"/>
          <w:cols w:space="708"/>
          <w:titlePg/>
          <w:docGrid w:linePitch="360"/>
        </w:sectPr>
      </w:pPr>
    </w:p>
    <w:p w:rsidR="004E6E1F" w:rsidRPr="004E6E1F" w:rsidRDefault="004E6E1F" w:rsidP="004E6E1F">
      <w:pPr>
        <w:spacing w:after="0" w:line="240" w:lineRule="auto"/>
        <w:ind w:left="8364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6E1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ПРИЛОЖЕНИЕ 2</w:t>
      </w:r>
    </w:p>
    <w:p w:rsidR="004E6E1F" w:rsidRPr="004E6E1F" w:rsidRDefault="004E6E1F" w:rsidP="004E6E1F">
      <w:pPr>
        <w:spacing w:after="0" w:line="240" w:lineRule="auto"/>
        <w:ind w:left="8364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6E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муниципальной  программе </w:t>
      </w:r>
    </w:p>
    <w:p w:rsidR="004E6E1F" w:rsidRPr="004E6E1F" w:rsidRDefault="004E6E1F" w:rsidP="004E6E1F">
      <w:pPr>
        <w:spacing w:after="0" w:line="240" w:lineRule="auto"/>
        <w:ind w:left="8364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6E1F">
        <w:rPr>
          <w:rFonts w:ascii="Times New Roman" w:eastAsia="Calibri" w:hAnsi="Times New Roman" w:cs="Times New Roman"/>
          <w:sz w:val="28"/>
          <w:szCs w:val="28"/>
          <w:lang w:eastAsia="en-US"/>
        </w:rPr>
        <w:t>«Комплексная безопасность образовательных учреждений Карталинского муниципального района на 2019-2021 годы»</w:t>
      </w:r>
    </w:p>
    <w:p w:rsidR="004E6E1F" w:rsidRPr="004E6E1F" w:rsidRDefault="004E6E1F" w:rsidP="004E6E1F">
      <w:pPr>
        <w:spacing w:after="0" w:line="240" w:lineRule="auto"/>
        <w:ind w:left="8364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4E6E1F">
        <w:rPr>
          <w:rFonts w:ascii="Times New Roman" w:eastAsia="Calibri" w:hAnsi="Times New Roman" w:cs="Times New Roman"/>
          <w:sz w:val="28"/>
          <w:szCs w:val="28"/>
          <w:lang w:eastAsia="en-US"/>
        </w:rPr>
        <w:t>(в редакции постановления администрации</w:t>
      </w:r>
      <w:proofErr w:type="gramEnd"/>
    </w:p>
    <w:p w:rsidR="004E6E1F" w:rsidRPr="004E6E1F" w:rsidRDefault="004E6E1F" w:rsidP="004E6E1F">
      <w:pPr>
        <w:spacing w:after="0" w:line="240" w:lineRule="auto"/>
        <w:ind w:left="8364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6E1F">
        <w:rPr>
          <w:rFonts w:ascii="Times New Roman" w:eastAsia="Calibri" w:hAnsi="Times New Roman" w:cs="Times New Roman"/>
          <w:sz w:val="28"/>
          <w:szCs w:val="28"/>
          <w:lang w:eastAsia="en-US"/>
        </w:rPr>
        <w:t>Карталинского муниципального района</w:t>
      </w:r>
    </w:p>
    <w:p w:rsidR="004E6E1F" w:rsidRPr="004E6E1F" w:rsidRDefault="004E6E1F" w:rsidP="004E6E1F">
      <w:pPr>
        <w:spacing w:after="0" w:line="240" w:lineRule="auto"/>
        <w:ind w:left="8364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6E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30.03.</w:t>
      </w:r>
      <w:r w:rsidRPr="004E6E1F">
        <w:rPr>
          <w:rFonts w:ascii="Times New Roman" w:eastAsia="Calibri" w:hAnsi="Times New Roman" w:cs="Times New Roman"/>
          <w:sz w:val="28"/>
          <w:szCs w:val="28"/>
          <w:lang w:eastAsia="en-US"/>
        </w:rPr>
        <w:t>2020 года №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281</w:t>
      </w:r>
      <w:r w:rsidRPr="004E6E1F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</w:p>
    <w:p w:rsidR="004E6E1F" w:rsidRPr="004E6E1F" w:rsidRDefault="004E6E1F" w:rsidP="004E6E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E6E1F" w:rsidRPr="004E6E1F" w:rsidRDefault="004E6E1F" w:rsidP="004E6E1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6E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Перечень мероприятий муниципальной программы  </w:t>
      </w:r>
    </w:p>
    <w:p w:rsidR="004E6E1F" w:rsidRPr="004E6E1F" w:rsidRDefault="004E6E1F" w:rsidP="004E6E1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6E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«Комплексная безопасность образовательных учреждений  </w:t>
      </w:r>
    </w:p>
    <w:p w:rsidR="004E6E1F" w:rsidRPr="004E6E1F" w:rsidRDefault="004E6E1F" w:rsidP="004E6E1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6E1F">
        <w:rPr>
          <w:rFonts w:ascii="Times New Roman" w:eastAsia="Calibri" w:hAnsi="Times New Roman" w:cs="Times New Roman"/>
          <w:sz w:val="28"/>
          <w:szCs w:val="28"/>
          <w:lang w:eastAsia="en-US"/>
        </w:rPr>
        <w:t>Карталинского муниципального района на 2019-2021 годы»</w:t>
      </w:r>
    </w:p>
    <w:p w:rsidR="004E6E1F" w:rsidRPr="004E6E1F" w:rsidRDefault="004E6E1F" w:rsidP="004E6E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2"/>
        <w:tblW w:w="15022" w:type="dxa"/>
        <w:jc w:val="center"/>
        <w:tblLook w:val="04A0"/>
      </w:tblPr>
      <w:tblGrid>
        <w:gridCol w:w="371"/>
        <w:gridCol w:w="1581"/>
        <w:gridCol w:w="3049"/>
        <w:gridCol w:w="1076"/>
        <w:gridCol w:w="1168"/>
        <w:gridCol w:w="1094"/>
        <w:gridCol w:w="1168"/>
        <w:gridCol w:w="1543"/>
        <w:gridCol w:w="1057"/>
        <w:gridCol w:w="902"/>
        <w:gridCol w:w="1400"/>
        <w:gridCol w:w="149"/>
        <w:gridCol w:w="757"/>
      </w:tblGrid>
      <w:tr w:rsidR="004E6E1F" w:rsidRPr="004E6E1F" w:rsidTr="00E336AE">
        <w:trPr>
          <w:trHeight w:val="1170"/>
          <w:jc w:val="center"/>
        </w:trPr>
        <w:tc>
          <w:tcPr>
            <w:tcW w:w="371" w:type="dxa"/>
            <w:vMerge w:val="restart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13" w:type="dxa"/>
            <w:vMerge w:val="restart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3049" w:type="dxa"/>
            <w:vMerge w:val="restart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1033" w:type="dxa"/>
            <w:vMerge w:val="restart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70" w:type="dxa"/>
            <w:gridSpan w:val="2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 результатов мероприятия муниципальной программы</w:t>
            </w:r>
          </w:p>
        </w:tc>
        <w:tc>
          <w:tcPr>
            <w:tcW w:w="6886" w:type="dxa"/>
            <w:gridSpan w:val="7"/>
            <w:noWrap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финансирования, тыс.  рублей, в т.ч.</w:t>
            </w:r>
          </w:p>
        </w:tc>
      </w:tr>
      <w:tr w:rsidR="004E6E1F" w:rsidRPr="004E6E1F" w:rsidTr="00E336AE">
        <w:trPr>
          <w:trHeight w:val="85"/>
          <w:jc w:val="center"/>
        </w:trPr>
        <w:tc>
          <w:tcPr>
            <w:tcW w:w="371" w:type="dxa"/>
            <w:vMerge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vMerge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  <w:vMerge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Merge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Год реализации</w:t>
            </w:r>
          </w:p>
        </w:tc>
        <w:tc>
          <w:tcPr>
            <w:tcW w:w="1050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результата</w:t>
            </w:r>
          </w:p>
        </w:tc>
        <w:tc>
          <w:tcPr>
            <w:tcW w:w="1120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Год реализации</w:t>
            </w:r>
          </w:p>
        </w:tc>
        <w:tc>
          <w:tcPr>
            <w:tcW w:w="1543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15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02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49" w:type="dxa"/>
            <w:gridSpan w:val="2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757" w:type="dxa"/>
            <w:noWrap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4E6E1F" w:rsidRPr="004E6E1F" w:rsidTr="00E336AE">
        <w:trPr>
          <w:trHeight w:val="480"/>
          <w:jc w:val="center"/>
        </w:trPr>
        <w:tc>
          <w:tcPr>
            <w:tcW w:w="371" w:type="dxa"/>
            <w:noWrap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651" w:type="dxa"/>
            <w:gridSpan w:val="12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Раздел I. Обеспечение пожарной безопасности</w:t>
            </w:r>
          </w:p>
        </w:tc>
      </w:tr>
      <w:tr w:rsidR="004E6E1F" w:rsidRPr="004E6E1F" w:rsidTr="00E336AE">
        <w:trPr>
          <w:trHeight w:val="85"/>
          <w:jc w:val="center"/>
        </w:trPr>
        <w:tc>
          <w:tcPr>
            <w:tcW w:w="371" w:type="dxa"/>
            <w:vMerge w:val="restart"/>
            <w:noWrap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13" w:type="dxa"/>
            <w:vMerge w:val="restart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3049" w:type="dxa"/>
            <w:vMerge w:val="restart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руководящих кадров и работников, ответственных за противопожарное состояние образовательных учреждений</w:t>
            </w:r>
          </w:p>
        </w:tc>
        <w:tc>
          <w:tcPr>
            <w:tcW w:w="1033" w:type="dxa"/>
            <w:vMerge w:val="restart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Да – 1</w:t>
            </w:r>
          </w:p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1120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050" w:type="dxa"/>
            <w:noWrap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4860" w:type="dxa"/>
            <w:gridSpan w:val="4"/>
            <w:vMerge w:val="restart"/>
            <w:noWrap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906" w:type="dxa"/>
            <w:gridSpan w:val="2"/>
            <w:vMerge w:val="restart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E6E1F" w:rsidRPr="004E6E1F" w:rsidTr="00E336AE">
        <w:trPr>
          <w:trHeight w:val="85"/>
          <w:jc w:val="center"/>
        </w:trPr>
        <w:tc>
          <w:tcPr>
            <w:tcW w:w="371" w:type="dxa"/>
            <w:vMerge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vMerge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  <w:vMerge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Merge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050" w:type="dxa"/>
            <w:noWrap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4860" w:type="dxa"/>
            <w:gridSpan w:val="4"/>
            <w:vMerge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vMerge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6E1F" w:rsidRPr="004E6E1F" w:rsidTr="00E336AE">
        <w:trPr>
          <w:trHeight w:val="330"/>
          <w:jc w:val="center"/>
        </w:trPr>
        <w:tc>
          <w:tcPr>
            <w:tcW w:w="371" w:type="dxa"/>
            <w:vMerge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vMerge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  <w:vMerge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Merge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050" w:type="dxa"/>
            <w:noWrap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4860" w:type="dxa"/>
            <w:gridSpan w:val="4"/>
            <w:vMerge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vMerge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6E1F" w:rsidRPr="004E6E1F" w:rsidTr="00E336AE">
        <w:trPr>
          <w:trHeight w:val="85"/>
          <w:jc w:val="center"/>
        </w:trPr>
        <w:tc>
          <w:tcPr>
            <w:tcW w:w="371" w:type="dxa"/>
            <w:vMerge w:val="restart"/>
            <w:noWrap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13" w:type="dxa"/>
            <w:vMerge w:val="restart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3049" w:type="dxa"/>
            <w:vMerge w:val="restart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мероприятий по пропаганде противопожарной безопасности (конкурсы рисунков, соревнования по </w:t>
            </w:r>
            <w:proofErr w:type="spellStart"/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пожарно</w:t>
            </w:r>
            <w:proofErr w:type="spellEnd"/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прикладному спорту и т.п.)</w:t>
            </w:r>
          </w:p>
        </w:tc>
        <w:tc>
          <w:tcPr>
            <w:tcW w:w="1033" w:type="dxa"/>
            <w:vMerge w:val="restart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Да – 1</w:t>
            </w:r>
          </w:p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1120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050" w:type="dxa"/>
            <w:noWrap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4860" w:type="dxa"/>
            <w:gridSpan w:val="4"/>
            <w:vMerge w:val="restart"/>
            <w:noWrap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906" w:type="dxa"/>
            <w:gridSpan w:val="2"/>
            <w:vMerge w:val="restart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E6E1F" w:rsidRPr="004E6E1F" w:rsidTr="00E336AE">
        <w:trPr>
          <w:trHeight w:val="85"/>
          <w:jc w:val="center"/>
        </w:trPr>
        <w:tc>
          <w:tcPr>
            <w:tcW w:w="371" w:type="dxa"/>
            <w:vMerge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vMerge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  <w:vMerge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Merge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050" w:type="dxa"/>
            <w:noWrap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4860" w:type="dxa"/>
            <w:gridSpan w:val="4"/>
            <w:vMerge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vMerge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6E1F" w:rsidRPr="004E6E1F" w:rsidTr="00E336AE">
        <w:trPr>
          <w:trHeight w:val="390"/>
          <w:jc w:val="center"/>
        </w:trPr>
        <w:tc>
          <w:tcPr>
            <w:tcW w:w="371" w:type="dxa"/>
            <w:vMerge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vMerge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  <w:vMerge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Merge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050" w:type="dxa"/>
            <w:noWrap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4860" w:type="dxa"/>
            <w:gridSpan w:val="4"/>
            <w:vMerge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vMerge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6E1F" w:rsidRPr="004E6E1F" w:rsidTr="00E336AE">
        <w:trPr>
          <w:trHeight w:val="85"/>
          <w:jc w:val="center"/>
        </w:trPr>
        <w:tc>
          <w:tcPr>
            <w:tcW w:w="371" w:type="dxa"/>
            <w:vMerge w:val="restart"/>
            <w:noWrap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513" w:type="dxa"/>
            <w:vMerge w:val="restart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3049" w:type="dxa"/>
            <w:vMerge w:val="restart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и зарядка огнетушителей</w:t>
            </w:r>
          </w:p>
        </w:tc>
        <w:tc>
          <w:tcPr>
            <w:tcW w:w="1033" w:type="dxa"/>
            <w:vMerge w:val="restart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Да – 1</w:t>
            </w:r>
          </w:p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1120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050" w:type="dxa"/>
            <w:noWrap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543" w:type="dxa"/>
            <w:noWrap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41,60</w:t>
            </w:r>
          </w:p>
        </w:tc>
        <w:tc>
          <w:tcPr>
            <w:tcW w:w="1400" w:type="dxa"/>
            <w:noWrap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41,60</w:t>
            </w:r>
          </w:p>
        </w:tc>
      </w:tr>
      <w:tr w:rsidR="004E6E1F" w:rsidRPr="004E6E1F" w:rsidTr="00E336AE">
        <w:trPr>
          <w:trHeight w:val="85"/>
          <w:jc w:val="center"/>
        </w:trPr>
        <w:tc>
          <w:tcPr>
            <w:tcW w:w="371" w:type="dxa"/>
            <w:vMerge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vMerge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  <w:vMerge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Merge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050" w:type="dxa"/>
            <w:noWrap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543" w:type="dxa"/>
            <w:noWrap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1400" w:type="dxa"/>
            <w:noWrap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0,80</w:t>
            </w:r>
          </w:p>
        </w:tc>
      </w:tr>
      <w:tr w:rsidR="004E6E1F" w:rsidRPr="004E6E1F" w:rsidTr="00E336AE">
        <w:trPr>
          <w:trHeight w:val="85"/>
          <w:jc w:val="center"/>
        </w:trPr>
        <w:tc>
          <w:tcPr>
            <w:tcW w:w="371" w:type="dxa"/>
            <w:vMerge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vMerge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  <w:vMerge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Merge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050" w:type="dxa"/>
            <w:noWrap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543" w:type="dxa"/>
            <w:noWrap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00" w:type="dxa"/>
            <w:noWrap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E6E1F" w:rsidRPr="004E6E1F" w:rsidTr="00E336AE">
        <w:trPr>
          <w:trHeight w:val="85"/>
          <w:jc w:val="center"/>
        </w:trPr>
        <w:tc>
          <w:tcPr>
            <w:tcW w:w="371" w:type="dxa"/>
            <w:vMerge w:val="restart"/>
            <w:noWrap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13" w:type="dxa"/>
            <w:vMerge w:val="restart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3049" w:type="dxa"/>
            <w:vMerge w:val="restart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огнезащитным составом чердачных помещений, проверка состояния чердачных помещений</w:t>
            </w:r>
          </w:p>
        </w:tc>
        <w:tc>
          <w:tcPr>
            <w:tcW w:w="1033" w:type="dxa"/>
            <w:vMerge w:val="restart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Да – 1</w:t>
            </w:r>
          </w:p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1120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050" w:type="dxa"/>
            <w:noWrap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543" w:type="dxa"/>
            <w:noWrap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176,20</w:t>
            </w:r>
          </w:p>
        </w:tc>
        <w:tc>
          <w:tcPr>
            <w:tcW w:w="1400" w:type="dxa"/>
            <w:noWrap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176,20</w:t>
            </w:r>
          </w:p>
        </w:tc>
      </w:tr>
      <w:tr w:rsidR="004E6E1F" w:rsidRPr="004E6E1F" w:rsidTr="00E336AE">
        <w:trPr>
          <w:trHeight w:val="85"/>
          <w:jc w:val="center"/>
        </w:trPr>
        <w:tc>
          <w:tcPr>
            <w:tcW w:w="371" w:type="dxa"/>
            <w:vMerge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vMerge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  <w:vMerge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Merge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050" w:type="dxa"/>
            <w:noWrap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543" w:type="dxa"/>
            <w:noWrap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321,30</w:t>
            </w:r>
          </w:p>
        </w:tc>
        <w:tc>
          <w:tcPr>
            <w:tcW w:w="1400" w:type="dxa"/>
            <w:noWrap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321,30</w:t>
            </w:r>
          </w:p>
        </w:tc>
      </w:tr>
      <w:tr w:rsidR="004E6E1F" w:rsidRPr="004E6E1F" w:rsidTr="00E336AE">
        <w:trPr>
          <w:trHeight w:val="405"/>
          <w:jc w:val="center"/>
        </w:trPr>
        <w:tc>
          <w:tcPr>
            <w:tcW w:w="371" w:type="dxa"/>
            <w:vMerge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vMerge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  <w:vMerge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Merge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050" w:type="dxa"/>
            <w:noWrap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543" w:type="dxa"/>
            <w:noWrap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00" w:type="dxa"/>
            <w:noWrap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E6E1F" w:rsidRPr="004E6E1F" w:rsidTr="00E336AE">
        <w:trPr>
          <w:trHeight w:val="85"/>
          <w:jc w:val="center"/>
        </w:trPr>
        <w:tc>
          <w:tcPr>
            <w:tcW w:w="371" w:type="dxa"/>
            <w:vMerge w:val="restart"/>
            <w:noWrap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13" w:type="dxa"/>
            <w:vMerge w:val="restart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3049" w:type="dxa"/>
            <w:vMerge w:val="restart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и ремонт пожарной сигнализации</w:t>
            </w:r>
          </w:p>
        </w:tc>
        <w:tc>
          <w:tcPr>
            <w:tcW w:w="1033" w:type="dxa"/>
            <w:vMerge w:val="restart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Да – 1</w:t>
            </w:r>
          </w:p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1120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050" w:type="dxa"/>
            <w:noWrap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543" w:type="dxa"/>
            <w:noWrap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712,20</w:t>
            </w:r>
          </w:p>
        </w:tc>
        <w:tc>
          <w:tcPr>
            <w:tcW w:w="1400" w:type="dxa"/>
            <w:noWrap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712,20</w:t>
            </w:r>
          </w:p>
        </w:tc>
      </w:tr>
      <w:tr w:rsidR="004E6E1F" w:rsidRPr="004E6E1F" w:rsidTr="00E336AE">
        <w:trPr>
          <w:trHeight w:val="85"/>
          <w:jc w:val="center"/>
        </w:trPr>
        <w:tc>
          <w:tcPr>
            <w:tcW w:w="371" w:type="dxa"/>
            <w:vMerge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vMerge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  <w:vMerge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Merge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050" w:type="dxa"/>
            <w:noWrap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543" w:type="dxa"/>
            <w:noWrap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814,60</w:t>
            </w:r>
          </w:p>
        </w:tc>
        <w:tc>
          <w:tcPr>
            <w:tcW w:w="1400" w:type="dxa"/>
            <w:noWrap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814,60</w:t>
            </w:r>
          </w:p>
        </w:tc>
      </w:tr>
      <w:tr w:rsidR="004E6E1F" w:rsidRPr="004E6E1F" w:rsidTr="00E336AE">
        <w:trPr>
          <w:trHeight w:val="85"/>
          <w:jc w:val="center"/>
        </w:trPr>
        <w:tc>
          <w:tcPr>
            <w:tcW w:w="371" w:type="dxa"/>
            <w:vMerge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vMerge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  <w:vMerge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Merge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050" w:type="dxa"/>
            <w:noWrap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543" w:type="dxa"/>
            <w:noWrap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694,60</w:t>
            </w:r>
          </w:p>
        </w:tc>
        <w:tc>
          <w:tcPr>
            <w:tcW w:w="1400" w:type="dxa"/>
            <w:noWrap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694,60</w:t>
            </w:r>
          </w:p>
        </w:tc>
      </w:tr>
      <w:tr w:rsidR="004E6E1F" w:rsidRPr="004E6E1F" w:rsidTr="00E336AE">
        <w:trPr>
          <w:trHeight w:val="85"/>
          <w:jc w:val="center"/>
        </w:trPr>
        <w:tc>
          <w:tcPr>
            <w:tcW w:w="371" w:type="dxa"/>
            <w:vMerge w:val="restart"/>
            <w:noWrap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13" w:type="dxa"/>
            <w:vMerge w:val="restart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3049" w:type="dxa"/>
            <w:vMerge w:val="restart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индивидуальных средств защиты</w:t>
            </w:r>
          </w:p>
        </w:tc>
        <w:tc>
          <w:tcPr>
            <w:tcW w:w="1033" w:type="dxa"/>
            <w:vMerge w:val="restart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Да – 1</w:t>
            </w:r>
          </w:p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1120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050" w:type="dxa"/>
            <w:noWrap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4860" w:type="dxa"/>
            <w:gridSpan w:val="4"/>
            <w:vMerge w:val="restart"/>
            <w:noWrap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906" w:type="dxa"/>
            <w:gridSpan w:val="2"/>
            <w:vMerge w:val="restart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E6E1F" w:rsidRPr="004E6E1F" w:rsidTr="00E336AE">
        <w:trPr>
          <w:trHeight w:val="85"/>
          <w:jc w:val="center"/>
        </w:trPr>
        <w:tc>
          <w:tcPr>
            <w:tcW w:w="371" w:type="dxa"/>
            <w:vMerge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vMerge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  <w:vMerge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Merge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050" w:type="dxa"/>
            <w:noWrap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4860" w:type="dxa"/>
            <w:gridSpan w:val="4"/>
            <w:vMerge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vMerge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6E1F" w:rsidRPr="004E6E1F" w:rsidTr="00E336AE">
        <w:trPr>
          <w:trHeight w:val="85"/>
          <w:jc w:val="center"/>
        </w:trPr>
        <w:tc>
          <w:tcPr>
            <w:tcW w:w="371" w:type="dxa"/>
            <w:vMerge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vMerge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  <w:vMerge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Merge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050" w:type="dxa"/>
            <w:noWrap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4860" w:type="dxa"/>
            <w:gridSpan w:val="4"/>
            <w:vMerge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vMerge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6E1F" w:rsidRPr="004E6E1F" w:rsidTr="00E336AE">
        <w:trPr>
          <w:trHeight w:val="85"/>
          <w:jc w:val="center"/>
        </w:trPr>
        <w:tc>
          <w:tcPr>
            <w:tcW w:w="371" w:type="dxa"/>
            <w:vMerge w:val="restart"/>
            <w:noWrap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13" w:type="dxa"/>
            <w:vMerge w:val="restart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3049" w:type="dxa"/>
            <w:vMerge w:val="restart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эвакуационных выходов</w:t>
            </w:r>
          </w:p>
        </w:tc>
        <w:tc>
          <w:tcPr>
            <w:tcW w:w="1033" w:type="dxa"/>
            <w:vMerge w:val="restart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Да – 1</w:t>
            </w:r>
          </w:p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1120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050" w:type="dxa"/>
            <w:noWrap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543" w:type="dxa"/>
            <w:noWrap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460,20</w:t>
            </w:r>
          </w:p>
        </w:tc>
        <w:tc>
          <w:tcPr>
            <w:tcW w:w="1400" w:type="dxa"/>
            <w:noWrap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460,20</w:t>
            </w:r>
          </w:p>
        </w:tc>
      </w:tr>
      <w:tr w:rsidR="004E6E1F" w:rsidRPr="004E6E1F" w:rsidTr="00E336AE">
        <w:trPr>
          <w:trHeight w:val="85"/>
          <w:jc w:val="center"/>
        </w:trPr>
        <w:tc>
          <w:tcPr>
            <w:tcW w:w="371" w:type="dxa"/>
            <w:vMerge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vMerge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  <w:vMerge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Merge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050" w:type="dxa"/>
            <w:noWrap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543" w:type="dxa"/>
            <w:noWrap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174,00</w:t>
            </w:r>
          </w:p>
        </w:tc>
        <w:tc>
          <w:tcPr>
            <w:tcW w:w="1400" w:type="dxa"/>
            <w:noWrap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174,00</w:t>
            </w:r>
          </w:p>
        </w:tc>
      </w:tr>
      <w:tr w:rsidR="004E6E1F" w:rsidRPr="004E6E1F" w:rsidTr="00E336AE">
        <w:trPr>
          <w:trHeight w:val="85"/>
          <w:jc w:val="center"/>
        </w:trPr>
        <w:tc>
          <w:tcPr>
            <w:tcW w:w="371" w:type="dxa"/>
            <w:vMerge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vMerge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  <w:vMerge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Merge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050" w:type="dxa"/>
            <w:noWrap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543" w:type="dxa"/>
            <w:noWrap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00" w:type="dxa"/>
            <w:noWrap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E6E1F" w:rsidRPr="004E6E1F" w:rsidTr="00E336AE">
        <w:trPr>
          <w:trHeight w:val="85"/>
          <w:jc w:val="center"/>
        </w:trPr>
        <w:tc>
          <w:tcPr>
            <w:tcW w:w="371" w:type="dxa"/>
            <w:vMerge w:val="restart"/>
            <w:noWrap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13" w:type="dxa"/>
            <w:vMerge w:val="restart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3049" w:type="dxa"/>
            <w:vMerge w:val="restart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Оснащение и обслуживание автоматических систем пожарного мониторинга для автоматической передачи сигнала «Пожар» на пульт подразделения пожарной охраны</w:t>
            </w:r>
          </w:p>
        </w:tc>
        <w:tc>
          <w:tcPr>
            <w:tcW w:w="1033" w:type="dxa"/>
            <w:vMerge w:val="restart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Да – 1</w:t>
            </w:r>
          </w:p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1120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050" w:type="dxa"/>
            <w:noWrap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543" w:type="dxa"/>
            <w:noWrap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831,90</w:t>
            </w:r>
          </w:p>
        </w:tc>
        <w:tc>
          <w:tcPr>
            <w:tcW w:w="1400" w:type="dxa"/>
            <w:noWrap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831,90</w:t>
            </w:r>
          </w:p>
        </w:tc>
      </w:tr>
      <w:tr w:rsidR="004E6E1F" w:rsidRPr="004E6E1F" w:rsidTr="00E336AE">
        <w:trPr>
          <w:trHeight w:val="85"/>
          <w:jc w:val="center"/>
        </w:trPr>
        <w:tc>
          <w:tcPr>
            <w:tcW w:w="371" w:type="dxa"/>
            <w:vMerge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vMerge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  <w:vMerge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Merge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050" w:type="dxa"/>
            <w:noWrap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543" w:type="dxa"/>
            <w:noWrap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1831,20</w:t>
            </w:r>
          </w:p>
        </w:tc>
        <w:tc>
          <w:tcPr>
            <w:tcW w:w="1400" w:type="dxa"/>
            <w:noWrap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1831,20</w:t>
            </w:r>
          </w:p>
        </w:tc>
      </w:tr>
      <w:tr w:rsidR="004E6E1F" w:rsidRPr="004E6E1F" w:rsidTr="00E336AE">
        <w:trPr>
          <w:trHeight w:val="585"/>
          <w:jc w:val="center"/>
        </w:trPr>
        <w:tc>
          <w:tcPr>
            <w:tcW w:w="371" w:type="dxa"/>
            <w:vMerge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vMerge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  <w:vMerge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Merge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050" w:type="dxa"/>
            <w:noWrap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543" w:type="dxa"/>
            <w:noWrap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1831,20</w:t>
            </w:r>
          </w:p>
        </w:tc>
        <w:tc>
          <w:tcPr>
            <w:tcW w:w="1400" w:type="dxa"/>
            <w:noWrap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1831,20</w:t>
            </w:r>
          </w:p>
        </w:tc>
      </w:tr>
      <w:tr w:rsidR="004E6E1F" w:rsidRPr="004E6E1F" w:rsidTr="00E336AE">
        <w:trPr>
          <w:trHeight w:val="85"/>
          <w:jc w:val="center"/>
        </w:trPr>
        <w:tc>
          <w:tcPr>
            <w:tcW w:w="371" w:type="dxa"/>
            <w:vMerge w:val="restart"/>
            <w:noWrap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13" w:type="dxa"/>
            <w:vMerge w:val="restart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3049" w:type="dxa"/>
            <w:vMerge w:val="restart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Поставка оборудования действующих установок противопожарной сигнализации и оповещения о пожаре</w:t>
            </w:r>
          </w:p>
        </w:tc>
        <w:tc>
          <w:tcPr>
            <w:tcW w:w="1033" w:type="dxa"/>
            <w:vMerge w:val="restart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Да – 1</w:t>
            </w:r>
          </w:p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1120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050" w:type="dxa"/>
            <w:noWrap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543" w:type="dxa"/>
            <w:noWrap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00" w:type="dxa"/>
            <w:noWrap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E6E1F" w:rsidRPr="004E6E1F" w:rsidTr="00E336AE">
        <w:trPr>
          <w:trHeight w:val="85"/>
          <w:jc w:val="center"/>
        </w:trPr>
        <w:tc>
          <w:tcPr>
            <w:tcW w:w="371" w:type="dxa"/>
            <w:vMerge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vMerge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  <w:vMerge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Merge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050" w:type="dxa"/>
            <w:noWrap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543" w:type="dxa"/>
            <w:noWrap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00" w:type="dxa"/>
            <w:noWrap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E6E1F" w:rsidRPr="004E6E1F" w:rsidTr="00E336AE">
        <w:trPr>
          <w:trHeight w:val="435"/>
          <w:jc w:val="center"/>
        </w:trPr>
        <w:tc>
          <w:tcPr>
            <w:tcW w:w="371" w:type="dxa"/>
            <w:vMerge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vMerge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  <w:vMerge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Merge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050" w:type="dxa"/>
            <w:noWrap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543" w:type="dxa"/>
            <w:noWrap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00" w:type="dxa"/>
            <w:noWrap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E6E1F" w:rsidRPr="004E6E1F" w:rsidTr="00E336AE">
        <w:trPr>
          <w:trHeight w:val="85"/>
          <w:jc w:val="center"/>
        </w:trPr>
        <w:tc>
          <w:tcPr>
            <w:tcW w:w="371" w:type="dxa"/>
            <w:vMerge w:val="restart"/>
            <w:noWrap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13" w:type="dxa"/>
            <w:vMerge w:val="restart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3049" w:type="dxa"/>
            <w:vMerge w:val="restart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Комплектующие запчасти для системы противопожарной безопасности</w:t>
            </w:r>
          </w:p>
        </w:tc>
        <w:tc>
          <w:tcPr>
            <w:tcW w:w="1033" w:type="dxa"/>
            <w:vMerge w:val="restart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Да – 1</w:t>
            </w:r>
          </w:p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1120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050" w:type="dxa"/>
            <w:noWrap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543" w:type="dxa"/>
            <w:noWrap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5,30</w:t>
            </w:r>
          </w:p>
        </w:tc>
        <w:tc>
          <w:tcPr>
            <w:tcW w:w="1400" w:type="dxa"/>
            <w:noWrap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5,30</w:t>
            </w:r>
          </w:p>
        </w:tc>
      </w:tr>
      <w:tr w:rsidR="004E6E1F" w:rsidRPr="004E6E1F" w:rsidTr="00E336AE">
        <w:trPr>
          <w:trHeight w:val="85"/>
          <w:jc w:val="center"/>
        </w:trPr>
        <w:tc>
          <w:tcPr>
            <w:tcW w:w="371" w:type="dxa"/>
            <w:vMerge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vMerge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  <w:vMerge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Merge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050" w:type="dxa"/>
            <w:noWrap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543" w:type="dxa"/>
            <w:noWrap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00" w:type="dxa"/>
            <w:noWrap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E6E1F" w:rsidRPr="004E6E1F" w:rsidTr="00E336AE">
        <w:trPr>
          <w:trHeight w:val="85"/>
          <w:jc w:val="center"/>
        </w:trPr>
        <w:tc>
          <w:tcPr>
            <w:tcW w:w="371" w:type="dxa"/>
            <w:vMerge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vMerge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  <w:vMerge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Merge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050" w:type="dxa"/>
            <w:noWrap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543" w:type="dxa"/>
            <w:noWrap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00" w:type="dxa"/>
            <w:noWrap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E6E1F" w:rsidRPr="004E6E1F" w:rsidTr="00E336AE">
        <w:trPr>
          <w:trHeight w:val="85"/>
          <w:jc w:val="center"/>
        </w:trPr>
        <w:tc>
          <w:tcPr>
            <w:tcW w:w="371" w:type="dxa"/>
            <w:vMerge w:val="restart"/>
            <w:noWrap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513" w:type="dxa"/>
            <w:vMerge w:val="restart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КМР</w:t>
            </w:r>
          </w:p>
        </w:tc>
        <w:tc>
          <w:tcPr>
            <w:tcW w:w="3049" w:type="dxa"/>
            <w:vMerge w:val="restart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Совещание руководителей по безопасности </w:t>
            </w: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образовательных организаций</w:t>
            </w:r>
          </w:p>
        </w:tc>
        <w:tc>
          <w:tcPr>
            <w:tcW w:w="1033" w:type="dxa"/>
            <w:vMerge w:val="restart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 – 1</w:t>
            </w:r>
          </w:p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1120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050" w:type="dxa"/>
            <w:noWrap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4860" w:type="dxa"/>
            <w:gridSpan w:val="4"/>
            <w:vMerge w:val="restart"/>
            <w:noWrap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906" w:type="dxa"/>
            <w:gridSpan w:val="2"/>
            <w:vMerge w:val="restart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E6E1F" w:rsidRPr="004E6E1F" w:rsidTr="00E336AE">
        <w:trPr>
          <w:trHeight w:val="85"/>
          <w:jc w:val="center"/>
        </w:trPr>
        <w:tc>
          <w:tcPr>
            <w:tcW w:w="371" w:type="dxa"/>
            <w:vMerge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vMerge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  <w:vMerge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Merge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050" w:type="dxa"/>
            <w:noWrap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4860" w:type="dxa"/>
            <w:gridSpan w:val="4"/>
            <w:vMerge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vMerge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6E1F" w:rsidRPr="004E6E1F" w:rsidTr="00E336AE">
        <w:trPr>
          <w:trHeight w:val="360"/>
          <w:jc w:val="center"/>
        </w:trPr>
        <w:tc>
          <w:tcPr>
            <w:tcW w:w="371" w:type="dxa"/>
            <w:vMerge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vMerge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  <w:vMerge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Merge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050" w:type="dxa"/>
            <w:noWrap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4860" w:type="dxa"/>
            <w:gridSpan w:val="4"/>
            <w:vMerge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vMerge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6E1F" w:rsidRPr="004E6E1F" w:rsidTr="00E336AE">
        <w:trPr>
          <w:trHeight w:val="85"/>
          <w:jc w:val="center"/>
        </w:trPr>
        <w:tc>
          <w:tcPr>
            <w:tcW w:w="371" w:type="dxa"/>
            <w:vMerge w:val="restart"/>
            <w:noWrap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513" w:type="dxa"/>
            <w:vMerge w:val="restart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3049" w:type="dxa"/>
            <w:vMerge w:val="restart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Межведомственное взаимодействие</w:t>
            </w:r>
          </w:p>
        </w:tc>
        <w:tc>
          <w:tcPr>
            <w:tcW w:w="1033" w:type="dxa"/>
            <w:vMerge w:val="restart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Да – 1</w:t>
            </w:r>
          </w:p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1120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050" w:type="dxa"/>
            <w:noWrap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4860" w:type="dxa"/>
            <w:gridSpan w:val="4"/>
            <w:vMerge w:val="restart"/>
            <w:noWrap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906" w:type="dxa"/>
            <w:gridSpan w:val="2"/>
            <w:vMerge w:val="restart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E6E1F" w:rsidRPr="004E6E1F" w:rsidTr="00E336AE">
        <w:trPr>
          <w:trHeight w:val="85"/>
          <w:jc w:val="center"/>
        </w:trPr>
        <w:tc>
          <w:tcPr>
            <w:tcW w:w="371" w:type="dxa"/>
            <w:vMerge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vMerge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  <w:vMerge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Merge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050" w:type="dxa"/>
            <w:noWrap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4860" w:type="dxa"/>
            <w:gridSpan w:val="4"/>
            <w:vMerge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vMerge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6E1F" w:rsidRPr="004E6E1F" w:rsidTr="00E336AE">
        <w:trPr>
          <w:trHeight w:val="85"/>
          <w:jc w:val="center"/>
        </w:trPr>
        <w:tc>
          <w:tcPr>
            <w:tcW w:w="371" w:type="dxa"/>
            <w:vMerge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vMerge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  <w:vMerge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Merge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050" w:type="dxa"/>
            <w:noWrap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4860" w:type="dxa"/>
            <w:gridSpan w:val="4"/>
            <w:vMerge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vMerge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6E1F" w:rsidRPr="004E6E1F" w:rsidTr="00E336AE">
        <w:trPr>
          <w:trHeight w:val="85"/>
          <w:jc w:val="center"/>
        </w:trPr>
        <w:tc>
          <w:tcPr>
            <w:tcW w:w="371" w:type="dxa"/>
            <w:vMerge w:val="restart"/>
            <w:noWrap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513" w:type="dxa"/>
            <w:vMerge w:val="restart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3049" w:type="dxa"/>
            <w:vMerge w:val="restart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и установка люков, металлических дверей</w:t>
            </w:r>
          </w:p>
        </w:tc>
        <w:tc>
          <w:tcPr>
            <w:tcW w:w="1033" w:type="dxa"/>
            <w:vMerge w:val="restart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Да – 1</w:t>
            </w:r>
          </w:p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1120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050" w:type="dxa"/>
            <w:noWrap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543" w:type="dxa"/>
            <w:noWrap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144,20</w:t>
            </w:r>
          </w:p>
        </w:tc>
        <w:tc>
          <w:tcPr>
            <w:tcW w:w="1400" w:type="dxa"/>
            <w:noWrap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144,20</w:t>
            </w:r>
          </w:p>
        </w:tc>
      </w:tr>
      <w:tr w:rsidR="004E6E1F" w:rsidRPr="004E6E1F" w:rsidTr="00E336AE">
        <w:trPr>
          <w:trHeight w:val="85"/>
          <w:jc w:val="center"/>
        </w:trPr>
        <w:tc>
          <w:tcPr>
            <w:tcW w:w="371" w:type="dxa"/>
            <w:vMerge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vMerge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  <w:vMerge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Merge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050" w:type="dxa"/>
            <w:noWrap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543" w:type="dxa"/>
            <w:noWrap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68,90</w:t>
            </w:r>
          </w:p>
        </w:tc>
        <w:tc>
          <w:tcPr>
            <w:tcW w:w="1400" w:type="dxa"/>
            <w:noWrap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68,90</w:t>
            </w:r>
          </w:p>
        </w:tc>
      </w:tr>
      <w:tr w:rsidR="004E6E1F" w:rsidRPr="004E6E1F" w:rsidTr="00E336AE">
        <w:trPr>
          <w:trHeight w:val="85"/>
          <w:jc w:val="center"/>
        </w:trPr>
        <w:tc>
          <w:tcPr>
            <w:tcW w:w="371" w:type="dxa"/>
            <w:vMerge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vMerge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  <w:vMerge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Merge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050" w:type="dxa"/>
            <w:noWrap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543" w:type="dxa"/>
            <w:noWrap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00" w:type="dxa"/>
            <w:noWrap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E6E1F" w:rsidRPr="004E6E1F" w:rsidTr="00E336AE">
        <w:trPr>
          <w:trHeight w:val="85"/>
          <w:jc w:val="center"/>
        </w:trPr>
        <w:tc>
          <w:tcPr>
            <w:tcW w:w="371" w:type="dxa"/>
            <w:vMerge w:val="restart"/>
            <w:noWrap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513" w:type="dxa"/>
            <w:vMerge w:val="restart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3049" w:type="dxa"/>
            <w:vMerge w:val="restart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и установка дымовых датчиков</w:t>
            </w:r>
          </w:p>
        </w:tc>
        <w:tc>
          <w:tcPr>
            <w:tcW w:w="1033" w:type="dxa"/>
            <w:vMerge w:val="restart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Да – 1</w:t>
            </w:r>
          </w:p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1120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050" w:type="dxa"/>
            <w:noWrap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543" w:type="dxa"/>
            <w:noWrap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00" w:type="dxa"/>
            <w:noWrap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E6E1F" w:rsidRPr="004E6E1F" w:rsidTr="00E336AE">
        <w:trPr>
          <w:trHeight w:val="85"/>
          <w:jc w:val="center"/>
        </w:trPr>
        <w:tc>
          <w:tcPr>
            <w:tcW w:w="371" w:type="dxa"/>
            <w:vMerge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vMerge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  <w:vMerge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Merge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050" w:type="dxa"/>
            <w:noWrap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543" w:type="dxa"/>
            <w:noWrap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00" w:type="dxa"/>
            <w:noWrap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E6E1F" w:rsidRPr="004E6E1F" w:rsidTr="00E336AE">
        <w:trPr>
          <w:trHeight w:val="85"/>
          <w:jc w:val="center"/>
        </w:trPr>
        <w:tc>
          <w:tcPr>
            <w:tcW w:w="371" w:type="dxa"/>
            <w:vMerge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vMerge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  <w:vMerge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Merge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050" w:type="dxa"/>
            <w:noWrap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543" w:type="dxa"/>
            <w:noWrap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00" w:type="dxa"/>
            <w:noWrap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E6E1F" w:rsidRPr="004E6E1F" w:rsidTr="00E336AE">
        <w:trPr>
          <w:trHeight w:val="85"/>
          <w:jc w:val="center"/>
        </w:trPr>
        <w:tc>
          <w:tcPr>
            <w:tcW w:w="371" w:type="dxa"/>
            <w:vMerge w:val="restart"/>
            <w:noWrap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513" w:type="dxa"/>
            <w:vMerge w:val="restart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3049" w:type="dxa"/>
            <w:vMerge w:val="restart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межэтажных дверей</w:t>
            </w:r>
          </w:p>
        </w:tc>
        <w:tc>
          <w:tcPr>
            <w:tcW w:w="1033" w:type="dxa"/>
            <w:vMerge w:val="restart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Да – 1</w:t>
            </w:r>
          </w:p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1120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050" w:type="dxa"/>
            <w:noWrap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543" w:type="dxa"/>
            <w:noWrap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00" w:type="dxa"/>
            <w:noWrap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E6E1F" w:rsidRPr="004E6E1F" w:rsidTr="00E336AE">
        <w:trPr>
          <w:trHeight w:val="85"/>
          <w:jc w:val="center"/>
        </w:trPr>
        <w:tc>
          <w:tcPr>
            <w:tcW w:w="371" w:type="dxa"/>
            <w:vMerge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vMerge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  <w:vMerge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Merge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050" w:type="dxa"/>
            <w:noWrap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543" w:type="dxa"/>
            <w:noWrap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00" w:type="dxa"/>
            <w:noWrap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E6E1F" w:rsidRPr="004E6E1F" w:rsidTr="00E336AE">
        <w:trPr>
          <w:trHeight w:val="85"/>
          <w:jc w:val="center"/>
        </w:trPr>
        <w:tc>
          <w:tcPr>
            <w:tcW w:w="371" w:type="dxa"/>
            <w:vMerge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vMerge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  <w:vMerge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Merge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050" w:type="dxa"/>
            <w:noWrap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543" w:type="dxa"/>
            <w:noWrap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00" w:type="dxa"/>
            <w:noWrap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E6E1F" w:rsidRPr="004E6E1F" w:rsidTr="00E336AE">
        <w:trPr>
          <w:trHeight w:val="85"/>
          <w:jc w:val="center"/>
        </w:trPr>
        <w:tc>
          <w:tcPr>
            <w:tcW w:w="371" w:type="dxa"/>
            <w:vMerge w:val="restart"/>
            <w:noWrap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vMerge w:val="restart"/>
            <w:noWrap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  <w:vMerge w:val="restart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 по разделу</w:t>
            </w:r>
          </w:p>
        </w:tc>
        <w:tc>
          <w:tcPr>
            <w:tcW w:w="1033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noWrap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noWrap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2019г.</w:t>
            </w:r>
          </w:p>
        </w:tc>
        <w:tc>
          <w:tcPr>
            <w:tcW w:w="1543" w:type="dxa"/>
            <w:noWrap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2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2371,60</w:t>
            </w:r>
          </w:p>
        </w:tc>
        <w:tc>
          <w:tcPr>
            <w:tcW w:w="1400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2371,60</w:t>
            </w:r>
          </w:p>
        </w:tc>
      </w:tr>
      <w:tr w:rsidR="004E6E1F" w:rsidRPr="004E6E1F" w:rsidTr="00E336AE">
        <w:trPr>
          <w:trHeight w:val="85"/>
          <w:jc w:val="center"/>
        </w:trPr>
        <w:tc>
          <w:tcPr>
            <w:tcW w:w="371" w:type="dxa"/>
            <w:vMerge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vMerge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  <w:vMerge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3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noWrap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noWrap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2020г.</w:t>
            </w:r>
          </w:p>
        </w:tc>
        <w:tc>
          <w:tcPr>
            <w:tcW w:w="1543" w:type="dxa"/>
            <w:noWrap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2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3210,80</w:t>
            </w:r>
          </w:p>
        </w:tc>
        <w:tc>
          <w:tcPr>
            <w:tcW w:w="1400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3210,80</w:t>
            </w:r>
          </w:p>
        </w:tc>
      </w:tr>
      <w:tr w:rsidR="004E6E1F" w:rsidRPr="004E6E1F" w:rsidTr="00E336AE">
        <w:trPr>
          <w:trHeight w:val="85"/>
          <w:jc w:val="center"/>
        </w:trPr>
        <w:tc>
          <w:tcPr>
            <w:tcW w:w="371" w:type="dxa"/>
            <w:vMerge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vMerge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  <w:vMerge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3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noWrap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noWrap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2021г.</w:t>
            </w:r>
          </w:p>
        </w:tc>
        <w:tc>
          <w:tcPr>
            <w:tcW w:w="1543" w:type="dxa"/>
            <w:noWrap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2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2525,80</w:t>
            </w:r>
          </w:p>
        </w:tc>
        <w:tc>
          <w:tcPr>
            <w:tcW w:w="1400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2525,80</w:t>
            </w:r>
          </w:p>
        </w:tc>
      </w:tr>
      <w:tr w:rsidR="004E6E1F" w:rsidRPr="004E6E1F" w:rsidTr="00E336AE">
        <w:trPr>
          <w:trHeight w:val="85"/>
          <w:jc w:val="center"/>
        </w:trPr>
        <w:tc>
          <w:tcPr>
            <w:tcW w:w="371" w:type="dxa"/>
            <w:noWrap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651" w:type="dxa"/>
            <w:gridSpan w:val="12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Раздел II. Обеспечение антитеррористической безопасности</w:t>
            </w:r>
          </w:p>
        </w:tc>
      </w:tr>
      <w:tr w:rsidR="004E6E1F" w:rsidRPr="004E6E1F" w:rsidTr="00E336AE">
        <w:trPr>
          <w:trHeight w:val="85"/>
          <w:jc w:val="center"/>
        </w:trPr>
        <w:tc>
          <w:tcPr>
            <w:tcW w:w="371" w:type="dxa"/>
            <w:vMerge w:val="restart"/>
            <w:noWrap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13" w:type="dxa"/>
            <w:vMerge w:val="restart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3049" w:type="dxa"/>
            <w:vMerge w:val="restart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руководящих кадров и работников, ответственных за антитеррористическую безопасность  образовательных учреждений</w:t>
            </w:r>
          </w:p>
        </w:tc>
        <w:tc>
          <w:tcPr>
            <w:tcW w:w="1033" w:type="dxa"/>
            <w:vMerge w:val="restart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Да – 1</w:t>
            </w:r>
          </w:p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1120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050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4860" w:type="dxa"/>
            <w:gridSpan w:val="4"/>
            <w:vMerge w:val="restart"/>
            <w:noWrap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906" w:type="dxa"/>
            <w:gridSpan w:val="2"/>
            <w:vMerge w:val="restart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E6E1F" w:rsidRPr="004E6E1F" w:rsidTr="00E336AE">
        <w:trPr>
          <w:trHeight w:val="85"/>
          <w:jc w:val="center"/>
        </w:trPr>
        <w:tc>
          <w:tcPr>
            <w:tcW w:w="371" w:type="dxa"/>
            <w:vMerge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vMerge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  <w:vMerge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Merge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050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4860" w:type="dxa"/>
            <w:gridSpan w:val="4"/>
            <w:vMerge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vMerge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6E1F" w:rsidRPr="004E6E1F" w:rsidTr="00E336AE">
        <w:trPr>
          <w:trHeight w:val="420"/>
          <w:jc w:val="center"/>
        </w:trPr>
        <w:tc>
          <w:tcPr>
            <w:tcW w:w="371" w:type="dxa"/>
            <w:vMerge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vMerge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  <w:vMerge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Merge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050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4860" w:type="dxa"/>
            <w:gridSpan w:val="4"/>
            <w:vMerge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vMerge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6E1F" w:rsidRPr="004E6E1F" w:rsidTr="00E336AE">
        <w:trPr>
          <w:trHeight w:val="85"/>
          <w:jc w:val="center"/>
        </w:trPr>
        <w:tc>
          <w:tcPr>
            <w:tcW w:w="371" w:type="dxa"/>
            <w:vMerge w:val="restart"/>
            <w:noWrap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13" w:type="dxa"/>
            <w:vMerge w:val="restart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3049" w:type="dxa"/>
            <w:vMerge w:val="restart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Установка, обслуживание и ремонт тревожных средств оповещения</w:t>
            </w:r>
          </w:p>
        </w:tc>
        <w:tc>
          <w:tcPr>
            <w:tcW w:w="1033" w:type="dxa"/>
            <w:vMerge w:val="restart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Да – 1</w:t>
            </w:r>
          </w:p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1120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050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543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313,70</w:t>
            </w:r>
          </w:p>
        </w:tc>
        <w:tc>
          <w:tcPr>
            <w:tcW w:w="1400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313,70</w:t>
            </w:r>
          </w:p>
        </w:tc>
      </w:tr>
      <w:tr w:rsidR="004E6E1F" w:rsidRPr="004E6E1F" w:rsidTr="00E336AE">
        <w:trPr>
          <w:trHeight w:val="85"/>
          <w:jc w:val="center"/>
        </w:trPr>
        <w:tc>
          <w:tcPr>
            <w:tcW w:w="371" w:type="dxa"/>
            <w:vMerge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vMerge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  <w:vMerge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Merge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050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543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295,90</w:t>
            </w:r>
          </w:p>
        </w:tc>
        <w:tc>
          <w:tcPr>
            <w:tcW w:w="1400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295,90</w:t>
            </w:r>
          </w:p>
        </w:tc>
      </w:tr>
      <w:tr w:rsidR="004E6E1F" w:rsidRPr="004E6E1F" w:rsidTr="00E336AE">
        <w:trPr>
          <w:trHeight w:val="85"/>
          <w:jc w:val="center"/>
        </w:trPr>
        <w:tc>
          <w:tcPr>
            <w:tcW w:w="371" w:type="dxa"/>
            <w:vMerge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vMerge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  <w:vMerge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Merge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050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543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295,90</w:t>
            </w:r>
          </w:p>
        </w:tc>
        <w:tc>
          <w:tcPr>
            <w:tcW w:w="1400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295,90</w:t>
            </w:r>
          </w:p>
        </w:tc>
      </w:tr>
      <w:tr w:rsidR="004E6E1F" w:rsidRPr="004E6E1F" w:rsidTr="00E336AE">
        <w:trPr>
          <w:trHeight w:val="85"/>
          <w:jc w:val="center"/>
        </w:trPr>
        <w:tc>
          <w:tcPr>
            <w:tcW w:w="371" w:type="dxa"/>
            <w:vMerge w:val="restart"/>
            <w:noWrap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13" w:type="dxa"/>
            <w:vMerge w:val="restart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3049" w:type="dxa"/>
            <w:vMerge w:val="restart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Оснащение и обслуживание системы видеонаблюдения, </w:t>
            </w:r>
            <w:proofErr w:type="spellStart"/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домофонной</w:t>
            </w:r>
            <w:proofErr w:type="spellEnd"/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системы,  установка системы контроля и управления доступом (турникеты), металлоискателей</w:t>
            </w:r>
          </w:p>
        </w:tc>
        <w:tc>
          <w:tcPr>
            <w:tcW w:w="1033" w:type="dxa"/>
            <w:vMerge w:val="restart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Да – 1</w:t>
            </w:r>
          </w:p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1120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050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543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1237,30</w:t>
            </w:r>
          </w:p>
        </w:tc>
        <w:tc>
          <w:tcPr>
            <w:tcW w:w="1400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1237,30</w:t>
            </w:r>
          </w:p>
        </w:tc>
      </w:tr>
      <w:tr w:rsidR="004E6E1F" w:rsidRPr="004E6E1F" w:rsidTr="00E336AE">
        <w:trPr>
          <w:trHeight w:val="85"/>
          <w:jc w:val="center"/>
        </w:trPr>
        <w:tc>
          <w:tcPr>
            <w:tcW w:w="371" w:type="dxa"/>
            <w:vMerge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vMerge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  <w:vMerge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Merge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050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543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623,70</w:t>
            </w:r>
          </w:p>
        </w:tc>
        <w:tc>
          <w:tcPr>
            <w:tcW w:w="1400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623,70</w:t>
            </w:r>
          </w:p>
        </w:tc>
      </w:tr>
      <w:tr w:rsidR="004E6E1F" w:rsidRPr="004E6E1F" w:rsidTr="00E336AE">
        <w:trPr>
          <w:trHeight w:val="125"/>
          <w:jc w:val="center"/>
        </w:trPr>
        <w:tc>
          <w:tcPr>
            <w:tcW w:w="371" w:type="dxa"/>
            <w:vMerge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vMerge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  <w:vMerge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Merge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050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543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345,80</w:t>
            </w:r>
          </w:p>
        </w:tc>
        <w:tc>
          <w:tcPr>
            <w:tcW w:w="1400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345,80</w:t>
            </w:r>
          </w:p>
        </w:tc>
      </w:tr>
      <w:tr w:rsidR="004E6E1F" w:rsidRPr="004E6E1F" w:rsidTr="00E336AE">
        <w:trPr>
          <w:trHeight w:val="85"/>
          <w:jc w:val="center"/>
        </w:trPr>
        <w:tc>
          <w:tcPr>
            <w:tcW w:w="371" w:type="dxa"/>
            <w:vMerge w:val="restart"/>
            <w:noWrap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513" w:type="dxa"/>
            <w:vMerge w:val="restart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3049" w:type="dxa"/>
            <w:vMerge w:val="restart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и установка ограждения периметров образовательных учреждений</w:t>
            </w:r>
          </w:p>
        </w:tc>
        <w:tc>
          <w:tcPr>
            <w:tcW w:w="1033" w:type="dxa"/>
            <w:vMerge w:val="restart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Да – 1</w:t>
            </w:r>
          </w:p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1120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050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543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869,20</w:t>
            </w:r>
          </w:p>
        </w:tc>
        <w:tc>
          <w:tcPr>
            <w:tcW w:w="1400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869,20</w:t>
            </w:r>
          </w:p>
        </w:tc>
      </w:tr>
      <w:tr w:rsidR="004E6E1F" w:rsidRPr="004E6E1F" w:rsidTr="00E336AE">
        <w:trPr>
          <w:trHeight w:val="85"/>
          <w:jc w:val="center"/>
        </w:trPr>
        <w:tc>
          <w:tcPr>
            <w:tcW w:w="371" w:type="dxa"/>
            <w:vMerge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vMerge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  <w:vMerge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Merge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050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543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00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E6E1F" w:rsidRPr="004E6E1F" w:rsidTr="00E336AE">
        <w:trPr>
          <w:trHeight w:val="420"/>
          <w:jc w:val="center"/>
        </w:trPr>
        <w:tc>
          <w:tcPr>
            <w:tcW w:w="371" w:type="dxa"/>
            <w:vMerge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vMerge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  <w:vMerge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Merge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050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543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1400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220,00</w:t>
            </w:r>
          </w:p>
        </w:tc>
      </w:tr>
      <w:tr w:rsidR="004E6E1F" w:rsidRPr="004E6E1F" w:rsidTr="00E336AE">
        <w:trPr>
          <w:trHeight w:val="85"/>
          <w:jc w:val="center"/>
        </w:trPr>
        <w:tc>
          <w:tcPr>
            <w:tcW w:w="371" w:type="dxa"/>
            <w:vMerge w:val="restart"/>
            <w:noWrap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13" w:type="dxa"/>
            <w:vMerge w:val="restart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3049" w:type="dxa"/>
            <w:vMerge w:val="restart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наружного искусственного освещения территорий образовательных учреждений</w:t>
            </w:r>
          </w:p>
        </w:tc>
        <w:tc>
          <w:tcPr>
            <w:tcW w:w="1033" w:type="dxa"/>
            <w:vMerge w:val="restart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Да – 1</w:t>
            </w:r>
          </w:p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1120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050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543" w:type="dxa"/>
            <w:noWrap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noWrap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noWrap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30,80</w:t>
            </w:r>
          </w:p>
        </w:tc>
        <w:tc>
          <w:tcPr>
            <w:tcW w:w="1400" w:type="dxa"/>
            <w:noWrap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30,80</w:t>
            </w:r>
          </w:p>
        </w:tc>
      </w:tr>
      <w:tr w:rsidR="004E6E1F" w:rsidRPr="004E6E1F" w:rsidTr="00E336AE">
        <w:trPr>
          <w:trHeight w:val="85"/>
          <w:jc w:val="center"/>
        </w:trPr>
        <w:tc>
          <w:tcPr>
            <w:tcW w:w="371" w:type="dxa"/>
            <w:vMerge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vMerge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  <w:vMerge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Merge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050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543" w:type="dxa"/>
            <w:noWrap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noWrap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noWrap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00" w:type="dxa"/>
            <w:noWrap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E6E1F" w:rsidRPr="004E6E1F" w:rsidTr="00E336AE">
        <w:trPr>
          <w:trHeight w:val="420"/>
          <w:jc w:val="center"/>
        </w:trPr>
        <w:tc>
          <w:tcPr>
            <w:tcW w:w="371" w:type="dxa"/>
            <w:vMerge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vMerge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  <w:vMerge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Merge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050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543" w:type="dxa"/>
            <w:noWrap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noWrap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noWrap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00" w:type="dxa"/>
            <w:noWrap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E6E1F" w:rsidRPr="004E6E1F" w:rsidTr="00E336AE">
        <w:trPr>
          <w:trHeight w:val="85"/>
          <w:jc w:val="center"/>
        </w:trPr>
        <w:tc>
          <w:tcPr>
            <w:tcW w:w="371" w:type="dxa"/>
            <w:vMerge w:val="restart"/>
            <w:noWrap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13" w:type="dxa"/>
            <w:vMerge w:val="restart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3049" w:type="dxa"/>
            <w:vMerge w:val="restart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объекта</w:t>
            </w:r>
          </w:p>
        </w:tc>
        <w:tc>
          <w:tcPr>
            <w:tcW w:w="1033" w:type="dxa"/>
            <w:vMerge w:val="restart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Да – 1</w:t>
            </w:r>
          </w:p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1120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050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543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1101,70</w:t>
            </w:r>
          </w:p>
        </w:tc>
        <w:tc>
          <w:tcPr>
            <w:tcW w:w="1400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1101,70</w:t>
            </w:r>
          </w:p>
        </w:tc>
      </w:tr>
      <w:tr w:rsidR="004E6E1F" w:rsidRPr="004E6E1F" w:rsidTr="00E336AE">
        <w:trPr>
          <w:trHeight w:val="85"/>
          <w:jc w:val="center"/>
        </w:trPr>
        <w:tc>
          <w:tcPr>
            <w:tcW w:w="371" w:type="dxa"/>
            <w:vMerge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vMerge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  <w:vMerge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Merge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050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543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1004,40</w:t>
            </w:r>
          </w:p>
        </w:tc>
        <w:tc>
          <w:tcPr>
            <w:tcW w:w="1400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1004,40</w:t>
            </w:r>
          </w:p>
        </w:tc>
      </w:tr>
      <w:tr w:rsidR="004E6E1F" w:rsidRPr="004E6E1F" w:rsidTr="00E336AE">
        <w:trPr>
          <w:trHeight w:val="85"/>
          <w:jc w:val="center"/>
        </w:trPr>
        <w:tc>
          <w:tcPr>
            <w:tcW w:w="371" w:type="dxa"/>
            <w:vMerge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vMerge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  <w:vMerge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Merge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050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543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926,40</w:t>
            </w:r>
          </w:p>
        </w:tc>
        <w:tc>
          <w:tcPr>
            <w:tcW w:w="1400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926,40</w:t>
            </w:r>
          </w:p>
        </w:tc>
      </w:tr>
      <w:tr w:rsidR="004E6E1F" w:rsidRPr="004E6E1F" w:rsidTr="00E336AE">
        <w:trPr>
          <w:trHeight w:val="85"/>
          <w:jc w:val="center"/>
        </w:trPr>
        <w:tc>
          <w:tcPr>
            <w:tcW w:w="371" w:type="dxa"/>
            <w:vMerge w:val="restart"/>
            <w:noWrap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13" w:type="dxa"/>
            <w:vMerge w:val="restart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3049" w:type="dxa"/>
            <w:vMerge w:val="restart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руководителей по безопасности образовательных организаций</w:t>
            </w:r>
          </w:p>
        </w:tc>
        <w:tc>
          <w:tcPr>
            <w:tcW w:w="1033" w:type="dxa"/>
            <w:vMerge w:val="restart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Да – 1</w:t>
            </w:r>
          </w:p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1120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050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4860" w:type="dxa"/>
            <w:gridSpan w:val="4"/>
            <w:vMerge w:val="restart"/>
            <w:noWrap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906" w:type="dxa"/>
            <w:gridSpan w:val="2"/>
            <w:vMerge w:val="restart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E6E1F" w:rsidRPr="004E6E1F" w:rsidTr="00E336AE">
        <w:trPr>
          <w:trHeight w:val="85"/>
          <w:jc w:val="center"/>
        </w:trPr>
        <w:tc>
          <w:tcPr>
            <w:tcW w:w="371" w:type="dxa"/>
            <w:vMerge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vMerge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  <w:vMerge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Merge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050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4860" w:type="dxa"/>
            <w:gridSpan w:val="4"/>
            <w:vMerge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vMerge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6E1F" w:rsidRPr="004E6E1F" w:rsidTr="00E336AE">
        <w:trPr>
          <w:trHeight w:val="420"/>
          <w:jc w:val="center"/>
        </w:trPr>
        <w:tc>
          <w:tcPr>
            <w:tcW w:w="371" w:type="dxa"/>
            <w:vMerge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vMerge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  <w:vMerge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Merge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050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4860" w:type="dxa"/>
            <w:gridSpan w:val="4"/>
            <w:vMerge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vMerge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6E1F" w:rsidRPr="004E6E1F" w:rsidTr="00E336AE">
        <w:trPr>
          <w:trHeight w:val="85"/>
          <w:jc w:val="center"/>
        </w:trPr>
        <w:tc>
          <w:tcPr>
            <w:tcW w:w="371" w:type="dxa"/>
            <w:vMerge w:val="restart"/>
            <w:noWrap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13" w:type="dxa"/>
            <w:vMerge w:val="restart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3049" w:type="dxa"/>
            <w:vMerge w:val="restart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Голосовое оповещение (система экстренного оповещения «громкая связь»)</w:t>
            </w:r>
          </w:p>
        </w:tc>
        <w:tc>
          <w:tcPr>
            <w:tcW w:w="1033" w:type="dxa"/>
            <w:vMerge w:val="restart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Да – 1</w:t>
            </w:r>
          </w:p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1120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050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543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182,60</w:t>
            </w:r>
          </w:p>
        </w:tc>
        <w:tc>
          <w:tcPr>
            <w:tcW w:w="1400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182,60</w:t>
            </w:r>
          </w:p>
        </w:tc>
      </w:tr>
      <w:tr w:rsidR="004E6E1F" w:rsidRPr="004E6E1F" w:rsidTr="00E336AE">
        <w:trPr>
          <w:trHeight w:val="85"/>
          <w:jc w:val="center"/>
        </w:trPr>
        <w:tc>
          <w:tcPr>
            <w:tcW w:w="371" w:type="dxa"/>
            <w:vMerge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vMerge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  <w:vMerge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Merge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050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543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457,10</w:t>
            </w:r>
          </w:p>
        </w:tc>
        <w:tc>
          <w:tcPr>
            <w:tcW w:w="1400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457,10</w:t>
            </w:r>
          </w:p>
        </w:tc>
      </w:tr>
      <w:tr w:rsidR="004E6E1F" w:rsidRPr="004E6E1F" w:rsidTr="00E336AE">
        <w:trPr>
          <w:trHeight w:val="85"/>
          <w:jc w:val="center"/>
        </w:trPr>
        <w:tc>
          <w:tcPr>
            <w:tcW w:w="371" w:type="dxa"/>
            <w:vMerge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vMerge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  <w:vMerge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Merge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050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543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404,20</w:t>
            </w:r>
          </w:p>
        </w:tc>
        <w:tc>
          <w:tcPr>
            <w:tcW w:w="1400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404,20</w:t>
            </w:r>
          </w:p>
        </w:tc>
      </w:tr>
      <w:tr w:rsidR="004E6E1F" w:rsidRPr="004E6E1F" w:rsidTr="00E336AE">
        <w:trPr>
          <w:trHeight w:val="85"/>
          <w:jc w:val="center"/>
        </w:trPr>
        <w:tc>
          <w:tcPr>
            <w:tcW w:w="371" w:type="dxa"/>
            <w:vMerge w:val="restart"/>
            <w:noWrap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13" w:type="dxa"/>
            <w:vMerge w:val="restart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3049" w:type="dxa"/>
            <w:vMerge w:val="restart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тревожных средств оповещения</w:t>
            </w:r>
          </w:p>
        </w:tc>
        <w:tc>
          <w:tcPr>
            <w:tcW w:w="1033" w:type="dxa"/>
            <w:vMerge w:val="restart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Да – 1</w:t>
            </w:r>
          </w:p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1120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050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543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00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E6E1F" w:rsidRPr="004E6E1F" w:rsidTr="00E336AE">
        <w:trPr>
          <w:trHeight w:val="85"/>
          <w:jc w:val="center"/>
        </w:trPr>
        <w:tc>
          <w:tcPr>
            <w:tcW w:w="371" w:type="dxa"/>
            <w:vMerge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vMerge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  <w:vMerge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Merge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050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543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00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E6E1F" w:rsidRPr="004E6E1F" w:rsidTr="00E336AE">
        <w:trPr>
          <w:trHeight w:val="85"/>
          <w:jc w:val="center"/>
        </w:trPr>
        <w:tc>
          <w:tcPr>
            <w:tcW w:w="371" w:type="dxa"/>
            <w:vMerge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vMerge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  <w:vMerge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Merge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050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543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00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E6E1F" w:rsidRPr="004E6E1F" w:rsidTr="00E336AE">
        <w:trPr>
          <w:trHeight w:val="85"/>
          <w:jc w:val="center"/>
        </w:trPr>
        <w:tc>
          <w:tcPr>
            <w:tcW w:w="371" w:type="dxa"/>
            <w:vMerge w:val="restart"/>
            <w:noWrap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vMerge w:val="restart"/>
            <w:noWrap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  <w:vMerge w:val="restart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 по разделу</w:t>
            </w:r>
          </w:p>
        </w:tc>
        <w:tc>
          <w:tcPr>
            <w:tcW w:w="1033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2019г.</w:t>
            </w:r>
          </w:p>
        </w:tc>
        <w:tc>
          <w:tcPr>
            <w:tcW w:w="1543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15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2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3735,30</w:t>
            </w:r>
          </w:p>
        </w:tc>
        <w:tc>
          <w:tcPr>
            <w:tcW w:w="1400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3735,30</w:t>
            </w:r>
          </w:p>
        </w:tc>
      </w:tr>
      <w:tr w:rsidR="004E6E1F" w:rsidRPr="004E6E1F" w:rsidTr="00E336AE">
        <w:trPr>
          <w:trHeight w:val="85"/>
          <w:jc w:val="center"/>
        </w:trPr>
        <w:tc>
          <w:tcPr>
            <w:tcW w:w="371" w:type="dxa"/>
            <w:vMerge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vMerge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  <w:vMerge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3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2020г.</w:t>
            </w:r>
          </w:p>
        </w:tc>
        <w:tc>
          <w:tcPr>
            <w:tcW w:w="1543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15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2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2381,10</w:t>
            </w:r>
          </w:p>
        </w:tc>
        <w:tc>
          <w:tcPr>
            <w:tcW w:w="1400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2381,10</w:t>
            </w:r>
          </w:p>
        </w:tc>
      </w:tr>
      <w:tr w:rsidR="004E6E1F" w:rsidRPr="004E6E1F" w:rsidTr="00E336AE">
        <w:trPr>
          <w:trHeight w:val="85"/>
          <w:jc w:val="center"/>
        </w:trPr>
        <w:tc>
          <w:tcPr>
            <w:tcW w:w="371" w:type="dxa"/>
            <w:vMerge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vMerge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  <w:vMerge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3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2021г.</w:t>
            </w:r>
          </w:p>
        </w:tc>
        <w:tc>
          <w:tcPr>
            <w:tcW w:w="1543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15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2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2192,30</w:t>
            </w:r>
          </w:p>
        </w:tc>
        <w:tc>
          <w:tcPr>
            <w:tcW w:w="1400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2192,30</w:t>
            </w:r>
          </w:p>
        </w:tc>
      </w:tr>
      <w:tr w:rsidR="004E6E1F" w:rsidRPr="004E6E1F" w:rsidTr="00E336AE">
        <w:trPr>
          <w:trHeight w:val="85"/>
          <w:jc w:val="center"/>
        </w:trPr>
        <w:tc>
          <w:tcPr>
            <w:tcW w:w="371" w:type="dxa"/>
            <w:noWrap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651" w:type="dxa"/>
            <w:gridSpan w:val="12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Раздел III. Повышение уровня охраны труда</w:t>
            </w:r>
          </w:p>
        </w:tc>
      </w:tr>
      <w:tr w:rsidR="004E6E1F" w:rsidRPr="004E6E1F" w:rsidTr="00E336AE">
        <w:trPr>
          <w:trHeight w:val="85"/>
          <w:jc w:val="center"/>
        </w:trPr>
        <w:tc>
          <w:tcPr>
            <w:tcW w:w="371" w:type="dxa"/>
            <w:vMerge w:val="restart"/>
            <w:noWrap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13" w:type="dxa"/>
            <w:vMerge w:val="restart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3049" w:type="dxa"/>
            <w:vMerge w:val="restart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руководящих кадров и работников, ответственных за охрану труда в  образовательных учреждениях</w:t>
            </w:r>
          </w:p>
        </w:tc>
        <w:tc>
          <w:tcPr>
            <w:tcW w:w="1033" w:type="dxa"/>
            <w:vMerge w:val="restart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Да – 1</w:t>
            </w:r>
          </w:p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1120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050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4860" w:type="dxa"/>
            <w:gridSpan w:val="4"/>
            <w:vMerge w:val="restart"/>
            <w:noWrap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906" w:type="dxa"/>
            <w:gridSpan w:val="2"/>
            <w:vMerge w:val="restart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E6E1F" w:rsidRPr="004E6E1F" w:rsidTr="00E336AE">
        <w:trPr>
          <w:trHeight w:val="85"/>
          <w:jc w:val="center"/>
        </w:trPr>
        <w:tc>
          <w:tcPr>
            <w:tcW w:w="371" w:type="dxa"/>
            <w:vMerge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vMerge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  <w:vMerge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Merge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050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4860" w:type="dxa"/>
            <w:gridSpan w:val="4"/>
            <w:vMerge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vMerge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6E1F" w:rsidRPr="004E6E1F" w:rsidTr="00E336AE">
        <w:trPr>
          <w:trHeight w:val="405"/>
          <w:jc w:val="center"/>
        </w:trPr>
        <w:tc>
          <w:tcPr>
            <w:tcW w:w="371" w:type="dxa"/>
            <w:vMerge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vMerge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  <w:vMerge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Merge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050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4860" w:type="dxa"/>
            <w:gridSpan w:val="4"/>
            <w:vMerge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vMerge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6E1F" w:rsidRPr="004E6E1F" w:rsidTr="00E336AE">
        <w:trPr>
          <w:trHeight w:val="85"/>
          <w:jc w:val="center"/>
        </w:trPr>
        <w:tc>
          <w:tcPr>
            <w:tcW w:w="371" w:type="dxa"/>
            <w:vMerge w:val="restart"/>
            <w:noWrap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13" w:type="dxa"/>
            <w:vMerge w:val="restart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3049" w:type="dxa"/>
            <w:vMerge w:val="restart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анализа состояния травматизма в образовательных учреждениях</w:t>
            </w:r>
          </w:p>
        </w:tc>
        <w:tc>
          <w:tcPr>
            <w:tcW w:w="1033" w:type="dxa"/>
            <w:vMerge w:val="restart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Да – 1</w:t>
            </w:r>
          </w:p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1120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050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4860" w:type="dxa"/>
            <w:gridSpan w:val="4"/>
            <w:vMerge w:val="restart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06" w:type="dxa"/>
            <w:gridSpan w:val="2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E6E1F" w:rsidRPr="004E6E1F" w:rsidTr="00E336AE">
        <w:trPr>
          <w:trHeight w:val="85"/>
          <w:jc w:val="center"/>
        </w:trPr>
        <w:tc>
          <w:tcPr>
            <w:tcW w:w="371" w:type="dxa"/>
            <w:vMerge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vMerge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  <w:vMerge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Merge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050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4860" w:type="dxa"/>
            <w:gridSpan w:val="4"/>
            <w:vMerge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E6E1F" w:rsidRPr="004E6E1F" w:rsidTr="00E336AE">
        <w:trPr>
          <w:trHeight w:val="85"/>
          <w:jc w:val="center"/>
        </w:trPr>
        <w:tc>
          <w:tcPr>
            <w:tcW w:w="371" w:type="dxa"/>
            <w:vMerge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vMerge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  <w:vMerge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Merge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050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4860" w:type="dxa"/>
            <w:gridSpan w:val="4"/>
            <w:vMerge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E6E1F" w:rsidRPr="004E6E1F" w:rsidTr="00E336AE">
        <w:trPr>
          <w:trHeight w:val="85"/>
          <w:jc w:val="center"/>
        </w:trPr>
        <w:tc>
          <w:tcPr>
            <w:tcW w:w="371" w:type="dxa"/>
            <w:vMerge w:val="restart"/>
            <w:noWrap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vMerge w:val="restart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  <w:vMerge w:val="restart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 по разделу</w:t>
            </w:r>
          </w:p>
        </w:tc>
        <w:tc>
          <w:tcPr>
            <w:tcW w:w="1033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2019г.</w:t>
            </w:r>
          </w:p>
        </w:tc>
        <w:tc>
          <w:tcPr>
            <w:tcW w:w="1543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15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2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00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4E6E1F" w:rsidRPr="004E6E1F" w:rsidTr="00E336AE">
        <w:trPr>
          <w:trHeight w:val="85"/>
          <w:jc w:val="center"/>
        </w:trPr>
        <w:tc>
          <w:tcPr>
            <w:tcW w:w="371" w:type="dxa"/>
            <w:vMerge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vMerge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  <w:vMerge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3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2020г.</w:t>
            </w:r>
          </w:p>
        </w:tc>
        <w:tc>
          <w:tcPr>
            <w:tcW w:w="1543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15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2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00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4E6E1F" w:rsidRPr="004E6E1F" w:rsidTr="00E336AE">
        <w:trPr>
          <w:trHeight w:val="85"/>
          <w:jc w:val="center"/>
        </w:trPr>
        <w:tc>
          <w:tcPr>
            <w:tcW w:w="371" w:type="dxa"/>
            <w:vMerge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vMerge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  <w:vMerge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3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2021г.</w:t>
            </w:r>
          </w:p>
        </w:tc>
        <w:tc>
          <w:tcPr>
            <w:tcW w:w="1543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15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2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00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4E6E1F" w:rsidRPr="004E6E1F" w:rsidTr="00E336AE">
        <w:trPr>
          <w:trHeight w:val="85"/>
          <w:jc w:val="center"/>
        </w:trPr>
        <w:tc>
          <w:tcPr>
            <w:tcW w:w="371" w:type="dxa"/>
            <w:noWrap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651" w:type="dxa"/>
            <w:gridSpan w:val="12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Раздел IV. Обеспечение санитарно - эпидемиологической безопасности</w:t>
            </w:r>
          </w:p>
        </w:tc>
      </w:tr>
      <w:tr w:rsidR="004E6E1F" w:rsidRPr="004E6E1F" w:rsidTr="00E336AE">
        <w:trPr>
          <w:trHeight w:val="85"/>
          <w:jc w:val="center"/>
        </w:trPr>
        <w:tc>
          <w:tcPr>
            <w:tcW w:w="371" w:type="dxa"/>
            <w:vMerge w:val="restart"/>
            <w:noWrap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13" w:type="dxa"/>
            <w:vMerge w:val="restart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3049" w:type="dxa"/>
            <w:vMerge w:val="restart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и установка водяных фильтров</w:t>
            </w:r>
          </w:p>
        </w:tc>
        <w:tc>
          <w:tcPr>
            <w:tcW w:w="1033" w:type="dxa"/>
            <w:vMerge w:val="restart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Да – 1</w:t>
            </w:r>
          </w:p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1120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050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543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15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2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00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E6E1F" w:rsidRPr="004E6E1F" w:rsidTr="00E336AE">
        <w:trPr>
          <w:trHeight w:val="85"/>
          <w:jc w:val="center"/>
        </w:trPr>
        <w:tc>
          <w:tcPr>
            <w:tcW w:w="371" w:type="dxa"/>
            <w:vMerge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vMerge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  <w:vMerge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Merge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050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543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15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2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00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E6E1F" w:rsidRPr="004E6E1F" w:rsidTr="00E336AE">
        <w:trPr>
          <w:trHeight w:val="85"/>
          <w:jc w:val="center"/>
        </w:trPr>
        <w:tc>
          <w:tcPr>
            <w:tcW w:w="371" w:type="dxa"/>
            <w:vMerge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vMerge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  <w:vMerge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Merge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050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543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15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2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00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E6E1F" w:rsidRPr="004E6E1F" w:rsidTr="00E336AE">
        <w:trPr>
          <w:trHeight w:val="85"/>
          <w:jc w:val="center"/>
        </w:trPr>
        <w:tc>
          <w:tcPr>
            <w:tcW w:w="371" w:type="dxa"/>
            <w:vMerge w:val="restart"/>
            <w:noWrap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vMerge w:val="restart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  <w:vMerge w:val="restart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 по разделу</w:t>
            </w:r>
          </w:p>
        </w:tc>
        <w:tc>
          <w:tcPr>
            <w:tcW w:w="1033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2019г.</w:t>
            </w:r>
          </w:p>
        </w:tc>
        <w:tc>
          <w:tcPr>
            <w:tcW w:w="1543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15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2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00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4E6E1F" w:rsidRPr="004E6E1F" w:rsidTr="00E336AE">
        <w:trPr>
          <w:trHeight w:val="85"/>
          <w:jc w:val="center"/>
        </w:trPr>
        <w:tc>
          <w:tcPr>
            <w:tcW w:w="371" w:type="dxa"/>
            <w:vMerge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vMerge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  <w:vMerge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3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2020г.</w:t>
            </w:r>
          </w:p>
        </w:tc>
        <w:tc>
          <w:tcPr>
            <w:tcW w:w="1543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15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2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00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4E6E1F" w:rsidRPr="004E6E1F" w:rsidTr="00E336AE">
        <w:trPr>
          <w:trHeight w:val="85"/>
          <w:jc w:val="center"/>
        </w:trPr>
        <w:tc>
          <w:tcPr>
            <w:tcW w:w="371" w:type="dxa"/>
            <w:vMerge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vMerge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  <w:vMerge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3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2021г.</w:t>
            </w:r>
          </w:p>
        </w:tc>
        <w:tc>
          <w:tcPr>
            <w:tcW w:w="1543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15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2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00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4E6E1F" w:rsidRPr="004E6E1F" w:rsidTr="00E336AE">
        <w:trPr>
          <w:trHeight w:val="85"/>
          <w:jc w:val="center"/>
        </w:trPr>
        <w:tc>
          <w:tcPr>
            <w:tcW w:w="371" w:type="dxa"/>
            <w:vMerge w:val="restart"/>
            <w:noWrap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vMerge w:val="restart"/>
            <w:noWrap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  <w:vMerge w:val="restart"/>
            <w:noWrap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 по Программе</w:t>
            </w:r>
          </w:p>
        </w:tc>
        <w:tc>
          <w:tcPr>
            <w:tcW w:w="1033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2019г.</w:t>
            </w:r>
          </w:p>
        </w:tc>
        <w:tc>
          <w:tcPr>
            <w:tcW w:w="1543" w:type="dxa"/>
            <w:noWrap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noWrap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2" w:type="dxa"/>
            <w:noWrap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6106,90</w:t>
            </w:r>
          </w:p>
        </w:tc>
        <w:tc>
          <w:tcPr>
            <w:tcW w:w="1400" w:type="dxa"/>
            <w:noWrap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6106,90</w:t>
            </w:r>
          </w:p>
        </w:tc>
      </w:tr>
      <w:tr w:rsidR="004E6E1F" w:rsidRPr="004E6E1F" w:rsidTr="00E336AE">
        <w:trPr>
          <w:trHeight w:val="85"/>
          <w:jc w:val="center"/>
        </w:trPr>
        <w:tc>
          <w:tcPr>
            <w:tcW w:w="371" w:type="dxa"/>
            <w:vMerge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vMerge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  <w:vMerge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3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2020г.</w:t>
            </w:r>
          </w:p>
        </w:tc>
        <w:tc>
          <w:tcPr>
            <w:tcW w:w="1543" w:type="dxa"/>
            <w:noWrap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noWrap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2" w:type="dxa"/>
            <w:noWrap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5591,90</w:t>
            </w:r>
          </w:p>
        </w:tc>
        <w:tc>
          <w:tcPr>
            <w:tcW w:w="1400" w:type="dxa"/>
            <w:noWrap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5591,90</w:t>
            </w:r>
          </w:p>
        </w:tc>
      </w:tr>
      <w:tr w:rsidR="004E6E1F" w:rsidRPr="004E6E1F" w:rsidTr="00E336AE">
        <w:trPr>
          <w:trHeight w:val="85"/>
          <w:jc w:val="center"/>
        </w:trPr>
        <w:tc>
          <w:tcPr>
            <w:tcW w:w="371" w:type="dxa"/>
            <w:vMerge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vMerge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  <w:vMerge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3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2021г.</w:t>
            </w:r>
          </w:p>
        </w:tc>
        <w:tc>
          <w:tcPr>
            <w:tcW w:w="1543" w:type="dxa"/>
            <w:noWrap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noWrap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2" w:type="dxa"/>
            <w:noWrap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4718,10</w:t>
            </w:r>
          </w:p>
        </w:tc>
        <w:tc>
          <w:tcPr>
            <w:tcW w:w="1400" w:type="dxa"/>
            <w:noWrap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4718,10</w:t>
            </w:r>
          </w:p>
        </w:tc>
      </w:tr>
      <w:tr w:rsidR="004E6E1F" w:rsidRPr="004E6E1F" w:rsidTr="00E336AE">
        <w:trPr>
          <w:trHeight w:val="85"/>
          <w:jc w:val="center"/>
        </w:trPr>
        <w:tc>
          <w:tcPr>
            <w:tcW w:w="371" w:type="dxa"/>
            <w:noWrap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noWrap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  <w:noWrap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noWrap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noWrap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noWrap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noWrap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noWrap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noWrap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902" w:type="dxa"/>
            <w:noWrap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16416,90</w:t>
            </w:r>
          </w:p>
        </w:tc>
        <w:tc>
          <w:tcPr>
            <w:tcW w:w="1400" w:type="dxa"/>
            <w:noWrap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906" w:type="dxa"/>
            <w:gridSpan w:val="2"/>
            <w:noWrap/>
            <w:hideMark/>
          </w:tcPr>
          <w:p w:rsidR="004E6E1F" w:rsidRPr="004E6E1F" w:rsidRDefault="004E6E1F" w:rsidP="004E6E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6E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16416,90</w:t>
            </w:r>
          </w:p>
        </w:tc>
      </w:tr>
    </w:tbl>
    <w:p w:rsidR="004E6E1F" w:rsidRPr="004E6E1F" w:rsidRDefault="004E6E1F" w:rsidP="004E6E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6C4F" w:rsidRDefault="00E66C4F"/>
    <w:sectPr w:rsidR="00E66C4F" w:rsidSect="00880EAA">
      <w:pgSz w:w="16838" w:h="11906" w:orient="landscape"/>
      <w:pgMar w:top="993" w:right="1134" w:bottom="851" w:left="1134" w:header="56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C4F" w:rsidRDefault="00E66C4F" w:rsidP="00E66C4F">
      <w:pPr>
        <w:spacing w:after="0" w:line="240" w:lineRule="auto"/>
      </w:pPr>
      <w:r>
        <w:separator/>
      </w:r>
    </w:p>
  </w:endnote>
  <w:endnote w:type="continuationSeparator" w:id="0">
    <w:p w:rsidR="00E66C4F" w:rsidRDefault="00E66C4F" w:rsidP="00E66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C4F" w:rsidRDefault="00E66C4F" w:rsidP="00E66C4F">
      <w:pPr>
        <w:spacing w:after="0" w:line="240" w:lineRule="auto"/>
      </w:pPr>
      <w:r>
        <w:separator/>
      </w:r>
    </w:p>
  </w:footnote>
  <w:footnote w:type="continuationSeparator" w:id="0">
    <w:p w:rsidR="00E66C4F" w:rsidRDefault="00E66C4F" w:rsidP="00E66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421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E6E1F" w:rsidRPr="00A76BBC" w:rsidRDefault="00E66C4F" w:rsidP="00A76BBC">
        <w:pPr>
          <w:pStyle w:val="a5"/>
          <w:jc w:val="center"/>
          <w:rPr>
            <w:sz w:val="28"/>
            <w:szCs w:val="28"/>
          </w:rPr>
        </w:pPr>
        <w:r w:rsidRPr="00DB6461">
          <w:rPr>
            <w:sz w:val="28"/>
            <w:szCs w:val="28"/>
          </w:rPr>
          <w:fldChar w:fldCharType="begin"/>
        </w:r>
        <w:r w:rsidR="004E6E1F" w:rsidRPr="00DB6461">
          <w:rPr>
            <w:sz w:val="28"/>
            <w:szCs w:val="28"/>
          </w:rPr>
          <w:instrText xml:space="preserve"> PAGE   \* MERGEFORMAT </w:instrText>
        </w:r>
        <w:r w:rsidRPr="00DB6461">
          <w:rPr>
            <w:sz w:val="28"/>
            <w:szCs w:val="28"/>
          </w:rPr>
          <w:fldChar w:fldCharType="separate"/>
        </w:r>
        <w:r w:rsidR="00B73AF7">
          <w:rPr>
            <w:noProof/>
            <w:sz w:val="28"/>
            <w:szCs w:val="28"/>
          </w:rPr>
          <w:t>6</w:t>
        </w:r>
        <w:r w:rsidRPr="00DB6461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E6E1F"/>
    <w:rsid w:val="004E6E1F"/>
    <w:rsid w:val="00B73AF7"/>
    <w:rsid w:val="00E66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C4F"/>
  </w:style>
  <w:style w:type="paragraph" w:styleId="1">
    <w:name w:val="heading 1"/>
    <w:basedOn w:val="a"/>
    <w:next w:val="a"/>
    <w:link w:val="10"/>
    <w:qFormat/>
    <w:rsid w:val="004E6E1F"/>
    <w:pPr>
      <w:keepNext/>
      <w:overflowPunct w:val="0"/>
      <w:autoSpaceDE w:val="0"/>
      <w:autoSpaceDN w:val="0"/>
      <w:adjustRightInd w:val="0"/>
      <w:spacing w:before="600" w:after="12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6E1F"/>
    <w:rPr>
      <w:rFonts w:ascii="Times New Roman" w:eastAsia="Times New Roman" w:hAnsi="Times New Roman" w:cs="Times New Roman"/>
      <w:b/>
      <w:sz w:val="44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4E6E1F"/>
  </w:style>
  <w:style w:type="paragraph" w:styleId="a3">
    <w:name w:val="No Spacing"/>
    <w:uiPriority w:val="99"/>
    <w:qFormat/>
    <w:rsid w:val="004E6E1F"/>
    <w:pPr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4E6E1F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4E6E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4E6E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4E6E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4E6E1F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4E6E1F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4E6E1F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4E6E1F"/>
    <w:rPr>
      <w:rFonts w:ascii="Times New Roman" w:eastAsia="Times New Roman" w:hAnsi="Times New Roman" w:cs="Times New Roman"/>
      <w:sz w:val="20"/>
      <w:szCs w:val="20"/>
    </w:rPr>
  </w:style>
  <w:style w:type="table" w:customStyle="1" w:styleId="12">
    <w:name w:val="Сетка таблицы1"/>
    <w:basedOn w:val="a1"/>
    <w:uiPriority w:val="59"/>
    <w:rsid w:val="004E6E1F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4E6E1F"/>
  </w:style>
  <w:style w:type="table" w:customStyle="1" w:styleId="111">
    <w:name w:val="Сетка таблицы11"/>
    <w:basedOn w:val="a1"/>
    <w:next w:val="a9"/>
    <w:uiPriority w:val="59"/>
    <w:rsid w:val="004E6E1F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4E6E1F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4E6E1F"/>
    <w:rPr>
      <w:color w:val="800080"/>
      <w:u w:val="single"/>
    </w:rPr>
  </w:style>
  <w:style w:type="paragraph" w:customStyle="1" w:styleId="xl65">
    <w:name w:val="xl65"/>
    <w:basedOn w:val="a"/>
    <w:rsid w:val="004E6E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4E6E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4E6E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4E6E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4E6E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4E6E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4E6E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4E6E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4E6E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4E6E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rsid w:val="004E6E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4E6E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4E6E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4E6E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4E6E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4E6E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4E6E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4E6E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4E6E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4E6E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4E6E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4E6E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4E6E1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4E6E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4E6E1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4E6E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4E6E1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4E6E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4E6E1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4E6E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4E6E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4E6E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4E6E1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4E6E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4E6E1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4E6E1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4E6E1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4E6E1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4E6E1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4E6E1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4E6E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4E6E1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4E6E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4E6E1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4E6E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4E6E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4E6E1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4E6E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4E6E1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4E6E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4E6E1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4E6E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4E6E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4E6E1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4E6E1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4E6E1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4E6E1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4E6E1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4E6E1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4E6E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4E6E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4E6E1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4E6E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4E6E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1370</Words>
  <Characters>7811</Characters>
  <Application>Microsoft Office Word</Application>
  <DocSecurity>0</DocSecurity>
  <Lines>65</Lines>
  <Paragraphs>18</Paragraphs>
  <ScaleCrop>false</ScaleCrop>
  <Company>USN Team</Company>
  <LinksUpToDate>false</LinksUpToDate>
  <CharactersWithSpaces>9163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Канцелярия</cp:lastModifiedBy>
  <cp:revision>3</cp:revision>
  <dcterms:created xsi:type="dcterms:W3CDTF">2020-03-30T09:58:00Z</dcterms:created>
  <dcterms:modified xsi:type="dcterms:W3CDTF">2020-03-31T03:15:00Z</dcterms:modified>
</cp:coreProperties>
</file>