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7C" w:rsidRPr="00BF00EE" w:rsidRDefault="00716B7C" w:rsidP="00716B7C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  <w:lang w:eastAsia="ru-RU"/>
        </w:rPr>
        <w:drawing>
          <wp:inline distT="0" distB="0" distL="0" distR="0" wp14:anchorId="1D5AE04A" wp14:editId="425B4B2D">
            <wp:extent cx="6477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7C" w:rsidRPr="00584CB6" w:rsidRDefault="00716B7C" w:rsidP="00716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16B7C" w:rsidRPr="00584CB6" w:rsidRDefault="00716B7C" w:rsidP="00716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:rsidR="00716B7C" w:rsidRPr="00584CB6" w:rsidRDefault="00716B7C" w:rsidP="00716B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:rsidR="00716B7C" w:rsidRDefault="00716B7C" w:rsidP="00716B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716B7C" w:rsidRDefault="00716B7C" w:rsidP="00716B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6B7C" w:rsidRPr="00EF6975" w:rsidRDefault="00716B7C" w:rsidP="0071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6B7C" w:rsidRPr="00584CB6" w:rsidRDefault="00716B7C" w:rsidP="0071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6B7C" w:rsidRPr="00584CB6" w:rsidRDefault="00716B7C" w:rsidP="0071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7C" w:rsidRPr="00584CB6" w:rsidRDefault="00716B7C" w:rsidP="0071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6B7C" w:rsidRPr="00584CB6" w:rsidRDefault="00716B7C" w:rsidP="00716B7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</w:p>
    <w:p w:rsidR="00716B7C" w:rsidRPr="00F51F3D" w:rsidRDefault="00716B7C" w:rsidP="00716B7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 xml:space="preserve">определении размера доли в </w:t>
      </w: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716B7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716B7C">
        <w:rPr>
          <w:rFonts w:ascii="Times New Roman" w:hAnsi="Times New Roman" w:cs="Times New Roman"/>
          <w:sz w:val="28"/>
          <w:szCs w:val="28"/>
        </w:rPr>
        <w:t xml:space="preserve">-гектарах, </w:t>
      </w:r>
    </w:p>
    <w:p w:rsidR="00716B7C" w:rsidRP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7C">
        <w:rPr>
          <w:rFonts w:ascii="Times New Roman" w:hAnsi="Times New Roman" w:cs="Times New Roman"/>
          <w:sz w:val="28"/>
          <w:szCs w:val="28"/>
        </w:rPr>
        <w:t>в виде простой правильной доли</w:t>
      </w:r>
    </w:p>
    <w:p w:rsidR="00716B7C" w:rsidRDefault="00716B7C" w:rsidP="00716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Pr="00E14677" w:rsidRDefault="00716B7C" w:rsidP="00716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Великопетровского сельского поселения </w:t>
      </w:r>
    </w:p>
    <w:p w:rsidR="00716B7C" w:rsidRPr="00B30908" w:rsidRDefault="00716B7C" w:rsidP="00716B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Великопетровского сельского поселения ПОСТАНОВЛЯЕТ:</w:t>
      </w:r>
    </w:p>
    <w:p w:rsidR="00716B7C" w:rsidRPr="005E2F56" w:rsidRDefault="00716B7C" w:rsidP="00716B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5E2F56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5E2F56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E2F56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5E2F56">
        <w:rPr>
          <w:rFonts w:ascii="Times New Roman" w:hAnsi="Times New Roman" w:cs="Times New Roman"/>
          <w:sz w:val="28"/>
          <w:szCs w:val="28"/>
        </w:rPr>
        <w:t xml:space="preserve"> 2699100</w:t>
      </w:r>
      <w:r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 кв. м.  (270 га), с кадастровым номером 74:08:0000000:3285, расположенный по адресу:</w:t>
      </w:r>
      <w:r w:rsidRPr="005E2F56">
        <w:rPr>
          <w:rFonts w:ascii="Times New Roman" w:hAnsi="Times New Roman" w:cs="Times New Roman"/>
          <w:sz w:val="28"/>
          <w:szCs w:val="28"/>
        </w:rPr>
        <w:t xml:space="preserve"> Челябинская область, р-н Карталинский, с. Татищево.</w:t>
      </w:r>
    </w:p>
    <w:p w:rsidR="00716B7C" w:rsidRPr="005E2F56" w:rsidRDefault="00716B7C" w:rsidP="0071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F56">
        <w:rPr>
          <w:rFonts w:ascii="Times New Roman" w:hAnsi="Times New Roman" w:cs="Times New Roman"/>
          <w:sz w:val="28"/>
          <w:szCs w:val="28"/>
          <w:lang w:eastAsia="zh-CN"/>
        </w:rPr>
        <w:t xml:space="preserve">       Местоположение: </w:t>
      </w:r>
      <w:r w:rsidRPr="005E2F56">
        <w:rPr>
          <w:rFonts w:ascii="Times New Roman" w:hAnsi="Times New Roman" w:cs="Times New Roman"/>
          <w:sz w:val="28"/>
          <w:szCs w:val="28"/>
        </w:rPr>
        <w:t>Челябинская область, р-н Карталинский, с. Татищево.</w:t>
      </w:r>
    </w:p>
    <w:p w:rsidR="00716B7C" w:rsidRPr="005E2F56" w:rsidRDefault="00716B7C" w:rsidP="0071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F56">
        <w:rPr>
          <w:rFonts w:ascii="Times New Roman" w:hAnsi="Times New Roman" w:cs="Times New Roman"/>
          <w:sz w:val="28"/>
          <w:szCs w:val="28"/>
        </w:rPr>
        <w:t xml:space="preserve">   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сетевом издании «Карталинский муниципальный район» (доменное имя – </w:t>
      </w:r>
      <w:r w:rsidRPr="005E2F56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5E2F56">
        <w:rPr>
          <w:rFonts w:ascii="Times New Roman" w:hAnsi="Times New Roman" w:cs="Times New Roman"/>
          <w:sz w:val="28"/>
          <w:szCs w:val="28"/>
        </w:rPr>
        <w:t>.</w:t>
      </w:r>
      <w:r w:rsidRPr="005E2F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2F56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</w:t>
      </w:r>
      <w:r w:rsidRPr="005E2F56">
        <w:rPr>
          <w:rFonts w:ascii="Times New Roman" w:hAnsi="Times New Roman" w:cs="Times New Roman"/>
          <w:sz w:val="28"/>
          <w:szCs w:val="28"/>
        </w:rPr>
        <w:lastRenderedPageBreak/>
        <w:t>издания: ЭЛ № ФС 77-77415 от 17.12.2019 года, также разместить на официальном сайте Великопетровского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5E2F5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716B7C" w:rsidRPr="005E2F56" w:rsidRDefault="00716B7C" w:rsidP="0071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F56">
        <w:rPr>
          <w:rFonts w:ascii="Times New Roman" w:hAnsi="Times New Roman" w:cs="Times New Roman"/>
          <w:sz w:val="28"/>
          <w:szCs w:val="28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5E2F56">
        <w:rPr>
          <w:rFonts w:ascii="Times New Roman" w:hAnsi="Times New Roman" w:cs="Times New Roman"/>
          <w:sz w:val="28"/>
          <w:szCs w:val="28"/>
        </w:rPr>
        <w:br/>
      </w:r>
      <w:r w:rsidRPr="005E2F56">
        <w:rPr>
          <w:rFonts w:ascii="Times New Roman" w:hAnsi="Times New Roman" w:cs="Times New Roman"/>
          <w:sz w:val="28"/>
          <w:szCs w:val="28"/>
        </w:rPr>
        <w:tab/>
        <w:t>4. Контроль исполнения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Ларионову Светлану Васильевну</w:t>
      </w:r>
      <w:r w:rsidR="00B67E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6B7C" w:rsidRPr="005E2F56" w:rsidRDefault="00716B7C" w:rsidP="0071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Pr="005E2F56" w:rsidRDefault="00716B7C" w:rsidP="0071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Великопетровского сельского поселения                                 Ю. П. Мосенз</w:t>
      </w: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B7C" w:rsidRDefault="00716B7C" w:rsidP="007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7C" w:rsidRDefault="00716B7C" w:rsidP="00716B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16B7C" w:rsidRDefault="00716B7C" w:rsidP="00716B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6B7C" w:rsidRDefault="00716B7C" w:rsidP="00716B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Великопетровского сельского поселения</w:t>
      </w:r>
    </w:p>
    <w:p w:rsidR="00716B7C" w:rsidRDefault="00716B7C" w:rsidP="00716B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01.07.2025 г. №8</w:t>
      </w:r>
    </w:p>
    <w:p w:rsidR="00716B7C" w:rsidRDefault="00716B7C" w:rsidP="00716B7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27"/>
        <w:gridCol w:w="2552"/>
        <w:gridCol w:w="1417"/>
        <w:gridCol w:w="1548"/>
      </w:tblGrid>
      <w:tr w:rsidR="00716B7C" w:rsidRPr="00883A9C" w:rsidTr="00477962">
        <w:tc>
          <w:tcPr>
            <w:tcW w:w="562" w:type="dxa"/>
          </w:tcPr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427" w:type="dxa"/>
          </w:tcPr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552" w:type="dxa"/>
          </w:tcPr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:rsidR="00716B7C" w:rsidRPr="00883A9C" w:rsidRDefault="00716B7C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716B7C" w:rsidRPr="00883A9C" w:rsidTr="00477962">
        <w:tc>
          <w:tcPr>
            <w:tcW w:w="562" w:type="dxa"/>
          </w:tcPr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Николай Викторович</w:t>
            </w:r>
          </w:p>
        </w:tc>
        <w:tc>
          <w:tcPr>
            <w:tcW w:w="2552" w:type="dxa"/>
          </w:tcPr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716B7C" w:rsidRPr="003D3B28" w:rsidRDefault="00716B7C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16B7C" w:rsidRPr="00022296" w:rsidRDefault="00716B7C" w:rsidP="00716B7C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6B7C" w:rsidRPr="005E2F56" w:rsidRDefault="00716B7C" w:rsidP="00716B7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56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716B7C" w:rsidRPr="005E2F56" w:rsidRDefault="00716B7C" w:rsidP="00716B7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5FE473" wp14:editId="50CBE738">
            <wp:extent cx="749300" cy="381000"/>
            <wp:effectExtent l="19050" t="0" r="0" b="0"/>
            <wp:docPr id="3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F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16B7C" w:rsidRPr="005E2F56" w:rsidRDefault="00716B7C" w:rsidP="00716B7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56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716B7C" w:rsidRPr="005E2F56" w:rsidRDefault="00716B7C" w:rsidP="00716B7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56">
        <w:rPr>
          <w:rFonts w:ascii="Times New Roman" w:eastAsia="Times New Roman" w:hAnsi="Times New Roman" w:cs="Times New Roman"/>
          <w:color w:val="000000"/>
          <w:sz w:val="28"/>
          <w:szCs w:val="28"/>
        </w:rPr>
        <w:t>Р(д) - размер земельной доли в виде простой правильной дроби;</w:t>
      </w:r>
    </w:p>
    <w:p w:rsidR="00716B7C" w:rsidRPr="005E2F56" w:rsidRDefault="00716B7C" w:rsidP="00716B7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56">
        <w:rPr>
          <w:rFonts w:ascii="Times New Roman" w:eastAsia="Times New Roman" w:hAnsi="Times New Roman" w:cs="Times New Roman"/>
          <w:color w:val="000000"/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716B7C" w:rsidRPr="005E2F56" w:rsidRDefault="00716B7C" w:rsidP="00716B7C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56">
        <w:rPr>
          <w:rFonts w:ascii="Times New Roman" w:eastAsia="Times New Roman" w:hAnsi="Times New Roman" w:cs="Times New Roman"/>
          <w:color w:val="000000"/>
          <w:sz w:val="28"/>
          <w:szCs w:val="28"/>
        </w:rPr>
        <w:t>S - площадь земельного участка (в гектарах), округленная до целого значения.</w:t>
      </w:r>
    </w:p>
    <w:p w:rsidR="00716B7C" w:rsidRPr="005E2F56" w:rsidRDefault="00716B7C" w:rsidP="00716B7C">
      <w:pPr>
        <w:jc w:val="both"/>
        <w:rPr>
          <w:sz w:val="28"/>
          <w:szCs w:val="28"/>
        </w:rPr>
      </w:pPr>
    </w:p>
    <w:p w:rsidR="00716B7C" w:rsidRDefault="00716B7C" w:rsidP="007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7C" w:rsidRDefault="00716B7C" w:rsidP="007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B7C" w:rsidRDefault="00716B7C" w:rsidP="007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C6F" w:rsidRDefault="00D52C6F"/>
    <w:sectPr w:rsidR="00D52C6F" w:rsidSect="00AC69BB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7C"/>
    <w:rsid w:val="00716B7C"/>
    <w:rsid w:val="00AC69BB"/>
    <w:rsid w:val="00B67E75"/>
    <w:rsid w:val="00D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5B8E"/>
  <w15:chartTrackingRefBased/>
  <w15:docId w15:val="{3A9018AF-D7EF-4C53-BD20-1074D1A6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7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1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2025-07-01T05:41:00Z</dcterms:created>
  <dcterms:modified xsi:type="dcterms:W3CDTF">2025-07-01T06:06:00Z</dcterms:modified>
</cp:coreProperties>
</file>