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CF" w:rsidRDefault="00A206CF" w:rsidP="00A206C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A206CF" w:rsidRDefault="00A206CF" w:rsidP="00A206C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ПОСТАНОВЛЕНИЕ</w:t>
      </w:r>
    </w:p>
    <w:p w:rsidR="00A206CF" w:rsidRDefault="00A206CF" w:rsidP="00A206C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АДМИНИСТРАЦИЯ КАРТАЛИНСКОГО МУНИЦПАЛЬНОГО РАЙОНА</w:t>
      </w:r>
    </w:p>
    <w:p w:rsidR="00A206CF" w:rsidRDefault="00A206CF" w:rsidP="00A206C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A206CF" w:rsidRDefault="00A206CF" w:rsidP="00A206C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от 23.04.2018 года № 380</w:t>
      </w:r>
    </w:p>
    <w:p w:rsidR="00A206CF" w:rsidRDefault="00A206CF" w:rsidP="00A206C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A206CF" w:rsidRDefault="00A206CF" w:rsidP="00A206C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О создании </w:t>
      </w:r>
      <w:proofErr w:type="gramStart"/>
      <w:r w:rsidRPr="00CB0C3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  <w:t>муниципальной</w:t>
      </w:r>
      <w:proofErr w:type="gramEnd"/>
    </w:p>
    <w:p w:rsidR="00A206CF" w:rsidRPr="00CB0C30" w:rsidRDefault="00A206CF" w:rsidP="00A206C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333333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  <w:t>инвентаризационной</w:t>
      </w:r>
    </w:p>
    <w:p w:rsidR="00A206CF" w:rsidRDefault="00A206CF" w:rsidP="00A206C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комиссии по проведению </w:t>
      </w:r>
    </w:p>
    <w:p w:rsidR="00A206CF" w:rsidRDefault="00A206CF" w:rsidP="00A206C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инвентаризации</w:t>
      </w: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B0C30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качества</w:t>
      </w:r>
    </w:p>
    <w:p w:rsidR="00A206CF" w:rsidRDefault="00A206CF" w:rsidP="00A206C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современной комфортной</w:t>
      </w:r>
    </w:p>
    <w:p w:rsidR="00A206CF" w:rsidRDefault="00A206CF" w:rsidP="00A206C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среды </w:t>
      </w: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Карталинского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муниципального района</w:t>
      </w:r>
      <w:r w:rsidRPr="00CB0C30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ab/>
      </w:r>
    </w:p>
    <w:p w:rsidR="00A206CF" w:rsidRDefault="00A206CF" w:rsidP="00A206C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206CF" w:rsidRDefault="00A206CF" w:rsidP="00A206C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В соответствии с учетом Методических рекомендаций, утвержденных приказом Минстроя России от 13.04.2017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года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№ 711/</w:t>
      </w:r>
      <w:proofErr w:type="spellStart"/>
      <w:proofErr w:type="gramStart"/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пр</w:t>
      </w:r>
      <w:proofErr w:type="spellEnd"/>
      <w:proofErr w:type="gramEnd"/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, руководствуясь Уставом Карталинского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муниципального района,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администрация Карталинского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муниципального района</w:t>
      </w: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 ПОСТАНОВЛЯЕТ:</w:t>
      </w:r>
    </w:p>
    <w:p w:rsidR="00A206CF" w:rsidRDefault="00A206CF" w:rsidP="00A206CF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1.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Создать муниципальную инвентаризационную комиссию                       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по проведению инвентаризации качества современной комфортной среды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Карталинского муниципального района.</w:t>
      </w:r>
    </w:p>
    <w:p w:rsidR="00A206CF" w:rsidRDefault="00A206CF" w:rsidP="00A206CF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2. </w:t>
      </w: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Утвердить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прилагаемы</w:t>
      </w: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е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: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1) П</w:t>
      </w: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оложение о муниципальной инвентаризационной комиссии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по проведению инвентаризации качества современной комфортной среды Карталинского  муниципального района.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2) состав муниципальной инвентаризационной комиссии по проведению инвентаризации качества современной комфортной среды Карталинского муниципального района.</w:t>
      </w:r>
    </w:p>
    <w:p w:rsidR="00A206CF" w:rsidRPr="00CB0C30" w:rsidRDefault="00A206CF" w:rsidP="00A206CF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3</w:t>
      </w: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. </w:t>
      </w:r>
      <w:proofErr w:type="gramStart"/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>Разместить</w:t>
      </w:r>
      <w:proofErr w:type="gramEnd"/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 настоящее постановление на официальном сайте администрации Карталинского городского поселения.</w:t>
      </w:r>
    </w:p>
    <w:p w:rsidR="00A206CF" w:rsidRPr="00CB0C30" w:rsidRDefault="00A206CF" w:rsidP="00A206CF">
      <w:pPr>
        <w:tabs>
          <w:tab w:val="left" w:pos="0"/>
          <w:tab w:val="left" w:pos="709"/>
          <w:tab w:val="left" w:pos="1418"/>
        </w:tabs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B0C3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CB0C30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B0C3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CB0C30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A206CF" w:rsidRPr="00CB0C30" w:rsidRDefault="00A206CF" w:rsidP="00A20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6CF" w:rsidRPr="00CB0C30" w:rsidRDefault="00A206CF" w:rsidP="00A206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6CF" w:rsidRPr="00CB0C30" w:rsidRDefault="00A206CF" w:rsidP="00A206CF">
      <w:pPr>
        <w:spacing w:after="0" w:line="240" w:lineRule="auto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CB0C30"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 w:rsidRPr="00CB0C30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главы</w:t>
      </w:r>
    </w:p>
    <w:p w:rsidR="00A206CF" w:rsidRPr="00CB0C30" w:rsidRDefault="00A206CF" w:rsidP="00A206CF">
      <w:pPr>
        <w:spacing w:after="0" w:line="240" w:lineRule="auto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Карталинского 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CB0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  <w:r w:rsidRPr="00CB0C30">
        <w:rPr>
          <w:rFonts w:ascii="Times New Roman" w:eastAsia="Times New Roman" w:hAnsi="Times New Roman"/>
          <w:sz w:val="28"/>
          <w:szCs w:val="28"/>
          <w:lang w:eastAsia="ru-RU"/>
        </w:rPr>
        <w:t>С.В. Ломовцев</w:t>
      </w:r>
    </w:p>
    <w:p w:rsidR="00A206CF" w:rsidRPr="00CB0C30" w:rsidRDefault="00A206CF" w:rsidP="00A206CF">
      <w:pPr>
        <w:widowControl w:val="0"/>
        <w:tabs>
          <w:tab w:val="left" w:pos="0"/>
          <w:tab w:val="left" w:pos="1834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sectPr w:rsidR="00A206CF" w:rsidRPr="00CB0C30" w:rsidSect="00CB0C30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3969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УТВЕРЖДЕНО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3969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постановлением администрации</w:t>
      </w:r>
    </w:p>
    <w:p w:rsidR="00A206CF" w:rsidRDefault="00A206CF" w:rsidP="00A206CF">
      <w:pPr>
        <w:widowControl w:val="0"/>
        <w:suppressAutoHyphens/>
        <w:spacing w:after="0" w:line="240" w:lineRule="auto"/>
        <w:ind w:firstLine="3969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Карталинского муниципального района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3969"/>
        <w:jc w:val="center"/>
        <w:rPr>
          <w:rFonts w:ascii="Times New Roman" w:eastAsia="Liberation Serif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от 23.04.2018 года № 380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Times New Roman" w:hAnsi="Times New Roman"/>
          <w:b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A206CF" w:rsidRPr="00CB0C30" w:rsidRDefault="00A206CF" w:rsidP="00A206C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  <w:t>Положение</w:t>
      </w:r>
    </w:p>
    <w:p w:rsidR="00A206CF" w:rsidRPr="00CB0C30" w:rsidRDefault="00A206CF" w:rsidP="00A206C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  <w:t xml:space="preserve"> о муниципальной инвентаризационной комиссии </w:t>
      </w:r>
    </w:p>
    <w:p w:rsidR="00A206CF" w:rsidRDefault="00A206CF" w:rsidP="00A206C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по проведению инвентаризации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качества </w:t>
      </w:r>
    </w:p>
    <w:p w:rsidR="00A206CF" w:rsidRPr="00CB0C30" w:rsidRDefault="00A206CF" w:rsidP="00A206C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современной комфортной среды </w:t>
      </w:r>
    </w:p>
    <w:p w:rsidR="00A206CF" w:rsidRPr="00CB0C30" w:rsidRDefault="00A206CF" w:rsidP="00A206C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333333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Карталинского муниципального </w:t>
      </w:r>
      <w:r w:rsidRPr="00CB0C3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  <w:t xml:space="preserve">района 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shd w:val="clear" w:color="auto" w:fill="FFFFFF"/>
        <w:suppressAutoHyphens/>
        <w:spacing w:after="0" w:line="240" w:lineRule="auto"/>
        <w:ind w:left="1080" w:hanging="1080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CB0C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A206CF" w:rsidRDefault="00A206CF" w:rsidP="00A206C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1. </w:t>
      </w:r>
      <w:proofErr w:type="gramStart"/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Настоящее Положение </w:t>
      </w:r>
      <w:r w:rsidRPr="00CB0C3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  <w:t xml:space="preserve">о муниципальной инвентаризационной комиссии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по проведению инвентаризации качества современной комфортной среды  </w:t>
      </w: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Карталинского муниципального </w:t>
      </w:r>
      <w:r w:rsidRPr="00CB0C3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  <w:t xml:space="preserve">района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(далее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именуется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– Комиссия) разработано в целях реализации на территории </w:t>
      </w: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Карталинского муниципального </w:t>
      </w:r>
      <w:r w:rsidRPr="00CB0C3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  <w:t>района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приоритетного проекта «Формирование  современной комфортной среды»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в части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соответствия вывесок и рекламы, размещенных на фасадах зданий, а также используемых рекламных конструкций нормам федерального законодательства и Правилам санитарного содержания территорий, организации уборки </w:t>
      </w:r>
      <w:r w:rsidRPr="00CB0C30"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zh-CN" w:bidi="hi-IN"/>
        </w:rPr>
        <w:t>и</w:t>
      </w:r>
      <w:proofErr w:type="gramEnd"/>
      <w:r w:rsidRPr="00CB0C30"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zh-CN" w:bidi="hi-IN"/>
        </w:rPr>
        <w:t xml:space="preserve"> обеспечения чистоты и порядка на территории </w:t>
      </w:r>
      <w:r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zh-CN" w:bidi="hi-IN"/>
        </w:rPr>
        <w:t>Карталинского</w:t>
      </w:r>
      <w:r w:rsidRPr="00CB0C30"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zh-CN" w:bidi="hi-IN"/>
        </w:rPr>
        <w:t xml:space="preserve"> муниципального </w:t>
      </w:r>
      <w:r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zh-CN" w:bidi="hi-IN"/>
        </w:rPr>
        <w:t>района</w:t>
      </w:r>
      <w:r w:rsidRPr="00CB0C30"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zh-CN" w:bidi="hi-IN"/>
        </w:rPr>
        <w:t>.</w:t>
      </w:r>
    </w:p>
    <w:p w:rsidR="00A206CF" w:rsidRPr="00CB0C30" w:rsidRDefault="00A206CF" w:rsidP="00A206CF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ab/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2. Целью проведения инвентаризации качества современной комфортной среды является упорядочение внешнего облика улиц </w:t>
      </w: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Карталинского муниципального </w:t>
      </w:r>
      <w:r w:rsidRPr="00CB0C3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  <w:t>района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, упорядочение размещения вывесок, рекламных конструкций, разработка художественных решений рекламных конструкций с учетом гармоничного их сочетания со стилистическими и колористическими особенностями зданий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населенного пункта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ab/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3. Основными задачами Комиссии являются:</w:t>
      </w: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ab/>
        <w:t>1)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анализ существующей ситуации по размещению вывесок и рекламы на фасадах зданий на территории </w:t>
      </w: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Карталинского муниципального </w:t>
      </w:r>
      <w:r w:rsidRPr="00CB0C3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  <w:t>района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;</w:t>
      </w: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ab/>
        <w:t>2)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проверка состояния вывесок и рекламы, размещенных на фасадах зданий;</w:t>
      </w: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ab/>
        <w:t>3)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проверка технического состояния используемых рекламных конструкций;</w:t>
      </w: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4)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выявление самовольно размещенных рекламных конструкций,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             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без разрешения на размещение, выданного в порядке, предусмотренном Федеральным законом от 13.03.2006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года № 38-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ФЗ «О рекламе».</w:t>
      </w:r>
    </w:p>
    <w:p w:rsidR="00A206CF" w:rsidRDefault="00A206CF" w:rsidP="00A206CF">
      <w:pPr>
        <w:widowControl w:val="0"/>
        <w:shd w:val="clear" w:color="auto" w:fill="FFFFFF"/>
        <w:suppressAutoHyphens/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06CF" w:rsidRDefault="00A206CF" w:rsidP="00A206CF">
      <w:pPr>
        <w:widowControl w:val="0"/>
        <w:shd w:val="clear" w:color="auto" w:fill="FFFFFF"/>
        <w:suppressAutoHyphens/>
        <w:spacing w:after="0" w:line="240" w:lineRule="auto"/>
        <w:ind w:left="1080" w:hanging="108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B0C30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формирования </w:t>
      </w:r>
    </w:p>
    <w:p w:rsidR="00A206CF" w:rsidRPr="00CB0C30" w:rsidRDefault="00A206CF" w:rsidP="00A206CF">
      <w:pPr>
        <w:widowControl w:val="0"/>
        <w:shd w:val="clear" w:color="auto" w:fill="FFFFFF"/>
        <w:suppressAutoHyphens/>
        <w:spacing w:after="0" w:line="240" w:lineRule="auto"/>
        <w:ind w:left="1080" w:hanging="108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C30">
        <w:rPr>
          <w:rFonts w:ascii="Times New Roman" w:eastAsia="Times New Roman" w:hAnsi="Times New Roman"/>
          <w:sz w:val="28"/>
          <w:szCs w:val="28"/>
          <w:lang w:eastAsia="ru-RU"/>
        </w:rPr>
        <w:t>состава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C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B0C30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left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left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ab/>
        <w:t xml:space="preserve">4.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Комиссия формируется из представителей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органов местного самоуправления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Карталинского муниципального </w:t>
      </w:r>
      <w:r w:rsidRPr="00CB0C3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  <w:t>района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ab/>
        <w:t>5.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Состав Комиссии формируется в количестве не менее 5 человек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             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и утверждается постановлением администрации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Карталинского муниципального района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val="en-US" w:eastAsia="zh-CN" w:bidi="hi-IN"/>
        </w:rPr>
        <w:t>III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.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Порядок проведения инвентаризации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ab/>
        <w:t xml:space="preserve">6.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Инвентаризация проводится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в течение первого полугодия 2018 года.</w:t>
      </w: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ab/>
        <w:t xml:space="preserve">7.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Инвентаризация проводится  путем натурного обследования улиц 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          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и зданий </w:t>
      </w:r>
      <w:r w:rsidRPr="00CB0C30">
        <w:rPr>
          <w:rFonts w:ascii="Times New Roman" w:eastAsia="SimSun" w:hAnsi="Times New Roman"/>
          <w:color w:val="000000"/>
          <w:spacing w:val="2"/>
          <w:kern w:val="1"/>
          <w:sz w:val="28"/>
          <w:szCs w:val="28"/>
          <w:lang w:eastAsia="zh-CN" w:bidi="hi-IN"/>
        </w:rPr>
        <w:t>муниципального образования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, на которых расположены вывески и объекты рекламы.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ab/>
        <w:t xml:space="preserve">8.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По результатам инвентаризации по объектам вывесок, рекламы, расположенных на фасадах зданий, а также используемых рекламных конструкциях, Комиссия оформляет акт комиссионного обследования проведения инвентаризации качества современной комфортной среды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 (приложение к настоящему Положению</w:t>
      </w:r>
      <w:proofErr w:type="gramStart"/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).</w:t>
      </w:r>
      <w:proofErr w:type="gramEnd"/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.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val="en-US" w:eastAsia="zh-CN" w:bidi="hi-IN"/>
        </w:rPr>
        <w:t>IV</w:t>
      </w: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 xml:space="preserve">.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Прекращение деятельности Комиссии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ab/>
        <w:t xml:space="preserve">9. </w:t>
      </w:r>
      <w:r w:rsidRPr="00CB0C30"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  <w:t>Комиссия прекращает свою деятельность после проведения инвентаризации в полном объеме.</w:t>
      </w: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14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14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14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14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14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14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14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14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14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4253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lastRenderedPageBreak/>
        <w:t>П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РИЛОЖЕНИЕ</w:t>
      </w:r>
      <w:r w:rsidRPr="00CB0C3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</w:p>
    <w:p w:rsidR="00A206CF" w:rsidRDefault="00A206CF" w:rsidP="00A206CF">
      <w:pPr>
        <w:widowControl w:val="0"/>
        <w:suppressAutoHyphens/>
        <w:spacing w:after="0" w:line="240" w:lineRule="auto"/>
        <w:ind w:firstLine="4253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к Положению о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муниципальной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</w:p>
    <w:p w:rsidR="00A206CF" w:rsidRDefault="00A206CF" w:rsidP="00A206CF">
      <w:pPr>
        <w:widowControl w:val="0"/>
        <w:suppressAutoHyphens/>
        <w:spacing w:after="0" w:line="240" w:lineRule="auto"/>
        <w:ind w:firstLine="4253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инвентаризационной </w:t>
      </w:r>
      <w:r w:rsidRPr="00CB0C3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комиссии</w:t>
      </w:r>
    </w:p>
    <w:p w:rsidR="00A206CF" w:rsidRDefault="00A206CF" w:rsidP="00A206CF">
      <w:pPr>
        <w:widowControl w:val="0"/>
        <w:suppressAutoHyphens/>
        <w:spacing w:after="0" w:line="240" w:lineRule="auto"/>
        <w:ind w:firstLine="4253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по проведению</w:t>
      </w: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</w:t>
      </w:r>
      <w:r w:rsidRPr="00CB0C3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инвентаризации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4253"/>
        <w:jc w:val="center"/>
        <w:rPr>
          <w:rFonts w:ascii="Times New Roman" w:eastAsia="Liberation Serif" w:hAnsi="Times New Roman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качества современной комфортной среды</w:t>
      </w:r>
    </w:p>
    <w:p w:rsidR="00A206CF" w:rsidRPr="00CB0C30" w:rsidRDefault="00A206CF" w:rsidP="00A206CF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333333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Liberation Serif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</w:t>
      </w:r>
      <w:r w:rsidRPr="00CB0C30">
        <w:rPr>
          <w:rFonts w:ascii="Times New Roman" w:eastAsia="Times New Roman" w:hAnsi="Times New Roman"/>
          <w:color w:val="000000"/>
          <w:kern w:val="1"/>
          <w:sz w:val="28"/>
          <w:szCs w:val="28"/>
          <w:lang w:eastAsia="ru-RU" w:bidi="hi-IN"/>
        </w:rPr>
        <w:t xml:space="preserve">Карталинского муниципального </w:t>
      </w:r>
      <w:r w:rsidRPr="00CB0C30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ru-RU" w:bidi="hi-IN"/>
        </w:rPr>
        <w:t xml:space="preserve">района 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Liberation Serif" w:hAnsi="Times New Roman"/>
          <w:kern w:val="1"/>
          <w:sz w:val="28"/>
          <w:szCs w:val="28"/>
          <w:lang w:eastAsia="zh-CN" w:bidi="hi-IN"/>
        </w:rPr>
        <w:t xml:space="preserve">   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A206CF" w:rsidRPr="00CB0C30" w:rsidRDefault="00A206CF" w:rsidP="00A2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bookmarkStart w:id="0" w:name="P125"/>
      <w:bookmarkEnd w:id="0"/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АКТ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комиссионного обследования проведения инвентаризации 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ru-RU"/>
        </w:rPr>
      </w:pPr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качества современной комфортной среды 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A206CF" w:rsidRPr="00CB0C30" w:rsidRDefault="00A206CF" w:rsidP="00A20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 xml:space="preserve">«______»  </w:t>
      </w:r>
      <w:r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 xml:space="preserve">____________ 2018 </w:t>
      </w:r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 xml:space="preserve">г.                                    </w:t>
      </w:r>
    </w:p>
    <w:p w:rsidR="00A206CF" w:rsidRDefault="00A206CF" w:rsidP="00A206C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Комиссия в составе: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____________________________</w:t>
      </w:r>
      <w:r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______________________________________</w:t>
      </w:r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,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(Ф.И.О.)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____________________________</w:t>
      </w:r>
      <w:r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______________________________________</w:t>
      </w:r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,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(Ф.И.О.)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__________________________________________________________________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(Ф.И.О.)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провела инвентаризацию вывесок и рекламных конструкций ________________________________________________________________</w:t>
      </w:r>
      <w:r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__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________________________________________________________________</w:t>
      </w:r>
      <w:r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__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________________________________________________________________</w:t>
      </w:r>
      <w:r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  <w:t>__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</w:pP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 w:bidi="hi-IN"/>
        </w:rPr>
        <w:t>(указываются адреса/адрес проводимой выездной проверки)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ru-RU" w:bidi="hi-IN"/>
        </w:rPr>
      </w:pPr>
    </w:p>
    <w:tbl>
      <w:tblPr>
        <w:tblW w:w="0" w:type="auto"/>
        <w:tblInd w:w="-20" w:type="dxa"/>
        <w:tblLayout w:type="fixed"/>
        <w:tblCellMar>
          <w:left w:w="113" w:type="dxa"/>
        </w:tblCellMar>
        <w:tblLook w:val="0000"/>
      </w:tblPr>
      <w:tblGrid>
        <w:gridCol w:w="674"/>
        <w:gridCol w:w="4820"/>
        <w:gridCol w:w="1842"/>
        <w:gridCol w:w="2450"/>
      </w:tblGrid>
      <w:tr w:rsidR="00A206CF" w:rsidRPr="00CB0C30" w:rsidTr="006D3D86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Liberation Serif" w:hAnsi="Times New Roman"/>
                <w:kern w:val="1"/>
                <w:sz w:val="28"/>
                <w:szCs w:val="28"/>
                <w:lang w:bidi="hi-IN"/>
              </w:rPr>
              <w:t xml:space="preserve">№ </w:t>
            </w:r>
            <w:proofErr w:type="spellStart"/>
            <w:proofErr w:type="gramStart"/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  <w:proofErr w:type="gramEnd"/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/</w:t>
            </w:r>
            <w:proofErr w:type="spellStart"/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Единицы измерения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Результат</w:t>
            </w:r>
          </w:p>
        </w:tc>
      </w:tr>
      <w:tr w:rsidR="00A206CF" w:rsidRPr="00CB0C30" w:rsidTr="006D3D86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 xml:space="preserve">Количество проверенных объектов в  рамках одной выездной проверки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а) объекты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б) отдельно стоящие рекламные конструкции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в) объекты культурного наследия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Выявлено рекламных конструкций,</w:t>
            </w:r>
          </w:p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 xml:space="preserve">из них: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а) разрешение на установку и эксплуатацию рекламной конструкции оформлено/отсутствует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б) техническое состояние</w:t>
            </w:r>
          </w:p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 xml:space="preserve">в) внешний вид </w:t>
            </w:r>
          </w:p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lastRenderedPageBreak/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Выявлено рекламных конструкций (на объектах культурного наследия) из них: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а) разрешение на установку и эксплуатацию рекламной конструкции оформлено /отсутствует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б) техническое состояние</w:t>
            </w:r>
          </w:p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 xml:space="preserve">в) внешний вид </w:t>
            </w:r>
          </w:p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 xml:space="preserve">Выявлено вывесок на объектах недвижимости (за исключением объектов культурного наследия):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а) техническое состояние</w:t>
            </w:r>
          </w:p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 xml:space="preserve">б) внешний вид </w:t>
            </w:r>
          </w:p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 xml:space="preserve">Выявлено вывесок на объектах недвижимости (на объектах культурного наследия):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а) техническое состояние</w:t>
            </w:r>
          </w:p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удовлетворительное/неудовлетворительное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  <w:tr w:rsidR="00A206CF" w:rsidRPr="00CB0C30" w:rsidTr="006D3D86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 xml:space="preserve">б) внешний вид </w:t>
            </w:r>
          </w:p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  <w:t>удовлетворительный/неудовлетворительный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CF" w:rsidRPr="00CB0C30" w:rsidRDefault="00A206CF" w:rsidP="006D3D86">
            <w:pPr>
              <w:widowControl w:val="0"/>
              <w:suppressAutoHyphens/>
              <w:snapToGrid w:val="0"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bidi="hi-IN"/>
              </w:rPr>
            </w:pPr>
          </w:p>
        </w:tc>
      </w:tr>
    </w:tbl>
    <w:p w:rsidR="00A206CF" w:rsidRPr="00CB0C30" w:rsidRDefault="00A206CF" w:rsidP="00A206CF">
      <w:pPr>
        <w:widowControl w:val="0"/>
        <w:suppressAutoHyphens/>
        <w:spacing w:after="0" w:line="240" w:lineRule="auto"/>
        <w:jc w:val="left"/>
        <w:rPr>
          <w:rFonts w:ascii="Times New Roman" w:eastAsia="SimSun" w:hAnsi="Times New Roman"/>
          <w:kern w:val="1"/>
          <w:sz w:val="28"/>
          <w:szCs w:val="28"/>
          <w:lang w:bidi="hi-IN"/>
        </w:rPr>
      </w:pP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539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CB0C3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Члены Комиссии: 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539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539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___________</w:t>
      </w: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_________________    ____________________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         </w:t>
      </w: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(должность)                            (подпись)                 </w:t>
      </w: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  <w:t>(расшифровка подписи)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539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539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___________</w:t>
      </w: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_    _________________    ____________________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        </w:t>
      </w: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(должность)                            (подпись)                 </w:t>
      </w: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  <w:t>(расшифровка подписи)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539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539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___________</w:t>
      </w: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_    _________________    ____________________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/>
          <w:kern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         </w:t>
      </w: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(должность)                            (подпись)                 </w:t>
      </w:r>
      <w:r w:rsidRPr="00CB0C30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ab/>
        <w:t>(расшифровка подписи)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539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539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A206CF" w:rsidRPr="00CB0C30" w:rsidRDefault="00A206CF" w:rsidP="00A206CF">
      <w:pPr>
        <w:widowControl w:val="0"/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140" w:line="240" w:lineRule="auto"/>
        <w:rPr>
          <w:rFonts w:ascii="Times New Roman" w:eastAsia="Arial" w:hAnsi="Times New Roman"/>
          <w:color w:val="000000"/>
          <w:kern w:val="1"/>
          <w:sz w:val="28"/>
          <w:szCs w:val="28"/>
          <w:shd w:val="clear" w:color="auto" w:fill="FFFF00"/>
          <w:lang w:eastAsia="zh-CN" w:bidi="hi-IN"/>
        </w:rPr>
      </w:pP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3969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УТВЕРЖДЕН</w:t>
      </w:r>
    </w:p>
    <w:p w:rsidR="00A206CF" w:rsidRPr="00CB0C30" w:rsidRDefault="00A206CF" w:rsidP="00A206CF">
      <w:pPr>
        <w:widowControl w:val="0"/>
        <w:suppressAutoHyphens/>
        <w:spacing w:after="0" w:line="240" w:lineRule="auto"/>
        <w:ind w:firstLine="3969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постановлением администрации</w:t>
      </w:r>
    </w:p>
    <w:p w:rsidR="00A206CF" w:rsidRDefault="00A206CF" w:rsidP="00A206CF">
      <w:pPr>
        <w:widowControl w:val="0"/>
        <w:suppressAutoHyphens/>
        <w:spacing w:after="0" w:line="240" w:lineRule="auto"/>
        <w:ind w:firstLine="3969"/>
        <w:jc w:val="center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Карталинского муниципального района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14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 xml:space="preserve">                                                от 23.04.2018 года № 380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14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Состав </w:t>
      </w:r>
      <w:proofErr w:type="gramStart"/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муниципальной</w:t>
      </w:r>
      <w:proofErr w:type="gramEnd"/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инвентаризационной комиссии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 по проведению инвентаризации качества 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 w:rsidRPr="00CB0C30"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современной комфортной среды 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  <w:t>Карталинского муниципального района</w:t>
      </w: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A206CF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A206CF" w:rsidRPr="00CB0C30" w:rsidRDefault="00A206CF" w:rsidP="00A206CF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</w:p>
    <w:tbl>
      <w:tblPr>
        <w:tblW w:w="9958" w:type="dxa"/>
        <w:jc w:val="center"/>
        <w:tblInd w:w="-95" w:type="dxa"/>
        <w:tblLayout w:type="fixed"/>
        <w:tblLook w:val="04A0"/>
      </w:tblPr>
      <w:tblGrid>
        <w:gridCol w:w="2901"/>
        <w:gridCol w:w="425"/>
        <w:gridCol w:w="6632"/>
      </w:tblGrid>
      <w:tr w:rsidR="00A206CF" w:rsidRPr="00CB0C30" w:rsidTr="006D3D86">
        <w:trPr>
          <w:trHeight w:val="319"/>
          <w:jc w:val="center"/>
        </w:trPr>
        <w:tc>
          <w:tcPr>
            <w:tcW w:w="2901" w:type="dxa"/>
            <w:hideMark/>
          </w:tcPr>
          <w:p w:rsidR="00A206CF" w:rsidRPr="00CB0C30" w:rsidRDefault="00A206CF" w:rsidP="006D3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0C30">
              <w:rPr>
                <w:rFonts w:ascii="Times New Roman" w:hAnsi="Times New Roman"/>
                <w:sz w:val="28"/>
                <w:szCs w:val="28"/>
              </w:rPr>
              <w:t>Ломовцев С.В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5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632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исполняющий обязанности главы Карталинского муниципального района, председатель комиссии</w:t>
            </w:r>
          </w:p>
        </w:tc>
      </w:tr>
      <w:tr w:rsidR="00A206CF" w:rsidRPr="00CB0C30" w:rsidTr="006D3D86">
        <w:trPr>
          <w:trHeight w:val="319"/>
          <w:jc w:val="center"/>
        </w:trPr>
        <w:tc>
          <w:tcPr>
            <w:tcW w:w="2901" w:type="dxa"/>
            <w:hideMark/>
          </w:tcPr>
          <w:p w:rsidR="00A206CF" w:rsidRPr="00CB0C30" w:rsidRDefault="00A206CF" w:rsidP="006D3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0C30">
              <w:rPr>
                <w:rFonts w:ascii="Times New Roman" w:hAnsi="Times New Roman"/>
                <w:sz w:val="28"/>
                <w:szCs w:val="28"/>
              </w:rPr>
              <w:t>Клюшина Г.А.</w:t>
            </w:r>
          </w:p>
        </w:tc>
        <w:tc>
          <w:tcPr>
            <w:tcW w:w="425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632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заместитель главы Карталинского муниципального района, заместитель председателя комиссии</w:t>
            </w:r>
          </w:p>
        </w:tc>
      </w:tr>
      <w:tr w:rsidR="00A206CF" w:rsidRPr="00CB0C30" w:rsidTr="006D3D86">
        <w:trPr>
          <w:trHeight w:val="319"/>
          <w:jc w:val="center"/>
        </w:trPr>
        <w:tc>
          <w:tcPr>
            <w:tcW w:w="2901" w:type="dxa"/>
            <w:hideMark/>
          </w:tcPr>
          <w:p w:rsidR="00A206CF" w:rsidRPr="00CB0C30" w:rsidRDefault="00A206CF" w:rsidP="006D3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0C30">
              <w:rPr>
                <w:rFonts w:ascii="Times New Roman" w:hAnsi="Times New Roman"/>
                <w:sz w:val="28"/>
                <w:szCs w:val="28"/>
              </w:rPr>
              <w:t>Ильина О.А.</w:t>
            </w:r>
          </w:p>
        </w:tc>
        <w:tc>
          <w:tcPr>
            <w:tcW w:w="425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632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начальник отдела архитектуры и градостроительства Управления строительства, инфраструктуры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</w:t>
            </w: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и жилищно-коммунального хозяйства Карталинского муниципального района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, секретарь комиссии</w:t>
            </w: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                                                     </w:t>
            </w:r>
          </w:p>
        </w:tc>
      </w:tr>
      <w:tr w:rsidR="00A206CF" w:rsidRPr="00CB0C30" w:rsidTr="006D3D86">
        <w:trPr>
          <w:trHeight w:val="319"/>
          <w:jc w:val="center"/>
        </w:trPr>
        <w:tc>
          <w:tcPr>
            <w:tcW w:w="2901" w:type="dxa"/>
            <w:hideMark/>
          </w:tcPr>
          <w:p w:rsidR="00A206CF" w:rsidRPr="00CB0C30" w:rsidRDefault="00A206CF" w:rsidP="006D3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632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A206CF" w:rsidRPr="00CB0C30" w:rsidRDefault="00A206CF" w:rsidP="00A20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C30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tbl>
      <w:tblPr>
        <w:tblW w:w="9958" w:type="dxa"/>
        <w:jc w:val="center"/>
        <w:tblInd w:w="-95" w:type="dxa"/>
        <w:tblLayout w:type="fixed"/>
        <w:tblLook w:val="04A0"/>
      </w:tblPr>
      <w:tblGrid>
        <w:gridCol w:w="2901"/>
        <w:gridCol w:w="425"/>
        <w:gridCol w:w="6632"/>
      </w:tblGrid>
      <w:tr w:rsidR="00A206CF" w:rsidRPr="00CB0C30" w:rsidTr="006D3D86">
        <w:trPr>
          <w:trHeight w:val="319"/>
          <w:jc w:val="center"/>
        </w:trPr>
        <w:tc>
          <w:tcPr>
            <w:tcW w:w="2901" w:type="dxa"/>
            <w:hideMark/>
          </w:tcPr>
          <w:p w:rsidR="00A206CF" w:rsidRPr="00CB0C30" w:rsidRDefault="00A206CF" w:rsidP="006D3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0C30">
              <w:rPr>
                <w:rFonts w:ascii="Times New Roman" w:hAnsi="Times New Roman"/>
                <w:sz w:val="28"/>
                <w:szCs w:val="28"/>
              </w:rPr>
              <w:t>Анисимова В.Э.</w:t>
            </w:r>
          </w:p>
        </w:tc>
        <w:tc>
          <w:tcPr>
            <w:tcW w:w="425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632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специалист инженер отдела архитектуры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                         </w:t>
            </w: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 и градостроительства Управления строительства, инфраструктуры и жилищно-коммунального хозяйства Карталинского муниципального района </w:t>
            </w:r>
          </w:p>
        </w:tc>
      </w:tr>
      <w:tr w:rsidR="00A206CF" w:rsidRPr="00CB0C30" w:rsidTr="006D3D86">
        <w:trPr>
          <w:trHeight w:val="319"/>
          <w:jc w:val="center"/>
        </w:trPr>
        <w:tc>
          <w:tcPr>
            <w:tcW w:w="2901" w:type="dxa"/>
            <w:hideMark/>
          </w:tcPr>
          <w:p w:rsidR="00A206CF" w:rsidRPr="00CB0C30" w:rsidRDefault="00A206CF" w:rsidP="006D3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поселений</w:t>
            </w:r>
          </w:p>
        </w:tc>
        <w:tc>
          <w:tcPr>
            <w:tcW w:w="425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632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(по согласованию)</w:t>
            </w:r>
          </w:p>
        </w:tc>
      </w:tr>
      <w:tr w:rsidR="00A206CF" w:rsidRPr="00CB0C30" w:rsidTr="006D3D86">
        <w:trPr>
          <w:trHeight w:val="319"/>
          <w:jc w:val="center"/>
        </w:trPr>
        <w:tc>
          <w:tcPr>
            <w:tcW w:w="2901" w:type="dxa"/>
            <w:hideMark/>
          </w:tcPr>
          <w:p w:rsidR="00A206CF" w:rsidRPr="00CB0C30" w:rsidRDefault="00A206CF" w:rsidP="006D3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B0C30">
              <w:rPr>
                <w:rFonts w:ascii="Times New Roman" w:hAnsi="Times New Roman"/>
                <w:sz w:val="28"/>
                <w:szCs w:val="28"/>
              </w:rPr>
              <w:t>Казакова Е.А.</w:t>
            </w:r>
          </w:p>
        </w:tc>
        <w:tc>
          <w:tcPr>
            <w:tcW w:w="425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632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инженер отдела архитектуры и градостроительства Управления строительства, инфраструктуры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                  </w:t>
            </w: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и жилищно-коммунального хозяйства Карталинского муниципального района </w:t>
            </w:r>
          </w:p>
        </w:tc>
      </w:tr>
      <w:tr w:rsidR="00A206CF" w:rsidRPr="00CB0C30" w:rsidTr="006D3D86">
        <w:trPr>
          <w:trHeight w:val="319"/>
          <w:jc w:val="center"/>
        </w:trPr>
        <w:tc>
          <w:tcPr>
            <w:tcW w:w="2901" w:type="dxa"/>
            <w:hideMark/>
          </w:tcPr>
          <w:p w:rsidR="00A206CF" w:rsidRPr="00CB0C30" w:rsidRDefault="00A206CF" w:rsidP="006D3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Марковский С.</w:t>
            </w:r>
            <w:r w:rsidRPr="00CB0C3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CB0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632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proofErr w:type="gramStart"/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исполняющий</w:t>
            </w:r>
            <w:proofErr w:type="gramEnd"/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 обязанности начальн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ика  Управления строительства, </w:t>
            </w: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инфраструктуры и жилищно-коммунального хозяйства Карталинского муниципального </w:t>
            </w:r>
          </w:p>
        </w:tc>
      </w:tr>
      <w:tr w:rsidR="00A206CF" w:rsidRPr="00CB0C30" w:rsidTr="006D3D86">
        <w:trPr>
          <w:trHeight w:val="319"/>
          <w:jc w:val="center"/>
        </w:trPr>
        <w:tc>
          <w:tcPr>
            <w:tcW w:w="2901" w:type="dxa"/>
            <w:hideMark/>
          </w:tcPr>
          <w:p w:rsidR="00A206CF" w:rsidRPr="00CB0C30" w:rsidRDefault="00A206CF" w:rsidP="006D3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Селезнева Е.</w:t>
            </w:r>
            <w:r w:rsidRPr="00CB0C30">
              <w:rPr>
                <w:rFonts w:ascii="Times New Roman" w:hAnsi="Times New Roman"/>
                <w:sz w:val="28"/>
                <w:szCs w:val="28"/>
              </w:rPr>
              <w:t>С.</w:t>
            </w:r>
          </w:p>
        </w:tc>
        <w:tc>
          <w:tcPr>
            <w:tcW w:w="425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–</w:t>
            </w:r>
          </w:p>
        </w:tc>
        <w:tc>
          <w:tcPr>
            <w:tcW w:w="6632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  <w:r w:rsidRPr="00CB0C30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>начальник Управления по имуществу и земельным ресурсам Карталинского муниципального района</w:t>
            </w:r>
          </w:p>
        </w:tc>
      </w:tr>
      <w:tr w:rsidR="00A206CF" w:rsidRPr="00CB0C30" w:rsidTr="006D3D86">
        <w:trPr>
          <w:trHeight w:val="319"/>
          <w:jc w:val="center"/>
        </w:trPr>
        <w:tc>
          <w:tcPr>
            <w:tcW w:w="2901" w:type="dxa"/>
            <w:hideMark/>
          </w:tcPr>
          <w:p w:rsidR="00A206CF" w:rsidRPr="00CB0C30" w:rsidRDefault="00A206CF" w:rsidP="006D3D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jc w:val="left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632" w:type="dxa"/>
            <w:hideMark/>
          </w:tcPr>
          <w:p w:rsidR="00A206CF" w:rsidRPr="00CB0C30" w:rsidRDefault="00A206CF" w:rsidP="006D3D86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3F62CB" w:rsidRDefault="003F62CB"/>
    <w:sectPr w:rsidR="003F62CB" w:rsidSect="00CB0C3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revisionView w:inkAnnotations="0"/>
  <w:defaultTabStop w:val="708"/>
  <w:characterSpacingControl w:val="doNotCompress"/>
  <w:compat/>
  <w:rsids>
    <w:rsidRoot w:val="00A206CF"/>
    <w:rsid w:val="000202C1"/>
    <w:rsid w:val="00033F22"/>
    <w:rsid w:val="00036D90"/>
    <w:rsid w:val="000673D1"/>
    <w:rsid w:val="00093796"/>
    <w:rsid w:val="000F5DCE"/>
    <w:rsid w:val="001206AD"/>
    <w:rsid w:val="00152297"/>
    <w:rsid w:val="001740BC"/>
    <w:rsid w:val="001861A8"/>
    <w:rsid w:val="001B1DA1"/>
    <w:rsid w:val="001C1801"/>
    <w:rsid w:val="001C2CDC"/>
    <w:rsid w:val="0028018E"/>
    <w:rsid w:val="00284D41"/>
    <w:rsid w:val="002B69DF"/>
    <w:rsid w:val="00314603"/>
    <w:rsid w:val="00382A7C"/>
    <w:rsid w:val="00384720"/>
    <w:rsid w:val="00396F39"/>
    <w:rsid w:val="003A1ACB"/>
    <w:rsid w:val="003D3E35"/>
    <w:rsid w:val="003F62CB"/>
    <w:rsid w:val="00407102"/>
    <w:rsid w:val="00416476"/>
    <w:rsid w:val="00460739"/>
    <w:rsid w:val="00482386"/>
    <w:rsid w:val="00504E2D"/>
    <w:rsid w:val="0064727D"/>
    <w:rsid w:val="006958FF"/>
    <w:rsid w:val="007051AD"/>
    <w:rsid w:val="0072519A"/>
    <w:rsid w:val="00797656"/>
    <w:rsid w:val="007E6E33"/>
    <w:rsid w:val="00836400"/>
    <w:rsid w:val="00877B89"/>
    <w:rsid w:val="008A5943"/>
    <w:rsid w:val="0091518B"/>
    <w:rsid w:val="00937252"/>
    <w:rsid w:val="00A206CF"/>
    <w:rsid w:val="00A47174"/>
    <w:rsid w:val="00A577C6"/>
    <w:rsid w:val="00AC4279"/>
    <w:rsid w:val="00B612E2"/>
    <w:rsid w:val="00B7084E"/>
    <w:rsid w:val="00C50B08"/>
    <w:rsid w:val="00CC0CA3"/>
    <w:rsid w:val="00CD5876"/>
    <w:rsid w:val="00CE2030"/>
    <w:rsid w:val="00CF214C"/>
    <w:rsid w:val="00D306D1"/>
    <w:rsid w:val="00DA1CD8"/>
    <w:rsid w:val="00DB267E"/>
    <w:rsid w:val="00E1799A"/>
    <w:rsid w:val="00E66B02"/>
    <w:rsid w:val="00E9397B"/>
    <w:rsid w:val="00EE5F62"/>
    <w:rsid w:val="00F177D9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6C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7269</Characters>
  <Application>Microsoft Office Word</Application>
  <DocSecurity>0</DocSecurity>
  <Lines>60</Lines>
  <Paragraphs>17</Paragraphs>
  <ScaleCrop>false</ScaleCrop>
  <Company>Microsoft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2018-04-24T07:28:00Z</dcterms:created>
  <dcterms:modified xsi:type="dcterms:W3CDTF">2018-04-24T07:28:00Z</dcterms:modified>
</cp:coreProperties>
</file>