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D9" w:rsidRPr="00B573D9" w:rsidRDefault="00B573D9" w:rsidP="00B573D9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573D9">
        <w:rPr>
          <w:rFonts w:eastAsia="Calibri"/>
          <w:sz w:val="28"/>
          <w:szCs w:val="28"/>
          <w:lang w:eastAsia="en-US"/>
        </w:rPr>
        <w:t>ПОСТАНОВЛЕНИЕ</w:t>
      </w:r>
    </w:p>
    <w:p w:rsidR="00B573D9" w:rsidRPr="00B573D9" w:rsidRDefault="00B573D9" w:rsidP="00B573D9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573D9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573D9" w:rsidRPr="00B573D9" w:rsidRDefault="00B573D9" w:rsidP="00B573D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573D9" w:rsidRPr="00B573D9" w:rsidRDefault="00B573D9" w:rsidP="00B573D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573D9" w:rsidRPr="00B573D9" w:rsidRDefault="00B573D9" w:rsidP="00B573D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573D9" w:rsidRPr="00B573D9" w:rsidRDefault="00B573D9" w:rsidP="00B573D9">
      <w:pPr>
        <w:autoSpaceDN w:val="0"/>
        <w:jc w:val="both"/>
        <w:rPr>
          <w:sz w:val="28"/>
          <w:szCs w:val="28"/>
          <w:lang w:eastAsia="en-US"/>
        </w:rPr>
      </w:pPr>
      <w:r w:rsidRPr="00B573D9">
        <w:rPr>
          <w:rFonts w:eastAsia="Calibri" w:cs="Calibri"/>
          <w:sz w:val="28"/>
          <w:szCs w:val="28"/>
          <w:lang w:eastAsia="en-US"/>
        </w:rPr>
        <w:t>26.09.2018 года № 97</w:t>
      </w:r>
      <w:r>
        <w:rPr>
          <w:rFonts w:eastAsia="Calibri" w:cs="Calibri"/>
          <w:sz w:val="28"/>
          <w:szCs w:val="28"/>
          <w:lang w:eastAsia="en-US"/>
        </w:rPr>
        <w:t>8</w:t>
      </w:r>
    </w:p>
    <w:p w:rsidR="00BC063E" w:rsidRDefault="00BC063E" w:rsidP="00BC063E">
      <w:pPr>
        <w:tabs>
          <w:tab w:val="left" w:pos="1329"/>
        </w:tabs>
        <w:jc w:val="both"/>
        <w:rPr>
          <w:sz w:val="28"/>
          <w:szCs w:val="28"/>
        </w:rPr>
      </w:pPr>
    </w:p>
    <w:p w:rsidR="00BC063E" w:rsidRDefault="00BC063E" w:rsidP="00BC063E">
      <w:pPr>
        <w:tabs>
          <w:tab w:val="left" w:pos="1329"/>
        </w:tabs>
        <w:jc w:val="both"/>
        <w:rPr>
          <w:sz w:val="28"/>
          <w:szCs w:val="28"/>
        </w:rPr>
      </w:pPr>
    </w:p>
    <w:p w:rsidR="00BC063E" w:rsidRDefault="00BC063E" w:rsidP="00BC063E">
      <w:pPr>
        <w:tabs>
          <w:tab w:val="left" w:pos="1329"/>
        </w:tabs>
        <w:jc w:val="both"/>
        <w:rPr>
          <w:sz w:val="28"/>
          <w:szCs w:val="28"/>
        </w:rPr>
      </w:pPr>
    </w:p>
    <w:p w:rsidR="00BC063E" w:rsidRDefault="00BC063E" w:rsidP="00BC063E">
      <w:pPr>
        <w:tabs>
          <w:tab w:val="left" w:pos="1329"/>
        </w:tabs>
        <w:jc w:val="both"/>
        <w:rPr>
          <w:sz w:val="28"/>
          <w:szCs w:val="28"/>
        </w:rPr>
      </w:pPr>
    </w:p>
    <w:p w:rsidR="00BC063E" w:rsidRDefault="00BC063E" w:rsidP="00BC063E">
      <w:pPr>
        <w:tabs>
          <w:tab w:val="left" w:pos="1329"/>
        </w:tabs>
        <w:jc w:val="both"/>
        <w:rPr>
          <w:sz w:val="28"/>
          <w:szCs w:val="28"/>
        </w:rPr>
      </w:pPr>
    </w:p>
    <w:p w:rsidR="00DC640D" w:rsidRPr="00BC063E" w:rsidRDefault="00662337" w:rsidP="00BC063E">
      <w:pPr>
        <w:tabs>
          <w:tab w:val="left" w:pos="1329"/>
        </w:tabs>
        <w:jc w:val="both"/>
        <w:rPr>
          <w:sz w:val="28"/>
          <w:szCs w:val="28"/>
        </w:rPr>
      </w:pPr>
      <w:r w:rsidRPr="00BC063E">
        <w:rPr>
          <w:sz w:val="28"/>
          <w:szCs w:val="28"/>
        </w:rPr>
        <w:t xml:space="preserve">О </w:t>
      </w:r>
      <w:r w:rsidR="009855E0" w:rsidRPr="00BC063E">
        <w:rPr>
          <w:sz w:val="28"/>
          <w:szCs w:val="28"/>
        </w:rPr>
        <w:t>внесении изменений</w:t>
      </w:r>
    </w:p>
    <w:p w:rsidR="00DC640D" w:rsidRPr="00BC063E" w:rsidRDefault="00BA325A" w:rsidP="00BC063E">
      <w:pPr>
        <w:tabs>
          <w:tab w:val="left" w:pos="1329"/>
        </w:tabs>
        <w:jc w:val="both"/>
        <w:rPr>
          <w:sz w:val="28"/>
          <w:szCs w:val="28"/>
        </w:rPr>
      </w:pPr>
      <w:r w:rsidRPr="00BC063E">
        <w:rPr>
          <w:sz w:val="28"/>
          <w:szCs w:val="28"/>
        </w:rPr>
        <w:t>в постановление администрации</w:t>
      </w:r>
    </w:p>
    <w:p w:rsidR="00DC640D" w:rsidRPr="00BC063E" w:rsidRDefault="00BA325A" w:rsidP="00BC063E">
      <w:pPr>
        <w:tabs>
          <w:tab w:val="left" w:pos="1329"/>
        </w:tabs>
        <w:jc w:val="both"/>
        <w:rPr>
          <w:sz w:val="28"/>
          <w:szCs w:val="28"/>
        </w:rPr>
      </w:pPr>
      <w:r w:rsidRPr="00BC063E">
        <w:rPr>
          <w:sz w:val="28"/>
          <w:szCs w:val="28"/>
        </w:rPr>
        <w:t xml:space="preserve">Карталинского </w:t>
      </w:r>
      <w:r w:rsidR="0017470D" w:rsidRPr="00BC063E">
        <w:rPr>
          <w:sz w:val="28"/>
          <w:szCs w:val="28"/>
        </w:rPr>
        <w:t>муниципального</w:t>
      </w:r>
    </w:p>
    <w:p w:rsidR="00DC640D" w:rsidRPr="00BC063E" w:rsidRDefault="001856C2" w:rsidP="00BC063E">
      <w:pPr>
        <w:tabs>
          <w:tab w:val="left" w:pos="1329"/>
        </w:tabs>
        <w:jc w:val="both"/>
        <w:rPr>
          <w:sz w:val="28"/>
          <w:szCs w:val="28"/>
        </w:rPr>
      </w:pPr>
      <w:r w:rsidRPr="00BC063E">
        <w:rPr>
          <w:sz w:val="28"/>
          <w:szCs w:val="28"/>
        </w:rPr>
        <w:t>р</w:t>
      </w:r>
      <w:r w:rsidR="0017470D" w:rsidRPr="00BC063E">
        <w:rPr>
          <w:sz w:val="28"/>
          <w:szCs w:val="28"/>
        </w:rPr>
        <w:t>айона</w:t>
      </w:r>
      <w:r w:rsidRPr="00BC063E">
        <w:rPr>
          <w:sz w:val="28"/>
          <w:szCs w:val="28"/>
        </w:rPr>
        <w:t xml:space="preserve"> </w:t>
      </w:r>
      <w:r w:rsidR="00365D21" w:rsidRPr="00BC063E">
        <w:rPr>
          <w:sz w:val="28"/>
          <w:szCs w:val="28"/>
        </w:rPr>
        <w:t xml:space="preserve">от </w:t>
      </w:r>
      <w:r w:rsidR="006076A1" w:rsidRPr="00BC063E">
        <w:rPr>
          <w:sz w:val="28"/>
          <w:szCs w:val="28"/>
        </w:rPr>
        <w:t>3</w:t>
      </w:r>
      <w:r w:rsidR="003448DF" w:rsidRPr="00BC063E">
        <w:rPr>
          <w:sz w:val="28"/>
          <w:szCs w:val="28"/>
        </w:rPr>
        <w:t>1</w:t>
      </w:r>
      <w:r w:rsidR="00C53522" w:rsidRPr="00BC063E">
        <w:rPr>
          <w:sz w:val="28"/>
          <w:szCs w:val="28"/>
        </w:rPr>
        <w:t>.</w:t>
      </w:r>
      <w:r w:rsidR="00D770CB" w:rsidRPr="00BC063E">
        <w:rPr>
          <w:sz w:val="28"/>
          <w:szCs w:val="28"/>
        </w:rPr>
        <w:t>05</w:t>
      </w:r>
      <w:r w:rsidR="00C53522" w:rsidRPr="00BC063E">
        <w:rPr>
          <w:sz w:val="28"/>
          <w:szCs w:val="28"/>
        </w:rPr>
        <w:t>.20</w:t>
      </w:r>
      <w:r w:rsidR="00365D21" w:rsidRPr="00BC063E">
        <w:rPr>
          <w:sz w:val="28"/>
          <w:szCs w:val="28"/>
        </w:rPr>
        <w:t>1</w:t>
      </w:r>
      <w:r w:rsidR="00D770CB" w:rsidRPr="00BC063E">
        <w:rPr>
          <w:sz w:val="28"/>
          <w:szCs w:val="28"/>
        </w:rPr>
        <w:t>7</w:t>
      </w:r>
      <w:r w:rsidR="006076A1" w:rsidRPr="00BC063E">
        <w:rPr>
          <w:sz w:val="28"/>
          <w:szCs w:val="28"/>
        </w:rPr>
        <w:t xml:space="preserve"> года №</w:t>
      </w:r>
      <w:r w:rsidRPr="00BC063E">
        <w:rPr>
          <w:sz w:val="28"/>
          <w:szCs w:val="28"/>
        </w:rPr>
        <w:t xml:space="preserve"> </w:t>
      </w:r>
      <w:r w:rsidR="00D770CB" w:rsidRPr="00BC063E">
        <w:rPr>
          <w:sz w:val="28"/>
          <w:szCs w:val="28"/>
        </w:rPr>
        <w:t>419</w:t>
      </w:r>
    </w:p>
    <w:p w:rsidR="00BC063E" w:rsidRDefault="00BC063E" w:rsidP="00BC063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7087" w:rsidRDefault="00E17087" w:rsidP="00BC063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063E" w:rsidRDefault="00BC063E" w:rsidP="00D76B4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6B44" w:rsidRPr="00D76B44" w:rsidRDefault="00D76B44" w:rsidP="00D76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B44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D76B44" w:rsidRPr="00D76B44" w:rsidRDefault="00D76B44" w:rsidP="00D76B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6B44"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D76B44" w:rsidRPr="00D76B44" w:rsidRDefault="00D76B44" w:rsidP="00D76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B44">
        <w:rPr>
          <w:sz w:val="28"/>
          <w:szCs w:val="28"/>
        </w:rPr>
        <w:t>1. Внести в административный регламент</w:t>
      </w:r>
      <w:r>
        <w:rPr>
          <w:sz w:val="28"/>
          <w:szCs w:val="28"/>
        </w:rPr>
        <w:t xml:space="preserve"> </w:t>
      </w:r>
      <w:r w:rsidRPr="00D76B44">
        <w:rPr>
          <w:sz w:val="28"/>
          <w:szCs w:val="28"/>
        </w:rPr>
        <w:t>предоставления муниципальной услуги «Выдача разрешения на строительство объектов капитального строительства»,</w:t>
      </w:r>
      <w:r w:rsidR="00690D00">
        <w:rPr>
          <w:sz w:val="28"/>
          <w:szCs w:val="28"/>
        </w:rPr>
        <w:t xml:space="preserve"> </w:t>
      </w:r>
      <w:r w:rsidRPr="00D76B44">
        <w:rPr>
          <w:sz w:val="28"/>
          <w:szCs w:val="28"/>
        </w:rPr>
        <w:t>утвержденный</w:t>
      </w:r>
      <w:r>
        <w:rPr>
          <w:sz w:val="28"/>
          <w:szCs w:val="28"/>
        </w:rPr>
        <w:t xml:space="preserve"> </w:t>
      </w:r>
      <w:r w:rsidRPr="00D76B44">
        <w:rPr>
          <w:sz w:val="28"/>
          <w:szCs w:val="28"/>
        </w:rPr>
        <w:t xml:space="preserve">постановлением администрации Карталинского муниципального района от 31.05.2017 года </w:t>
      </w:r>
      <w:r>
        <w:rPr>
          <w:sz w:val="28"/>
          <w:szCs w:val="28"/>
        </w:rPr>
        <w:t xml:space="preserve">        </w:t>
      </w:r>
      <w:r w:rsidRPr="00D76B44">
        <w:rPr>
          <w:sz w:val="28"/>
          <w:szCs w:val="28"/>
        </w:rPr>
        <w:t>№ 419 «Об утверждении административного регламента предоставления муниципальной услуги «Выдача разрешения на строительство объектов капитального строительства</w:t>
      </w:r>
      <w:r>
        <w:rPr>
          <w:sz w:val="28"/>
          <w:szCs w:val="28"/>
        </w:rPr>
        <w:t xml:space="preserve">» </w:t>
      </w:r>
      <w:r w:rsidRPr="00D76B44">
        <w:rPr>
          <w:sz w:val="28"/>
          <w:szCs w:val="28"/>
        </w:rPr>
        <w:t>(с изменениями от 28.12.2017 года № 1220</w:t>
      </w:r>
      <w:r w:rsidR="00A97706">
        <w:rPr>
          <w:sz w:val="28"/>
          <w:szCs w:val="28"/>
        </w:rPr>
        <w:t xml:space="preserve">,            </w:t>
      </w:r>
      <w:r w:rsidR="00A97706" w:rsidRPr="00A97706">
        <w:rPr>
          <w:sz w:val="28"/>
          <w:szCs w:val="28"/>
        </w:rPr>
        <w:t>от 05.03.2018 г</w:t>
      </w:r>
      <w:r w:rsidR="00A97706">
        <w:rPr>
          <w:sz w:val="28"/>
          <w:szCs w:val="28"/>
        </w:rPr>
        <w:t>ода</w:t>
      </w:r>
      <w:r w:rsidR="00A97706" w:rsidRPr="00A97706">
        <w:rPr>
          <w:sz w:val="28"/>
          <w:szCs w:val="28"/>
        </w:rPr>
        <w:t xml:space="preserve"> № 208</w:t>
      </w:r>
      <w:r w:rsidRPr="00D76B44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D76B44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именуется </w:t>
      </w:r>
      <w:r w:rsidRPr="00D76B44">
        <w:rPr>
          <w:sz w:val="28"/>
          <w:szCs w:val="28"/>
        </w:rPr>
        <w:t>– Регламент) следующие изменения:</w:t>
      </w:r>
    </w:p>
    <w:p w:rsidR="006633C8" w:rsidRDefault="00690D00" w:rsidP="00690D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D00">
        <w:rPr>
          <w:sz w:val="28"/>
          <w:szCs w:val="28"/>
        </w:rPr>
        <w:t xml:space="preserve">1) </w:t>
      </w:r>
      <w:r w:rsidR="006633C8">
        <w:rPr>
          <w:sz w:val="28"/>
          <w:szCs w:val="28"/>
        </w:rPr>
        <w:t xml:space="preserve">в </w:t>
      </w:r>
      <w:r w:rsidR="006633C8" w:rsidRPr="00690D00">
        <w:rPr>
          <w:sz w:val="28"/>
          <w:szCs w:val="28"/>
        </w:rPr>
        <w:t>пункт</w:t>
      </w:r>
      <w:r w:rsidR="006633C8">
        <w:rPr>
          <w:sz w:val="28"/>
          <w:szCs w:val="28"/>
        </w:rPr>
        <w:t>е</w:t>
      </w:r>
      <w:r w:rsidR="006633C8" w:rsidRPr="00690D00">
        <w:rPr>
          <w:sz w:val="28"/>
          <w:szCs w:val="28"/>
        </w:rPr>
        <w:t xml:space="preserve"> 11 главы II </w:t>
      </w:r>
      <w:r w:rsidR="006633C8">
        <w:rPr>
          <w:sz w:val="28"/>
          <w:szCs w:val="28"/>
        </w:rPr>
        <w:t xml:space="preserve">указанного </w:t>
      </w:r>
      <w:r w:rsidR="006633C8" w:rsidRPr="00690D00">
        <w:rPr>
          <w:sz w:val="28"/>
          <w:szCs w:val="28"/>
        </w:rPr>
        <w:t>Регламента</w:t>
      </w:r>
      <w:r w:rsidR="006633C8">
        <w:rPr>
          <w:sz w:val="28"/>
          <w:szCs w:val="28"/>
        </w:rPr>
        <w:t>:</w:t>
      </w:r>
    </w:p>
    <w:p w:rsidR="00690D00" w:rsidRPr="00690D00" w:rsidRDefault="00690D00" w:rsidP="00690D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D00">
        <w:rPr>
          <w:sz w:val="28"/>
          <w:szCs w:val="28"/>
        </w:rPr>
        <w:t>во втором абзаце слова «10 рабочих дней» заменить словами</w:t>
      </w:r>
      <w:r w:rsidR="006633C8">
        <w:rPr>
          <w:sz w:val="28"/>
          <w:szCs w:val="28"/>
        </w:rPr>
        <w:t xml:space="preserve">                       </w:t>
      </w:r>
      <w:r w:rsidRPr="00690D00">
        <w:rPr>
          <w:sz w:val="28"/>
          <w:szCs w:val="28"/>
        </w:rPr>
        <w:t xml:space="preserve"> «7 </w:t>
      </w:r>
      <w:r>
        <w:rPr>
          <w:sz w:val="28"/>
          <w:szCs w:val="28"/>
        </w:rPr>
        <w:t>рабочих</w:t>
      </w:r>
      <w:r w:rsidRPr="00690D00">
        <w:rPr>
          <w:sz w:val="28"/>
          <w:szCs w:val="28"/>
        </w:rPr>
        <w:t xml:space="preserve"> дней»</w:t>
      </w:r>
      <w:r>
        <w:rPr>
          <w:sz w:val="28"/>
          <w:szCs w:val="28"/>
        </w:rPr>
        <w:t>,</w:t>
      </w:r>
      <w:r w:rsidRPr="00690D00">
        <w:rPr>
          <w:sz w:val="28"/>
          <w:szCs w:val="28"/>
        </w:rPr>
        <w:t xml:space="preserve"> далее по тексту;</w:t>
      </w:r>
    </w:p>
    <w:p w:rsidR="00690D00" w:rsidRPr="00690D00" w:rsidRDefault="00690D00" w:rsidP="00690D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D00">
        <w:rPr>
          <w:sz w:val="28"/>
          <w:szCs w:val="28"/>
        </w:rPr>
        <w:t>в третьем абзаце слова</w:t>
      </w:r>
      <w:r w:rsidR="006633C8">
        <w:rPr>
          <w:sz w:val="28"/>
          <w:szCs w:val="28"/>
        </w:rPr>
        <w:t xml:space="preserve"> </w:t>
      </w:r>
      <w:r w:rsidRPr="00690D00">
        <w:rPr>
          <w:sz w:val="28"/>
          <w:szCs w:val="28"/>
        </w:rPr>
        <w:t xml:space="preserve">«10 календарных дней» заменить словами </w:t>
      </w:r>
      <w:r w:rsidR="006633C8">
        <w:rPr>
          <w:sz w:val="28"/>
          <w:szCs w:val="28"/>
        </w:rPr>
        <w:t xml:space="preserve">                   </w:t>
      </w:r>
      <w:r w:rsidRPr="00690D00">
        <w:rPr>
          <w:sz w:val="28"/>
          <w:szCs w:val="28"/>
        </w:rPr>
        <w:t>«7 календарных дней»</w:t>
      </w:r>
      <w:r>
        <w:rPr>
          <w:sz w:val="28"/>
          <w:szCs w:val="28"/>
        </w:rPr>
        <w:t>,</w:t>
      </w:r>
      <w:r w:rsidRPr="00690D00">
        <w:rPr>
          <w:sz w:val="28"/>
          <w:szCs w:val="28"/>
        </w:rPr>
        <w:t xml:space="preserve"> далее по тексту;</w:t>
      </w:r>
    </w:p>
    <w:p w:rsidR="006633C8" w:rsidRDefault="006633C8" w:rsidP="00690D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0D00" w:rsidRPr="00690D00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="00690D00" w:rsidRPr="00690D00">
        <w:rPr>
          <w:sz w:val="28"/>
          <w:szCs w:val="28"/>
        </w:rPr>
        <w:t xml:space="preserve"> </w:t>
      </w:r>
      <w:r w:rsidRPr="00690D00">
        <w:rPr>
          <w:sz w:val="28"/>
          <w:szCs w:val="28"/>
        </w:rPr>
        <w:t>пункт</w:t>
      </w:r>
      <w:r>
        <w:rPr>
          <w:sz w:val="28"/>
          <w:szCs w:val="28"/>
        </w:rPr>
        <w:t xml:space="preserve">е </w:t>
      </w:r>
      <w:r w:rsidRPr="00690D00">
        <w:rPr>
          <w:sz w:val="28"/>
          <w:szCs w:val="28"/>
        </w:rPr>
        <w:t xml:space="preserve">13 главы II </w:t>
      </w:r>
      <w:r>
        <w:rPr>
          <w:sz w:val="28"/>
          <w:szCs w:val="28"/>
        </w:rPr>
        <w:t>указанного</w:t>
      </w:r>
      <w:r w:rsidRPr="00690D00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:</w:t>
      </w:r>
    </w:p>
    <w:p w:rsidR="00690D00" w:rsidRPr="00690D00" w:rsidRDefault="00690D00" w:rsidP="00690D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D00">
        <w:rPr>
          <w:sz w:val="28"/>
          <w:szCs w:val="28"/>
        </w:rPr>
        <w:t>в пятом абзаце подпункта 5 слова «схемы, отображающие архитектурные решения» заменить словами «архитектурные решения»</w:t>
      </w:r>
      <w:r>
        <w:rPr>
          <w:sz w:val="28"/>
          <w:szCs w:val="28"/>
        </w:rPr>
        <w:t>,</w:t>
      </w:r>
      <w:r w:rsidRPr="00690D00">
        <w:rPr>
          <w:sz w:val="28"/>
          <w:szCs w:val="28"/>
        </w:rPr>
        <w:t xml:space="preserve"> далее по тексту;</w:t>
      </w:r>
    </w:p>
    <w:p w:rsidR="00690D00" w:rsidRDefault="00690D00" w:rsidP="00690D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D00">
        <w:rPr>
          <w:sz w:val="28"/>
          <w:szCs w:val="28"/>
        </w:rPr>
        <w:t>подпункт 7 исключить;</w:t>
      </w:r>
    </w:p>
    <w:p w:rsidR="00690D00" w:rsidRDefault="00690D00" w:rsidP="00690D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D00">
        <w:rPr>
          <w:sz w:val="28"/>
          <w:szCs w:val="28"/>
        </w:rPr>
        <w:t xml:space="preserve">дополнить подпунктом 14 следующего содержания: </w:t>
      </w:r>
    </w:p>
    <w:p w:rsidR="00690D00" w:rsidRPr="00690D00" w:rsidRDefault="00690D00" w:rsidP="00690D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D00">
        <w:rPr>
          <w:sz w:val="28"/>
          <w:szCs w:val="28"/>
        </w:rPr>
        <w:t>«</w:t>
      </w:r>
      <w:r>
        <w:rPr>
          <w:sz w:val="28"/>
          <w:szCs w:val="28"/>
        </w:rPr>
        <w:t xml:space="preserve">14) </w:t>
      </w:r>
      <w:r w:rsidRPr="00690D00">
        <w:rPr>
          <w:sz w:val="28"/>
          <w:szCs w:val="28"/>
        </w:rPr>
        <w:t xml:space="preserve"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</w:t>
      </w:r>
      <w:r w:rsidRPr="00690D00">
        <w:rPr>
          <w:sz w:val="28"/>
          <w:szCs w:val="28"/>
        </w:rPr>
        <w:lastRenderedPageBreak/>
        <w:t>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изменению)</w:t>
      </w:r>
      <w:r>
        <w:rPr>
          <w:sz w:val="28"/>
          <w:szCs w:val="28"/>
        </w:rPr>
        <w:t>.»</w:t>
      </w:r>
      <w:r w:rsidRPr="00690D00">
        <w:rPr>
          <w:sz w:val="28"/>
          <w:szCs w:val="28"/>
        </w:rPr>
        <w:t>;</w:t>
      </w:r>
    </w:p>
    <w:p w:rsidR="00690D00" w:rsidRPr="00690D00" w:rsidRDefault="002D02F0" w:rsidP="00690D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0D00" w:rsidRPr="00690D00">
        <w:rPr>
          <w:sz w:val="28"/>
          <w:szCs w:val="28"/>
        </w:rPr>
        <w:t xml:space="preserve">) пункт 14 главы II </w:t>
      </w:r>
      <w:r w:rsidR="00690D00">
        <w:rPr>
          <w:sz w:val="28"/>
          <w:szCs w:val="28"/>
        </w:rPr>
        <w:t xml:space="preserve">указанного </w:t>
      </w:r>
      <w:r w:rsidR="00690D00" w:rsidRPr="00690D00">
        <w:rPr>
          <w:sz w:val="28"/>
          <w:szCs w:val="28"/>
        </w:rPr>
        <w:t>Регламента исключить</w:t>
      </w:r>
      <w:r w:rsidR="00690D00">
        <w:rPr>
          <w:sz w:val="28"/>
          <w:szCs w:val="28"/>
        </w:rPr>
        <w:t>;</w:t>
      </w:r>
    </w:p>
    <w:p w:rsidR="00690D00" w:rsidRPr="00690D00" w:rsidRDefault="002D02F0" w:rsidP="00690D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0D00" w:rsidRPr="00690D00">
        <w:rPr>
          <w:sz w:val="28"/>
          <w:szCs w:val="28"/>
        </w:rPr>
        <w:t xml:space="preserve">)  в пункте 15 главы II </w:t>
      </w:r>
      <w:r w:rsidR="00690D00">
        <w:rPr>
          <w:sz w:val="28"/>
          <w:szCs w:val="28"/>
        </w:rPr>
        <w:t xml:space="preserve">указанного </w:t>
      </w:r>
      <w:r w:rsidR="00690D00" w:rsidRPr="00690D00">
        <w:rPr>
          <w:sz w:val="28"/>
          <w:szCs w:val="28"/>
        </w:rPr>
        <w:t>Регламента и далее по всему тексту Регламента слова «или объекта индивидуального жилищного строительства» исключить;</w:t>
      </w:r>
    </w:p>
    <w:p w:rsidR="00690D00" w:rsidRPr="00690D00" w:rsidRDefault="002D02F0" w:rsidP="00690D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0D00" w:rsidRPr="00690D00">
        <w:rPr>
          <w:sz w:val="28"/>
          <w:szCs w:val="28"/>
        </w:rPr>
        <w:t xml:space="preserve">)  в подпункте 1 пункта 16 главы II </w:t>
      </w:r>
      <w:r w:rsidR="00690D00">
        <w:rPr>
          <w:sz w:val="28"/>
          <w:szCs w:val="28"/>
        </w:rPr>
        <w:t xml:space="preserve">указанного </w:t>
      </w:r>
      <w:r w:rsidR="00690D00" w:rsidRPr="00690D00">
        <w:rPr>
          <w:sz w:val="28"/>
          <w:szCs w:val="28"/>
        </w:rPr>
        <w:t>Регламента слова «шестьдесят дней» заменить словами «десять дней»</w:t>
      </w:r>
      <w:r w:rsidR="00690D00">
        <w:rPr>
          <w:sz w:val="28"/>
          <w:szCs w:val="28"/>
        </w:rPr>
        <w:t>,</w:t>
      </w:r>
      <w:r w:rsidR="00690D00" w:rsidRPr="00690D00">
        <w:rPr>
          <w:sz w:val="28"/>
          <w:szCs w:val="28"/>
        </w:rPr>
        <w:t xml:space="preserve"> далее по тексту;</w:t>
      </w:r>
    </w:p>
    <w:p w:rsidR="00690D00" w:rsidRPr="00690D00" w:rsidRDefault="002D02F0" w:rsidP="00690D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0D00" w:rsidRPr="00690D00">
        <w:rPr>
          <w:sz w:val="28"/>
          <w:szCs w:val="28"/>
        </w:rPr>
        <w:t>) п</w:t>
      </w:r>
      <w:r w:rsidR="00690D00">
        <w:rPr>
          <w:sz w:val="28"/>
          <w:szCs w:val="28"/>
        </w:rPr>
        <w:t xml:space="preserve">ункт </w:t>
      </w:r>
      <w:r w:rsidR="00690D00" w:rsidRPr="00690D00">
        <w:rPr>
          <w:sz w:val="28"/>
          <w:szCs w:val="28"/>
        </w:rPr>
        <w:t xml:space="preserve">25 </w:t>
      </w:r>
      <w:r w:rsidR="00690D00">
        <w:rPr>
          <w:sz w:val="28"/>
          <w:szCs w:val="28"/>
        </w:rPr>
        <w:t xml:space="preserve">указанного </w:t>
      </w:r>
      <w:r w:rsidR="00690D00" w:rsidRPr="00690D00">
        <w:rPr>
          <w:sz w:val="28"/>
          <w:szCs w:val="28"/>
        </w:rPr>
        <w:t>Регламента исключить;</w:t>
      </w:r>
    </w:p>
    <w:p w:rsidR="00690D00" w:rsidRPr="00690D00" w:rsidRDefault="002D02F0" w:rsidP="00690D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0D00" w:rsidRPr="00690D00">
        <w:rPr>
          <w:sz w:val="28"/>
          <w:szCs w:val="28"/>
        </w:rPr>
        <w:t xml:space="preserve">) пункт 26 главы II </w:t>
      </w:r>
      <w:r w:rsidR="00690D00">
        <w:rPr>
          <w:sz w:val="28"/>
          <w:szCs w:val="28"/>
        </w:rPr>
        <w:t xml:space="preserve">указанного </w:t>
      </w:r>
      <w:r w:rsidR="00690D00" w:rsidRPr="00690D00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дополнить</w:t>
      </w:r>
      <w:r w:rsidR="00690D00" w:rsidRPr="00690D00">
        <w:rPr>
          <w:sz w:val="28"/>
          <w:szCs w:val="28"/>
        </w:rPr>
        <w:t xml:space="preserve"> подпунктами</w:t>
      </w:r>
      <w:r>
        <w:rPr>
          <w:sz w:val="28"/>
          <w:szCs w:val="28"/>
        </w:rPr>
        <w:t xml:space="preserve"> </w:t>
      </w:r>
      <w:r w:rsidR="00690D00" w:rsidRPr="00690D00">
        <w:rPr>
          <w:sz w:val="28"/>
          <w:szCs w:val="28"/>
        </w:rPr>
        <w:t xml:space="preserve">4-8 следующего содержания: </w:t>
      </w:r>
    </w:p>
    <w:p w:rsidR="00690D00" w:rsidRPr="00690D00" w:rsidRDefault="00690D00" w:rsidP="00690D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D00">
        <w:rPr>
          <w:sz w:val="28"/>
          <w:szCs w:val="28"/>
        </w:rPr>
        <w:t>«4)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690D00" w:rsidRPr="00690D00" w:rsidRDefault="00690D00" w:rsidP="00690D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D00">
        <w:rPr>
          <w:sz w:val="28"/>
          <w:szCs w:val="28"/>
        </w:rPr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</w:t>
      </w:r>
      <w:r w:rsidR="00B53CE7">
        <w:rPr>
          <w:sz w:val="28"/>
          <w:szCs w:val="28"/>
        </w:rPr>
        <w:t xml:space="preserve"> </w:t>
      </w:r>
      <w:r w:rsidRPr="00690D00">
        <w:rPr>
          <w:sz w:val="28"/>
          <w:szCs w:val="28"/>
        </w:rPr>
        <w:t>статьи 51 Градостроительного кодекса Российской Федерации,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690D00" w:rsidRPr="00690D00" w:rsidRDefault="00690D00" w:rsidP="00690D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D00">
        <w:rPr>
          <w:sz w:val="28"/>
          <w:szCs w:val="28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690D00" w:rsidRPr="00690D00" w:rsidRDefault="00690D00" w:rsidP="00690D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D00">
        <w:rPr>
          <w:sz w:val="28"/>
          <w:szCs w:val="28"/>
        </w:rPr>
        <w:lastRenderedPageBreak/>
        <w:t>7)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690D00" w:rsidRPr="00690D00" w:rsidRDefault="00690D00" w:rsidP="00690D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D00">
        <w:rPr>
          <w:sz w:val="28"/>
          <w:szCs w:val="28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строительство.»</w:t>
      </w:r>
      <w:r>
        <w:rPr>
          <w:sz w:val="28"/>
          <w:szCs w:val="28"/>
        </w:rPr>
        <w:t>;</w:t>
      </w:r>
    </w:p>
    <w:p w:rsidR="00690D00" w:rsidRPr="00690D00" w:rsidRDefault="0021135F" w:rsidP="00690D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90D00" w:rsidRPr="00690D00">
        <w:rPr>
          <w:sz w:val="28"/>
          <w:szCs w:val="28"/>
        </w:rPr>
        <w:t xml:space="preserve">) в подпункте 6 пункта 32 главы II </w:t>
      </w:r>
      <w:r w:rsidR="00690D00">
        <w:rPr>
          <w:sz w:val="28"/>
          <w:szCs w:val="28"/>
        </w:rPr>
        <w:t xml:space="preserve">указанного </w:t>
      </w:r>
      <w:r w:rsidR="00690D00" w:rsidRPr="00690D00">
        <w:rPr>
          <w:sz w:val="28"/>
          <w:szCs w:val="28"/>
        </w:rPr>
        <w:t xml:space="preserve">Регламента слова </w:t>
      </w:r>
      <w:r>
        <w:rPr>
          <w:sz w:val="28"/>
          <w:szCs w:val="28"/>
        </w:rPr>
        <w:t xml:space="preserve">                </w:t>
      </w:r>
      <w:r w:rsidR="00690D00" w:rsidRPr="00690D00">
        <w:rPr>
          <w:sz w:val="28"/>
          <w:szCs w:val="28"/>
        </w:rPr>
        <w:t>«- заявления о выдаче разрешения на строительство, реконструкцию объекта индивидуального жилищного строительства,  указанного в приложении 2 к настоящему Регламенту» исключить;</w:t>
      </w:r>
    </w:p>
    <w:p w:rsidR="00690D00" w:rsidRPr="00690D00" w:rsidRDefault="0021135F" w:rsidP="00690D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90D00" w:rsidRPr="00690D00">
        <w:rPr>
          <w:sz w:val="28"/>
          <w:szCs w:val="28"/>
        </w:rPr>
        <w:t xml:space="preserve">) в подпункте 2 пункта 48 главы III </w:t>
      </w:r>
      <w:r w:rsidR="00690D00">
        <w:rPr>
          <w:sz w:val="28"/>
          <w:szCs w:val="28"/>
        </w:rPr>
        <w:t>указанного</w:t>
      </w:r>
      <w:r w:rsidR="00690D00" w:rsidRPr="00690D00">
        <w:rPr>
          <w:sz w:val="28"/>
          <w:szCs w:val="28"/>
        </w:rPr>
        <w:t xml:space="preserve"> Регламента слова «перечню документов, указанных в пункте 14 настоящего Регламента, при запросе муниципальной услуги в части выдачи разрешения на строительство объекта индивидуального жилищного строительства» исключить»;</w:t>
      </w:r>
    </w:p>
    <w:p w:rsidR="00690D00" w:rsidRPr="00690D00" w:rsidRDefault="00690D00" w:rsidP="00690D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D00">
        <w:rPr>
          <w:sz w:val="28"/>
          <w:szCs w:val="28"/>
        </w:rPr>
        <w:t>1</w:t>
      </w:r>
      <w:r w:rsidR="000008DD">
        <w:rPr>
          <w:sz w:val="28"/>
          <w:szCs w:val="28"/>
        </w:rPr>
        <w:t>0</w:t>
      </w:r>
      <w:r w:rsidRPr="00690D00">
        <w:rPr>
          <w:sz w:val="28"/>
          <w:szCs w:val="28"/>
        </w:rPr>
        <w:t xml:space="preserve">) пункт 60 главы III </w:t>
      </w:r>
      <w:r>
        <w:rPr>
          <w:sz w:val="28"/>
          <w:szCs w:val="28"/>
        </w:rPr>
        <w:t>указанного</w:t>
      </w:r>
      <w:r w:rsidRPr="00690D00">
        <w:rPr>
          <w:sz w:val="28"/>
          <w:szCs w:val="28"/>
        </w:rPr>
        <w:t xml:space="preserve"> Регламента исключить;</w:t>
      </w:r>
    </w:p>
    <w:p w:rsidR="00690D00" w:rsidRPr="00690D00" w:rsidRDefault="00690D00" w:rsidP="00690D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D00">
        <w:rPr>
          <w:sz w:val="28"/>
          <w:szCs w:val="28"/>
        </w:rPr>
        <w:t>1</w:t>
      </w:r>
      <w:r w:rsidR="000008DD">
        <w:rPr>
          <w:sz w:val="28"/>
          <w:szCs w:val="28"/>
        </w:rPr>
        <w:t>1</w:t>
      </w:r>
      <w:r w:rsidRPr="00690D0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90D00">
        <w:rPr>
          <w:sz w:val="28"/>
          <w:szCs w:val="28"/>
        </w:rPr>
        <w:t xml:space="preserve">в пункте 64 главы III </w:t>
      </w:r>
      <w:r>
        <w:rPr>
          <w:sz w:val="28"/>
          <w:szCs w:val="28"/>
        </w:rPr>
        <w:t xml:space="preserve">указанного </w:t>
      </w:r>
      <w:r w:rsidRPr="00690D00">
        <w:rPr>
          <w:sz w:val="28"/>
          <w:szCs w:val="28"/>
        </w:rPr>
        <w:t xml:space="preserve">Регламента слова «или </w:t>
      </w:r>
      <w:r w:rsidR="000008DD">
        <w:rPr>
          <w:sz w:val="28"/>
          <w:szCs w:val="28"/>
        </w:rPr>
        <w:t xml:space="preserve">             </w:t>
      </w:r>
      <w:r w:rsidRPr="00690D00">
        <w:rPr>
          <w:sz w:val="28"/>
          <w:szCs w:val="28"/>
        </w:rPr>
        <w:t>пунктом 25» исключить;</w:t>
      </w:r>
    </w:p>
    <w:p w:rsidR="00690D00" w:rsidRDefault="00690D00" w:rsidP="00D76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D00">
        <w:rPr>
          <w:sz w:val="28"/>
          <w:szCs w:val="28"/>
        </w:rPr>
        <w:t>1</w:t>
      </w:r>
      <w:r w:rsidR="000008DD">
        <w:rPr>
          <w:sz w:val="28"/>
          <w:szCs w:val="28"/>
        </w:rPr>
        <w:t>2</w:t>
      </w:r>
      <w:r w:rsidRPr="00690D00">
        <w:rPr>
          <w:sz w:val="28"/>
          <w:szCs w:val="28"/>
        </w:rPr>
        <w:t xml:space="preserve">) приложение 2 к </w:t>
      </w:r>
      <w:r>
        <w:rPr>
          <w:sz w:val="28"/>
          <w:szCs w:val="28"/>
        </w:rPr>
        <w:t>указанному</w:t>
      </w:r>
      <w:r w:rsidRPr="00690D00">
        <w:rPr>
          <w:sz w:val="28"/>
          <w:szCs w:val="28"/>
        </w:rPr>
        <w:t xml:space="preserve"> Регламенту исключить.</w:t>
      </w:r>
    </w:p>
    <w:p w:rsidR="00D76B44" w:rsidRPr="00D76B44" w:rsidRDefault="00D76B44" w:rsidP="00D76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B44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783591" w:rsidRPr="00BC063E" w:rsidRDefault="00D76B44" w:rsidP="00D76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B44">
        <w:rPr>
          <w:sz w:val="28"/>
          <w:szCs w:val="28"/>
        </w:rPr>
        <w:t>3. Контроль за выполнением данного постановления</w:t>
      </w:r>
      <w:r w:rsidR="008B1E2E">
        <w:rPr>
          <w:sz w:val="28"/>
          <w:szCs w:val="28"/>
        </w:rPr>
        <w:t xml:space="preserve"> </w:t>
      </w:r>
      <w:r w:rsidRPr="00D76B44">
        <w:rPr>
          <w:sz w:val="28"/>
          <w:szCs w:val="28"/>
        </w:rPr>
        <w:t>оставляю за собой.</w:t>
      </w:r>
    </w:p>
    <w:p w:rsidR="00783591" w:rsidRDefault="00783591" w:rsidP="00783591">
      <w:pPr>
        <w:jc w:val="both"/>
        <w:rPr>
          <w:rFonts w:eastAsia="Calibri"/>
          <w:sz w:val="28"/>
          <w:szCs w:val="28"/>
          <w:lang w:eastAsia="en-US"/>
        </w:rPr>
      </w:pPr>
    </w:p>
    <w:p w:rsidR="008B1E2E" w:rsidRPr="00783591" w:rsidRDefault="008B1E2E" w:rsidP="00783591">
      <w:pPr>
        <w:jc w:val="both"/>
        <w:rPr>
          <w:rFonts w:eastAsia="Calibri"/>
          <w:sz w:val="28"/>
          <w:szCs w:val="28"/>
          <w:lang w:eastAsia="en-US"/>
        </w:rPr>
      </w:pPr>
    </w:p>
    <w:p w:rsidR="00783591" w:rsidRPr="00783591" w:rsidRDefault="00783591" w:rsidP="00783591">
      <w:pPr>
        <w:jc w:val="both"/>
        <w:rPr>
          <w:rFonts w:eastAsia="Calibri"/>
          <w:sz w:val="28"/>
          <w:szCs w:val="28"/>
          <w:lang w:eastAsia="en-US"/>
        </w:rPr>
      </w:pPr>
    </w:p>
    <w:p w:rsidR="00783591" w:rsidRPr="00783591" w:rsidRDefault="00783591" w:rsidP="00783591">
      <w:pPr>
        <w:jc w:val="both"/>
        <w:rPr>
          <w:sz w:val="28"/>
          <w:szCs w:val="28"/>
        </w:rPr>
      </w:pPr>
      <w:r w:rsidRPr="00783591">
        <w:rPr>
          <w:sz w:val="28"/>
          <w:szCs w:val="28"/>
        </w:rPr>
        <w:t>Исполняющий обязанности главы</w:t>
      </w:r>
    </w:p>
    <w:p w:rsidR="00783591" w:rsidRPr="00783591" w:rsidRDefault="00783591" w:rsidP="00783591">
      <w:pPr>
        <w:jc w:val="both"/>
        <w:rPr>
          <w:rFonts w:eastAsia="Calibri"/>
          <w:sz w:val="28"/>
          <w:szCs w:val="28"/>
          <w:lang w:eastAsia="en-US"/>
        </w:rPr>
      </w:pPr>
      <w:r w:rsidRPr="00783591">
        <w:rPr>
          <w:sz w:val="28"/>
          <w:szCs w:val="28"/>
        </w:rPr>
        <w:t xml:space="preserve">Карталинского муниципального района </w:t>
      </w:r>
      <w:r w:rsidRPr="00783591">
        <w:rPr>
          <w:sz w:val="28"/>
          <w:szCs w:val="28"/>
        </w:rPr>
        <w:tab/>
      </w:r>
      <w:r w:rsidRPr="00783591">
        <w:rPr>
          <w:sz w:val="28"/>
          <w:szCs w:val="28"/>
        </w:rPr>
        <w:tab/>
      </w:r>
      <w:r w:rsidRPr="00783591">
        <w:rPr>
          <w:sz w:val="28"/>
          <w:szCs w:val="28"/>
        </w:rPr>
        <w:tab/>
      </w:r>
      <w:r w:rsidRPr="00783591">
        <w:rPr>
          <w:sz w:val="28"/>
          <w:szCs w:val="28"/>
        </w:rPr>
        <w:tab/>
        <w:t xml:space="preserve">       С.В. Ломовцев</w:t>
      </w:r>
    </w:p>
    <w:p w:rsidR="00C53522" w:rsidRPr="00783591" w:rsidRDefault="00B53CE7" w:rsidP="00B53CE7">
      <w:pPr>
        <w:jc w:val="both"/>
        <w:rPr>
          <w:rFonts w:eastAsia="Calibri"/>
          <w:sz w:val="28"/>
          <w:szCs w:val="28"/>
          <w:lang w:eastAsia="en-US"/>
        </w:rPr>
      </w:pPr>
      <w:r w:rsidRPr="00B53CE7">
        <w:rPr>
          <w:rFonts w:eastAsia="Calibri"/>
          <w:sz w:val="28"/>
          <w:szCs w:val="28"/>
          <w:lang w:eastAsia="en-US"/>
        </w:rPr>
        <w:t xml:space="preserve"> </w:t>
      </w:r>
    </w:p>
    <w:sectPr w:rsidR="00C53522" w:rsidRPr="00783591" w:rsidSect="00817C3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82D" w:rsidRDefault="00F1082D" w:rsidP="00817C39">
      <w:r>
        <w:separator/>
      </w:r>
    </w:p>
  </w:endnote>
  <w:endnote w:type="continuationSeparator" w:id="0">
    <w:p w:rsidR="00F1082D" w:rsidRDefault="00F1082D" w:rsidP="00817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82D" w:rsidRDefault="00F1082D" w:rsidP="00817C39">
      <w:r>
        <w:separator/>
      </w:r>
    </w:p>
  </w:footnote>
  <w:footnote w:type="continuationSeparator" w:id="0">
    <w:p w:rsidR="00F1082D" w:rsidRDefault="00F1082D" w:rsidP="00817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7547"/>
      <w:docPartObj>
        <w:docPartGallery w:val="Page Numbers (Top of Page)"/>
        <w:docPartUnique/>
      </w:docPartObj>
    </w:sdtPr>
    <w:sdtContent>
      <w:p w:rsidR="00817C39" w:rsidRDefault="00743078" w:rsidP="00817C39">
        <w:pPr>
          <w:pStyle w:val="a8"/>
          <w:jc w:val="center"/>
        </w:pPr>
        <w:r w:rsidRPr="00817C39">
          <w:rPr>
            <w:sz w:val="28"/>
            <w:szCs w:val="28"/>
          </w:rPr>
          <w:fldChar w:fldCharType="begin"/>
        </w:r>
        <w:r w:rsidR="00817C39" w:rsidRPr="00817C39">
          <w:rPr>
            <w:sz w:val="28"/>
            <w:szCs w:val="28"/>
          </w:rPr>
          <w:instrText xml:space="preserve"> PAGE   \* MERGEFORMAT </w:instrText>
        </w:r>
        <w:r w:rsidRPr="00817C39">
          <w:rPr>
            <w:sz w:val="28"/>
            <w:szCs w:val="28"/>
          </w:rPr>
          <w:fldChar w:fldCharType="separate"/>
        </w:r>
        <w:r w:rsidR="00B573D9">
          <w:rPr>
            <w:noProof/>
            <w:sz w:val="28"/>
            <w:szCs w:val="28"/>
          </w:rPr>
          <w:t>2</w:t>
        </w:r>
        <w:r w:rsidRPr="00817C3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343"/>
    <w:multiLevelType w:val="hybridMultilevel"/>
    <w:tmpl w:val="8B7C7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55733"/>
    <w:multiLevelType w:val="multilevel"/>
    <w:tmpl w:val="A16071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841"/>
    <w:rsid w:val="000008DD"/>
    <w:rsid w:val="00010E7B"/>
    <w:rsid w:val="00027259"/>
    <w:rsid w:val="00043194"/>
    <w:rsid w:val="0005701B"/>
    <w:rsid w:val="0006416F"/>
    <w:rsid w:val="000754CF"/>
    <w:rsid w:val="00077536"/>
    <w:rsid w:val="00085975"/>
    <w:rsid w:val="00087760"/>
    <w:rsid w:val="000B7293"/>
    <w:rsid w:val="000C3502"/>
    <w:rsid w:val="000E31BD"/>
    <w:rsid w:val="000E48AC"/>
    <w:rsid w:val="000F1E69"/>
    <w:rsid w:val="00121AAB"/>
    <w:rsid w:val="00122D00"/>
    <w:rsid w:val="001525CE"/>
    <w:rsid w:val="00152BC0"/>
    <w:rsid w:val="0017470D"/>
    <w:rsid w:val="001747D6"/>
    <w:rsid w:val="001856C2"/>
    <w:rsid w:val="001E3B13"/>
    <w:rsid w:val="001E6C08"/>
    <w:rsid w:val="001F7705"/>
    <w:rsid w:val="00201D60"/>
    <w:rsid w:val="00202DE2"/>
    <w:rsid w:val="0021135F"/>
    <w:rsid w:val="00223274"/>
    <w:rsid w:val="0022524F"/>
    <w:rsid w:val="002257FE"/>
    <w:rsid w:val="0022639C"/>
    <w:rsid w:val="00237613"/>
    <w:rsid w:val="00262036"/>
    <w:rsid w:val="00270A9D"/>
    <w:rsid w:val="002A059A"/>
    <w:rsid w:val="002B7E10"/>
    <w:rsid w:val="002D02F0"/>
    <w:rsid w:val="002E0A53"/>
    <w:rsid w:val="002E28DA"/>
    <w:rsid w:val="002F6C66"/>
    <w:rsid w:val="003352A7"/>
    <w:rsid w:val="003448DF"/>
    <w:rsid w:val="00354A84"/>
    <w:rsid w:val="00365D21"/>
    <w:rsid w:val="00373E80"/>
    <w:rsid w:val="00374800"/>
    <w:rsid w:val="00387841"/>
    <w:rsid w:val="00397AF0"/>
    <w:rsid w:val="003B4E22"/>
    <w:rsid w:val="003C4782"/>
    <w:rsid w:val="003D46AF"/>
    <w:rsid w:val="003F4992"/>
    <w:rsid w:val="0042472E"/>
    <w:rsid w:val="004457B1"/>
    <w:rsid w:val="0048270D"/>
    <w:rsid w:val="00494600"/>
    <w:rsid w:val="004A564A"/>
    <w:rsid w:val="004C614C"/>
    <w:rsid w:val="004E02C4"/>
    <w:rsid w:val="004E2078"/>
    <w:rsid w:val="004E6291"/>
    <w:rsid w:val="00502DEC"/>
    <w:rsid w:val="00504670"/>
    <w:rsid w:val="00515A55"/>
    <w:rsid w:val="00515B84"/>
    <w:rsid w:val="0052602C"/>
    <w:rsid w:val="005430E8"/>
    <w:rsid w:val="00547067"/>
    <w:rsid w:val="00584641"/>
    <w:rsid w:val="0059435A"/>
    <w:rsid w:val="005A4EB3"/>
    <w:rsid w:val="005B3D1F"/>
    <w:rsid w:val="005D36A7"/>
    <w:rsid w:val="005E12AA"/>
    <w:rsid w:val="006076A1"/>
    <w:rsid w:val="00615876"/>
    <w:rsid w:val="0062067C"/>
    <w:rsid w:val="00631372"/>
    <w:rsid w:val="0063295B"/>
    <w:rsid w:val="00662337"/>
    <w:rsid w:val="006633C8"/>
    <w:rsid w:val="00677DD3"/>
    <w:rsid w:val="00690D00"/>
    <w:rsid w:val="006C79F0"/>
    <w:rsid w:val="006D0D56"/>
    <w:rsid w:val="006D5A71"/>
    <w:rsid w:val="006E55D0"/>
    <w:rsid w:val="007121AD"/>
    <w:rsid w:val="007268EE"/>
    <w:rsid w:val="00743078"/>
    <w:rsid w:val="00746173"/>
    <w:rsid w:val="0075449C"/>
    <w:rsid w:val="00775C9D"/>
    <w:rsid w:val="007777A6"/>
    <w:rsid w:val="007811C5"/>
    <w:rsid w:val="007822CA"/>
    <w:rsid w:val="00783591"/>
    <w:rsid w:val="007A2714"/>
    <w:rsid w:val="007A555A"/>
    <w:rsid w:val="00811FB9"/>
    <w:rsid w:val="00817C39"/>
    <w:rsid w:val="00823143"/>
    <w:rsid w:val="00826FB1"/>
    <w:rsid w:val="0083309E"/>
    <w:rsid w:val="0085056B"/>
    <w:rsid w:val="00857287"/>
    <w:rsid w:val="00857B3B"/>
    <w:rsid w:val="00860E4D"/>
    <w:rsid w:val="00862C37"/>
    <w:rsid w:val="00867CCA"/>
    <w:rsid w:val="008752E6"/>
    <w:rsid w:val="00880343"/>
    <w:rsid w:val="00891331"/>
    <w:rsid w:val="008B1E2E"/>
    <w:rsid w:val="008B7C38"/>
    <w:rsid w:val="008C0024"/>
    <w:rsid w:val="008F47DA"/>
    <w:rsid w:val="00905EF6"/>
    <w:rsid w:val="00917538"/>
    <w:rsid w:val="00941002"/>
    <w:rsid w:val="009422E7"/>
    <w:rsid w:val="00945EA7"/>
    <w:rsid w:val="00976C77"/>
    <w:rsid w:val="009855E0"/>
    <w:rsid w:val="00986965"/>
    <w:rsid w:val="009B1788"/>
    <w:rsid w:val="009B53F9"/>
    <w:rsid w:val="009D4A50"/>
    <w:rsid w:val="009F14E4"/>
    <w:rsid w:val="009F5382"/>
    <w:rsid w:val="009F7B09"/>
    <w:rsid w:val="00A036A0"/>
    <w:rsid w:val="00A06DBE"/>
    <w:rsid w:val="00A11396"/>
    <w:rsid w:val="00A35C22"/>
    <w:rsid w:val="00A60972"/>
    <w:rsid w:val="00A816BF"/>
    <w:rsid w:val="00A97706"/>
    <w:rsid w:val="00AC12DA"/>
    <w:rsid w:val="00AD13A4"/>
    <w:rsid w:val="00AD4C30"/>
    <w:rsid w:val="00B35D05"/>
    <w:rsid w:val="00B45B08"/>
    <w:rsid w:val="00B45F06"/>
    <w:rsid w:val="00B53CE7"/>
    <w:rsid w:val="00B573D9"/>
    <w:rsid w:val="00B664D1"/>
    <w:rsid w:val="00B80FEB"/>
    <w:rsid w:val="00B83AB0"/>
    <w:rsid w:val="00B9143F"/>
    <w:rsid w:val="00BA325A"/>
    <w:rsid w:val="00BB7E83"/>
    <w:rsid w:val="00BC063E"/>
    <w:rsid w:val="00BC2B5E"/>
    <w:rsid w:val="00C0043F"/>
    <w:rsid w:val="00C0257A"/>
    <w:rsid w:val="00C353BB"/>
    <w:rsid w:val="00C36A41"/>
    <w:rsid w:val="00C41622"/>
    <w:rsid w:val="00C45D61"/>
    <w:rsid w:val="00C526E8"/>
    <w:rsid w:val="00C53522"/>
    <w:rsid w:val="00C60310"/>
    <w:rsid w:val="00CA56CD"/>
    <w:rsid w:val="00CC182F"/>
    <w:rsid w:val="00CE4801"/>
    <w:rsid w:val="00CF41D4"/>
    <w:rsid w:val="00CF6B1A"/>
    <w:rsid w:val="00D03044"/>
    <w:rsid w:val="00D34EB2"/>
    <w:rsid w:val="00D64289"/>
    <w:rsid w:val="00D76B44"/>
    <w:rsid w:val="00D770CB"/>
    <w:rsid w:val="00D82989"/>
    <w:rsid w:val="00D836B5"/>
    <w:rsid w:val="00DB358D"/>
    <w:rsid w:val="00DC640D"/>
    <w:rsid w:val="00DD1923"/>
    <w:rsid w:val="00DD68A3"/>
    <w:rsid w:val="00E11867"/>
    <w:rsid w:val="00E17087"/>
    <w:rsid w:val="00E177EB"/>
    <w:rsid w:val="00E255F1"/>
    <w:rsid w:val="00E7629A"/>
    <w:rsid w:val="00EA1298"/>
    <w:rsid w:val="00EF1F99"/>
    <w:rsid w:val="00F1082D"/>
    <w:rsid w:val="00F11035"/>
    <w:rsid w:val="00F1264F"/>
    <w:rsid w:val="00F22B2D"/>
    <w:rsid w:val="00F27B66"/>
    <w:rsid w:val="00F44562"/>
    <w:rsid w:val="00F548D0"/>
    <w:rsid w:val="00F80B44"/>
    <w:rsid w:val="00F90989"/>
    <w:rsid w:val="00FC7307"/>
    <w:rsid w:val="00FE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8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E1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0A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70A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B7E10"/>
    <w:rPr>
      <w:b/>
      <w:bCs/>
      <w:sz w:val="24"/>
      <w:szCs w:val="24"/>
      <w:u w:val="single"/>
    </w:rPr>
  </w:style>
  <w:style w:type="character" w:customStyle="1" w:styleId="a5">
    <w:name w:val="Цветовое выделение"/>
    <w:uiPriority w:val="99"/>
    <w:rsid w:val="002B7E10"/>
    <w:rPr>
      <w:color w:val="0000FF"/>
    </w:rPr>
  </w:style>
  <w:style w:type="paragraph" w:customStyle="1" w:styleId="a6">
    <w:name w:val="Нормальный (таблица)"/>
    <w:basedOn w:val="a"/>
    <w:next w:val="a"/>
    <w:uiPriority w:val="99"/>
    <w:rsid w:val="007A2714"/>
    <w:pPr>
      <w:widowControl w:val="0"/>
      <w:autoSpaceDE w:val="0"/>
      <w:autoSpaceDN w:val="0"/>
      <w:adjustRightInd w:val="0"/>
      <w:jc w:val="both"/>
    </w:pPr>
  </w:style>
  <w:style w:type="character" w:styleId="a7">
    <w:name w:val="Hyperlink"/>
    <w:basedOn w:val="a0"/>
    <w:rsid w:val="002232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274"/>
  </w:style>
  <w:style w:type="paragraph" w:customStyle="1" w:styleId="ConsPlusNormal">
    <w:name w:val="ConsPlusNormal"/>
    <w:link w:val="ConsPlusNormal0"/>
    <w:rsid w:val="00F126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1264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C7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2">
    <w:name w:val="p2"/>
    <w:basedOn w:val="a"/>
    <w:rsid w:val="00010E7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A564A"/>
    <w:pPr>
      <w:spacing w:before="100" w:beforeAutospacing="1" w:after="100" w:afterAutospacing="1"/>
    </w:pPr>
  </w:style>
  <w:style w:type="character" w:customStyle="1" w:styleId="blk">
    <w:name w:val="blk"/>
    <w:basedOn w:val="a0"/>
    <w:rsid w:val="000C3502"/>
  </w:style>
  <w:style w:type="paragraph" w:styleId="a8">
    <w:name w:val="header"/>
    <w:basedOn w:val="a"/>
    <w:link w:val="a9"/>
    <w:uiPriority w:val="99"/>
    <w:rsid w:val="00817C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7C39"/>
    <w:rPr>
      <w:sz w:val="24"/>
      <w:szCs w:val="24"/>
    </w:rPr>
  </w:style>
  <w:style w:type="paragraph" w:styleId="aa">
    <w:name w:val="footer"/>
    <w:basedOn w:val="a"/>
    <w:link w:val="ab"/>
    <w:rsid w:val="00817C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7C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8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E1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0A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70A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B7E10"/>
    <w:rPr>
      <w:b/>
      <w:bCs/>
      <w:sz w:val="24"/>
      <w:szCs w:val="24"/>
      <w:u w:val="single"/>
    </w:rPr>
  </w:style>
  <w:style w:type="character" w:customStyle="1" w:styleId="a5">
    <w:name w:val="Цветовое выделение"/>
    <w:uiPriority w:val="99"/>
    <w:rsid w:val="002B7E10"/>
    <w:rPr>
      <w:color w:val="0000FF"/>
    </w:rPr>
  </w:style>
  <w:style w:type="paragraph" w:customStyle="1" w:styleId="a6">
    <w:name w:val="Нормальный (таблица)"/>
    <w:basedOn w:val="a"/>
    <w:next w:val="a"/>
    <w:uiPriority w:val="99"/>
    <w:rsid w:val="007A2714"/>
    <w:pPr>
      <w:widowControl w:val="0"/>
      <w:autoSpaceDE w:val="0"/>
      <w:autoSpaceDN w:val="0"/>
      <w:adjustRightInd w:val="0"/>
      <w:jc w:val="both"/>
    </w:pPr>
  </w:style>
  <w:style w:type="character" w:styleId="a7">
    <w:name w:val="Hyperlink"/>
    <w:basedOn w:val="a0"/>
    <w:rsid w:val="002232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274"/>
  </w:style>
  <w:style w:type="paragraph" w:customStyle="1" w:styleId="ConsPlusNormal">
    <w:name w:val="ConsPlusNormal"/>
    <w:link w:val="ConsPlusNormal0"/>
    <w:rsid w:val="00F126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1264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C7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2">
    <w:name w:val="p2"/>
    <w:basedOn w:val="a"/>
    <w:rsid w:val="00010E7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A564A"/>
    <w:pPr>
      <w:spacing w:before="100" w:beforeAutospacing="1" w:after="100" w:afterAutospacing="1"/>
    </w:pPr>
  </w:style>
  <w:style w:type="character" w:customStyle="1" w:styleId="blk">
    <w:name w:val="blk"/>
    <w:basedOn w:val="a0"/>
    <w:rsid w:val="000C3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F451-A787-4E6B-91F2-C22F8E63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drevo105</dc:creator>
  <cp:lastModifiedBy>Пользователь</cp:lastModifiedBy>
  <cp:revision>12</cp:revision>
  <cp:lastPrinted>2018-02-28T13:41:00Z</cp:lastPrinted>
  <dcterms:created xsi:type="dcterms:W3CDTF">2018-09-24T05:18:00Z</dcterms:created>
  <dcterms:modified xsi:type="dcterms:W3CDTF">2018-09-27T05:15:00Z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-1925780416</vt:i4>
  </property>
  <property fmtid="{D5CDD505-2E9C-101B-9397-08002B2CF9AE}" pid="4" name="_EmailSubject">
    <vt:lpwstr>Постановление и Заключение по публичным слушаниям</vt:lpwstr>
  </property>
  <property fmtid="{D5CDD505-2E9C-101B-9397-08002B2CF9AE}" pid="5" name="_AuthorEmail">
    <vt:lpwstr>aartemov@bsinvest.ru</vt:lpwstr>
  </property>
  <property fmtid="{D5CDD505-2E9C-101B-9397-08002B2CF9AE}" pid="6" name="_AuthorEmailDisplayName">
    <vt:lpwstr>Артёмов Андрей Викторович</vt:lpwstr>
  </property>
  <property fmtid="{D5CDD505-2E9C-101B-9397-08002B2CF9AE}" pid="7" name="_ReviewingToolsShownOnce">
    <vt:lpwstr/>
  </property>
</Properties>
</file>