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C8" w:rsidRDefault="00405DC8" w:rsidP="00405D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405DC8" w:rsidRDefault="00405DC8" w:rsidP="00405D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DC8" w:rsidRPr="00405DC8" w:rsidRDefault="00405DC8" w:rsidP="00405D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405DC8" w:rsidRPr="00405DC8" w:rsidRDefault="00405DC8" w:rsidP="00405D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DC8" w:rsidRPr="00405DC8" w:rsidRDefault="00405DC8" w:rsidP="00405D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DC8" w:rsidRPr="00405DC8" w:rsidRDefault="00405DC8" w:rsidP="00405D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10.08.2020 г № 683</w:t>
      </w:r>
    </w:p>
    <w:p w:rsidR="00405DC8" w:rsidRPr="00405DC8" w:rsidRDefault="00405DC8" w:rsidP="00405D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DC8" w:rsidRPr="00405DC8" w:rsidRDefault="00405DC8" w:rsidP="00405D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5D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изменения </w:t>
      </w:r>
    </w:p>
    <w:p w:rsidR="00405DC8" w:rsidRPr="00405DC8" w:rsidRDefault="00405DC8" w:rsidP="00405D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5D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постановление администрации </w:t>
      </w:r>
    </w:p>
    <w:p w:rsidR="00405DC8" w:rsidRPr="00405DC8" w:rsidRDefault="00405DC8" w:rsidP="00405D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5D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Карталинского муниципального </w:t>
      </w:r>
    </w:p>
    <w:p w:rsidR="00405DC8" w:rsidRPr="00405DC8" w:rsidRDefault="00405DC8" w:rsidP="00405D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5DC8">
        <w:rPr>
          <w:rFonts w:ascii="Times New Roman" w:eastAsia="Calibri" w:hAnsi="Times New Roman" w:cs="Times New Roman"/>
          <w:sz w:val="28"/>
          <w:szCs w:val="28"/>
          <w:lang w:eastAsia="en-US"/>
        </w:rPr>
        <w:t>района от 15.08.2018 года № 827</w:t>
      </w:r>
    </w:p>
    <w:p w:rsidR="00405DC8" w:rsidRPr="00405DC8" w:rsidRDefault="00405DC8" w:rsidP="00405D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DC8" w:rsidRPr="00405DC8" w:rsidRDefault="00405DC8" w:rsidP="00405D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DC8" w:rsidRPr="00405DC8" w:rsidRDefault="00405DC8" w:rsidP="00405D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5DC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 ПОСТАНОВЛЯЕТ:</w:t>
      </w:r>
    </w:p>
    <w:p w:rsidR="00405DC8" w:rsidRPr="00405DC8" w:rsidRDefault="00405DC8" w:rsidP="00405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5DC8">
        <w:rPr>
          <w:rFonts w:ascii="Times New Roman" w:eastAsia="Calibri" w:hAnsi="Times New Roman" w:cs="Times New Roman"/>
          <w:sz w:val="28"/>
          <w:szCs w:val="28"/>
          <w:lang w:eastAsia="en-US"/>
        </w:rPr>
        <w:t>1. Внести в Порядок определения объема и условий предоставления субсидий на иные цели Муниципальным бюджетным учреждениям, утвержденный постановлением администрации Карталинского муниципального района от 15.08.2018 года № 827 «Об утверждении Порядка определения объема и условий предоставления субсидий на иные цели Муниципальным бюджетным учреждениям» (с изменениями от 29.12.2018 года № 1388, от 05.04.2019 года № 314, от 29.10.2019 года № 1067,                   от 15.06.2020 года № 510), (далее именуется – Порядок) следующее изменение:</w:t>
      </w:r>
    </w:p>
    <w:p w:rsidR="00405DC8" w:rsidRPr="00405DC8" w:rsidRDefault="00405DC8" w:rsidP="00405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5DC8">
        <w:rPr>
          <w:rFonts w:ascii="Times New Roman" w:eastAsia="Calibri" w:hAnsi="Times New Roman" w:cs="Times New Roman"/>
          <w:sz w:val="28"/>
          <w:szCs w:val="28"/>
          <w:lang w:eastAsia="en-US"/>
        </w:rPr>
        <w:t>подпункт 1 пункта 3 указанного Порядка изложить в следующей редакции:</w:t>
      </w:r>
    </w:p>
    <w:p w:rsidR="00405DC8" w:rsidRPr="00405DC8" w:rsidRDefault="00405DC8" w:rsidP="00405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5D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«1) реализация муниципальной программы «Развитие физической культуры и спорта в </w:t>
      </w:r>
      <w:proofErr w:type="spellStart"/>
      <w:r w:rsidRPr="00405DC8">
        <w:rPr>
          <w:rFonts w:ascii="Times New Roman" w:eastAsia="Calibri" w:hAnsi="Times New Roman" w:cs="Times New Roman"/>
          <w:sz w:val="28"/>
          <w:szCs w:val="28"/>
          <w:lang w:eastAsia="en-US"/>
        </w:rPr>
        <w:t>Карталинском</w:t>
      </w:r>
      <w:proofErr w:type="spellEnd"/>
      <w:r w:rsidRPr="00405D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муниципальном районе на 2020-2022» (приобретение основных средств и строительных запасов, капитальный и текущий ремонт имущества, закрепленного за учреждением (включая разработку проектно-сметной документации – при необходимости, проведение строительного контроля))</w:t>
      </w:r>
      <w:proofErr w:type="gramStart"/>
      <w:r w:rsidRPr="00405DC8">
        <w:rPr>
          <w:rFonts w:ascii="Times New Roman" w:eastAsia="Calibri" w:hAnsi="Times New Roman" w:cs="Times New Roman"/>
          <w:sz w:val="28"/>
          <w:szCs w:val="28"/>
          <w:lang w:eastAsia="en-US"/>
        </w:rPr>
        <w:t>;»</w:t>
      </w:r>
      <w:proofErr w:type="gramEnd"/>
      <w:r w:rsidRPr="00405DC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05DC8" w:rsidRPr="00405DC8" w:rsidRDefault="00405DC8" w:rsidP="00405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5D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405DC8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</w:t>
      </w:r>
      <w:proofErr w:type="gramEnd"/>
      <w:r w:rsidRPr="00405D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405DC8" w:rsidRPr="00405DC8" w:rsidRDefault="00405DC8" w:rsidP="00405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5D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405DC8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405D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исполняющего обязанности заместителя главы Карталинского муниципального района по социальным вопросам </w:t>
      </w:r>
      <w:proofErr w:type="spellStart"/>
      <w:r w:rsidRPr="00405DC8">
        <w:rPr>
          <w:rFonts w:ascii="Times New Roman" w:eastAsia="Calibri" w:hAnsi="Times New Roman" w:cs="Times New Roman"/>
          <w:sz w:val="28"/>
          <w:szCs w:val="28"/>
          <w:lang w:eastAsia="en-US"/>
        </w:rPr>
        <w:t>Клюшину</w:t>
      </w:r>
      <w:proofErr w:type="spellEnd"/>
      <w:r w:rsidRPr="00405D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Г.А.</w:t>
      </w:r>
    </w:p>
    <w:p w:rsidR="00405DC8" w:rsidRPr="00405DC8" w:rsidRDefault="00405DC8" w:rsidP="00405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5D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Настоящее постановление вступает в силу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405DC8">
        <w:rPr>
          <w:rFonts w:ascii="Times New Roman" w:eastAsia="Calibri" w:hAnsi="Times New Roman" w:cs="Times New Roman"/>
          <w:sz w:val="28"/>
          <w:szCs w:val="28"/>
          <w:lang w:eastAsia="en-US"/>
        </w:rPr>
        <w:t>о дня его подписания и распространяет свое действие на правоотношения, возникшие с 01 января 2020 года.</w:t>
      </w:r>
    </w:p>
    <w:p w:rsidR="00405DC8" w:rsidRPr="00405DC8" w:rsidRDefault="00405DC8" w:rsidP="00405D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DC8" w:rsidRPr="00405DC8" w:rsidRDefault="00405DC8" w:rsidP="00405D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DC8" w:rsidRPr="00405DC8" w:rsidRDefault="00405DC8" w:rsidP="00405DC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05DC8" w:rsidRPr="00405DC8" w:rsidRDefault="00405DC8" w:rsidP="0040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DC8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405DC8" w:rsidRPr="00405DC8" w:rsidRDefault="00405DC8" w:rsidP="00405D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5DC8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А.Г. Вдовин</w:t>
      </w:r>
    </w:p>
    <w:sectPr w:rsidR="00405DC8" w:rsidRPr="00405DC8" w:rsidSect="00C5502C">
      <w:headerReference w:type="default" r:id="rId4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8027"/>
      <w:docPartObj>
        <w:docPartGallery w:val="Page Numbers (Top of Page)"/>
        <w:docPartUnique/>
      </w:docPartObj>
    </w:sdtPr>
    <w:sdtEndPr/>
    <w:sdtContent>
      <w:p w:rsidR="00DA5FD6" w:rsidRDefault="00FC5307" w:rsidP="001944D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DC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05DC8"/>
    <w:rsid w:val="0040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DC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05DC8"/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Company>USN Team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2020-08-11T04:47:00Z</dcterms:created>
  <dcterms:modified xsi:type="dcterms:W3CDTF">2020-08-11T04:47:00Z</dcterms:modified>
</cp:coreProperties>
</file>