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5B4916" w:rsidP="005B491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B4916" w:rsidRDefault="005B4916" w:rsidP="005B491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B4916" w:rsidRDefault="005B4916" w:rsidP="005B4916">
      <w:pPr>
        <w:autoSpaceDN w:val="0"/>
        <w:jc w:val="both"/>
        <w:rPr>
          <w:rFonts w:eastAsia="Calibri"/>
          <w:sz w:val="28"/>
          <w:szCs w:val="28"/>
        </w:rPr>
      </w:pPr>
    </w:p>
    <w:p w:rsidR="005B4916" w:rsidRDefault="005B4916" w:rsidP="005B491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1300</w:t>
      </w:r>
    </w:p>
    <w:p w:rsidR="00B13D86" w:rsidRDefault="00B13D86"/>
    <w:p w:rsidR="00B13D86" w:rsidRDefault="00B13D86"/>
    <w:tbl>
      <w:tblPr>
        <w:tblW w:w="28722" w:type="dxa"/>
        <w:tblLook w:val="04A0"/>
      </w:tblPr>
      <w:tblGrid>
        <w:gridCol w:w="4361"/>
        <w:gridCol w:w="14787"/>
        <w:gridCol w:w="9574"/>
      </w:tblGrid>
      <w:tr w:rsidR="00B13D86" w:rsidTr="00B13D86">
        <w:tc>
          <w:tcPr>
            <w:tcW w:w="4361" w:type="dxa"/>
          </w:tcPr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 xml:space="preserve">Об утверждении   муниципальной </w:t>
            </w:r>
          </w:p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 xml:space="preserve">программы            «Формирование </w:t>
            </w:r>
          </w:p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 xml:space="preserve">и развитие молодежной  политики </w:t>
            </w:r>
          </w:p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 xml:space="preserve">в Карталинском    муниципальном </w:t>
            </w:r>
          </w:p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t>районе на 2021-2023 годы»</w:t>
            </w:r>
          </w:p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</w:p>
          <w:p w:rsidR="00B13D86" w:rsidRDefault="00B13D86" w:rsidP="00B13D86">
            <w:pPr>
              <w:pStyle w:val="22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4787" w:type="dxa"/>
          </w:tcPr>
          <w:p w:rsidR="00B13D86" w:rsidRDefault="00B13D86" w:rsidP="00B13D86">
            <w:pPr>
              <w:pStyle w:val="22"/>
              <w:shd w:val="clear" w:color="auto" w:fill="auto"/>
              <w:spacing w:before="0"/>
              <w:jc w:val="both"/>
            </w:pPr>
          </w:p>
        </w:tc>
        <w:tc>
          <w:tcPr>
            <w:tcW w:w="9574" w:type="dxa"/>
          </w:tcPr>
          <w:p w:rsidR="00B13D86" w:rsidRDefault="00B13D86" w:rsidP="00594664">
            <w:pPr>
              <w:pStyle w:val="22"/>
              <w:shd w:val="clear" w:color="auto" w:fill="auto"/>
              <w:spacing w:before="0" w:after="0"/>
              <w:jc w:val="both"/>
            </w:pPr>
          </w:p>
        </w:tc>
      </w:tr>
    </w:tbl>
    <w:p w:rsidR="00B13D86" w:rsidRDefault="00594664" w:rsidP="00B13D86">
      <w:pPr>
        <w:pStyle w:val="22"/>
        <w:shd w:val="clear" w:color="auto" w:fill="auto"/>
        <w:spacing w:before="0" w:after="0"/>
        <w:ind w:firstLine="709"/>
        <w:jc w:val="both"/>
      </w:pPr>
      <w:r>
        <w:t>В целях формирования и развития молодежной политики в Карталинском муниципальном районе,</w:t>
      </w:r>
      <w:r w:rsidR="00B13D86">
        <w:t xml:space="preserve"> </w:t>
      </w:r>
    </w:p>
    <w:p w:rsidR="00594664" w:rsidRDefault="00594664" w:rsidP="00B13D86">
      <w:pPr>
        <w:pStyle w:val="22"/>
        <w:shd w:val="clear" w:color="auto" w:fill="auto"/>
        <w:spacing w:before="0" w:after="0"/>
        <w:jc w:val="both"/>
      </w:pPr>
      <w:r>
        <w:t>администрация Карталинского муниципального района ПОСТАНОВЛЯЕТ:</w:t>
      </w:r>
    </w:p>
    <w:p w:rsidR="00594664" w:rsidRDefault="00B13D86" w:rsidP="00B13D86">
      <w:pPr>
        <w:pStyle w:val="22"/>
        <w:shd w:val="clear" w:color="auto" w:fill="auto"/>
        <w:tabs>
          <w:tab w:val="left" w:pos="1374"/>
        </w:tabs>
        <w:spacing w:before="0" w:after="0" w:line="322" w:lineRule="exact"/>
        <w:ind w:firstLine="709"/>
        <w:jc w:val="both"/>
      </w:pPr>
      <w:r>
        <w:t xml:space="preserve">1. </w:t>
      </w:r>
      <w:r w:rsidR="00594664">
        <w:t>Утвердить прилагаемые:</w:t>
      </w:r>
    </w:p>
    <w:p w:rsidR="00594664" w:rsidRDefault="00B13D86" w:rsidP="00B13D86">
      <w:pPr>
        <w:pStyle w:val="22"/>
        <w:shd w:val="clear" w:color="auto" w:fill="auto"/>
        <w:tabs>
          <w:tab w:val="left" w:pos="1477"/>
        </w:tabs>
        <w:spacing w:before="0" w:after="0" w:line="322" w:lineRule="exact"/>
        <w:ind w:firstLine="709"/>
        <w:jc w:val="both"/>
      </w:pPr>
      <w:r>
        <w:t xml:space="preserve">1) </w:t>
      </w:r>
      <w:r w:rsidR="00594664">
        <w:t>состав комиссии по формированию и развитию молодежной политики в Карталинском муниципальном районе;</w:t>
      </w:r>
    </w:p>
    <w:p w:rsidR="00594664" w:rsidRDefault="00B13D86" w:rsidP="00B13D86">
      <w:pPr>
        <w:pStyle w:val="22"/>
        <w:shd w:val="clear" w:color="auto" w:fill="auto"/>
        <w:tabs>
          <w:tab w:val="left" w:pos="1432"/>
        </w:tabs>
        <w:spacing w:before="0" w:after="0" w:line="322" w:lineRule="exact"/>
        <w:ind w:firstLine="709"/>
        <w:jc w:val="both"/>
      </w:pPr>
      <w:r>
        <w:t xml:space="preserve">2) </w:t>
      </w:r>
      <w:r w:rsidR="00594664">
        <w:t>муниципальную программу «Формирование и развитие молодежной политики в Карталинском муниципальном районе на 2021-2023 годы».</w:t>
      </w:r>
    </w:p>
    <w:p w:rsidR="00594664" w:rsidRDefault="00B13D86" w:rsidP="00B13D86">
      <w:pPr>
        <w:pStyle w:val="22"/>
        <w:shd w:val="clear" w:color="auto" w:fill="auto"/>
        <w:tabs>
          <w:tab w:val="left" w:pos="1432"/>
        </w:tabs>
        <w:spacing w:before="0" w:after="0" w:line="322" w:lineRule="exact"/>
        <w:ind w:firstLine="709"/>
        <w:jc w:val="both"/>
      </w:pPr>
      <w:r>
        <w:t xml:space="preserve">2. </w:t>
      </w:r>
      <w:r w:rsidR="008550AB">
        <w:t xml:space="preserve">Считать </w:t>
      </w:r>
      <w:r w:rsidR="00594664">
        <w:t xml:space="preserve">постановление администрации Карталинского муниципального района от </w:t>
      </w:r>
      <w:r w:rsidR="00594664">
        <w:rPr>
          <w:rFonts w:eastAsia="Arial Unicode MS"/>
          <w:color w:val="000000"/>
          <w:lang w:eastAsia="ru-RU" w:bidi="ru-RU"/>
        </w:rPr>
        <w:t>29.12.201</w:t>
      </w:r>
      <w:r w:rsidR="004345E0">
        <w:rPr>
          <w:rFonts w:eastAsia="Arial Unicode MS"/>
          <w:color w:val="000000"/>
          <w:lang w:eastAsia="ru-RU" w:bidi="ru-RU"/>
        </w:rPr>
        <w:t>8</w:t>
      </w:r>
      <w:r w:rsidR="00594664">
        <w:rPr>
          <w:rFonts w:eastAsia="Arial Unicode MS"/>
          <w:color w:val="000000"/>
          <w:lang w:eastAsia="ru-RU" w:bidi="ru-RU"/>
        </w:rPr>
        <w:t xml:space="preserve"> года №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="008550AB">
        <w:rPr>
          <w:rFonts w:eastAsia="Arial Unicode MS"/>
          <w:color w:val="000000"/>
          <w:lang w:eastAsia="ru-RU" w:bidi="ru-RU"/>
        </w:rPr>
        <w:t xml:space="preserve">1369 </w:t>
      </w:r>
      <w:r w:rsidR="00594664">
        <w:rPr>
          <w:rFonts w:eastAsia="Arial Unicode MS"/>
          <w:color w:val="000000"/>
          <w:lang w:eastAsia="ru-RU" w:bidi="ru-RU"/>
        </w:rPr>
        <w:t xml:space="preserve">«Об утверждении муниципальной программы </w:t>
      </w:r>
      <w:r w:rsidR="00594664" w:rsidRPr="00424BCA">
        <w:rPr>
          <w:rFonts w:eastAsia="Arial Unicode MS"/>
          <w:color w:val="000000"/>
          <w:lang w:eastAsia="ru-RU" w:bidi="ru-RU"/>
        </w:rPr>
        <w:t>«Формирование и развитие молодёжной политики в Карталинс</w:t>
      </w:r>
      <w:r w:rsidR="00594664">
        <w:rPr>
          <w:rFonts w:eastAsia="Arial Unicode MS"/>
          <w:color w:val="000000"/>
          <w:lang w:eastAsia="ru-RU" w:bidi="ru-RU"/>
        </w:rPr>
        <w:t xml:space="preserve">ком муниципальном районе на </w:t>
      </w:r>
      <w:r w:rsidR="008550AB">
        <w:rPr>
          <w:rFonts w:eastAsia="Arial Unicode MS"/>
          <w:color w:val="000000"/>
          <w:lang w:eastAsia="ru-RU" w:bidi="ru-RU"/>
        </w:rPr>
        <w:t xml:space="preserve">  </w:t>
      </w:r>
      <w:r w:rsidR="00594664">
        <w:rPr>
          <w:rFonts w:eastAsia="Arial Unicode MS"/>
          <w:color w:val="000000"/>
          <w:lang w:eastAsia="ru-RU" w:bidi="ru-RU"/>
        </w:rPr>
        <w:t>2019-2022</w:t>
      </w:r>
      <w:r w:rsidR="00594664" w:rsidRPr="00424BCA">
        <w:rPr>
          <w:rFonts w:eastAsia="Arial Unicode MS"/>
          <w:color w:val="000000"/>
          <w:lang w:eastAsia="ru-RU" w:bidi="ru-RU"/>
        </w:rPr>
        <w:t xml:space="preserve"> годы»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="008550AB">
        <w:rPr>
          <w:rFonts w:eastAsia="Arial Unicode MS"/>
          <w:color w:val="000000"/>
          <w:lang w:eastAsia="ru-RU" w:bidi="ru-RU"/>
        </w:rPr>
        <w:t xml:space="preserve">               </w:t>
      </w:r>
      <w:r w:rsidR="00594664">
        <w:rPr>
          <w:rFonts w:eastAsia="Arial Unicode MS"/>
          <w:color w:val="000000"/>
          <w:lang w:eastAsia="ru-RU" w:bidi="ru-RU"/>
        </w:rPr>
        <w:t xml:space="preserve">(с изменениями от </w:t>
      </w:r>
      <w:r w:rsidR="00594664" w:rsidRPr="00C215B8">
        <w:rPr>
          <w:rFonts w:eastAsia="Arial Unicode MS"/>
          <w:color w:val="000000"/>
          <w:lang w:eastAsia="ru-RU" w:bidi="ru-RU"/>
        </w:rPr>
        <w:t>09</w:t>
      </w:r>
      <w:r w:rsidR="00594664">
        <w:rPr>
          <w:rFonts w:eastAsia="Arial Unicode MS"/>
          <w:color w:val="000000"/>
          <w:lang w:eastAsia="ru-RU" w:bidi="ru-RU"/>
        </w:rPr>
        <w:t>.0</w:t>
      </w:r>
      <w:r w:rsidR="00594664" w:rsidRPr="00C215B8">
        <w:rPr>
          <w:rFonts w:eastAsia="Arial Unicode MS"/>
          <w:color w:val="000000"/>
          <w:lang w:eastAsia="ru-RU" w:bidi="ru-RU"/>
        </w:rPr>
        <w:t>1</w:t>
      </w:r>
      <w:r w:rsidR="00594664">
        <w:rPr>
          <w:rFonts w:eastAsia="Arial Unicode MS"/>
          <w:color w:val="000000"/>
          <w:lang w:eastAsia="ru-RU" w:bidi="ru-RU"/>
        </w:rPr>
        <w:t>.201</w:t>
      </w:r>
      <w:r w:rsidR="00594664" w:rsidRPr="00C215B8">
        <w:rPr>
          <w:rFonts w:eastAsia="Arial Unicode MS"/>
          <w:color w:val="000000"/>
          <w:lang w:eastAsia="ru-RU" w:bidi="ru-RU"/>
        </w:rPr>
        <w:t>9</w:t>
      </w:r>
      <w:r w:rsidR="00594664">
        <w:rPr>
          <w:rFonts w:eastAsia="Arial Unicode MS"/>
          <w:color w:val="000000"/>
          <w:lang w:eastAsia="ru-RU" w:bidi="ru-RU"/>
        </w:rPr>
        <w:t xml:space="preserve"> года №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="00594664" w:rsidRPr="00C215B8">
        <w:rPr>
          <w:rFonts w:eastAsia="Arial Unicode MS"/>
          <w:color w:val="000000"/>
          <w:lang w:eastAsia="ru-RU" w:bidi="ru-RU"/>
        </w:rPr>
        <w:t>0</w:t>
      </w:r>
      <w:r w:rsidR="00594664">
        <w:rPr>
          <w:rFonts w:eastAsia="Arial Unicode MS"/>
          <w:color w:val="000000"/>
          <w:lang w:eastAsia="ru-RU" w:bidi="ru-RU"/>
        </w:rPr>
        <w:t>1,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="00594664">
        <w:rPr>
          <w:rFonts w:eastAsia="Arial Unicode MS"/>
          <w:color w:val="000000"/>
          <w:lang w:eastAsia="ru-RU" w:bidi="ru-RU"/>
        </w:rPr>
        <w:t>от 19.07.2019 года №</w:t>
      </w:r>
      <w:r w:rsidR="004345E0">
        <w:rPr>
          <w:rFonts w:eastAsia="Arial Unicode MS"/>
          <w:color w:val="000000"/>
          <w:lang w:eastAsia="ru-RU" w:bidi="ru-RU"/>
        </w:rPr>
        <w:t xml:space="preserve"> </w:t>
      </w:r>
      <w:r w:rsidR="00594664">
        <w:rPr>
          <w:rFonts w:eastAsia="Arial Unicode MS"/>
          <w:color w:val="000000"/>
          <w:lang w:eastAsia="ru-RU" w:bidi="ru-RU"/>
        </w:rPr>
        <w:t xml:space="preserve">693, </w:t>
      </w:r>
      <w:r w:rsidR="008550AB">
        <w:rPr>
          <w:rFonts w:eastAsia="Arial Unicode MS"/>
          <w:color w:val="000000"/>
          <w:lang w:eastAsia="ru-RU" w:bidi="ru-RU"/>
        </w:rPr>
        <w:t xml:space="preserve">                    </w:t>
      </w:r>
      <w:r w:rsidR="00594664">
        <w:rPr>
          <w:rFonts w:eastAsia="Arial Unicode MS"/>
          <w:color w:val="000000"/>
          <w:lang w:eastAsia="ru-RU" w:bidi="ru-RU"/>
        </w:rPr>
        <w:t>от 28.10.2019 года № 1</w:t>
      </w:r>
      <w:r w:rsidR="004345E0">
        <w:rPr>
          <w:rFonts w:eastAsia="Arial Unicode MS"/>
          <w:color w:val="000000"/>
          <w:lang w:eastAsia="ru-RU" w:bidi="ru-RU"/>
        </w:rPr>
        <w:t>066, от 27.12.2019 года № 1348)</w:t>
      </w:r>
      <w:r w:rsidR="008550AB">
        <w:rPr>
          <w:rFonts w:eastAsia="Arial Unicode MS"/>
          <w:color w:val="000000"/>
          <w:lang w:eastAsia="ru-RU" w:bidi="ru-RU"/>
        </w:rPr>
        <w:t xml:space="preserve"> </w:t>
      </w:r>
      <w:r w:rsidR="008550AB">
        <w:t>утратившим силу</w:t>
      </w:r>
      <w:r w:rsidR="00594664">
        <w:rPr>
          <w:rFonts w:eastAsia="Arial Unicode MS"/>
          <w:color w:val="000000"/>
          <w:lang w:eastAsia="ru-RU" w:bidi="ru-RU"/>
        </w:rPr>
        <w:t>.</w:t>
      </w:r>
    </w:p>
    <w:p w:rsidR="00594664" w:rsidRDefault="004345E0" w:rsidP="004345E0">
      <w:pPr>
        <w:pStyle w:val="22"/>
        <w:shd w:val="clear" w:color="auto" w:fill="auto"/>
        <w:tabs>
          <w:tab w:val="left" w:pos="1477"/>
        </w:tabs>
        <w:spacing w:before="0" w:after="0" w:line="322" w:lineRule="exact"/>
        <w:ind w:firstLine="709"/>
        <w:jc w:val="both"/>
      </w:pPr>
      <w:r>
        <w:t xml:space="preserve">3. </w:t>
      </w:r>
      <w:r w:rsidR="00594664">
        <w:t>Разместить настоящее постановление на официальном сайте администрации Карталинского муниципального района.</w:t>
      </w:r>
    </w:p>
    <w:p w:rsidR="00594664" w:rsidRDefault="004345E0" w:rsidP="004345E0">
      <w:pPr>
        <w:pStyle w:val="22"/>
        <w:shd w:val="clear" w:color="auto" w:fill="auto"/>
        <w:tabs>
          <w:tab w:val="left" w:pos="1398"/>
        </w:tabs>
        <w:spacing w:before="0" w:after="0" w:line="322" w:lineRule="exact"/>
        <w:ind w:firstLine="709"/>
        <w:jc w:val="both"/>
      </w:pPr>
      <w:r>
        <w:t xml:space="preserve">4. </w:t>
      </w:r>
      <w:r w:rsidR="00594664">
        <w:t xml:space="preserve">Организацию выполнения настоящего постановления возложить на </w:t>
      </w:r>
      <w:r>
        <w:t xml:space="preserve">исполняющего обязанности </w:t>
      </w:r>
      <w:r w:rsidR="00594664">
        <w:t>первого заместителя главы Карталинского муниципального района Куличкова А.И.</w:t>
      </w:r>
    </w:p>
    <w:p w:rsidR="004345E0" w:rsidRDefault="004345E0" w:rsidP="004345E0">
      <w:pPr>
        <w:pStyle w:val="22"/>
        <w:shd w:val="clear" w:color="auto" w:fill="auto"/>
        <w:tabs>
          <w:tab w:val="left" w:pos="1398"/>
        </w:tabs>
        <w:spacing w:before="0" w:after="0" w:line="322" w:lineRule="exact"/>
        <w:ind w:firstLine="709"/>
        <w:jc w:val="both"/>
      </w:pPr>
      <w:r>
        <w:t xml:space="preserve">5. Контроль за исполнением настоящего постановления оставляю за собой. </w:t>
      </w:r>
    </w:p>
    <w:p w:rsidR="004345E0" w:rsidRDefault="004345E0" w:rsidP="004345E0">
      <w:pPr>
        <w:pStyle w:val="22"/>
        <w:shd w:val="clear" w:color="auto" w:fill="auto"/>
        <w:tabs>
          <w:tab w:val="left" w:pos="1398"/>
        </w:tabs>
        <w:spacing w:before="0" w:after="0" w:line="322" w:lineRule="exact"/>
        <w:ind w:firstLine="709"/>
        <w:jc w:val="both"/>
      </w:pPr>
      <w:r>
        <w:t>6. Настоящее постановление вступает в силу с 01 января 2021 года.</w:t>
      </w:r>
    </w:p>
    <w:p w:rsidR="00594664" w:rsidRPr="005A2026" w:rsidRDefault="00594664" w:rsidP="00594664">
      <w:pPr>
        <w:pStyle w:val="a8"/>
        <w:widowControl w:val="0"/>
        <w:tabs>
          <w:tab w:val="left" w:pos="1276"/>
        </w:tabs>
        <w:ind w:left="851"/>
        <w:rPr>
          <w:rFonts w:eastAsia="Arial Unicode MS"/>
          <w:color w:val="000000"/>
          <w:sz w:val="28"/>
          <w:szCs w:val="28"/>
          <w:lang w:bidi="ru-RU"/>
        </w:rPr>
      </w:pPr>
    </w:p>
    <w:p w:rsidR="004345E0" w:rsidRDefault="00594664" w:rsidP="004345E0">
      <w:pPr>
        <w:pStyle w:val="a9"/>
        <w:tabs>
          <w:tab w:val="left" w:pos="9356"/>
        </w:tabs>
        <w:ind w:right="0"/>
        <w:rPr>
          <w:szCs w:val="28"/>
          <w:lang w:bidi="ru-RU"/>
        </w:rPr>
      </w:pPr>
      <w:r w:rsidRPr="005A2026">
        <w:rPr>
          <w:szCs w:val="28"/>
          <w:lang w:bidi="ru-RU"/>
        </w:rPr>
        <w:t xml:space="preserve">Глава Карталинского   </w:t>
      </w:r>
    </w:p>
    <w:p w:rsidR="00423648" w:rsidRDefault="00594664" w:rsidP="004345E0">
      <w:pPr>
        <w:pStyle w:val="a9"/>
        <w:tabs>
          <w:tab w:val="left" w:pos="9356"/>
        </w:tabs>
        <w:ind w:right="0"/>
        <w:rPr>
          <w:szCs w:val="28"/>
        </w:rPr>
      </w:pPr>
      <w:r w:rsidRPr="005A2026">
        <w:rPr>
          <w:szCs w:val="28"/>
          <w:lang w:bidi="ru-RU"/>
        </w:rPr>
        <w:t xml:space="preserve">муниципального района                         </w:t>
      </w:r>
      <w:r w:rsidR="004345E0">
        <w:rPr>
          <w:szCs w:val="28"/>
          <w:lang w:bidi="ru-RU"/>
        </w:rPr>
        <w:t xml:space="preserve">                                              </w:t>
      </w:r>
      <w:r w:rsidRPr="005A2026">
        <w:rPr>
          <w:szCs w:val="28"/>
          <w:lang w:bidi="ru-RU"/>
        </w:rPr>
        <w:t>А.Г. Вдовин</w:t>
      </w: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345E0" w:rsidRDefault="004345E0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345E0" w:rsidRDefault="004345E0" w:rsidP="004345E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D15F15" w:rsidRDefault="00D15F15" w:rsidP="00D15F15">
      <w:pPr>
        <w:spacing w:line="280" w:lineRule="exact"/>
        <w:ind w:left="3402" w:right="19"/>
        <w:jc w:val="center"/>
        <w:rPr>
          <w:rStyle w:val="5"/>
          <w:rFonts w:eastAsia="Arial Unicode MS"/>
        </w:rPr>
      </w:pPr>
    </w:p>
    <w:p w:rsidR="005B4916" w:rsidRDefault="005B4916" w:rsidP="00D15F15">
      <w:pPr>
        <w:spacing w:line="280" w:lineRule="exact"/>
        <w:ind w:left="3402" w:right="19"/>
        <w:jc w:val="center"/>
        <w:rPr>
          <w:rStyle w:val="5"/>
          <w:rFonts w:eastAsia="Arial Unicode MS"/>
        </w:rPr>
      </w:pPr>
    </w:p>
    <w:p w:rsidR="005B4916" w:rsidRDefault="005B4916" w:rsidP="00D15F15">
      <w:pPr>
        <w:spacing w:line="280" w:lineRule="exact"/>
        <w:ind w:left="3402" w:right="19"/>
        <w:jc w:val="center"/>
        <w:rPr>
          <w:rStyle w:val="5"/>
          <w:rFonts w:eastAsia="Arial Unicode MS"/>
        </w:rPr>
      </w:pPr>
    </w:p>
    <w:p w:rsidR="005B4916" w:rsidRDefault="005B4916" w:rsidP="00D15F15">
      <w:pPr>
        <w:spacing w:line="280" w:lineRule="exact"/>
        <w:ind w:left="3402" w:right="19"/>
        <w:jc w:val="center"/>
        <w:rPr>
          <w:rStyle w:val="5"/>
          <w:rFonts w:eastAsia="Arial Unicode MS"/>
        </w:rPr>
      </w:pPr>
    </w:p>
    <w:p w:rsidR="005B4916" w:rsidRDefault="005B4916" w:rsidP="00D15F15">
      <w:pPr>
        <w:spacing w:line="280" w:lineRule="exact"/>
        <w:ind w:left="3402" w:right="19"/>
        <w:jc w:val="center"/>
        <w:rPr>
          <w:rStyle w:val="5"/>
          <w:rFonts w:eastAsia="Arial Unicode MS"/>
        </w:rPr>
      </w:pPr>
    </w:p>
    <w:p w:rsidR="00D15F15" w:rsidRDefault="00D15F15" w:rsidP="00D15F15">
      <w:pPr>
        <w:spacing w:line="280" w:lineRule="exact"/>
        <w:ind w:left="3402" w:right="19"/>
        <w:jc w:val="center"/>
        <w:rPr>
          <w:rStyle w:val="5"/>
          <w:rFonts w:eastAsia="Arial Unicode MS"/>
        </w:rPr>
      </w:pPr>
    </w:p>
    <w:p w:rsidR="00D15F15" w:rsidRPr="004345E0" w:rsidRDefault="00D15F15" w:rsidP="00D15F15">
      <w:pPr>
        <w:spacing w:line="280" w:lineRule="exact"/>
        <w:ind w:left="3402" w:right="19"/>
        <w:jc w:val="center"/>
        <w:rPr>
          <w:sz w:val="28"/>
          <w:szCs w:val="28"/>
        </w:rPr>
      </w:pPr>
      <w:r w:rsidRPr="004345E0">
        <w:rPr>
          <w:rStyle w:val="5"/>
          <w:rFonts w:eastAsia="Arial Unicode MS"/>
        </w:rPr>
        <w:lastRenderedPageBreak/>
        <w:t>УТВЕРЖДЕН</w:t>
      </w:r>
    </w:p>
    <w:p w:rsidR="00D15F15" w:rsidRDefault="00D15F15" w:rsidP="00D15F15">
      <w:pPr>
        <w:spacing w:line="322" w:lineRule="exact"/>
        <w:ind w:left="3402" w:right="19"/>
        <w:jc w:val="center"/>
        <w:rPr>
          <w:rFonts w:eastAsia="Arial Unicode MS"/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постановлением администрации</w:t>
      </w:r>
      <w:r w:rsidRPr="004345E0">
        <w:rPr>
          <w:rFonts w:eastAsia="Arial Unicode MS"/>
          <w:sz w:val="28"/>
          <w:szCs w:val="28"/>
        </w:rPr>
        <w:br/>
        <w:t>Карталинского муниципального района</w:t>
      </w:r>
      <w:r w:rsidRPr="004345E0">
        <w:rPr>
          <w:rFonts w:eastAsia="Arial Unicode MS"/>
          <w:sz w:val="28"/>
          <w:szCs w:val="28"/>
        </w:rPr>
        <w:br/>
        <w:t xml:space="preserve">от </w:t>
      </w:r>
      <w:r w:rsidR="00733151">
        <w:rPr>
          <w:rFonts w:eastAsia="Arial Unicode MS"/>
          <w:sz w:val="28"/>
          <w:szCs w:val="28"/>
        </w:rPr>
        <w:t>30.12.2020 года № 1300</w:t>
      </w:r>
    </w:p>
    <w:p w:rsidR="00D15F15" w:rsidRDefault="00D15F15" w:rsidP="00D15F15">
      <w:pPr>
        <w:spacing w:line="322" w:lineRule="exact"/>
        <w:ind w:left="3402" w:right="19"/>
        <w:jc w:val="center"/>
        <w:rPr>
          <w:rFonts w:eastAsia="Arial Unicode MS"/>
          <w:sz w:val="28"/>
          <w:szCs w:val="28"/>
        </w:rPr>
      </w:pPr>
    </w:p>
    <w:p w:rsidR="00D15F15" w:rsidRDefault="00D15F15" w:rsidP="00D15F15">
      <w:pPr>
        <w:spacing w:line="322" w:lineRule="exact"/>
        <w:ind w:left="3402" w:right="19"/>
        <w:jc w:val="center"/>
        <w:rPr>
          <w:rFonts w:eastAsia="Arial Unicode MS"/>
          <w:sz w:val="28"/>
          <w:szCs w:val="28"/>
        </w:rPr>
      </w:pPr>
    </w:p>
    <w:p w:rsidR="00D15F15" w:rsidRDefault="00D15F15" w:rsidP="00D15F15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Состав комиссии по формированию и развитию</w:t>
      </w:r>
    </w:p>
    <w:p w:rsidR="00D15F15" w:rsidRDefault="00D15F15" w:rsidP="00D15F15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молодежной политики в Карталинском </w:t>
      </w:r>
    </w:p>
    <w:p w:rsidR="00D15F15" w:rsidRDefault="00D15F15" w:rsidP="00D15F15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муниципальном районе</w:t>
      </w: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Look w:val="04A0"/>
      </w:tblPr>
      <w:tblGrid>
        <w:gridCol w:w="2372"/>
        <w:gridCol w:w="7192"/>
      </w:tblGrid>
      <w:tr w:rsidR="00D15F15" w:rsidTr="00C3082C">
        <w:tc>
          <w:tcPr>
            <w:tcW w:w="2376" w:type="dxa"/>
          </w:tcPr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Куличков А.И.   –</w:t>
            </w:r>
          </w:p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Некрасова С.М. –</w:t>
            </w:r>
          </w:p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215" w:type="dxa"/>
          </w:tcPr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комиссии</w:t>
            </w:r>
          </w:p>
          <w:p w:rsidR="00D15F15" w:rsidRDefault="00D15F15" w:rsidP="00D15F15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ведущий специалист по делам молодежи, секретарь комиссии</w:t>
            </w:r>
          </w:p>
        </w:tc>
      </w:tr>
    </w:tbl>
    <w:p w:rsidR="00D15F15" w:rsidRDefault="00D15F15" w:rsidP="00D15F15">
      <w:pPr>
        <w:spacing w:line="322" w:lineRule="exact"/>
        <w:ind w:right="2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371"/>
        <w:gridCol w:w="7193"/>
      </w:tblGrid>
      <w:tr w:rsidR="00C3082C" w:rsidTr="00C3082C">
        <w:tc>
          <w:tcPr>
            <w:tcW w:w="2376" w:type="dxa"/>
          </w:tcPr>
          <w:p w:rsidR="00C3082C" w:rsidRDefault="00C3082C" w:rsidP="00A20D7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Колисова Т.В.    –</w:t>
            </w:r>
          </w:p>
          <w:p w:rsidR="00C3082C" w:rsidRDefault="00C3082C" w:rsidP="00A20D7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  <w:p w:rsidR="00C3082C" w:rsidRDefault="00C3082C" w:rsidP="00C3082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  <w:p w:rsidR="00C3082C" w:rsidRDefault="00C3082C" w:rsidP="00C3082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Крысова Т.С.     –</w:t>
            </w:r>
          </w:p>
          <w:p w:rsidR="00C3082C" w:rsidRDefault="00C3082C" w:rsidP="00C3082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  <w:p w:rsidR="00C3082C" w:rsidRDefault="00C3082C" w:rsidP="00C3082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Финк В.Г.          –</w:t>
            </w:r>
          </w:p>
          <w:p w:rsidR="00C3082C" w:rsidRDefault="00C3082C" w:rsidP="00C3082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  <w:p w:rsidR="00C3082C" w:rsidRDefault="00C3082C" w:rsidP="00C3082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215" w:type="dxa"/>
          </w:tcPr>
          <w:p w:rsidR="00C3082C" w:rsidRDefault="00C3082C" w:rsidP="00A20D7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директор Муниципального учреждения дошкольного образования «Центр дополнительного образования детей»</w:t>
            </w:r>
          </w:p>
          <w:p w:rsidR="00C3082C" w:rsidRDefault="00C3082C" w:rsidP="00A20D7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C3082C" w:rsidRDefault="00C3082C" w:rsidP="00A20D7C">
            <w:pPr>
              <w:spacing w:line="322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методист Управления образования Карталинского муниципального района.</w:t>
            </w:r>
          </w:p>
        </w:tc>
      </w:tr>
    </w:tbl>
    <w:p w:rsidR="00C3082C" w:rsidRDefault="00C3082C" w:rsidP="00C3082C">
      <w:pPr>
        <w:spacing w:line="322" w:lineRule="exact"/>
        <w:ind w:right="20"/>
        <w:jc w:val="both"/>
        <w:rPr>
          <w:rFonts w:eastAsia="Arial Unicode MS"/>
          <w:sz w:val="28"/>
          <w:szCs w:val="28"/>
        </w:rPr>
      </w:pP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C3082C" w:rsidRDefault="00C3082C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5B4916" w:rsidRDefault="005B4916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5B4916" w:rsidRDefault="005B4916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5B4916" w:rsidRDefault="005B4916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0A55B4" w:rsidRDefault="000A55B4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Pr="004345E0" w:rsidRDefault="00D15F15" w:rsidP="00C3082C">
      <w:pPr>
        <w:spacing w:line="280" w:lineRule="exact"/>
        <w:ind w:left="4536" w:right="220"/>
        <w:jc w:val="center"/>
        <w:rPr>
          <w:sz w:val="28"/>
          <w:szCs w:val="28"/>
        </w:rPr>
      </w:pPr>
      <w:r w:rsidRPr="004345E0">
        <w:rPr>
          <w:rStyle w:val="5"/>
          <w:rFonts w:eastAsia="Arial Unicode MS"/>
        </w:rPr>
        <w:t>УТВЕРЖДЕНА</w:t>
      </w:r>
    </w:p>
    <w:p w:rsidR="00733151" w:rsidRDefault="00D15F15" w:rsidP="00733151">
      <w:pPr>
        <w:spacing w:line="322" w:lineRule="exact"/>
        <w:ind w:left="3402" w:right="19"/>
        <w:jc w:val="center"/>
        <w:rPr>
          <w:rFonts w:eastAsia="Arial Unicode MS"/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постановлением администрации</w:t>
      </w:r>
      <w:r w:rsidRPr="004345E0">
        <w:rPr>
          <w:rFonts w:eastAsia="Arial Unicode MS"/>
          <w:sz w:val="28"/>
          <w:szCs w:val="28"/>
        </w:rPr>
        <w:br/>
        <w:t>Карталинского муниципального района</w:t>
      </w:r>
      <w:r w:rsidRPr="004345E0">
        <w:rPr>
          <w:rFonts w:eastAsia="Arial Unicode MS"/>
          <w:sz w:val="28"/>
          <w:szCs w:val="28"/>
        </w:rPr>
        <w:br/>
      </w:r>
      <w:r w:rsidR="00733151" w:rsidRPr="004345E0">
        <w:rPr>
          <w:rFonts w:eastAsia="Arial Unicode MS"/>
          <w:sz w:val="28"/>
          <w:szCs w:val="28"/>
        </w:rPr>
        <w:t xml:space="preserve">от </w:t>
      </w:r>
      <w:r w:rsidR="00733151">
        <w:rPr>
          <w:rFonts w:eastAsia="Arial Unicode MS"/>
          <w:sz w:val="28"/>
          <w:szCs w:val="28"/>
        </w:rPr>
        <w:t>30.12.2020 года № 1300</w:t>
      </w:r>
    </w:p>
    <w:p w:rsidR="00C3082C" w:rsidRDefault="00C3082C" w:rsidP="00C3082C">
      <w:pPr>
        <w:spacing w:line="322" w:lineRule="exact"/>
        <w:ind w:left="4536" w:right="20"/>
        <w:jc w:val="center"/>
        <w:rPr>
          <w:rFonts w:eastAsia="Arial Unicode MS"/>
          <w:sz w:val="28"/>
          <w:szCs w:val="28"/>
        </w:rPr>
      </w:pPr>
    </w:p>
    <w:p w:rsidR="004345E0" w:rsidRPr="004345E0" w:rsidRDefault="004345E0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Муниципальная программа</w:t>
      </w:r>
      <w:r w:rsidRPr="004345E0">
        <w:rPr>
          <w:rFonts w:eastAsia="Arial Unicode MS"/>
          <w:sz w:val="28"/>
          <w:szCs w:val="28"/>
        </w:rPr>
        <w:br/>
        <w:t>«Формирование и развитие молодежной</w:t>
      </w:r>
      <w:r w:rsidRPr="004345E0">
        <w:rPr>
          <w:rFonts w:eastAsia="Arial Unicode MS"/>
          <w:sz w:val="28"/>
          <w:szCs w:val="28"/>
        </w:rPr>
        <w:br/>
        <w:t>политики в Карталинском муниципальном</w:t>
      </w:r>
    </w:p>
    <w:p w:rsidR="004345E0" w:rsidRDefault="004345E0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районе на 2021-2023 годы»</w:t>
      </w:r>
    </w:p>
    <w:p w:rsidR="00D15F15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D15F15" w:rsidRPr="004345E0" w:rsidRDefault="00D15F15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p w:rsidR="004345E0" w:rsidRPr="004345E0" w:rsidRDefault="004345E0" w:rsidP="004345E0">
      <w:pPr>
        <w:jc w:val="center"/>
        <w:rPr>
          <w:rStyle w:val="af4"/>
          <w:rFonts w:eastAsia="Arial Unicode MS"/>
        </w:rPr>
      </w:pPr>
      <w:r w:rsidRPr="004345E0">
        <w:rPr>
          <w:rFonts w:eastAsia="Arial Unicode MS"/>
          <w:sz w:val="28"/>
          <w:szCs w:val="28"/>
        </w:rPr>
        <w:t>Паспорт</w:t>
      </w:r>
      <w:r w:rsidR="00D15F15">
        <w:rPr>
          <w:rStyle w:val="af4"/>
          <w:rFonts w:eastAsia="Arial Unicode MS"/>
        </w:rPr>
        <w:t xml:space="preserve"> </w:t>
      </w:r>
      <w:r w:rsidRPr="004345E0">
        <w:rPr>
          <w:rStyle w:val="af4"/>
          <w:rFonts w:eastAsia="Arial Unicode MS"/>
        </w:rPr>
        <w:t>муниципальной программы</w:t>
      </w:r>
    </w:p>
    <w:p w:rsidR="004345E0" w:rsidRPr="004345E0" w:rsidRDefault="004345E0" w:rsidP="004345E0">
      <w:pPr>
        <w:jc w:val="center"/>
        <w:rPr>
          <w:rStyle w:val="af4"/>
          <w:rFonts w:eastAsia="Arial Unicode MS"/>
        </w:rPr>
      </w:pPr>
      <w:r w:rsidRPr="004345E0">
        <w:rPr>
          <w:rStyle w:val="af4"/>
          <w:rFonts w:eastAsia="Arial Unicode MS"/>
        </w:rPr>
        <w:t xml:space="preserve">«Формирование и развитие молодежной </w:t>
      </w:r>
    </w:p>
    <w:p w:rsidR="004345E0" w:rsidRPr="004345E0" w:rsidRDefault="004345E0" w:rsidP="004345E0">
      <w:pPr>
        <w:jc w:val="center"/>
        <w:rPr>
          <w:rStyle w:val="af4"/>
          <w:rFonts w:eastAsia="Arial Unicode MS"/>
        </w:rPr>
      </w:pPr>
      <w:r w:rsidRPr="004345E0">
        <w:rPr>
          <w:rStyle w:val="af4"/>
          <w:rFonts w:eastAsia="Arial Unicode MS"/>
        </w:rPr>
        <w:t>политики в Карталинском муниципальном</w:t>
      </w:r>
    </w:p>
    <w:p w:rsidR="004345E0" w:rsidRDefault="004345E0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районе на 2021-2023 годы»</w:t>
      </w:r>
    </w:p>
    <w:p w:rsidR="00F8591B" w:rsidRPr="004345E0" w:rsidRDefault="00F8591B" w:rsidP="004345E0">
      <w:pPr>
        <w:spacing w:line="322" w:lineRule="exact"/>
        <w:ind w:right="20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6907"/>
      </w:tblGrid>
      <w:tr w:rsidR="00F8591B" w:rsidTr="000A50CA">
        <w:tc>
          <w:tcPr>
            <w:tcW w:w="2660" w:type="dxa"/>
          </w:tcPr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Наименование</w:t>
            </w:r>
          </w:p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муниципальной</w:t>
            </w:r>
          </w:p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6931" w:type="dxa"/>
            <w:vAlign w:val="bottom"/>
          </w:tcPr>
          <w:p w:rsidR="00F8591B" w:rsidRPr="00F8591B" w:rsidRDefault="00F8591B" w:rsidP="00F8591B">
            <w:pPr>
              <w:spacing w:line="322" w:lineRule="exact"/>
              <w:ind w:right="122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 xml:space="preserve">«Формирование и развитие молодежной политики в Карталинском муниципальном районе на </w:t>
            </w:r>
            <w:r w:rsidR="001C6079">
              <w:rPr>
                <w:rFonts w:eastAsia="Arial Unicode MS"/>
                <w:sz w:val="28"/>
                <w:szCs w:val="28"/>
              </w:rPr>
              <w:t xml:space="preserve">                                 </w:t>
            </w:r>
            <w:r w:rsidRPr="00F8591B">
              <w:rPr>
                <w:rFonts w:eastAsia="Arial Unicode MS"/>
                <w:sz w:val="28"/>
                <w:szCs w:val="28"/>
              </w:rPr>
              <w:t>2021-2023 годы» (далее именуется - Программа)</w:t>
            </w:r>
          </w:p>
        </w:tc>
      </w:tr>
      <w:tr w:rsidR="00F8591B" w:rsidTr="000A50CA">
        <w:tc>
          <w:tcPr>
            <w:tcW w:w="2660" w:type="dxa"/>
            <w:vAlign w:val="bottom"/>
          </w:tcPr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Ответственный</w:t>
            </w:r>
          </w:p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исполнитель</w:t>
            </w:r>
          </w:p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6931" w:type="dxa"/>
          </w:tcPr>
          <w:p w:rsidR="00F8591B" w:rsidRPr="00F8591B" w:rsidRDefault="00F8591B" w:rsidP="00F8591B">
            <w:pPr>
              <w:spacing w:line="322" w:lineRule="exact"/>
              <w:ind w:right="122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F8591B" w:rsidTr="000A50CA">
        <w:tc>
          <w:tcPr>
            <w:tcW w:w="2660" w:type="dxa"/>
            <w:vAlign w:val="bottom"/>
          </w:tcPr>
          <w:p w:rsidR="00F8591B" w:rsidRPr="00F8591B" w:rsidRDefault="00F8591B" w:rsidP="00F8591B">
            <w:pPr>
              <w:spacing w:after="60" w:line="280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Разработчик</w:t>
            </w:r>
          </w:p>
          <w:p w:rsidR="00F8591B" w:rsidRPr="00F8591B" w:rsidRDefault="00F8591B" w:rsidP="00F8591B">
            <w:pPr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6931" w:type="dxa"/>
            <w:vAlign w:val="bottom"/>
          </w:tcPr>
          <w:p w:rsidR="00F8591B" w:rsidRPr="00F8591B" w:rsidRDefault="00F8591B" w:rsidP="00F8591B">
            <w:pPr>
              <w:ind w:right="122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F8591B" w:rsidTr="000A50CA">
        <w:tc>
          <w:tcPr>
            <w:tcW w:w="2660" w:type="dxa"/>
          </w:tcPr>
          <w:p w:rsidR="00F8591B" w:rsidRPr="00F8591B" w:rsidRDefault="00F8591B" w:rsidP="00F8591B">
            <w:pPr>
              <w:ind w:left="340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Цель Программы</w:t>
            </w:r>
          </w:p>
        </w:tc>
        <w:tc>
          <w:tcPr>
            <w:tcW w:w="6931" w:type="dxa"/>
            <w:vAlign w:val="bottom"/>
          </w:tcPr>
          <w:p w:rsidR="00F8591B" w:rsidRPr="00F8591B" w:rsidRDefault="00F8591B" w:rsidP="00F8591B">
            <w:pPr>
              <w:ind w:right="122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Содействие социальному, культурному, духовному и физическому развитию молодежи, проживающей на территории Карталинского муниципального района</w:t>
            </w:r>
          </w:p>
        </w:tc>
      </w:tr>
      <w:tr w:rsidR="00F8591B" w:rsidTr="000A50CA">
        <w:tc>
          <w:tcPr>
            <w:tcW w:w="2660" w:type="dxa"/>
          </w:tcPr>
          <w:p w:rsidR="00F8591B" w:rsidRPr="00F8591B" w:rsidRDefault="00F8591B" w:rsidP="00F8591B">
            <w:pPr>
              <w:spacing w:after="60" w:line="280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Задачи</w:t>
            </w:r>
          </w:p>
          <w:p w:rsidR="00F8591B" w:rsidRPr="00F8591B" w:rsidRDefault="00F8591B" w:rsidP="00F8591B">
            <w:pPr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Программы</w:t>
            </w:r>
          </w:p>
        </w:tc>
        <w:tc>
          <w:tcPr>
            <w:tcW w:w="6931" w:type="dxa"/>
            <w:vAlign w:val="bottom"/>
          </w:tcPr>
          <w:p w:rsidR="00F8591B" w:rsidRPr="00F8591B" w:rsidRDefault="00F8591B" w:rsidP="00F8591B">
            <w:pPr>
              <w:widowControl w:val="0"/>
              <w:numPr>
                <w:ilvl w:val="0"/>
                <w:numId w:val="17"/>
              </w:numPr>
              <w:tabs>
                <w:tab w:val="left" w:pos="614"/>
              </w:tabs>
              <w:spacing w:line="317" w:lineRule="exact"/>
              <w:ind w:left="85" w:right="122" w:hanging="51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F8591B" w:rsidRPr="00F8591B" w:rsidRDefault="00F8591B" w:rsidP="00F8591B">
            <w:pPr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spacing w:line="317" w:lineRule="exact"/>
              <w:ind w:left="85" w:right="122" w:hanging="51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обеспечение прав молодежи в сфере занятости, трудоустройства;</w:t>
            </w:r>
          </w:p>
          <w:p w:rsidR="00F8591B" w:rsidRPr="00F8591B" w:rsidRDefault="00F8591B" w:rsidP="00F8591B">
            <w:pPr>
              <w:widowControl w:val="0"/>
              <w:numPr>
                <w:ilvl w:val="0"/>
                <w:numId w:val="17"/>
              </w:numPr>
              <w:tabs>
                <w:tab w:val="left" w:pos="624"/>
              </w:tabs>
              <w:spacing w:line="317" w:lineRule="exact"/>
              <w:ind w:left="85" w:right="122" w:hanging="51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      </w:r>
          </w:p>
          <w:p w:rsidR="00F8591B" w:rsidRPr="00F8591B" w:rsidRDefault="00F8591B" w:rsidP="00F8591B">
            <w:pPr>
              <w:widowControl w:val="0"/>
              <w:numPr>
                <w:ilvl w:val="0"/>
                <w:numId w:val="17"/>
              </w:numPr>
              <w:tabs>
                <w:tab w:val="left" w:pos="475"/>
              </w:tabs>
              <w:spacing w:line="317" w:lineRule="exact"/>
              <w:ind w:left="85" w:right="122" w:hanging="51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  <w:p w:rsidR="00F8591B" w:rsidRPr="00F8591B" w:rsidRDefault="00F8591B" w:rsidP="00F8591B">
            <w:pPr>
              <w:widowControl w:val="0"/>
              <w:tabs>
                <w:tab w:val="left" w:pos="475"/>
              </w:tabs>
              <w:spacing w:line="317" w:lineRule="exact"/>
              <w:ind w:left="85" w:right="122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5) создание условий для более полного вовлечении молодежи в социально-экономическую, политическую и культурную жизнь общества</w:t>
            </w:r>
          </w:p>
        </w:tc>
      </w:tr>
      <w:tr w:rsidR="00F8591B" w:rsidTr="000A50CA">
        <w:tc>
          <w:tcPr>
            <w:tcW w:w="2660" w:type="dxa"/>
            <w:vAlign w:val="bottom"/>
          </w:tcPr>
          <w:p w:rsidR="00F8591B" w:rsidRPr="00F8591B" w:rsidRDefault="00F8591B" w:rsidP="00F8591B">
            <w:pPr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Целевые индикаторы Программы, их значение с разбивкой по годам</w:t>
            </w:r>
          </w:p>
        </w:tc>
        <w:tc>
          <w:tcPr>
            <w:tcW w:w="6931" w:type="dxa"/>
          </w:tcPr>
          <w:p w:rsidR="00F8591B" w:rsidRPr="00F8591B" w:rsidRDefault="00F8591B" w:rsidP="00F8591B">
            <w:pPr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F8591B" w:rsidTr="000A50CA">
        <w:tc>
          <w:tcPr>
            <w:tcW w:w="2660" w:type="dxa"/>
            <w:vAlign w:val="bottom"/>
          </w:tcPr>
          <w:p w:rsidR="00F8591B" w:rsidRPr="00F8591B" w:rsidRDefault="00F8591B" w:rsidP="00F8591B">
            <w:pPr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1" w:type="dxa"/>
          </w:tcPr>
          <w:p w:rsidR="00F8591B" w:rsidRPr="00F8591B" w:rsidRDefault="00F8591B" w:rsidP="00F8591B">
            <w:pPr>
              <w:spacing w:line="326" w:lineRule="exact"/>
              <w:ind w:left="34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 xml:space="preserve">Реализация Программы запланирована на </w:t>
            </w:r>
            <w:r>
              <w:rPr>
                <w:rFonts w:eastAsia="Arial Unicode MS"/>
                <w:sz w:val="28"/>
                <w:szCs w:val="28"/>
              </w:rPr>
              <w:t xml:space="preserve">                              </w:t>
            </w:r>
            <w:r w:rsidRPr="00F8591B">
              <w:rPr>
                <w:rFonts w:eastAsia="Arial Unicode MS"/>
                <w:sz w:val="28"/>
                <w:szCs w:val="28"/>
              </w:rPr>
              <w:t>2021-2023 годы без разбивки на этапы</w:t>
            </w:r>
          </w:p>
        </w:tc>
      </w:tr>
      <w:tr w:rsidR="00F8591B" w:rsidTr="000A50CA">
        <w:tc>
          <w:tcPr>
            <w:tcW w:w="2660" w:type="dxa"/>
          </w:tcPr>
          <w:p w:rsidR="00F8591B" w:rsidRPr="00F8591B" w:rsidRDefault="00F8591B" w:rsidP="00F8591B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931" w:type="dxa"/>
            <w:vAlign w:val="bottom"/>
          </w:tcPr>
          <w:p w:rsidR="00F8591B" w:rsidRPr="00F8591B" w:rsidRDefault="00F8591B" w:rsidP="00DD7FFB">
            <w:pPr>
              <w:ind w:right="166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 xml:space="preserve">Общий объем финансирования Программы в </w:t>
            </w:r>
            <w:r>
              <w:rPr>
                <w:rFonts w:eastAsia="Arial Unicode MS"/>
                <w:sz w:val="28"/>
                <w:szCs w:val="28"/>
              </w:rPr>
              <w:t xml:space="preserve">              </w:t>
            </w:r>
            <w:r w:rsidRPr="00F8591B">
              <w:rPr>
                <w:rFonts w:eastAsia="Arial Unicode MS"/>
                <w:sz w:val="28"/>
                <w:szCs w:val="28"/>
              </w:rPr>
              <w:t>2021</w:t>
            </w:r>
            <w:r>
              <w:rPr>
                <w:rFonts w:eastAsia="Arial Unicode MS"/>
                <w:sz w:val="28"/>
                <w:szCs w:val="28"/>
              </w:rPr>
              <w:t>-</w:t>
            </w:r>
            <w:r w:rsidRPr="00F8591B">
              <w:rPr>
                <w:rFonts w:eastAsia="Arial Unicode MS"/>
                <w:sz w:val="28"/>
                <w:szCs w:val="28"/>
              </w:rPr>
              <w:softHyphen/>
              <w:t xml:space="preserve">2023 годы составит </w:t>
            </w:r>
            <w:r w:rsidR="000A55B4">
              <w:rPr>
                <w:sz w:val="28"/>
                <w:szCs w:val="28"/>
              </w:rPr>
              <w:t xml:space="preserve">942,00 </w:t>
            </w:r>
            <w:r w:rsidRPr="00F8591B">
              <w:rPr>
                <w:rFonts w:eastAsia="Arial Unicode MS"/>
                <w:sz w:val="28"/>
                <w:szCs w:val="28"/>
              </w:rPr>
              <w:t>тыс. рублей, в том числе по годам:</w:t>
            </w:r>
          </w:p>
          <w:p w:rsidR="00F8591B" w:rsidRPr="00F8591B" w:rsidRDefault="00F8591B" w:rsidP="00DD7FFB">
            <w:pPr>
              <w:ind w:right="166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 xml:space="preserve">областной бюджет — </w:t>
            </w:r>
            <w:r w:rsidR="000A55B4">
              <w:rPr>
                <w:sz w:val="28"/>
                <w:szCs w:val="28"/>
              </w:rPr>
              <w:t>741,00</w:t>
            </w:r>
            <w:r w:rsidRPr="00F8591B">
              <w:rPr>
                <w:rFonts w:eastAsia="Arial Unicode MS"/>
                <w:sz w:val="28"/>
                <w:szCs w:val="28"/>
              </w:rPr>
              <w:t xml:space="preserve"> тыс. рублей, в том числе по годам:</w:t>
            </w:r>
          </w:p>
          <w:p w:rsidR="00F8591B" w:rsidRPr="00F8591B" w:rsidRDefault="000A55B4" w:rsidP="000A55B4">
            <w:pPr>
              <w:widowControl w:val="0"/>
              <w:tabs>
                <w:tab w:val="left" w:pos="634"/>
              </w:tabs>
              <w:spacing w:line="317" w:lineRule="exact"/>
              <w:ind w:right="166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2021 год – 247,00 </w:t>
            </w:r>
            <w:r w:rsidR="00F8591B" w:rsidRPr="00F8591B">
              <w:rPr>
                <w:rFonts w:eastAsia="Arial Unicode MS"/>
                <w:sz w:val="28"/>
                <w:szCs w:val="28"/>
              </w:rPr>
              <w:t>тыс. рублей;</w:t>
            </w:r>
          </w:p>
          <w:p w:rsidR="00F8591B" w:rsidRPr="00F8591B" w:rsidRDefault="000A55B4" w:rsidP="000A55B4">
            <w:pPr>
              <w:widowControl w:val="0"/>
              <w:tabs>
                <w:tab w:val="left" w:pos="634"/>
              </w:tabs>
              <w:spacing w:line="317" w:lineRule="exact"/>
              <w:ind w:right="166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2022 </w:t>
            </w:r>
            <w:r w:rsidR="00F8591B" w:rsidRPr="00F8591B">
              <w:rPr>
                <w:rFonts w:eastAsia="Arial Unicode MS"/>
                <w:sz w:val="28"/>
                <w:szCs w:val="28"/>
              </w:rPr>
              <w:t xml:space="preserve">год - </w:t>
            </w:r>
            <w:r>
              <w:rPr>
                <w:rFonts w:eastAsia="Arial Unicode MS"/>
                <w:sz w:val="28"/>
                <w:szCs w:val="28"/>
              </w:rPr>
              <w:t xml:space="preserve">247,00 </w:t>
            </w:r>
            <w:r w:rsidR="00F8591B" w:rsidRPr="00F8591B">
              <w:rPr>
                <w:rFonts w:eastAsia="Arial Unicode MS"/>
                <w:sz w:val="28"/>
                <w:szCs w:val="28"/>
              </w:rPr>
              <w:t>тыс. рублей;</w:t>
            </w:r>
          </w:p>
          <w:p w:rsidR="00F8591B" w:rsidRPr="00F8591B" w:rsidRDefault="000A55B4" w:rsidP="000A55B4">
            <w:pPr>
              <w:widowControl w:val="0"/>
              <w:tabs>
                <w:tab w:val="left" w:pos="629"/>
              </w:tabs>
              <w:spacing w:line="317" w:lineRule="exact"/>
              <w:ind w:right="166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2023</w:t>
            </w:r>
            <w:r w:rsidR="00F8591B" w:rsidRPr="00F8591B">
              <w:rPr>
                <w:rFonts w:eastAsia="Arial Unicode MS"/>
                <w:sz w:val="28"/>
                <w:szCs w:val="28"/>
              </w:rPr>
              <w:t xml:space="preserve">год - </w:t>
            </w:r>
            <w:r>
              <w:rPr>
                <w:rFonts w:eastAsia="Arial Unicode MS"/>
                <w:sz w:val="28"/>
                <w:szCs w:val="28"/>
              </w:rPr>
              <w:t xml:space="preserve">247,00 </w:t>
            </w:r>
            <w:r w:rsidR="00F8591B" w:rsidRPr="00F8591B">
              <w:rPr>
                <w:rFonts w:eastAsia="Arial Unicode MS"/>
                <w:sz w:val="28"/>
                <w:szCs w:val="28"/>
              </w:rPr>
              <w:t>тыс. рублей.</w:t>
            </w:r>
          </w:p>
          <w:p w:rsidR="00F8591B" w:rsidRPr="00F8591B" w:rsidRDefault="00F8591B" w:rsidP="00DD7FFB">
            <w:pPr>
              <w:ind w:right="166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 xml:space="preserve">местный бюджет - </w:t>
            </w:r>
            <w:r w:rsidRPr="00F8591B">
              <w:rPr>
                <w:sz w:val="28"/>
                <w:szCs w:val="28"/>
              </w:rPr>
              <w:t>201,00</w:t>
            </w:r>
            <w:r w:rsidR="000A55B4">
              <w:rPr>
                <w:sz w:val="28"/>
                <w:szCs w:val="28"/>
              </w:rPr>
              <w:t xml:space="preserve"> </w:t>
            </w:r>
            <w:r w:rsidRPr="00F8591B">
              <w:rPr>
                <w:rFonts w:eastAsia="Arial Unicode MS"/>
                <w:sz w:val="28"/>
                <w:szCs w:val="28"/>
              </w:rPr>
              <w:t>тыс. рублей, в том числе по годам:</w:t>
            </w:r>
          </w:p>
          <w:p w:rsidR="00F8591B" w:rsidRPr="00F8591B" w:rsidRDefault="000A55B4" w:rsidP="000A55B4">
            <w:pPr>
              <w:widowControl w:val="0"/>
              <w:tabs>
                <w:tab w:val="left" w:pos="629"/>
              </w:tabs>
              <w:spacing w:line="317" w:lineRule="exact"/>
              <w:ind w:right="166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2021 </w:t>
            </w:r>
            <w:r w:rsidR="00F8591B" w:rsidRPr="00F8591B">
              <w:rPr>
                <w:rFonts w:eastAsia="Arial Unicode MS"/>
                <w:sz w:val="28"/>
                <w:szCs w:val="28"/>
              </w:rPr>
              <w:t>год - 67,00 тыс. рублей;</w:t>
            </w:r>
          </w:p>
          <w:p w:rsidR="00F8591B" w:rsidRPr="00F8591B" w:rsidRDefault="000A55B4" w:rsidP="000A55B4">
            <w:pPr>
              <w:widowControl w:val="0"/>
              <w:tabs>
                <w:tab w:val="left" w:pos="634"/>
              </w:tabs>
              <w:spacing w:line="317" w:lineRule="exact"/>
              <w:ind w:right="166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2022 </w:t>
            </w:r>
            <w:r w:rsidR="00F8591B" w:rsidRPr="00F8591B">
              <w:rPr>
                <w:rFonts w:eastAsia="Arial Unicode MS"/>
                <w:sz w:val="28"/>
                <w:szCs w:val="28"/>
              </w:rPr>
              <w:t>год - 67,00 тыс. рублей;</w:t>
            </w:r>
          </w:p>
          <w:p w:rsidR="00F8591B" w:rsidRPr="00F8591B" w:rsidRDefault="000A55B4" w:rsidP="000A55B4">
            <w:pPr>
              <w:widowControl w:val="0"/>
              <w:tabs>
                <w:tab w:val="left" w:pos="634"/>
              </w:tabs>
              <w:spacing w:line="317" w:lineRule="exact"/>
              <w:ind w:right="166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2023 </w:t>
            </w:r>
            <w:r w:rsidR="00F8591B" w:rsidRPr="00F8591B">
              <w:rPr>
                <w:rFonts w:eastAsia="Arial Unicode MS"/>
                <w:sz w:val="28"/>
                <w:szCs w:val="28"/>
              </w:rPr>
              <w:t>год - 67,00 тыс. рублей.</w:t>
            </w:r>
          </w:p>
          <w:p w:rsidR="00F8591B" w:rsidRPr="00F8591B" w:rsidRDefault="00F8591B" w:rsidP="00DD7FFB">
            <w:pPr>
              <w:ind w:right="166"/>
              <w:jc w:val="both"/>
              <w:rPr>
                <w:sz w:val="28"/>
                <w:szCs w:val="28"/>
              </w:rPr>
            </w:pPr>
            <w:r w:rsidRPr="00F8591B">
              <w:rPr>
                <w:rFonts w:eastAsia="Arial Unicode MS"/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областного и местного бюджетов.</w:t>
            </w:r>
          </w:p>
        </w:tc>
      </w:tr>
    </w:tbl>
    <w:p w:rsidR="004345E0" w:rsidRPr="004345E0" w:rsidRDefault="000A55B4" w:rsidP="00F8591B">
      <w:pPr>
        <w:widowControl w:val="0"/>
        <w:tabs>
          <w:tab w:val="left" w:pos="2839"/>
        </w:tabs>
        <w:spacing w:before="633" w:after="533" w:line="280" w:lineRule="exact"/>
        <w:ind w:left="256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I</w:t>
      </w:r>
      <w:r>
        <w:rPr>
          <w:rFonts w:eastAsia="Arial Unicode MS"/>
          <w:sz w:val="28"/>
          <w:szCs w:val="28"/>
        </w:rPr>
        <w:t xml:space="preserve">. </w:t>
      </w:r>
      <w:r w:rsidR="004345E0" w:rsidRPr="004345E0">
        <w:rPr>
          <w:rFonts w:eastAsia="Arial Unicode MS"/>
          <w:sz w:val="28"/>
          <w:szCs w:val="28"/>
        </w:rPr>
        <w:t>Общая характеристика Программы</w:t>
      </w:r>
    </w:p>
    <w:p w:rsidR="004345E0" w:rsidRPr="004345E0" w:rsidRDefault="000A55B4" w:rsidP="000A55B4">
      <w:pPr>
        <w:widowControl w:val="0"/>
        <w:tabs>
          <w:tab w:val="left" w:pos="1205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4345E0" w:rsidRPr="004345E0">
        <w:rPr>
          <w:rFonts w:eastAsia="Arial Unicode MS"/>
          <w:sz w:val="28"/>
          <w:szCs w:val="28"/>
        </w:rPr>
        <w:t>Настоящая Программа - это комплекс социально-значимых мероприятий для молодежи, реализуемых в Карталинском муниципальном районе.</w:t>
      </w:r>
    </w:p>
    <w:p w:rsidR="004345E0" w:rsidRPr="004345E0" w:rsidRDefault="000A55B4" w:rsidP="000A55B4">
      <w:pPr>
        <w:widowControl w:val="0"/>
        <w:tabs>
          <w:tab w:val="left" w:pos="1047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="004345E0" w:rsidRPr="004345E0">
        <w:rPr>
          <w:rFonts w:eastAsia="Arial Unicode MS"/>
          <w:sz w:val="28"/>
          <w:szCs w:val="28"/>
        </w:rPr>
        <w:t>Среди основных ресурсов региона важнейшим является население, в котором стратегическая составляющая - молодое поколение. По Карталинскому муниципальному району в возрасте от 14-30 лет проживает 7898 человек. От качественных параметров данной категории населения зависит социально-экономическое положение Карталинского муниципального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4345E0" w:rsidRPr="004345E0" w:rsidRDefault="000A55B4" w:rsidP="000A55B4">
      <w:pPr>
        <w:widowControl w:val="0"/>
        <w:tabs>
          <w:tab w:val="left" w:pos="1047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="004345E0" w:rsidRPr="004345E0">
        <w:rPr>
          <w:rFonts w:eastAsia="Arial Unicode MS"/>
          <w:sz w:val="28"/>
          <w:szCs w:val="28"/>
        </w:rPr>
        <w:t>На территории Карталинского муниципального района создаются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:rsidR="004345E0" w:rsidRPr="004345E0" w:rsidRDefault="000A55B4" w:rsidP="000A55B4">
      <w:pPr>
        <w:widowControl w:val="0"/>
        <w:tabs>
          <w:tab w:val="left" w:pos="1469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1) </w:t>
      </w:r>
      <w:r w:rsidR="004345E0" w:rsidRPr="004345E0">
        <w:rPr>
          <w:rFonts w:eastAsia="Arial Unicode MS"/>
          <w:sz w:val="28"/>
          <w:szCs w:val="28"/>
        </w:rPr>
        <w:t>снижается физическое, интеллектуальное, социальное, эмоциональное развитие обучающихся;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2) </w:t>
      </w:r>
      <w:r w:rsidR="004345E0" w:rsidRPr="004345E0">
        <w:rPr>
          <w:rFonts w:eastAsia="Arial Unicode MS"/>
          <w:sz w:val="28"/>
          <w:szCs w:val="28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3) </w:t>
      </w:r>
      <w:r w:rsidR="004345E0" w:rsidRPr="004345E0">
        <w:rPr>
          <w:rFonts w:eastAsia="Arial Unicode MS"/>
          <w:sz w:val="28"/>
          <w:szCs w:val="28"/>
        </w:rPr>
        <w:t>негативные тенденции в подростковой и молодежной среде (алкоголизм, употребление наркотиков, насилие, ксенофобия);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4) </w:t>
      </w:r>
      <w:r w:rsidR="004345E0" w:rsidRPr="004345E0">
        <w:rPr>
          <w:rFonts w:eastAsia="Arial Unicode MS"/>
          <w:sz w:val="28"/>
          <w:szCs w:val="28"/>
        </w:rPr>
        <w:t>ухудшается состояние физического и психического здоровья молодого поколения;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="004345E0" w:rsidRPr="004345E0">
        <w:rPr>
          <w:rFonts w:eastAsia="Arial Unicode MS"/>
          <w:sz w:val="28"/>
          <w:szCs w:val="28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6) </w:t>
      </w:r>
      <w:r w:rsidR="004345E0" w:rsidRPr="004345E0">
        <w:rPr>
          <w:rFonts w:eastAsia="Arial Unicode MS"/>
          <w:sz w:val="28"/>
          <w:szCs w:val="28"/>
        </w:rPr>
        <w:t>высокое число детей, находящихся в сложных социальных условиях;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7) </w:t>
      </w:r>
      <w:r w:rsidR="004345E0" w:rsidRPr="004345E0">
        <w:rPr>
          <w:rFonts w:eastAsia="Arial Unicode MS"/>
          <w:sz w:val="28"/>
          <w:szCs w:val="28"/>
        </w:rPr>
        <w:t>слабое развитие культуры ответственного гражданского поведения;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8) </w:t>
      </w:r>
      <w:r w:rsidR="004345E0" w:rsidRPr="004345E0">
        <w:rPr>
          <w:rFonts w:eastAsia="Arial Unicode MS"/>
          <w:sz w:val="28"/>
          <w:szCs w:val="28"/>
        </w:rPr>
        <w:t>отсутствие стремления у значительной части молодых людей к общественной деятельности, навыков самоуправления;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9) </w:t>
      </w:r>
      <w:r w:rsidR="004345E0" w:rsidRPr="004345E0">
        <w:rPr>
          <w:rFonts w:eastAsia="Arial Unicode MS"/>
          <w:sz w:val="28"/>
          <w:szCs w:val="28"/>
        </w:rPr>
        <w:t>слабое участие молодых людей в бизнесе и предпринимательстве (доля: 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:rsidR="004345E0" w:rsidRPr="004345E0" w:rsidRDefault="000A55B4" w:rsidP="000A55B4">
      <w:pPr>
        <w:widowControl w:val="0"/>
        <w:tabs>
          <w:tab w:val="left" w:pos="104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</w:t>
      </w:r>
      <w:r w:rsidR="004345E0" w:rsidRPr="004345E0">
        <w:rPr>
          <w:rFonts w:eastAsia="Arial Unicode MS"/>
          <w:sz w:val="28"/>
          <w:szCs w:val="28"/>
        </w:rPr>
        <w:t>Молодежь - это социально-возрастная группа населения в возрасте 14-30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</w:t>
      </w:r>
      <w:r w:rsidR="004345E0" w:rsidRPr="004345E0">
        <w:rPr>
          <w:rFonts w:eastAsia="Arial Unicode MS"/>
          <w:sz w:val="28"/>
          <w:szCs w:val="28"/>
        </w:rPr>
        <w:softHyphen/>
        <w:t>-политического, социально-экономического и духовно-культурного развития молодых граждан является одной из наиболее приоритетных задач развития Карталинского муниципального района.</w:t>
      </w:r>
    </w:p>
    <w:p w:rsidR="004345E0" w:rsidRPr="004345E0" w:rsidRDefault="000A55B4" w:rsidP="000A55B4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</w:t>
      </w:r>
      <w:r w:rsidR="004345E0" w:rsidRPr="004345E0">
        <w:rPr>
          <w:rFonts w:eastAsia="Arial Unicode MS"/>
          <w:sz w:val="28"/>
          <w:szCs w:val="28"/>
        </w:rPr>
        <w:t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духовное, физическое развитие, поиск способов собственной самореализации.</w:t>
      </w:r>
    </w:p>
    <w:p w:rsidR="000A55B4" w:rsidRPr="000A50CA" w:rsidRDefault="000A55B4" w:rsidP="000A50CA">
      <w:pPr>
        <w:widowControl w:val="0"/>
        <w:tabs>
          <w:tab w:val="left" w:pos="1181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="004345E0" w:rsidRPr="004345E0">
        <w:rPr>
          <w:rFonts w:eastAsia="Arial Unicode MS"/>
          <w:sz w:val="28"/>
          <w:szCs w:val="28"/>
        </w:rPr>
        <w:t>Повышенное внимание необходимо уделять гражданско</w:t>
      </w:r>
      <w:r w:rsidR="004345E0" w:rsidRPr="004345E0">
        <w:rPr>
          <w:rFonts w:eastAsia="Arial Unicode MS"/>
          <w:sz w:val="28"/>
          <w:szCs w:val="28"/>
        </w:rPr>
        <w:softHyphen/>
        <w:t>патриотическому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</w:t>
      </w:r>
      <w:r>
        <w:rPr>
          <w:sz w:val="28"/>
          <w:szCs w:val="28"/>
        </w:rPr>
        <w:t xml:space="preserve"> </w:t>
      </w:r>
      <w:r w:rsidR="004345E0" w:rsidRPr="004345E0">
        <w:rPr>
          <w:rFonts w:eastAsia="Arial Unicode MS"/>
          <w:sz w:val="28"/>
          <w:szCs w:val="28"/>
        </w:rPr>
        <w:t>отсутствия устоявшихся моделей поведения выделились прямопротивоположные модели поведения.</w:t>
      </w:r>
    </w:p>
    <w:p w:rsidR="004345E0" w:rsidRPr="004345E0" w:rsidRDefault="000A55B4" w:rsidP="000A55B4">
      <w:pPr>
        <w:widowControl w:val="0"/>
        <w:tabs>
          <w:tab w:val="left" w:pos="1107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 </w:t>
      </w:r>
      <w:r w:rsidR="004345E0" w:rsidRPr="004345E0">
        <w:rPr>
          <w:rFonts w:eastAsia="Arial Unicode MS"/>
          <w:sz w:val="28"/>
          <w:szCs w:val="28"/>
        </w:rPr>
        <w:t>С одной стороны, молодые люди не готовы к самостоятельной</w:t>
      </w:r>
      <w:r>
        <w:rPr>
          <w:sz w:val="28"/>
          <w:szCs w:val="28"/>
        </w:rPr>
        <w:t xml:space="preserve"> </w:t>
      </w:r>
      <w:r w:rsidR="004345E0" w:rsidRPr="004345E0">
        <w:rPr>
          <w:rFonts w:eastAsia="Arial Unicode MS"/>
          <w:sz w:val="28"/>
          <w:szCs w:val="28"/>
        </w:rPr>
        <w:t>предпринимательской деятельности, принятию решений, управлению своими расходами. С другой стороны, значительное количество молодых людей активно,</w:t>
      </w:r>
      <w:r w:rsidR="004345E0" w:rsidRPr="004345E0">
        <w:rPr>
          <w:rFonts w:eastAsia="Arial Unicode MS"/>
          <w:sz w:val="28"/>
          <w:szCs w:val="28"/>
        </w:rPr>
        <w:tab/>
        <w:t>самостоят</w:t>
      </w:r>
      <w:r>
        <w:rPr>
          <w:rFonts w:eastAsia="Arial Unicode MS"/>
          <w:sz w:val="28"/>
          <w:szCs w:val="28"/>
        </w:rPr>
        <w:t>ельно, ответственно.</w:t>
      </w:r>
      <w:r>
        <w:rPr>
          <w:rFonts w:eastAsia="Arial Unicode MS"/>
          <w:sz w:val="28"/>
          <w:szCs w:val="28"/>
        </w:rPr>
        <w:tab/>
        <w:t>Эта</w:t>
      </w:r>
      <w:r>
        <w:rPr>
          <w:rFonts w:eastAsia="Arial Unicode MS"/>
          <w:sz w:val="28"/>
          <w:szCs w:val="28"/>
        </w:rPr>
        <w:tab/>
        <w:t xml:space="preserve">группа </w:t>
      </w:r>
      <w:r w:rsidR="004345E0" w:rsidRPr="004345E0">
        <w:rPr>
          <w:rFonts w:eastAsia="Arial Unicode MS"/>
          <w:sz w:val="28"/>
          <w:szCs w:val="28"/>
        </w:rPr>
        <w:t>проявляет</w:t>
      </w:r>
      <w:r>
        <w:rPr>
          <w:sz w:val="28"/>
          <w:szCs w:val="28"/>
        </w:rPr>
        <w:t xml:space="preserve"> </w:t>
      </w:r>
      <w:r w:rsidR="004345E0" w:rsidRPr="004345E0">
        <w:rPr>
          <w:rFonts w:eastAsia="Arial Unicode MS"/>
          <w:sz w:val="28"/>
          <w:szCs w:val="28"/>
        </w:rPr>
        <w:t>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:rsidR="004345E0" w:rsidRPr="004345E0" w:rsidRDefault="000A55B4" w:rsidP="000A55B4">
      <w:pPr>
        <w:widowControl w:val="0"/>
        <w:tabs>
          <w:tab w:val="left" w:pos="105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 </w:t>
      </w:r>
      <w:r w:rsidR="004345E0" w:rsidRPr="004345E0">
        <w:rPr>
          <w:rFonts w:eastAsia="Arial Unicode MS"/>
          <w:sz w:val="28"/>
          <w:szCs w:val="28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:rsidR="004345E0" w:rsidRPr="004345E0" w:rsidRDefault="000A55B4" w:rsidP="000A55B4">
      <w:pPr>
        <w:widowControl w:val="0"/>
        <w:tabs>
          <w:tab w:val="left" w:pos="105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9. </w:t>
      </w:r>
      <w:r w:rsidR="004345E0" w:rsidRPr="004345E0">
        <w:rPr>
          <w:rFonts w:eastAsia="Arial Unicode MS"/>
          <w:sz w:val="28"/>
          <w:szCs w:val="28"/>
        </w:rPr>
        <w:t>Привлечение молодежи, и в первую очередь молодежи, оказавшейся в трудной жизненной ситуации, к практической реализации молодежной политики -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0A50CA" w:rsidRDefault="000A55B4" w:rsidP="00405421">
      <w:pPr>
        <w:widowControl w:val="0"/>
        <w:tabs>
          <w:tab w:val="left" w:pos="1555"/>
        </w:tabs>
        <w:spacing w:line="317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10. </w:t>
      </w:r>
      <w:r w:rsidR="004345E0" w:rsidRPr="004345E0">
        <w:rPr>
          <w:rFonts w:eastAsia="Arial Unicode MS"/>
          <w:sz w:val="28"/>
          <w:szCs w:val="28"/>
        </w:rPr>
        <w:t xml:space="preserve"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</w:t>
      </w:r>
      <w:r>
        <w:rPr>
          <w:rFonts w:eastAsia="Arial Unicode MS"/>
          <w:sz w:val="28"/>
          <w:szCs w:val="28"/>
        </w:rPr>
        <w:t xml:space="preserve">          </w:t>
      </w:r>
      <w:r w:rsidR="004345E0" w:rsidRPr="004345E0">
        <w:rPr>
          <w:rFonts w:eastAsia="Arial Unicode MS"/>
          <w:sz w:val="28"/>
          <w:szCs w:val="28"/>
        </w:rPr>
        <w:t xml:space="preserve">от 07.05.2012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</w:t>
      </w:r>
    </w:p>
    <w:p w:rsidR="000A55B4" w:rsidRPr="00405421" w:rsidRDefault="004345E0" w:rsidP="000A50CA">
      <w:pPr>
        <w:widowControl w:val="0"/>
        <w:tabs>
          <w:tab w:val="left" w:pos="1555"/>
        </w:tabs>
        <w:spacing w:line="317" w:lineRule="exact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организаций до средней заработной платы в сфере общего образования в регионе.</w:t>
      </w:r>
    </w:p>
    <w:p w:rsidR="00405421" w:rsidRDefault="000A55B4" w:rsidP="00405421">
      <w:pPr>
        <w:widowControl w:val="0"/>
        <w:tabs>
          <w:tab w:val="left" w:pos="1196"/>
        </w:tabs>
        <w:spacing w:after="630"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11. </w:t>
      </w:r>
      <w:r w:rsidR="004345E0" w:rsidRPr="004345E0">
        <w:rPr>
          <w:rFonts w:eastAsia="Arial Unicode MS"/>
          <w:sz w:val="28"/>
          <w:szCs w:val="28"/>
        </w:rPr>
        <w:t>Цели и задачи Программы дают возможность решать вопросы текущего состояния развития Программы.</w:t>
      </w:r>
    </w:p>
    <w:p w:rsidR="004345E0" w:rsidRPr="004345E0" w:rsidRDefault="004345E0" w:rsidP="00405421">
      <w:pPr>
        <w:widowControl w:val="0"/>
        <w:tabs>
          <w:tab w:val="left" w:pos="1196"/>
        </w:tabs>
        <w:spacing w:after="630" w:line="317" w:lineRule="exact"/>
        <w:ind w:firstLine="709"/>
        <w:jc w:val="center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II. Цели, задачи, сроки и этапы реализации Программы</w:t>
      </w:r>
    </w:p>
    <w:p w:rsidR="004345E0" w:rsidRPr="004345E0" w:rsidRDefault="009E3637" w:rsidP="009E3637">
      <w:pPr>
        <w:widowControl w:val="0"/>
        <w:tabs>
          <w:tab w:val="left" w:pos="136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12. </w:t>
      </w:r>
      <w:r w:rsidR="004345E0" w:rsidRPr="004345E0">
        <w:rPr>
          <w:rFonts w:eastAsia="Arial Unicode MS"/>
          <w:sz w:val="28"/>
          <w:szCs w:val="28"/>
        </w:rPr>
        <w:t>Цель Программы - содействие социальному, культурному, духовному и физическому развитию молодежи, проживающей на территории Карталинского муниципального района.</w:t>
      </w:r>
    </w:p>
    <w:p w:rsidR="004345E0" w:rsidRPr="004345E0" w:rsidRDefault="009E3637" w:rsidP="009E3637">
      <w:pPr>
        <w:widowControl w:val="0"/>
        <w:tabs>
          <w:tab w:val="left" w:pos="1237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13. </w:t>
      </w:r>
      <w:r w:rsidR="004345E0" w:rsidRPr="004345E0">
        <w:rPr>
          <w:rFonts w:eastAsia="Arial Unicode MS"/>
          <w:sz w:val="28"/>
          <w:szCs w:val="28"/>
        </w:rPr>
        <w:t>Задачи Программы:</w:t>
      </w:r>
    </w:p>
    <w:p w:rsidR="004345E0" w:rsidRPr="004345E0" w:rsidRDefault="004345E0" w:rsidP="00405421">
      <w:pPr>
        <w:widowControl w:val="0"/>
        <w:numPr>
          <w:ilvl w:val="0"/>
          <w:numId w:val="23"/>
        </w:numPr>
        <w:tabs>
          <w:tab w:val="left" w:pos="1366"/>
        </w:tabs>
        <w:spacing w:line="317" w:lineRule="exact"/>
        <w:ind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формирование условий, направленных на гражданско</w:t>
      </w:r>
      <w:r w:rsidRPr="004345E0">
        <w:rPr>
          <w:rFonts w:eastAsia="Arial Unicode MS"/>
          <w:sz w:val="28"/>
          <w:szCs w:val="28"/>
        </w:rPr>
        <w:softHyphen/>
        <w:t>патриотическое, духовное развитие и воспитание молодежи;</w:t>
      </w:r>
    </w:p>
    <w:p w:rsidR="004345E0" w:rsidRPr="004345E0" w:rsidRDefault="004345E0" w:rsidP="00405421">
      <w:pPr>
        <w:widowControl w:val="0"/>
        <w:numPr>
          <w:ilvl w:val="0"/>
          <w:numId w:val="23"/>
        </w:numPr>
        <w:tabs>
          <w:tab w:val="left" w:pos="1152"/>
        </w:tabs>
        <w:spacing w:line="317" w:lineRule="exact"/>
        <w:ind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обеспечение прав молодежи в сфере занятости, трудоустройства;</w:t>
      </w:r>
    </w:p>
    <w:p w:rsidR="004345E0" w:rsidRPr="004345E0" w:rsidRDefault="004345E0" w:rsidP="00405421">
      <w:pPr>
        <w:widowControl w:val="0"/>
        <w:numPr>
          <w:ilvl w:val="0"/>
          <w:numId w:val="23"/>
        </w:numPr>
        <w:tabs>
          <w:tab w:val="left" w:pos="1152"/>
        </w:tabs>
        <w:spacing w:line="317" w:lineRule="exact"/>
        <w:ind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</w:r>
    </w:p>
    <w:p w:rsidR="004345E0" w:rsidRPr="004345E0" w:rsidRDefault="004345E0" w:rsidP="00405421">
      <w:pPr>
        <w:widowControl w:val="0"/>
        <w:numPr>
          <w:ilvl w:val="0"/>
          <w:numId w:val="23"/>
        </w:numPr>
        <w:tabs>
          <w:tab w:val="left" w:pos="1197"/>
        </w:tabs>
        <w:spacing w:line="317" w:lineRule="exact"/>
        <w:ind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:rsidR="004345E0" w:rsidRPr="004345E0" w:rsidRDefault="004345E0" w:rsidP="00405421">
      <w:pPr>
        <w:widowControl w:val="0"/>
        <w:numPr>
          <w:ilvl w:val="0"/>
          <w:numId w:val="23"/>
        </w:numPr>
        <w:tabs>
          <w:tab w:val="left" w:pos="1197"/>
        </w:tabs>
        <w:spacing w:line="317" w:lineRule="exact"/>
        <w:ind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4345E0" w:rsidRPr="004345E0" w:rsidRDefault="009E3637" w:rsidP="009E3637">
      <w:pPr>
        <w:widowControl w:val="0"/>
        <w:tabs>
          <w:tab w:val="left" w:pos="1207"/>
        </w:tabs>
        <w:spacing w:after="616" w:line="341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14. </w:t>
      </w:r>
      <w:r w:rsidR="004345E0" w:rsidRPr="004345E0">
        <w:rPr>
          <w:rFonts w:eastAsia="Arial Unicode MS"/>
          <w:sz w:val="28"/>
          <w:szCs w:val="28"/>
        </w:rPr>
        <w:t>Реализация Программы запланирована на 2021-2023 годы без разбивки на этапы.</w:t>
      </w:r>
    </w:p>
    <w:p w:rsidR="00405421" w:rsidRDefault="00405421" w:rsidP="00405421">
      <w:pPr>
        <w:widowControl w:val="0"/>
        <w:tabs>
          <w:tab w:val="left" w:pos="3007"/>
        </w:tabs>
        <w:ind w:right="-6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III</w:t>
      </w:r>
      <w:r>
        <w:rPr>
          <w:rFonts w:eastAsia="Arial Unicode MS"/>
          <w:sz w:val="28"/>
          <w:szCs w:val="28"/>
        </w:rPr>
        <w:t xml:space="preserve">. </w:t>
      </w:r>
      <w:r w:rsidR="004345E0" w:rsidRPr="004345E0">
        <w:rPr>
          <w:rFonts w:eastAsia="Arial Unicode MS"/>
          <w:sz w:val="28"/>
          <w:szCs w:val="28"/>
        </w:rPr>
        <w:t xml:space="preserve">Целевые индикаторы достижения целей и решения </w:t>
      </w:r>
    </w:p>
    <w:p w:rsidR="004345E0" w:rsidRDefault="009E3637" w:rsidP="00405421">
      <w:pPr>
        <w:widowControl w:val="0"/>
        <w:tabs>
          <w:tab w:val="left" w:pos="3007"/>
        </w:tabs>
        <w:ind w:right="-6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з</w:t>
      </w:r>
      <w:r w:rsidR="004345E0" w:rsidRPr="004345E0">
        <w:rPr>
          <w:rFonts w:eastAsia="Arial Unicode MS"/>
          <w:sz w:val="28"/>
          <w:szCs w:val="28"/>
        </w:rPr>
        <w:t>адач, основные ожидаемые конечные результаты</w:t>
      </w:r>
    </w:p>
    <w:p w:rsidR="00405421" w:rsidRDefault="00405421" w:rsidP="00405421">
      <w:pPr>
        <w:widowControl w:val="0"/>
        <w:tabs>
          <w:tab w:val="left" w:pos="3007"/>
        </w:tabs>
        <w:ind w:right="-6"/>
        <w:jc w:val="center"/>
        <w:rPr>
          <w:rFonts w:eastAsia="Arial Unicode MS"/>
          <w:sz w:val="28"/>
          <w:szCs w:val="28"/>
        </w:rPr>
      </w:pPr>
    </w:p>
    <w:p w:rsidR="00405421" w:rsidRPr="004345E0" w:rsidRDefault="00405421" w:rsidP="00405421">
      <w:pPr>
        <w:widowControl w:val="0"/>
        <w:tabs>
          <w:tab w:val="left" w:pos="3007"/>
        </w:tabs>
        <w:ind w:right="-6"/>
        <w:jc w:val="center"/>
        <w:rPr>
          <w:sz w:val="28"/>
          <w:szCs w:val="28"/>
        </w:rPr>
      </w:pPr>
    </w:p>
    <w:p w:rsidR="004345E0" w:rsidRPr="004345E0" w:rsidRDefault="003D74BE" w:rsidP="003D74BE">
      <w:pPr>
        <w:widowControl w:val="0"/>
        <w:tabs>
          <w:tab w:val="left" w:pos="1207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15. </w:t>
      </w:r>
      <w:r w:rsidR="004345E0" w:rsidRPr="004345E0">
        <w:rPr>
          <w:rFonts w:eastAsia="Arial Unicode MS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4345E0" w:rsidRPr="004345E0" w:rsidRDefault="003D74BE" w:rsidP="003D74BE">
      <w:pPr>
        <w:widowControl w:val="0"/>
        <w:tabs>
          <w:tab w:val="left" w:pos="126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16. </w:t>
      </w:r>
      <w:r w:rsidR="004345E0" w:rsidRPr="004345E0">
        <w:rPr>
          <w:rFonts w:eastAsia="Arial Unicode MS"/>
          <w:sz w:val="28"/>
          <w:szCs w:val="28"/>
        </w:rPr>
        <w:t>Ожидаемые конечные результаты Программы:</w:t>
      </w:r>
    </w:p>
    <w:p w:rsidR="004345E0" w:rsidRPr="004345E0" w:rsidRDefault="004345E0" w:rsidP="00405421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увеличение количества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района, до 11%;</w:t>
      </w:r>
    </w:p>
    <w:p w:rsidR="004345E0" w:rsidRPr="004345E0" w:rsidRDefault="004345E0" w:rsidP="00405421">
      <w:pPr>
        <w:pStyle w:val="a8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увеличение доли молодых людей от общего числа молодых людей в возрасте от 14 до 30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района, до 22%;</w:t>
      </w:r>
    </w:p>
    <w:p w:rsidR="004345E0" w:rsidRPr="004345E0" w:rsidRDefault="004345E0" w:rsidP="00405421">
      <w:pPr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сохранение количества проведенных мероприятий, связанных с проектной деятельностью молодежи (грантовые конкурсы, семинары, тренинги, форумы), на уровне 2 мероприятий;</w:t>
      </w:r>
    </w:p>
    <w:p w:rsidR="004345E0" w:rsidRPr="004345E0" w:rsidRDefault="004345E0" w:rsidP="00405421">
      <w:pPr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увеличение количества молодых людей в возрасте от 14 до 30 лет, проживающих в Карталинском муниципальном районе, принявших участие в мероприятиях в сфере образования, интеллектуальной и творческой</w:t>
      </w:r>
      <w:r w:rsidRPr="004345E0">
        <w:rPr>
          <w:rStyle w:val="5"/>
          <w:rFonts w:eastAsia="Arial Unicode MS"/>
        </w:rPr>
        <w:t>деятельности, проводимых на территории Карталинского муниципального района, до 1585 человек;</w:t>
      </w:r>
    </w:p>
    <w:p w:rsidR="004345E0" w:rsidRPr="004345E0" w:rsidRDefault="004345E0" w:rsidP="00405421">
      <w:pPr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4345E0">
        <w:rPr>
          <w:rStyle w:val="5"/>
          <w:rFonts w:eastAsia="Arial Unicode MS"/>
        </w:rPr>
        <w:t>увеличение публикаций в средствах массовой информации о реализуемых в Карталинском муниципальном районе, мероприятиях в сфере молодежной политики, до 45 единиц;</w:t>
      </w:r>
    </w:p>
    <w:p w:rsidR="004345E0" w:rsidRPr="004345E0" w:rsidRDefault="004345E0" w:rsidP="00405421">
      <w:pPr>
        <w:widowControl w:val="0"/>
        <w:numPr>
          <w:ilvl w:val="0"/>
          <w:numId w:val="25"/>
        </w:numPr>
        <w:tabs>
          <w:tab w:val="left" w:pos="99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4345E0">
        <w:rPr>
          <w:rStyle w:val="5"/>
          <w:rFonts w:eastAsia="Arial Unicode MS"/>
        </w:rPr>
        <w:t>увеличение количества молодых людей в возрасте от 14 до 30 лет, проживающих в Карталинском муниципальном районе, вовлеченных в волонтерскую, добровольческую, поисковую деятельность, до 146 человек;</w:t>
      </w:r>
    </w:p>
    <w:p w:rsidR="004345E0" w:rsidRPr="004345E0" w:rsidRDefault="004345E0" w:rsidP="00405421">
      <w:pPr>
        <w:widowControl w:val="0"/>
        <w:numPr>
          <w:ilvl w:val="0"/>
          <w:numId w:val="25"/>
        </w:numPr>
        <w:tabs>
          <w:tab w:val="left" w:pos="99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4345E0">
        <w:rPr>
          <w:rStyle w:val="5"/>
          <w:rFonts w:eastAsia="Arial Unicode MS"/>
        </w:rPr>
        <w:t>увеличение количества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11 единиц;</w:t>
      </w:r>
    </w:p>
    <w:p w:rsidR="004345E0" w:rsidRPr="004345E0" w:rsidRDefault="004345E0" w:rsidP="00A20D7C">
      <w:pPr>
        <w:widowControl w:val="0"/>
        <w:numPr>
          <w:ilvl w:val="0"/>
          <w:numId w:val="25"/>
        </w:numPr>
        <w:tabs>
          <w:tab w:val="left" w:pos="99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 xml:space="preserve">увеличение количества молодых людей в возрасте от 14 до 30 лет, охваченных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</w:t>
      </w:r>
      <w:r w:rsidR="003D74BE">
        <w:rPr>
          <w:rFonts w:eastAsia="Arial Unicode MS"/>
          <w:sz w:val="28"/>
          <w:szCs w:val="28"/>
        </w:rPr>
        <w:t xml:space="preserve">                     </w:t>
      </w:r>
      <w:r w:rsidRPr="004345E0">
        <w:rPr>
          <w:rFonts w:eastAsia="Arial Unicode MS"/>
          <w:sz w:val="28"/>
          <w:szCs w:val="28"/>
        </w:rPr>
        <w:t>124 человек;</w:t>
      </w:r>
    </w:p>
    <w:p w:rsidR="004345E0" w:rsidRPr="00A20D7C" w:rsidRDefault="004345E0" w:rsidP="00A20D7C">
      <w:pPr>
        <w:widowControl w:val="0"/>
        <w:numPr>
          <w:ilvl w:val="0"/>
          <w:numId w:val="25"/>
        </w:numPr>
        <w:tabs>
          <w:tab w:val="left" w:pos="993"/>
          <w:tab w:val="left" w:pos="111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увеличение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от 20.01.2016 года</w:t>
      </w:r>
      <w:r w:rsidR="00A20D7C">
        <w:rPr>
          <w:rFonts w:eastAsia="Arial Unicode MS"/>
          <w:sz w:val="28"/>
          <w:szCs w:val="28"/>
        </w:rPr>
        <w:t xml:space="preserve">             </w:t>
      </w:r>
      <w:r w:rsidRPr="004345E0">
        <w:rPr>
          <w:rFonts w:eastAsia="Arial Unicode MS"/>
          <w:sz w:val="28"/>
          <w:szCs w:val="28"/>
        </w:rPr>
        <w:t xml:space="preserve"> № 11, до 3 единиц.</w:t>
      </w:r>
    </w:p>
    <w:p w:rsidR="00A20D7C" w:rsidRDefault="00A20D7C" w:rsidP="00A20D7C">
      <w:pPr>
        <w:widowControl w:val="0"/>
        <w:tabs>
          <w:tab w:val="left" w:pos="993"/>
          <w:tab w:val="left" w:pos="1111"/>
        </w:tabs>
        <w:spacing w:line="317" w:lineRule="exact"/>
        <w:jc w:val="both"/>
        <w:rPr>
          <w:sz w:val="28"/>
          <w:szCs w:val="28"/>
        </w:rPr>
      </w:pPr>
    </w:p>
    <w:p w:rsidR="00A20D7C" w:rsidRPr="004345E0" w:rsidRDefault="00A20D7C" w:rsidP="00A20D7C">
      <w:pPr>
        <w:widowControl w:val="0"/>
        <w:tabs>
          <w:tab w:val="left" w:pos="993"/>
          <w:tab w:val="left" w:pos="1111"/>
        </w:tabs>
        <w:spacing w:line="317" w:lineRule="exact"/>
        <w:jc w:val="both"/>
        <w:rPr>
          <w:sz w:val="28"/>
          <w:szCs w:val="28"/>
        </w:rPr>
      </w:pPr>
    </w:p>
    <w:p w:rsidR="004345E0" w:rsidRDefault="00A20D7C" w:rsidP="003D74BE">
      <w:pPr>
        <w:widowControl w:val="0"/>
        <w:tabs>
          <w:tab w:val="left" w:pos="1791"/>
        </w:tabs>
        <w:spacing w:line="280" w:lineRule="exact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IV</w:t>
      </w:r>
      <w:r>
        <w:rPr>
          <w:rFonts w:eastAsia="Arial Unicode MS"/>
          <w:sz w:val="28"/>
          <w:szCs w:val="28"/>
        </w:rPr>
        <w:t xml:space="preserve">. </w:t>
      </w:r>
      <w:r w:rsidR="004345E0" w:rsidRPr="004345E0">
        <w:rPr>
          <w:rFonts w:eastAsia="Arial Unicode MS"/>
          <w:sz w:val="28"/>
          <w:szCs w:val="28"/>
        </w:rPr>
        <w:t>Обобщенная характеристика мероприятий Программы</w:t>
      </w:r>
    </w:p>
    <w:p w:rsidR="00A20D7C" w:rsidRDefault="00A20D7C" w:rsidP="00A20D7C">
      <w:pPr>
        <w:widowControl w:val="0"/>
        <w:tabs>
          <w:tab w:val="left" w:pos="1791"/>
        </w:tabs>
        <w:spacing w:line="280" w:lineRule="exact"/>
        <w:ind w:left="1280"/>
        <w:jc w:val="center"/>
        <w:rPr>
          <w:rFonts w:eastAsia="Arial Unicode MS"/>
          <w:sz w:val="28"/>
          <w:szCs w:val="28"/>
        </w:rPr>
      </w:pPr>
    </w:p>
    <w:p w:rsidR="00A20D7C" w:rsidRPr="004345E0" w:rsidRDefault="00A20D7C" w:rsidP="00A20D7C">
      <w:pPr>
        <w:widowControl w:val="0"/>
        <w:tabs>
          <w:tab w:val="left" w:pos="1791"/>
        </w:tabs>
        <w:spacing w:line="280" w:lineRule="exact"/>
        <w:ind w:left="1280"/>
        <w:jc w:val="center"/>
        <w:rPr>
          <w:sz w:val="28"/>
          <w:szCs w:val="28"/>
        </w:rPr>
      </w:pPr>
    </w:p>
    <w:p w:rsidR="004345E0" w:rsidRPr="004345E0" w:rsidRDefault="00A20D7C" w:rsidP="00A20D7C">
      <w:pPr>
        <w:pStyle w:val="a8"/>
        <w:widowControl w:val="0"/>
        <w:tabs>
          <w:tab w:val="left" w:pos="0"/>
        </w:tabs>
        <w:spacing w:line="317" w:lineRule="exact"/>
        <w:ind w:left="0" w:firstLine="709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17. </w:t>
      </w:r>
      <w:r w:rsidR="004345E0" w:rsidRPr="004345E0">
        <w:rPr>
          <w:rFonts w:eastAsia="Arial Unicode MS"/>
          <w:sz w:val="28"/>
          <w:szCs w:val="28"/>
        </w:rPr>
        <w:t>Достижение цели Программы и решение поставленных в ней задач обеспечивается путем реализации мероприятий Программы. Перечень основных мероприятий Программы представлен в приложении 2 к настоящей Программе.</w:t>
      </w:r>
    </w:p>
    <w:p w:rsidR="004345E0" w:rsidRDefault="004345E0" w:rsidP="00A20D7C">
      <w:pPr>
        <w:tabs>
          <w:tab w:val="left" w:pos="1212"/>
        </w:tabs>
        <w:jc w:val="both"/>
        <w:rPr>
          <w:sz w:val="28"/>
          <w:szCs w:val="28"/>
        </w:rPr>
      </w:pPr>
    </w:p>
    <w:p w:rsidR="00A20D7C" w:rsidRPr="004345E0" w:rsidRDefault="00A20D7C" w:rsidP="00A20D7C">
      <w:pPr>
        <w:tabs>
          <w:tab w:val="left" w:pos="1212"/>
        </w:tabs>
        <w:jc w:val="both"/>
        <w:rPr>
          <w:sz w:val="28"/>
          <w:szCs w:val="28"/>
        </w:rPr>
      </w:pPr>
    </w:p>
    <w:p w:rsidR="00A20D7C" w:rsidRDefault="00A20D7C" w:rsidP="00A20D7C">
      <w:pPr>
        <w:widowControl w:val="0"/>
        <w:tabs>
          <w:tab w:val="left" w:pos="2310"/>
        </w:tabs>
        <w:ind w:right="-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V</w:t>
      </w:r>
      <w:r>
        <w:rPr>
          <w:rFonts w:eastAsia="Arial Unicode MS"/>
          <w:sz w:val="28"/>
          <w:szCs w:val="28"/>
        </w:rPr>
        <w:t xml:space="preserve">. </w:t>
      </w:r>
      <w:r w:rsidR="004345E0" w:rsidRPr="004345E0">
        <w:rPr>
          <w:rFonts w:eastAsia="Arial Unicode MS"/>
          <w:sz w:val="28"/>
          <w:szCs w:val="28"/>
        </w:rPr>
        <w:t xml:space="preserve">Обоснование объема финансовых ресурсов, </w:t>
      </w:r>
    </w:p>
    <w:p w:rsidR="004345E0" w:rsidRPr="00A20D7C" w:rsidRDefault="004345E0" w:rsidP="00A20D7C">
      <w:pPr>
        <w:widowControl w:val="0"/>
        <w:tabs>
          <w:tab w:val="left" w:pos="2310"/>
        </w:tabs>
        <w:ind w:right="-8"/>
        <w:jc w:val="center"/>
        <w:rPr>
          <w:rFonts w:eastAsia="Arial Unicode MS"/>
          <w:sz w:val="28"/>
          <w:szCs w:val="28"/>
        </w:rPr>
      </w:pPr>
      <w:r w:rsidRPr="004345E0">
        <w:rPr>
          <w:rFonts w:eastAsia="Arial Unicode MS"/>
          <w:sz w:val="28"/>
          <w:szCs w:val="28"/>
        </w:rPr>
        <w:t>необходимых для реализации Программы</w:t>
      </w:r>
    </w:p>
    <w:p w:rsidR="00A20D7C" w:rsidRDefault="00A20D7C" w:rsidP="00A20D7C">
      <w:pPr>
        <w:widowControl w:val="0"/>
        <w:tabs>
          <w:tab w:val="left" w:pos="2310"/>
        </w:tabs>
        <w:ind w:right="-8"/>
        <w:jc w:val="center"/>
        <w:rPr>
          <w:sz w:val="28"/>
          <w:szCs w:val="28"/>
        </w:rPr>
      </w:pPr>
    </w:p>
    <w:p w:rsidR="00A20D7C" w:rsidRPr="004345E0" w:rsidRDefault="00A20D7C" w:rsidP="00A20D7C">
      <w:pPr>
        <w:widowControl w:val="0"/>
        <w:tabs>
          <w:tab w:val="left" w:pos="2310"/>
        </w:tabs>
        <w:ind w:right="-8"/>
        <w:jc w:val="center"/>
        <w:rPr>
          <w:sz w:val="28"/>
          <w:szCs w:val="28"/>
        </w:rPr>
      </w:pPr>
    </w:p>
    <w:p w:rsidR="004345E0" w:rsidRPr="004345E0" w:rsidRDefault="00A20D7C" w:rsidP="00A20D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18</w:t>
      </w:r>
      <w:r w:rsidR="004345E0" w:rsidRPr="004345E0">
        <w:rPr>
          <w:rFonts w:eastAsia="Arial Unicode MS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4345E0" w:rsidRDefault="004345E0" w:rsidP="004345E0">
      <w:pPr>
        <w:spacing w:line="317" w:lineRule="exact"/>
        <w:ind w:left="760"/>
        <w:jc w:val="both"/>
        <w:rPr>
          <w:sz w:val="28"/>
          <w:szCs w:val="28"/>
        </w:rPr>
      </w:pPr>
      <w:bookmarkStart w:id="0" w:name="_GoBack"/>
      <w:bookmarkEnd w:id="0"/>
    </w:p>
    <w:p w:rsidR="005B4916" w:rsidRDefault="005B4916" w:rsidP="004345E0">
      <w:pPr>
        <w:spacing w:line="317" w:lineRule="exact"/>
        <w:ind w:left="760"/>
        <w:jc w:val="both"/>
        <w:rPr>
          <w:sz w:val="28"/>
          <w:szCs w:val="28"/>
        </w:rPr>
      </w:pPr>
    </w:p>
    <w:p w:rsidR="005B4916" w:rsidRPr="004345E0" w:rsidRDefault="005B4916" w:rsidP="004345E0">
      <w:pPr>
        <w:spacing w:line="317" w:lineRule="exact"/>
        <w:ind w:left="760"/>
        <w:jc w:val="both"/>
        <w:rPr>
          <w:sz w:val="28"/>
          <w:szCs w:val="28"/>
        </w:rPr>
      </w:pPr>
    </w:p>
    <w:p w:rsidR="00A20D7C" w:rsidRDefault="00A20D7C" w:rsidP="00A20D7C">
      <w:pPr>
        <w:widowControl w:val="0"/>
        <w:tabs>
          <w:tab w:val="left" w:pos="3006"/>
        </w:tabs>
        <w:ind w:left="2460"/>
        <w:jc w:val="both"/>
        <w:rPr>
          <w:rFonts w:eastAsia="Arial Unicode MS"/>
          <w:sz w:val="28"/>
          <w:szCs w:val="28"/>
        </w:rPr>
      </w:pPr>
    </w:p>
    <w:p w:rsidR="004345E0" w:rsidRDefault="00A20D7C" w:rsidP="00A20D7C">
      <w:pPr>
        <w:widowControl w:val="0"/>
        <w:tabs>
          <w:tab w:val="left" w:pos="3006"/>
        </w:tabs>
        <w:ind w:left="24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VI</w:t>
      </w:r>
      <w:r>
        <w:rPr>
          <w:rFonts w:eastAsia="Arial Unicode MS"/>
          <w:sz w:val="28"/>
          <w:szCs w:val="28"/>
        </w:rPr>
        <w:t xml:space="preserve">. </w:t>
      </w:r>
      <w:r w:rsidR="004345E0" w:rsidRPr="004345E0">
        <w:rPr>
          <w:rFonts w:eastAsia="Arial Unicode MS"/>
          <w:sz w:val="28"/>
          <w:szCs w:val="28"/>
        </w:rPr>
        <w:t>Механизм реализации Программы</w:t>
      </w:r>
    </w:p>
    <w:p w:rsidR="00A20D7C" w:rsidRDefault="00A20D7C" w:rsidP="00A20D7C">
      <w:pPr>
        <w:widowControl w:val="0"/>
        <w:tabs>
          <w:tab w:val="left" w:pos="3006"/>
        </w:tabs>
        <w:ind w:left="2460"/>
        <w:jc w:val="both"/>
        <w:rPr>
          <w:rFonts w:eastAsia="Arial Unicode MS"/>
          <w:sz w:val="28"/>
          <w:szCs w:val="28"/>
        </w:rPr>
      </w:pPr>
    </w:p>
    <w:p w:rsidR="00A20D7C" w:rsidRPr="004345E0" w:rsidRDefault="00A20D7C" w:rsidP="00A20D7C">
      <w:pPr>
        <w:widowControl w:val="0"/>
        <w:tabs>
          <w:tab w:val="left" w:pos="3006"/>
        </w:tabs>
        <w:ind w:left="2460"/>
        <w:jc w:val="both"/>
        <w:rPr>
          <w:sz w:val="28"/>
          <w:szCs w:val="28"/>
        </w:rPr>
      </w:pPr>
    </w:p>
    <w:p w:rsidR="004345E0" w:rsidRPr="00A20D7C" w:rsidRDefault="00A20D7C" w:rsidP="00A20D7C">
      <w:pPr>
        <w:widowControl w:val="0"/>
        <w:tabs>
          <w:tab w:val="left" w:pos="1355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19. </w:t>
      </w:r>
      <w:r w:rsidR="004345E0" w:rsidRPr="00A20D7C">
        <w:rPr>
          <w:rFonts w:eastAsia="Arial Unicode MS"/>
          <w:sz w:val="28"/>
          <w:szCs w:val="28"/>
        </w:rPr>
        <w:t>Муниципальным заказчиком Программы является администрация Карталинского муниципального района. Обеспечение реализации Программы осуществляет Управление образования Карталинского муниципального района.</w:t>
      </w:r>
    </w:p>
    <w:p w:rsidR="004345E0" w:rsidRDefault="00A20D7C" w:rsidP="00A20D7C">
      <w:pPr>
        <w:widowControl w:val="0"/>
        <w:tabs>
          <w:tab w:val="left" w:pos="1355"/>
        </w:tabs>
        <w:ind w:firstLine="709"/>
        <w:jc w:val="both"/>
        <w:sectPr w:rsidR="004345E0" w:rsidSect="00123F9A">
          <w:headerReference w:type="default" r:id="rId8"/>
          <w:headerReference w:type="first" r:id="rId9"/>
          <w:pgSz w:w="11900" w:h="16840"/>
          <w:pgMar w:top="1134" w:right="851" w:bottom="851" w:left="1701" w:header="0" w:footer="6" w:gutter="0"/>
          <w:cols w:space="720"/>
          <w:noEndnote/>
          <w:titlePg/>
          <w:docGrid w:linePitch="360"/>
        </w:sectPr>
      </w:pPr>
      <w:r>
        <w:rPr>
          <w:rFonts w:eastAsia="Arial Unicode MS"/>
          <w:sz w:val="28"/>
          <w:szCs w:val="28"/>
        </w:rPr>
        <w:t xml:space="preserve">20. </w:t>
      </w:r>
      <w:r w:rsidR="004345E0" w:rsidRPr="004345E0">
        <w:rPr>
          <w:rFonts w:eastAsia="Arial Unicode MS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</w:t>
      </w:r>
      <w:r>
        <w:rPr>
          <w:rFonts w:eastAsia="Arial Unicode MS"/>
        </w:rPr>
        <w:t>.</w:t>
      </w:r>
    </w:p>
    <w:tbl>
      <w:tblPr>
        <w:tblW w:w="0" w:type="auto"/>
        <w:tblLook w:val="04A0"/>
      </w:tblPr>
      <w:tblGrid>
        <w:gridCol w:w="8755"/>
        <w:gridCol w:w="5510"/>
      </w:tblGrid>
      <w:tr w:rsidR="00A20D7C" w:rsidRPr="004D7593" w:rsidTr="00A20D7C">
        <w:tc>
          <w:tcPr>
            <w:tcW w:w="8755" w:type="dxa"/>
          </w:tcPr>
          <w:p w:rsidR="00A20D7C" w:rsidRPr="004D7593" w:rsidRDefault="00A20D7C" w:rsidP="00A20D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A20D7C" w:rsidRPr="004D7593" w:rsidRDefault="00A20D7C" w:rsidP="00A20D7C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ПРИЛОЖЕНИЕ 1</w:t>
            </w:r>
          </w:p>
          <w:p w:rsidR="00A20D7C" w:rsidRPr="004D7593" w:rsidRDefault="00A20D7C" w:rsidP="00A20D7C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к муниципальной  программе</w:t>
            </w:r>
          </w:p>
          <w:p w:rsidR="00A20D7C" w:rsidRPr="004D7593" w:rsidRDefault="00A20D7C" w:rsidP="00A20D7C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«Формирование и развитие молодёжной</w:t>
            </w:r>
          </w:p>
          <w:p w:rsidR="00A20D7C" w:rsidRPr="004D7593" w:rsidRDefault="00A20D7C" w:rsidP="00A20D7C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политики в Карталинском муниципальном</w:t>
            </w:r>
          </w:p>
          <w:p w:rsidR="00A20D7C" w:rsidRPr="004D7593" w:rsidRDefault="00A20D7C" w:rsidP="00A20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районе на 2021</w:t>
            </w:r>
            <w:r w:rsidRPr="004D759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4D7593">
              <w:rPr>
                <w:sz w:val="28"/>
                <w:szCs w:val="28"/>
              </w:rPr>
              <w:t xml:space="preserve"> годы»</w:t>
            </w:r>
          </w:p>
          <w:p w:rsidR="00A20D7C" w:rsidRPr="004D7593" w:rsidRDefault="00A20D7C" w:rsidP="00A20D7C">
            <w:pPr>
              <w:jc w:val="right"/>
              <w:rPr>
                <w:sz w:val="28"/>
                <w:szCs w:val="28"/>
              </w:rPr>
            </w:pPr>
          </w:p>
        </w:tc>
      </w:tr>
    </w:tbl>
    <w:p w:rsidR="00A20D7C" w:rsidRPr="004D7593" w:rsidRDefault="00A20D7C" w:rsidP="00A20D7C">
      <w:pPr>
        <w:jc w:val="right"/>
        <w:rPr>
          <w:sz w:val="28"/>
          <w:szCs w:val="28"/>
        </w:rPr>
      </w:pPr>
    </w:p>
    <w:p w:rsidR="00A20D7C" w:rsidRPr="004D7593" w:rsidRDefault="00A20D7C" w:rsidP="00A20D7C">
      <w:pPr>
        <w:jc w:val="right"/>
        <w:rPr>
          <w:sz w:val="28"/>
          <w:szCs w:val="28"/>
        </w:rPr>
      </w:pPr>
    </w:p>
    <w:p w:rsidR="00A20D7C" w:rsidRPr="004D7593" w:rsidRDefault="00A20D7C" w:rsidP="00A20D7C">
      <w:pPr>
        <w:jc w:val="center"/>
        <w:rPr>
          <w:color w:val="000000"/>
          <w:sz w:val="28"/>
          <w:szCs w:val="28"/>
        </w:rPr>
      </w:pPr>
      <w:r w:rsidRPr="004D7593">
        <w:rPr>
          <w:color w:val="000000"/>
          <w:sz w:val="28"/>
          <w:szCs w:val="28"/>
        </w:rPr>
        <w:t>Перечень целевых индикаторов</w:t>
      </w:r>
      <w:r w:rsidR="00461BAD">
        <w:rPr>
          <w:color w:val="000000"/>
          <w:sz w:val="28"/>
          <w:szCs w:val="28"/>
        </w:rPr>
        <w:t xml:space="preserve"> муниципальной</w:t>
      </w:r>
      <w:r w:rsidRPr="004D7593">
        <w:rPr>
          <w:color w:val="000000"/>
          <w:sz w:val="28"/>
          <w:szCs w:val="28"/>
        </w:rPr>
        <w:t xml:space="preserve"> программы</w:t>
      </w:r>
    </w:p>
    <w:p w:rsidR="00A20D7C" w:rsidRDefault="00A20D7C" w:rsidP="00A20D7C">
      <w:pPr>
        <w:jc w:val="center"/>
        <w:rPr>
          <w:color w:val="000000"/>
          <w:sz w:val="28"/>
          <w:szCs w:val="28"/>
        </w:rPr>
      </w:pPr>
      <w:r w:rsidRPr="004D7593">
        <w:rPr>
          <w:color w:val="000000"/>
          <w:sz w:val="28"/>
          <w:szCs w:val="28"/>
        </w:rPr>
        <w:t xml:space="preserve"> «Формирование и развитие молодёжной политики в </w:t>
      </w:r>
    </w:p>
    <w:p w:rsidR="00A20D7C" w:rsidRPr="004D7593" w:rsidRDefault="00A20D7C" w:rsidP="00A20D7C">
      <w:pPr>
        <w:jc w:val="center"/>
        <w:rPr>
          <w:color w:val="000000"/>
          <w:sz w:val="28"/>
          <w:szCs w:val="28"/>
        </w:rPr>
      </w:pPr>
      <w:r w:rsidRPr="004D7593">
        <w:rPr>
          <w:color w:val="000000"/>
          <w:sz w:val="28"/>
          <w:szCs w:val="28"/>
        </w:rPr>
        <w:t>Карталин</w:t>
      </w:r>
      <w:r>
        <w:rPr>
          <w:color w:val="000000"/>
          <w:sz w:val="28"/>
          <w:szCs w:val="28"/>
        </w:rPr>
        <w:t>ском муниципальном районе на 2021-2023</w:t>
      </w:r>
      <w:r w:rsidRPr="004D7593">
        <w:rPr>
          <w:color w:val="000000"/>
          <w:sz w:val="28"/>
          <w:szCs w:val="28"/>
        </w:rPr>
        <w:t>годы»</w:t>
      </w:r>
    </w:p>
    <w:p w:rsidR="00A20D7C" w:rsidRPr="004D7593" w:rsidRDefault="00A20D7C" w:rsidP="00A20D7C">
      <w:pPr>
        <w:rPr>
          <w:color w:val="000000"/>
          <w:sz w:val="28"/>
          <w:szCs w:val="28"/>
        </w:rPr>
      </w:pP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16"/>
        <w:gridCol w:w="1560"/>
        <w:gridCol w:w="1417"/>
        <w:gridCol w:w="1276"/>
        <w:gridCol w:w="1276"/>
        <w:gridCol w:w="1272"/>
      </w:tblGrid>
      <w:tr w:rsidR="00A20D7C" w:rsidRPr="004D7593" w:rsidTr="00A20D7C">
        <w:trPr>
          <w:jc w:val="center"/>
        </w:trPr>
        <w:tc>
          <w:tcPr>
            <w:tcW w:w="675" w:type="dxa"/>
            <w:vMerge w:val="restart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№, п/п</w:t>
            </w:r>
          </w:p>
        </w:tc>
        <w:tc>
          <w:tcPr>
            <w:tcW w:w="7716" w:type="dxa"/>
            <w:vMerge w:val="restart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Единица</w:t>
            </w:r>
          </w:p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241" w:type="dxa"/>
            <w:gridSpan w:val="4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A20D7C" w:rsidRPr="004D7593" w:rsidTr="00A20D7C">
        <w:trPr>
          <w:jc w:val="center"/>
        </w:trPr>
        <w:tc>
          <w:tcPr>
            <w:tcW w:w="675" w:type="dxa"/>
            <w:vMerge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16" w:type="dxa"/>
            <w:vMerge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D759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D759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D7593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20D7C" w:rsidRPr="004D7593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20D7C" w:rsidRPr="004D7593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t>Количество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20D7C" w:rsidRPr="004D7593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t>Доля молодых людей от общего числа молодых людей в возрасте от             14 до 30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A20D7C" w:rsidRPr="004D7593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t>Количество проведенных мероприятий, связанных с проектной деятельностью молодежи (грантовые конкурсы, семинары, тренинги, форумы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20D7C" w:rsidRPr="006C36DD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D7593">
              <w:t xml:space="preserve">Количество молодых людей в возрасте от </w:t>
            </w:r>
            <w:r w:rsidRPr="00A20D7C">
              <w:rPr>
                <w:rStyle w:val="213pt"/>
                <w:i w:val="0"/>
                <w:sz w:val="28"/>
                <w:szCs w:val="28"/>
              </w:rPr>
              <w:t xml:space="preserve">14 до 30 лет, </w:t>
            </w:r>
            <w:r w:rsidRPr="00A20D7C">
              <w:t>пр</w:t>
            </w:r>
            <w:r w:rsidRPr="004D7593">
              <w:t>оживающих в Карталинском муниципальном районе, принявших участие в мероприятиях в сфере образования, интеллектуальной и творческой деятельности, проводимых на территории Карталинского муниципального района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</w:t>
            </w:r>
          </w:p>
        </w:tc>
      </w:tr>
      <w:tr w:rsidR="00A20D7C" w:rsidRPr="006C36DD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t>Количество публикаций в средствах массовой информации о реализуемых в Карталинском муниципальном районе, мероприятиях в сфере молодежной политики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A20D7C" w:rsidRPr="006C36DD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t>Количество молодых людей в возрасте от 14 до 30 лет, проживающих в Карталинском муниципальном районе, вовлеченных в волонтерскую, добровольческую, поисковую деятельность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</w:tr>
      <w:tr w:rsidR="00A20D7C" w:rsidRPr="006C36DD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 w:rsidRPr="004D759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71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t>Количество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560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20D7C" w:rsidRPr="006C36DD" w:rsidTr="00A20D7C">
        <w:trPr>
          <w:jc w:val="center"/>
        </w:trPr>
        <w:tc>
          <w:tcPr>
            <w:tcW w:w="675" w:type="dxa"/>
          </w:tcPr>
          <w:p w:rsidR="00A20D7C" w:rsidRPr="004D7593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716" w:type="dxa"/>
          </w:tcPr>
          <w:p w:rsidR="00A20D7C" w:rsidRDefault="00A20D7C" w:rsidP="00A20D7C">
            <w:pPr>
              <w:jc w:val="center"/>
            </w:pPr>
            <w:r>
              <w:t>Количество молодых людей в возрасте от 14 до 30 лет, охваченными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560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72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A20D7C" w:rsidRPr="006C36DD" w:rsidTr="00A20D7C">
        <w:trPr>
          <w:jc w:val="center"/>
        </w:trPr>
        <w:tc>
          <w:tcPr>
            <w:tcW w:w="675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716" w:type="dxa"/>
          </w:tcPr>
          <w:p w:rsidR="00A20D7C" w:rsidRDefault="00A20D7C" w:rsidP="00A20D7C">
            <w:pPr>
              <w:jc w:val="center"/>
            </w:pPr>
            <w:r>
              <w:t>Количество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                                 от 20.01.2016 года № 11</w:t>
            </w:r>
          </w:p>
        </w:tc>
        <w:tc>
          <w:tcPr>
            <w:tcW w:w="1560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A20D7C" w:rsidRDefault="00A20D7C" w:rsidP="00A20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A20D7C" w:rsidRDefault="00A20D7C" w:rsidP="00A20D7C">
      <w:pPr>
        <w:rPr>
          <w:sz w:val="2"/>
          <w:szCs w:val="2"/>
        </w:rPr>
      </w:pPr>
    </w:p>
    <w:p w:rsidR="00A20D7C" w:rsidRPr="00616A31" w:rsidRDefault="00A20D7C" w:rsidP="00A20D7C">
      <w:pPr>
        <w:rPr>
          <w:sz w:val="2"/>
          <w:szCs w:val="2"/>
        </w:rPr>
      </w:pPr>
    </w:p>
    <w:p w:rsidR="00A20D7C" w:rsidRPr="00616A31" w:rsidRDefault="00A20D7C" w:rsidP="00A20D7C">
      <w:pPr>
        <w:rPr>
          <w:sz w:val="2"/>
          <w:szCs w:val="2"/>
        </w:rPr>
      </w:pPr>
    </w:p>
    <w:p w:rsidR="00A20D7C" w:rsidRPr="00616A31" w:rsidRDefault="00A20D7C" w:rsidP="00A20D7C">
      <w:pPr>
        <w:rPr>
          <w:sz w:val="2"/>
          <w:szCs w:val="2"/>
        </w:rPr>
      </w:pPr>
    </w:p>
    <w:p w:rsidR="00A20D7C" w:rsidRDefault="00A20D7C" w:rsidP="00A20D7C">
      <w:pPr>
        <w:rPr>
          <w:sz w:val="2"/>
          <w:szCs w:val="2"/>
        </w:rPr>
      </w:pPr>
    </w:p>
    <w:p w:rsidR="00A20D7C" w:rsidRPr="00616A31" w:rsidRDefault="00A20D7C" w:rsidP="00A20D7C">
      <w:pPr>
        <w:rPr>
          <w:sz w:val="2"/>
          <w:szCs w:val="2"/>
        </w:rPr>
      </w:pPr>
    </w:p>
    <w:p w:rsidR="00A20D7C" w:rsidRDefault="00A20D7C" w:rsidP="00A20D7C">
      <w:pPr>
        <w:tabs>
          <w:tab w:val="left" w:pos="5460"/>
        </w:tabs>
      </w:pPr>
      <w:r>
        <w:rPr>
          <w:sz w:val="2"/>
          <w:szCs w:val="2"/>
        </w:rPr>
        <w:tab/>
      </w:r>
    </w:p>
    <w:p w:rsidR="004345E0" w:rsidRDefault="004345E0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Default="00A20D7C" w:rsidP="00A20D7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20D7C" w:rsidRPr="00643090" w:rsidRDefault="00A20D7C" w:rsidP="00A20D7C"/>
    <w:tbl>
      <w:tblPr>
        <w:tblW w:w="0" w:type="auto"/>
        <w:tblLook w:val="04A0"/>
      </w:tblPr>
      <w:tblGrid>
        <w:gridCol w:w="8755"/>
        <w:gridCol w:w="5510"/>
      </w:tblGrid>
      <w:tr w:rsidR="00D7774B" w:rsidRPr="004D7593" w:rsidTr="004309A9">
        <w:tc>
          <w:tcPr>
            <w:tcW w:w="8755" w:type="dxa"/>
          </w:tcPr>
          <w:p w:rsidR="00D7774B" w:rsidRPr="004D7593" w:rsidRDefault="00D7774B" w:rsidP="0043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D7774B" w:rsidRPr="004D7593" w:rsidRDefault="00D7774B" w:rsidP="0043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7774B" w:rsidRPr="004D7593" w:rsidRDefault="00D7774B" w:rsidP="004309A9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к муниципальной  программе</w:t>
            </w:r>
          </w:p>
          <w:p w:rsidR="00D7774B" w:rsidRPr="004D7593" w:rsidRDefault="00D7774B" w:rsidP="004309A9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«Формирование и развитие молодёжной</w:t>
            </w:r>
          </w:p>
          <w:p w:rsidR="00D7774B" w:rsidRPr="004D7593" w:rsidRDefault="00D7774B" w:rsidP="004309A9">
            <w:pPr>
              <w:jc w:val="center"/>
              <w:rPr>
                <w:sz w:val="28"/>
                <w:szCs w:val="28"/>
              </w:rPr>
            </w:pPr>
            <w:r w:rsidRPr="004D7593">
              <w:rPr>
                <w:sz w:val="28"/>
                <w:szCs w:val="28"/>
              </w:rPr>
              <w:t>политики в Карталинском муниципальном</w:t>
            </w:r>
          </w:p>
          <w:p w:rsidR="00D7774B" w:rsidRPr="004D7593" w:rsidRDefault="00D7774B" w:rsidP="0043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районе на 2021</w:t>
            </w:r>
            <w:r w:rsidRPr="004D759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4D7593">
              <w:rPr>
                <w:sz w:val="28"/>
                <w:szCs w:val="28"/>
              </w:rPr>
              <w:t xml:space="preserve"> годы»</w:t>
            </w:r>
          </w:p>
          <w:p w:rsidR="00D7774B" w:rsidRPr="004D7593" w:rsidRDefault="00D7774B" w:rsidP="004309A9">
            <w:pPr>
              <w:jc w:val="right"/>
              <w:rPr>
                <w:sz w:val="28"/>
                <w:szCs w:val="28"/>
              </w:rPr>
            </w:pPr>
          </w:p>
        </w:tc>
      </w:tr>
    </w:tbl>
    <w:p w:rsidR="00D7774B" w:rsidRPr="004D7593" w:rsidRDefault="00D7774B" w:rsidP="00D7774B">
      <w:pPr>
        <w:jc w:val="right"/>
        <w:rPr>
          <w:sz w:val="28"/>
          <w:szCs w:val="28"/>
        </w:rPr>
      </w:pPr>
    </w:p>
    <w:p w:rsidR="00D7774B" w:rsidRPr="004D7593" w:rsidRDefault="00D7774B" w:rsidP="00D7774B">
      <w:pPr>
        <w:jc w:val="right"/>
        <w:rPr>
          <w:sz w:val="28"/>
          <w:szCs w:val="28"/>
        </w:rPr>
      </w:pPr>
    </w:p>
    <w:p w:rsidR="00D7774B" w:rsidRPr="004D7593" w:rsidRDefault="00D7774B" w:rsidP="00D7774B">
      <w:pPr>
        <w:jc w:val="center"/>
        <w:rPr>
          <w:color w:val="000000"/>
          <w:sz w:val="28"/>
          <w:szCs w:val="28"/>
        </w:rPr>
      </w:pPr>
      <w:r w:rsidRPr="004D7593">
        <w:rPr>
          <w:color w:val="000000"/>
          <w:sz w:val="28"/>
          <w:szCs w:val="28"/>
        </w:rPr>
        <w:t xml:space="preserve">Перечень </w:t>
      </w:r>
      <w:r w:rsidR="003D74BE">
        <w:rPr>
          <w:color w:val="000000"/>
          <w:sz w:val="28"/>
          <w:szCs w:val="28"/>
        </w:rPr>
        <w:t>мероприятий муниципальной</w:t>
      </w:r>
      <w:r w:rsidRPr="004D7593">
        <w:rPr>
          <w:color w:val="000000"/>
          <w:sz w:val="28"/>
          <w:szCs w:val="28"/>
        </w:rPr>
        <w:t xml:space="preserve"> программы</w:t>
      </w:r>
    </w:p>
    <w:p w:rsidR="00D7774B" w:rsidRDefault="00D7774B" w:rsidP="00D7774B">
      <w:pPr>
        <w:jc w:val="center"/>
        <w:rPr>
          <w:color w:val="000000"/>
          <w:sz w:val="28"/>
          <w:szCs w:val="28"/>
        </w:rPr>
      </w:pPr>
      <w:r w:rsidRPr="004D7593">
        <w:rPr>
          <w:color w:val="000000"/>
          <w:sz w:val="28"/>
          <w:szCs w:val="28"/>
        </w:rPr>
        <w:t xml:space="preserve"> «Формирование и развитие молодёжной политики в </w:t>
      </w:r>
    </w:p>
    <w:p w:rsidR="00D7774B" w:rsidRDefault="00D7774B" w:rsidP="00D7774B">
      <w:pPr>
        <w:jc w:val="center"/>
        <w:rPr>
          <w:color w:val="000000"/>
          <w:sz w:val="28"/>
          <w:szCs w:val="28"/>
        </w:rPr>
      </w:pPr>
      <w:r w:rsidRPr="004D7593">
        <w:rPr>
          <w:color w:val="000000"/>
          <w:sz w:val="28"/>
          <w:szCs w:val="28"/>
        </w:rPr>
        <w:t>Карталин</w:t>
      </w:r>
      <w:r>
        <w:rPr>
          <w:color w:val="000000"/>
          <w:sz w:val="28"/>
          <w:szCs w:val="28"/>
        </w:rPr>
        <w:t>ском муниципальном районе на 2021-2023</w:t>
      </w:r>
      <w:r w:rsidRPr="004D7593">
        <w:rPr>
          <w:color w:val="000000"/>
          <w:sz w:val="28"/>
          <w:szCs w:val="28"/>
        </w:rPr>
        <w:t>годы»</w:t>
      </w:r>
    </w:p>
    <w:p w:rsidR="00D7774B" w:rsidRPr="004D7593" w:rsidRDefault="00D7774B" w:rsidP="00D7774B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14890" w:type="dxa"/>
        <w:tblLayout w:type="fixed"/>
        <w:tblLook w:val="04A0"/>
      </w:tblPr>
      <w:tblGrid>
        <w:gridCol w:w="541"/>
        <w:gridCol w:w="1694"/>
        <w:gridCol w:w="8"/>
        <w:gridCol w:w="2260"/>
        <w:gridCol w:w="1134"/>
        <w:gridCol w:w="992"/>
        <w:gridCol w:w="1417"/>
        <w:gridCol w:w="851"/>
        <w:gridCol w:w="992"/>
        <w:gridCol w:w="1276"/>
        <w:gridCol w:w="1399"/>
        <w:gridCol w:w="963"/>
        <w:gridCol w:w="1363"/>
      </w:tblGrid>
      <w:tr w:rsidR="00D7774B" w:rsidRPr="000F278E" w:rsidTr="00C46288">
        <w:trPr>
          <w:trHeight w:val="1664"/>
        </w:trPr>
        <w:tc>
          <w:tcPr>
            <w:tcW w:w="541" w:type="dxa"/>
            <w:tcBorders>
              <w:bottom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F278E">
              <w:rPr>
                <w:sz w:val="24"/>
                <w:szCs w:val="24"/>
              </w:rPr>
              <w:t>№ п/п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303"/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ind w:left="-108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7774B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результатов мероприятия </w:t>
            </w:r>
            <w:r w:rsidR="003D74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</w:p>
          <w:p w:rsidR="00D7774B" w:rsidRPr="000F278E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  <w:gridSpan w:val="6"/>
            <w:tcBorders>
              <w:bottom w:val="single" w:sz="4" w:space="0" w:color="auto"/>
            </w:tcBorders>
          </w:tcPr>
          <w:p w:rsidR="003D74BE" w:rsidRDefault="00D7774B" w:rsidP="003D74B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 w:rsidR="003D74B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финансирования</w:t>
            </w:r>
            <w:r w:rsidR="003D74BE">
              <w:rPr>
                <w:sz w:val="24"/>
                <w:szCs w:val="24"/>
              </w:rPr>
              <w:t xml:space="preserve"> мероприятий Программы</w:t>
            </w:r>
          </w:p>
          <w:p w:rsidR="00D7774B" w:rsidRPr="000F278E" w:rsidRDefault="00D7774B" w:rsidP="003D74B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рублей </w:t>
            </w:r>
          </w:p>
        </w:tc>
      </w:tr>
      <w:tr w:rsidR="00C46288" w:rsidRPr="000F278E" w:rsidTr="00C46288">
        <w:trPr>
          <w:trHeight w:val="249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74B" w:rsidRPr="00D7774B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74B" w:rsidRPr="00D7774B" w:rsidRDefault="00D7774B" w:rsidP="004309A9">
            <w:pPr>
              <w:tabs>
                <w:tab w:val="left" w:pos="1303"/>
                <w:tab w:val="left" w:pos="1470"/>
              </w:tabs>
              <w:ind w:left="-114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74B" w:rsidRPr="00D7774B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74B" w:rsidRPr="00D7774B" w:rsidRDefault="00D7774B" w:rsidP="004309A9">
            <w:pPr>
              <w:tabs>
                <w:tab w:val="left" w:pos="1470"/>
              </w:tabs>
              <w:ind w:left="-108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7774B" w:rsidRPr="00D7774B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</w:tcBorders>
          </w:tcPr>
          <w:p w:rsidR="00D7774B" w:rsidRPr="00D7774B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774B" w:rsidRPr="000F278E" w:rsidTr="00C46288">
        <w:trPr>
          <w:trHeight w:val="828"/>
        </w:trPr>
        <w:tc>
          <w:tcPr>
            <w:tcW w:w="541" w:type="dxa"/>
            <w:tcBorders>
              <w:top w:val="nil"/>
              <w:right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D7774B" w:rsidRPr="000F278E" w:rsidRDefault="00D7774B" w:rsidP="004309A9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851" w:type="dxa"/>
          </w:tcPr>
          <w:p w:rsidR="00D7774B" w:rsidRPr="000F278E" w:rsidRDefault="00D7774B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</w:tcPr>
          <w:p w:rsidR="00D7774B" w:rsidRPr="000F278E" w:rsidRDefault="00D7774B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D7774B" w:rsidRPr="000F278E" w:rsidRDefault="00D7774B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399" w:type="dxa"/>
          </w:tcPr>
          <w:p w:rsidR="00D7774B" w:rsidRPr="000F278E" w:rsidRDefault="00D7774B" w:rsidP="004309A9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63" w:type="dxa"/>
          </w:tcPr>
          <w:p w:rsidR="00D7774B" w:rsidRPr="000F278E" w:rsidRDefault="00D7774B" w:rsidP="004309A9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363" w:type="dxa"/>
          </w:tcPr>
          <w:p w:rsidR="00D7774B" w:rsidRPr="000F278E" w:rsidRDefault="00D7774B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01195D" w:rsidRPr="000F278E" w:rsidTr="00C46288">
        <w:trPr>
          <w:trHeight w:val="394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01195D" w:rsidRPr="000F278E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01195D" w:rsidRDefault="0001195D" w:rsidP="00D7774B">
            <w:pPr>
              <w:jc w:val="center"/>
            </w:pPr>
            <w:r w:rsidRPr="00C365B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195D" w:rsidRPr="00D7774B" w:rsidRDefault="0001195D" w:rsidP="00D7774B">
            <w:pPr>
              <w:jc w:val="center"/>
              <w:rPr>
                <w:color w:val="000000"/>
                <w:sz w:val="24"/>
                <w:szCs w:val="24"/>
              </w:rPr>
            </w:pPr>
            <w:r w:rsidRPr="00D7774B">
              <w:rPr>
                <w:color w:val="000000"/>
                <w:sz w:val="24"/>
                <w:szCs w:val="24"/>
              </w:rPr>
              <w:t>Муниципальный этап Всероссийской военно-</w:t>
            </w:r>
            <w:r>
              <w:rPr>
                <w:color w:val="000000"/>
                <w:sz w:val="24"/>
                <w:szCs w:val="24"/>
              </w:rPr>
              <w:t>спортивной игры «Зарница»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1195D" w:rsidRPr="000F278E" w:rsidTr="00C46288">
        <w:trPr>
          <w:trHeight w:val="243"/>
        </w:trPr>
        <w:tc>
          <w:tcPr>
            <w:tcW w:w="541" w:type="dxa"/>
            <w:vMerge/>
          </w:tcPr>
          <w:p w:rsidR="0001195D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</w:tcPr>
          <w:p w:rsidR="0001195D" w:rsidRPr="00C365B4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195D" w:rsidRPr="00D7774B" w:rsidRDefault="0001195D" w:rsidP="00D777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1195D" w:rsidRPr="0001195D" w:rsidRDefault="0001195D" w:rsidP="000119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1195D" w:rsidRPr="000F278E" w:rsidTr="00C46288">
        <w:trPr>
          <w:trHeight w:val="301"/>
        </w:trPr>
        <w:tc>
          <w:tcPr>
            <w:tcW w:w="541" w:type="dxa"/>
            <w:vMerge/>
          </w:tcPr>
          <w:p w:rsidR="0001195D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</w:tcPr>
          <w:p w:rsidR="0001195D" w:rsidRPr="00C365B4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195D" w:rsidRPr="00D7774B" w:rsidRDefault="0001195D" w:rsidP="00D777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1195D" w:rsidRPr="0001195D" w:rsidRDefault="0001195D" w:rsidP="000119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</w:t>
            </w:r>
            <w:r w:rsidR="003D74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1195D" w:rsidRPr="000F278E" w:rsidTr="00C46288">
        <w:trPr>
          <w:trHeight w:val="263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01195D" w:rsidRPr="000F278E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01195D" w:rsidRDefault="0001195D" w:rsidP="00D7774B">
            <w:pPr>
              <w:jc w:val="center"/>
            </w:pPr>
            <w:r w:rsidRPr="00C365B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Молодёжный образовательный форум (Форум рабочей молодёжи)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1195D" w:rsidRPr="000F278E" w:rsidTr="00C46288">
        <w:trPr>
          <w:trHeight w:val="392"/>
        </w:trPr>
        <w:tc>
          <w:tcPr>
            <w:tcW w:w="541" w:type="dxa"/>
            <w:vMerge/>
          </w:tcPr>
          <w:p w:rsidR="0001195D" w:rsidRPr="000F278E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</w:tcPr>
          <w:p w:rsidR="0001195D" w:rsidRPr="00C365B4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195D" w:rsidRP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1195D" w:rsidRPr="000F278E" w:rsidTr="00C46288">
        <w:trPr>
          <w:trHeight w:val="505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1195D" w:rsidRPr="00C365B4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195D" w:rsidRPr="0001195D" w:rsidRDefault="0001195D" w:rsidP="0001195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1195D" w:rsidRPr="000F278E" w:rsidTr="00C46288">
        <w:trPr>
          <w:trHeight w:val="431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01195D" w:rsidRDefault="0001195D" w:rsidP="00D7774B">
            <w:pPr>
              <w:jc w:val="center"/>
            </w:pPr>
            <w:r w:rsidRPr="00C365B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Молодёжный грантовый конкурс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1195D" w:rsidRPr="000F278E" w:rsidTr="00C46288">
        <w:trPr>
          <w:trHeight w:val="280"/>
        </w:trPr>
        <w:tc>
          <w:tcPr>
            <w:tcW w:w="541" w:type="dxa"/>
            <w:vMerge/>
          </w:tcPr>
          <w:p w:rsidR="0001195D" w:rsidRPr="000F278E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</w:tcPr>
          <w:p w:rsidR="0001195D" w:rsidRPr="00C365B4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vMerge/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1195D" w:rsidRPr="000F278E" w:rsidTr="00C46288">
        <w:trPr>
          <w:trHeight w:val="44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1195D" w:rsidRPr="00C365B4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1195D" w:rsidRPr="000F278E" w:rsidTr="00C46288">
        <w:trPr>
          <w:trHeight w:val="527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01195D" w:rsidRDefault="0001195D" w:rsidP="00D7774B">
            <w:pPr>
              <w:jc w:val="center"/>
            </w:pPr>
            <w:r w:rsidRPr="002D526E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Конкурс «Благоустройства аллей славы, памятных мест и воинских захоронений»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Ед.</w:t>
            </w:r>
          </w:p>
          <w:p w:rsidR="0001195D" w:rsidRPr="0001195D" w:rsidRDefault="0001195D" w:rsidP="0001195D">
            <w:pPr>
              <w:tabs>
                <w:tab w:val="left" w:pos="14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5D" w:rsidRPr="000F278E" w:rsidTr="00C46288">
        <w:trPr>
          <w:trHeight w:val="486"/>
        </w:trPr>
        <w:tc>
          <w:tcPr>
            <w:tcW w:w="541" w:type="dxa"/>
            <w:vMerge/>
          </w:tcPr>
          <w:p w:rsidR="0001195D" w:rsidRPr="000F278E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</w:tcPr>
          <w:p w:rsidR="0001195D" w:rsidRPr="002D526E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5D" w:rsidRPr="000F278E" w:rsidTr="00C46288">
        <w:trPr>
          <w:trHeight w:val="280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1195D" w:rsidRPr="002D526E" w:rsidRDefault="0001195D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195D" w:rsidRPr="000F278E" w:rsidRDefault="0001195D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1195D" w:rsidRPr="0001195D" w:rsidRDefault="0001195D" w:rsidP="0001195D">
            <w:pPr>
              <w:jc w:val="center"/>
              <w:rPr>
                <w:color w:val="000000"/>
                <w:sz w:val="24"/>
                <w:szCs w:val="24"/>
              </w:rPr>
            </w:pPr>
            <w:r w:rsidRPr="000119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2D526E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Школа волонтёрства: «Что такое добровольчество? Обсуждение плана на учебный год!»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280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</w:tcPr>
          <w:p w:rsidR="00CE0DE2" w:rsidRPr="002D526E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30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2D526E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6.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2D526E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Акция борьбы со СПИДом «Скажи жизни 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374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2D526E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337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2D526E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12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7.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2D526E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Акция, посвященная «Дню матери»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280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2D526E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109E5" w:rsidRPr="000F278E" w:rsidTr="00334F29">
        <w:trPr>
          <w:trHeight w:val="468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6109E5" w:rsidRPr="000F278E" w:rsidRDefault="006109E5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6109E5" w:rsidRPr="002D526E" w:rsidRDefault="006109E5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109E5" w:rsidRPr="006109E5" w:rsidRDefault="006109E5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334F29">
        <w:trPr>
          <w:trHeight w:val="412"/>
        </w:trPr>
        <w:tc>
          <w:tcPr>
            <w:tcW w:w="541" w:type="dxa"/>
            <w:vMerge w:val="restart"/>
            <w:tcBorders>
              <w:top w:val="single" w:sz="4" w:space="0" w:color="auto"/>
              <w:bottom w:val="nil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8.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Муниципальный этап Всероссийского молодёжного фестиваля патриотической песни «Я люблю тебя, Россия»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E0DE2" w:rsidRPr="000F278E" w:rsidTr="00334F29">
        <w:trPr>
          <w:trHeight w:val="355"/>
        </w:trPr>
        <w:tc>
          <w:tcPr>
            <w:tcW w:w="541" w:type="dxa"/>
            <w:vMerge/>
            <w:tcBorders>
              <w:bottom w:val="nil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E0DE2" w:rsidRPr="000F278E" w:rsidTr="00334F29">
        <w:trPr>
          <w:trHeight w:val="393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E0DE2" w:rsidRPr="000F278E" w:rsidTr="00334F29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auto"/>
              <w:bottom w:val="nil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9.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Форум «Антинаркотические мероприятия»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jc w:val="center"/>
              <w:rPr>
                <w:color w:val="000000"/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334F29">
        <w:trPr>
          <w:trHeight w:val="284"/>
        </w:trPr>
        <w:tc>
          <w:tcPr>
            <w:tcW w:w="541" w:type="dxa"/>
            <w:vMerge/>
            <w:tcBorders>
              <w:bottom w:val="nil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334F29">
        <w:trPr>
          <w:trHeight w:val="337"/>
        </w:trPr>
        <w:tc>
          <w:tcPr>
            <w:tcW w:w="541" w:type="dxa"/>
            <w:vMerge/>
            <w:tcBorders>
              <w:bottom w:val="nil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6109E5" w:rsidRDefault="00CE0DE2" w:rsidP="006109E5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6109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334F29">
        <w:trPr>
          <w:trHeight w:val="363"/>
        </w:trPr>
        <w:tc>
          <w:tcPr>
            <w:tcW w:w="541" w:type="dxa"/>
            <w:vMerge w:val="restart"/>
            <w:tcBorders>
              <w:top w:val="nil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10.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Муниципальный этап «Вахта</w:t>
            </w:r>
          </w:p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памяти»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355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2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6D190C">
        <w:trPr>
          <w:trHeight w:val="307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Мероприятие «Всемирный день без табака»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E0DE2" w:rsidRPr="000F278E" w:rsidTr="006D190C">
        <w:trPr>
          <w:trHeight w:val="270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E0DE2" w:rsidRPr="000F278E" w:rsidTr="004309A9">
        <w:trPr>
          <w:trHeight w:val="262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E0DE2" w:rsidRPr="000F278E" w:rsidTr="004309A9">
        <w:trPr>
          <w:trHeight w:val="431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12.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Проведение мероприятий, посвященных «Дню флага РФ»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280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4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</w:tr>
      <w:tr w:rsidR="00CE0DE2" w:rsidRPr="000F278E" w:rsidTr="004309A9">
        <w:trPr>
          <w:trHeight w:val="375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13.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Районная акция «Чистый город»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E0DE2" w:rsidRPr="000F278E" w:rsidTr="006D190C">
        <w:trPr>
          <w:trHeight w:val="326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E0DE2" w:rsidRPr="000F278E" w:rsidTr="004309A9">
        <w:trPr>
          <w:trHeight w:val="2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427FB8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D190C" w:rsidRPr="000F278E" w:rsidTr="006D190C">
        <w:trPr>
          <w:trHeight w:val="337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6D190C" w:rsidRDefault="006D190C" w:rsidP="006109E5">
            <w:pPr>
              <w:tabs>
                <w:tab w:val="left" w:pos="1470"/>
              </w:tabs>
              <w:jc w:val="center"/>
            </w:pPr>
            <w:r>
              <w:t>14.</w:t>
            </w:r>
          </w:p>
          <w:p w:rsidR="006D190C" w:rsidRPr="000F278E" w:rsidRDefault="006D190C" w:rsidP="006109E5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6D190C" w:rsidRDefault="006D190C" w:rsidP="00D7774B">
            <w:pPr>
              <w:jc w:val="center"/>
            </w:pPr>
            <w:r w:rsidRPr="00427FB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Конкурс «Молодой предприниматель»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190C" w:rsidRPr="000F278E" w:rsidTr="006D190C">
        <w:trPr>
          <w:trHeight w:val="300"/>
        </w:trPr>
        <w:tc>
          <w:tcPr>
            <w:tcW w:w="541" w:type="dxa"/>
            <w:vMerge/>
          </w:tcPr>
          <w:p w:rsidR="006D190C" w:rsidRPr="000F278E" w:rsidRDefault="006D190C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6D190C" w:rsidRPr="00427FB8" w:rsidRDefault="006D190C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190C" w:rsidRPr="000F278E" w:rsidTr="004309A9">
        <w:trPr>
          <w:trHeight w:val="356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6D190C" w:rsidRPr="000F278E" w:rsidRDefault="006D190C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6D190C" w:rsidRPr="00427FB8" w:rsidRDefault="006D190C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6D190C" w:rsidRPr="00C46288" w:rsidRDefault="006D190C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356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6109E5">
            <w:pPr>
              <w:tabs>
                <w:tab w:val="left" w:pos="1470"/>
              </w:tabs>
              <w:jc w:val="center"/>
            </w:pPr>
            <w:r>
              <w:t>15.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Мероприятие, посвящённые «Дню молодёжи»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4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355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924FD7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12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16.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Награждение участников отряда волонтерского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E0DE2" w:rsidRPr="000F278E" w:rsidTr="004309A9">
        <w:trPr>
          <w:trHeight w:val="243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E0DE2" w:rsidRPr="000F278E" w:rsidTr="006D190C">
        <w:trPr>
          <w:trHeight w:val="336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E0DE2" w:rsidRPr="00924FD7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E0DE2" w:rsidRPr="000F278E" w:rsidTr="004309A9">
        <w:trPr>
          <w:trHeight w:val="412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CE0DE2" w:rsidRPr="000F278E" w:rsidRDefault="00CE0DE2" w:rsidP="006109E5">
            <w:pPr>
              <w:tabs>
                <w:tab w:val="left" w:pos="1470"/>
              </w:tabs>
              <w:jc w:val="center"/>
            </w:pPr>
            <w:r>
              <w:t>17.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E0DE2" w:rsidRDefault="00CE0DE2" w:rsidP="00D7774B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44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RPr="000F278E" w:rsidTr="004309A9">
        <w:trPr>
          <w:trHeight w:val="29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D7774B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C46288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18.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Фотоконкурс ко «Дню района»</w:t>
            </w:r>
          </w:p>
        </w:tc>
        <w:tc>
          <w:tcPr>
            <w:tcW w:w="1134" w:type="dxa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C46288">
        <w:trPr>
          <w:trHeight w:val="243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6D190C">
        <w:trPr>
          <w:trHeight w:val="342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C46288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19.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134" w:type="dxa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C46288">
        <w:trPr>
          <w:trHeight w:val="44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C46288">
        <w:trPr>
          <w:trHeight w:val="29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0DE2" w:rsidTr="00C46288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20.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134" w:type="dxa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C46288">
        <w:trPr>
          <w:trHeight w:val="243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C46288">
        <w:trPr>
          <w:trHeight w:val="505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C46288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21.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Муниципальный этап областной акции «Я - гражданин России»</w:t>
            </w:r>
          </w:p>
        </w:tc>
        <w:tc>
          <w:tcPr>
            <w:tcW w:w="1134" w:type="dxa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E0DE2" w:rsidTr="00C46288">
        <w:trPr>
          <w:trHeight w:val="44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E0DE2" w:rsidTr="00C46288">
        <w:trPr>
          <w:trHeight w:val="299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99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46288" w:rsidRDefault="00CE0DE2" w:rsidP="00C46288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E0DE2" w:rsidTr="00CE0DE2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22.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46288" w:rsidRDefault="00CE0DE2" w:rsidP="00C46288">
            <w:pPr>
              <w:jc w:val="center"/>
              <w:rPr>
                <w:color w:val="000000"/>
                <w:sz w:val="24"/>
                <w:szCs w:val="24"/>
              </w:rPr>
            </w:pPr>
            <w:r w:rsidRPr="00C46288">
              <w:rPr>
                <w:color w:val="000000"/>
                <w:sz w:val="24"/>
                <w:szCs w:val="24"/>
              </w:rPr>
              <w:t>Муниципальный этап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образования, Ученик года»</w:t>
            </w:r>
          </w:p>
        </w:tc>
        <w:tc>
          <w:tcPr>
            <w:tcW w:w="1134" w:type="dxa"/>
            <w:vMerge w:val="restart"/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Ед.</w:t>
            </w:r>
          </w:p>
        </w:tc>
        <w:tc>
          <w:tcPr>
            <w:tcW w:w="992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2021</w:t>
            </w:r>
          </w:p>
        </w:tc>
        <w:tc>
          <w:tcPr>
            <w:tcW w:w="1417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99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5,0</w:t>
            </w:r>
          </w:p>
        </w:tc>
        <w:tc>
          <w:tcPr>
            <w:tcW w:w="963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5,0</w:t>
            </w:r>
          </w:p>
        </w:tc>
      </w:tr>
      <w:tr w:rsidR="00CE0DE2" w:rsidTr="004309A9">
        <w:trPr>
          <w:trHeight w:val="355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0DE2" w:rsidRPr="00643090" w:rsidRDefault="00CE0DE2" w:rsidP="004309A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5,0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5,0</w:t>
            </w:r>
          </w:p>
        </w:tc>
      </w:tr>
      <w:tr w:rsidR="00CE0DE2" w:rsidTr="00CE0DE2">
        <w:trPr>
          <w:trHeight w:val="4190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46288" w:rsidRDefault="00CE0DE2" w:rsidP="00C46288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0DE2" w:rsidRPr="00643090" w:rsidRDefault="00CE0DE2" w:rsidP="004309A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5,0</w:t>
            </w:r>
          </w:p>
        </w:tc>
      </w:tr>
      <w:tr w:rsidR="00CE0DE2" w:rsidTr="004309A9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  <w:r>
              <w:t>23.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E0DE2" w:rsidRDefault="00CE0DE2" w:rsidP="006D19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Мероприятия направленные на повышение электоральной активности и правовой грамотности</w:t>
            </w:r>
          </w:p>
        </w:tc>
        <w:tc>
          <w:tcPr>
            <w:tcW w:w="1134" w:type="dxa"/>
            <w:vMerge w:val="restart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2021</w:t>
            </w:r>
          </w:p>
        </w:tc>
        <w:tc>
          <w:tcPr>
            <w:tcW w:w="1417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  <w:tc>
          <w:tcPr>
            <w:tcW w:w="1399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</w:tr>
      <w:tr w:rsidR="00CE0DE2" w:rsidTr="004309A9">
        <w:trPr>
          <w:trHeight w:val="262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E0DE2" w:rsidRPr="00643090" w:rsidRDefault="00CE0DE2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</w:tr>
      <w:tr w:rsidR="00CE0DE2" w:rsidTr="00CE0DE2">
        <w:trPr>
          <w:trHeight w:val="168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643090" w:rsidRDefault="00CE0DE2" w:rsidP="00CE0DE2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</w:tr>
      <w:tr w:rsidR="00CE0DE2" w:rsidTr="00CE0DE2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C46288">
            <w:pPr>
              <w:tabs>
                <w:tab w:val="left" w:pos="1470"/>
              </w:tabs>
              <w:jc w:val="center"/>
            </w:pPr>
            <w:r>
              <w:t>24.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Мероприятие посвященные памятным датам России</w:t>
            </w:r>
          </w:p>
        </w:tc>
        <w:tc>
          <w:tcPr>
            <w:tcW w:w="1134" w:type="dxa"/>
            <w:vMerge w:val="restart"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CE0DE2">
        <w:trPr>
          <w:trHeight w:val="168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CE0DE2">
        <w:trPr>
          <w:trHeight w:val="262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CE0DE2">
        <w:trPr>
          <w:trHeight w:val="412"/>
        </w:trPr>
        <w:tc>
          <w:tcPr>
            <w:tcW w:w="541" w:type="dxa"/>
            <w:vMerge w:val="restart"/>
          </w:tcPr>
          <w:p w:rsidR="00CE0DE2" w:rsidRPr="000F278E" w:rsidRDefault="00CE0DE2" w:rsidP="00C46288">
            <w:pPr>
              <w:tabs>
                <w:tab w:val="left" w:pos="1470"/>
              </w:tabs>
              <w:jc w:val="center"/>
            </w:pPr>
            <w:r>
              <w:t>25.</w:t>
            </w:r>
          </w:p>
        </w:tc>
        <w:tc>
          <w:tcPr>
            <w:tcW w:w="1694" w:type="dxa"/>
            <w:vMerge w:val="restart"/>
          </w:tcPr>
          <w:p w:rsidR="00CE0DE2" w:rsidRDefault="00CE0DE2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Муниципальный этап областного фестиваля «Медиа-поколение»</w:t>
            </w:r>
          </w:p>
        </w:tc>
        <w:tc>
          <w:tcPr>
            <w:tcW w:w="1134" w:type="dxa"/>
            <w:vMerge w:val="restart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CE0DE2" w:rsidRPr="00CE0DE2" w:rsidRDefault="00CE0DE2" w:rsidP="00CE0DE2">
            <w:pPr>
              <w:jc w:val="center"/>
              <w:rPr>
                <w:color w:val="000000"/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4309A9">
        <w:trPr>
          <w:trHeight w:val="206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E0DE2" w:rsidTr="004309A9">
        <w:trPr>
          <w:trHeight w:val="224"/>
        </w:trPr>
        <w:tc>
          <w:tcPr>
            <w:tcW w:w="541" w:type="dxa"/>
            <w:vMerge/>
          </w:tcPr>
          <w:p w:rsidR="00CE0DE2" w:rsidRPr="000F278E" w:rsidRDefault="00CE0DE2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CE0DE2" w:rsidRPr="00924FD7" w:rsidRDefault="00CE0DE2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E0DE2" w:rsidRPr="00CE0DE2" w:rsidRDefault="00CE0DE2" w:rsidP="00CE0DE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CE0DE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309A9" w:rsidTr="004309A9">
        <w:trPr>
          <w:trHeight w:val="412"/>
        </w:trPr>
        <w:tc>
          <w:tcPr>
            <w:tcW w:w="541" w:type="dxa"/>
            <w:vMerge w:val="restart"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  <w:r>
              <w:t>26.</w:t>
            </w:r>
          </w:p>
        </w:tc>
        <w:tc>
          <w:tcPr>
            <w:tcW w:w="1694" w:type="dxa"/>
            <w:vMerge w:val="restart"/>
          </w:tcPr>
          <w:p w:rsidR="004309A9" w:rsidRDefault="004309A9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4309A9" w:rsidRPr="004309A9" w:rsidRDefault="004309A9" w:rsidP="004309A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134" w:type="dxa"/>
            <w:vMerge w:val="restart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9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4309A9" w:rsidTr="004309A9">
        <w:trPr>
          <w:trHeight w:val="205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4309A9" w:rsidRPr="004309A9" w:rsidTr="004309A9">
        <w:trPr>
          <w:trHeight w:val="225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4309A9" w:rsidTr="004309A9">
        <w:trPr>
          <w:trHeight w:val="412"/>
        </w:trPr>
        <w:tc>
          <w:tcPr>
            <w:tcW w:w="541" w:type="dxa"/>
            <w:vMerge w:val="restart"/>
          </w:tcPr>
          <w:p w:rsidR="004309A9" w:rsidRPr="000F278E" w:rsidRDefault="004309A9" w:rsidP="00C46288">
            <w:pPr>
              <w:tabs>
                <w:tab w:val="left" w:pos="1470"/>
              </w:tabs>
              <w:jc w:val="center"/>
            </w:pPr>
            <w:r>
              <w:t>27.</w:t>
            </w:r>
          </w:p>
        </w:tc>
        <w:tc>
          <w:tcPr>
            <w:tcW w:w="1694" w:type="dxa"/>
            <w:vMerge w:val="restart"/>
          </w:tcPr>
          <w:p w:rsidR="004309A9" w:rsidRDefault="004309A9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Круглый стол по противодействию экстремизму и терроризму</w:t>
            </w:r>
          </w:p>
        </w:tc>
        <w:tc>
          <w:tcPr>
            <w:tcW w:w="1134" w:type="dxa"/>
            <w:vMerge w:val="restart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309A9" w:rsidTr="004309A9">
        <w:trPr>
          <w:trHeight w:val="280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309A9" w:rsidTr="004309A9">
        <w:trPr>
          <w:trHeight w:val="150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36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ind w:left="-137" w:right="-108"/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309A9" w:rsidTr="004309A9">
        <w:trPr>
          <w:trHeight w:val="341"/>
        </w:trPr>
        <w:tc>
          <w:tcPr>
            <w:tcW w:w="541" w:type="dxa"/>
            <w:vMerge w:val="restart"/>
          </w:tcPr>
          <w:p w:rsidR="004309A9" w:rsidRPr="000F278E" w:rsidRDefault="004309A9" w:rsidP="00C46288">
            <w:pPr>
              <w:tabs>
                <w:tab w:val="left" w:pos="1470"/>
              </w:tabs>
              <w:jc w:val="center"/>
            </w:pPr>
            <w:r>
              <w:t>28.</w:t>
            </w:r>
          </w:p>
        </w:tc>
        <w:tc>
          <w:tcPr>
            <w:tcW w:w="1694" w:type="dxa"/>
            <w:vMerge w:val="restart"/>
          </w:tcPr>
          <w:p w:rsidR="004309A9" w:rsidRDefault="004309A9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4309A9" w:rsidRPr="004309A9" w:rsidRDefault="004309A9" w:rsidP="004309A9">
            <w:pPr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Муниципальный этап Всероссийского конкурса «В ритме жизни»</w:t>
            </w:r>
          </w:p>
        </w:tc>
        <w:tc>
          <w:tcPr>
            <w:tcW w:w="1134" w:type="dxa"/>
            <w:vMerge w:val="restart"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color w:val="000000"/>
                <w:sz w:val="24"/>
                <w:szCs w:val="24"/>
              </w:rPr>
            </w:pPr>
            <w:r w:rsidRPr="004309A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2021</w:t>
            </w:r>
          </w:p>
        </w:tc>
        <w:tc>
          <w:tcPr>
            <w:tcW w:w="1417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2021</w:t>
            </w:r>
          </w:p>
        </w:tc>
        <w:tc>
          <w:tcPr>
            <w:tcW w:w="992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  <w:tc>
          <w:tcPr>
            <w:tcW w:w="1399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</w:tr>
      <w:tr w:rsidR="004309A9" w:rsidTr="004309A9">
        <w:trPr>
          <w:trHeight w:val="224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</w:tr>
      <w:tr w:rsidR="004309A9" w:rsidTr="004309A9">
        <w:trPr>
          <w:trHeight w:val="206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4309A9" w:rsidRDefault="004309A9" w:rsidP="004309A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4309A9" w:rsidRPr="00643090" w:rsidRDefault="004309A9" w:rsidP="004309A9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20,0</w:t>
            </w:r>
          </w:p>
        </w:tc>
      </w:tr>
      <w:tr w:rsidR="004309A9" w:rsidRPr="00643090" w:rsidTr="007326DE">
        <w:trPr>
          <w:trHeight w:val="341"/>
        </w:trPr>
        <w:tc>
          <w:tcPr>
            <w:tcW w:w="541" w:type="dxa"/>
            <w:vMerge w:val="restart"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  <w:r>
              <w:t>29.</w:t>
            </w:r>
          </w:p>
        </w:tc>
        <w:tc>
          <w:tcPr>
            <w:tcW w:w="1694" w:type="dxa"/>
            <w:vMerge w:val="restart"/>
          </w:tcPr>
          <w:p w:rsidR="004309A9" w:rsidRDefault="004309A9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Акция ко «Дню скорби и чествования памяти жертв войны»</w:t>
            </w:r>
          </w:p>
        </w:tc>
        <w:tc>
          <w:tcPr>
            <w:tcW w:w="1134" w:type="dxa"/>
            <w:vMerge w:val="restart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09A9" w:rsidRPr="00643090" w:rsidTr="007326DE">
        <w:trPr>
          <w:trHeight w:val="224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7326DE" w:rsidRDefault="004309A9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7326DE" w:rsidRDefault="004309A9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09A9" w:rsidRPr="00643090" w:rsidTr="007326DE">
        <w:trPr>
          <w:trHeight w:val="206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7326DE" w:rsidRDefault="004309A9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7326DE" w:rsidRDefault="004309A9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09A9" w:rsidRPr="00643090" w:rsidTr="007326DE">
        <w:trPr>
          <w:trHeight w:val="341"/>
        </w:trPr>
        <w:tc>
          <w:tcPr>
            <w:tcW w:w="541" w:type="dxa"/>
            <w:vMerge w:val="restart"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  <w:r>
              <w:t>30.</w:t>
            </w:r>
          </w:p>
        </w:tc>
        <w:tc>
          <w:tcPr>
            <w:tcW w:w="1694" w:type="dxa"/>
            <w:vMerge w:val="restart"/>
          </w:tcPr>
          <w:p w:rsidR="004309A9" w:rsidRDefault="004309A9" w:rsidP="004309A9">
            <w:pPr>
              <w:jc w:val="center"/>
            </w:pPr>
            <w:r w:rsidRPr="00924FD7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268" w:type="dxa"/>
            <w:gridSpan w:val="2"/>
            <w:vMerge w:val="restart"/>
          </w:tcPr>
          <w:p w:rsidR="004309A9" w:rsidRPr="007326DE" w:rsidRDefault="004309A9" w:rsidP="006D190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молодёжи</w:t>
            </w:r>
          </w:p>
        </w:tc>
        <w:tc>
          <w:tcPr>
            <w:tcW w:w="1134" w:type="dxa"/>
            <w:vMerge w:val="restart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09A9" w:rsidRPr="00643090" w:rsidTr="007326DE">
        <w:trPr>
          <w:trHeight w:val="224"/>
        </w:trPr>
        <w:tc>
          <w:tcPr>
            <w:tcW w:w="541" w:type="dxa"/>
            <w:vMerge/>
          </w:tcPr>
          <w:p w:rsidR="004309A9" w:rsidRPr="000F278E" w:rsidRDefault="004309A9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4309A9" w:rsidRPr="00924FD7" w:rsidRDefault="004309A9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4309A9" w:rsidRPr="007326DE" w:rsidRDefault="004309A9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9A9" w:rsidRPr="007326DE" w:rsidRDefault="004309A9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4309A9" w:rsidRPr="007326DE" w:rsidRDefault="004309A9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26DE" w:rsidRPr="00643090" w:rsidTr="007326DE">
        <w:trPr>
          <w:trHeight w:val="206"/>
        </w:trPr>
        <w:tc>
          <w:tcPr>
            <w:tcW w:w="541" w:type="dxa"/>
            <w:vMerge/>
          </w:tcPr>
          <w:p w:rsidR="007326DE" w:rsidRPr="000F278E" w:rsidRDefault="007326DE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  <w:vMerge/>
          </w:tcPr>
          <w:p w:rsidR="007326DE" w:rsidRPr="00924FD7" w:rsidRDefault="007326DE" w:rsidP="004309A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1417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2023</w:t>
            </w: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99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963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  <w:tc>
          <w:tcPr>
            <w:tcW w:w="1363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  <w:r w:rsidRPr="00643090">
              <w:rPr>
                <w:color w:val="000000"/>
              </w:rPr>
              <w:t>0,0</w:t>
            </w:r>
          </w:p>
        </w:tc>
      </w:tr>
      <w:tr w:rsidR="007326DE" w:rsidRPr="00643090" w:rsidTr="006D190C">
        <w:trPr>
          <w:trHeight w:val="206"/>
        </w:trPr>
        <w:tc>
          <w:tcPr>
            <w:tcW w:w="5637" w:type="dxa"/>
            <w:gridSpan w:val="5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 годам:</w:t>
            </w: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</w:tr>
      <w:tr w:rsidR="007326DE" w:rsidRPr="00643090" w:rsidTr="007326DE">
        <w:trPr>
          <w:trHeight w:val="206"/>
        </w:trPr>
        <w:tc>
          <w:tcPr>
            <w:tcW w:w="541" w:type="dxa"/>
          </w:tcPr>
          <w:p w:rsidR="007326DE" w:rsidRPr="000F278E" w:rsidRDefault="007326DE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</w:tcPr>
          <w:p w:rsidR="007326DE" w:rsidRPr="00924FD7" w:rsidRDefault="007326DE" w:rsidP="004309A9">
            <w:pPr>
              <w:jc w:val="center"/>
            </w:pPr>
          </w:p>
        </w:tc>
        <w:tc>
          <w:tcPr>
            <w:tcW w:w="2268" w:type="dxa"/>
            <w:gridSpan w:val="2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399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7326DE" w:rsidRPr="00643090" w:rsidTr="007326DE">
        <w:trPr>
          <w:trHeight w:val="206"/>
        </w:trPr>
        <w:tc>
          <w:tcPr>
            <w:tcW w:w="541" w:type="dxa"/>
          </w:tcPr>
          <w:p w:rsidR="007326DE" w:rsidRPr="000F278E" w:rsidRDefault="007326DE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</w:tcPr>
          <w:p w:rsidR="007326DE" w:rsidRPr="00924FD7" w:rsidRDefault="007326DE" w:rsidP="004309A9">
            <w:pPr>
              <w:jc w:val="center"/>
            </w:pPr>
          </w:p>
        </w:tc>
        <w:tc>
          <w:tcPr>
            <w:tcW w:w="2268" w:type="dxa"/>
            <w:gridSpan w:val="2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399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7326DE" w:rsidRPr="00643090" w:rsidTr="007326DE">
        <w:trPr>
          <w:trHeight w:val="206"/>
        </w:trPr>
        <w:tc>
          <w:tcPr>
            <w:tcW w:w="541" w:type="dxa"/>
          </w:tcPr>
          <w:p w:rsidR="007326DE" w:rsidRPr="000F278E" w:rsidRDefault="007326DE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</w:tcPr>
          <w:p w:rsidR="007326DE" w:rsidRPr="00924FD7" w:rsidRDefault="007326DE" w:rsidP="004309A9">
            <w:pPr>
              <w:jc w:val="center"/>
            </w:pPr>
          </w:p>
        </w:tc>
        <w:tc>
          <w:tcPr>
            <w:tcW w:w="2268" w:type="dxa"/>
            <w:gridSpan w:val="2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1134" w:type="dxa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399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7326DE" w:rsidRPr="00643090" w:rsidTr="007326DE">
        <w:trPr>
          <w:trHeight w:val="206"/>
        </w:trPr>
        <w:tc>
          <w:tcPr>
            <w:tcW w:w="541" w:type="dxa"/>
          </w:tcPr>
          <w:p w:rsidR="007326DE" w:rsidRPr="000F278E" w:rsidRDefault="007326DE" w:rsidP="004309A9">
            <w:pPr>
              <w:tabs>
                <w:tab w:val="left" w:pos="1470"/>
              </w:tabs>
              <w:jc w:val="center"/>
            </w:pPr>
          </w:p>
        </w:tc>
        <w:tc>
          <w:tcPr>
            <w:tcW w:w="1694" w:type="dxa"/>
          </w:tcPr>
          <w:p w:rsidR="007326DE" w:rsidRPr="00924FD7" w:rsidRDefault="007326DE" w:rsidP="004309A9">
            <w:pPr>
              <w:jc w:val="center"/>
            </w:pPr>
          </w:p>
        </w:tc>
        <w:tc>
          <w:tcPr>
            <w:tcW w:w="2268" w:type="dxa"/>
            <w:gridSpan w:val="2"/>
          </w:tcPr>
          <w:p w:rsidR="007326DE" w:rsidRPr="007326DE" w:rsidRDefault="007326DE" w:rsidP="007326DE">
            <w:pPr>
              <w:tabs>
                <w:tab w:val="left" w:pos="147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7326DE" w:rsidRPr="007326DE" w:rsidRDefault="007326DE" w:rsidP="007326DE">
            <w:pPr>
              <w:tabs>
                <w:tab w:val="left" w:pos="1470"/>
              </w:tabs>
              <w:jc w:val="center"/>
            </w:pPr>
          </w:p>
        </w:tc>
        <w:tc>
          <w:tcPr>
            <w:tcW w:w="992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326DE" w:rsidRPr="00643090" w:rsidRDefault="007326DE" w:rsidP="007326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1399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9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7326DE" w:rsidRPr="007326DE" w:rsidRDefault="007326DE" w:rsidP="007326DE">
            <w:pPr>
              <w:jc w:val="center"/>
              <w:rPr>
                <w:color w:val="000000"/>
                <w:sz w:val="24"/>
                <w:szCs w:val="24"/>
              </w:rPr>
            </w:pPr>
            <w:r w:rsidRPr="007326DE">
              <w:rPr>
                <w:color w:val="000000"/>
                <w:sz w:val="24"/>
                <w:szCs w:val="24"/>
              </w:rPr>
              <w:t>942,0</w:t>
            </w:r>
          </w:p>
        </w:tc>
      </w:tr>
    </w:tbl>
    <w:p w:rsidR="00A20D7C" w:rsidRDefault="00A20D7C" w:rsidP="006D190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A20D7C" w:rsidSect="00D7774B">
      <w:headerReference w:type="even" r:id="rId10"/>
      <w:headerReference w:type="default" r:id="rId11"/>
      <w:pgSz w:w="16838" w:h="11906" w:orient="landscape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DD" w:rsidRDefault="00545ADD" w:rsidP="00997407">
      <w:r>
        <w:separator/>
      </w:r>
    </w:p>
  </w:endnote>
  <w:endnote w:type="continuationSeparator" w:id="1">
    <w:p w:rsidR="00545ADD" w:rsidRDefault="00545AD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DD" w:rsidRDefault="00545ADD" w:rsidP="00997407">
      <w:r>
        <w:separator/>
      </w:r>
    </w:p>
  </w:footnote>
  <w:footnote w:type="continuationSeparator" w:id="1">
    <w:p w:rsidR="00545ADD" w:rsidRDefault="00545AD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7268"/>
      <w:docPartObj>
        <w:docPartGallery w:val="Page Numbers (Top of Page)"/>
        <w:docPartUnique/>
      </w:docPartObj>
    </w:sdtPr>
    <w:sdtContent>
      <w:p w:rsidR="00123F9A" w:rsidRDefault="00123F9A">
        <w:pPr>
          <w:pStyle w:val="a3"/>
          <w:jc w:val="center"/>
        </w:pPr>
      </w:p>
      <w:p w:rsidR="00123F9A" w:rsidRDefault="00123F9A">
        <w:pPr>
          <w:pStyle w:val="a3"/>
          <w:jc w:val="center"/>
        </w:pPr>
      </w:p>
      <w:p w:rsidR="00123F9A" w:rsidRDefault="0098438E">
        <w:pPr>
          <w:pStyle w:val="a3"/>
          <w:jc w:val="center"/>
        </w:pPr>
        <w:r w:rsidRPr="00123F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F9A" w:rsidRPr="00123F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3F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91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23F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190C" w:rsidRDefault="006D19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487967"/>
      <w:docPartObj>
        <w:docPartGallery w:val="Page Numbers (Top of Page)"/>
        <w:docPartUnique/>
      </w:docPartObj>
    </w:sdtPr>
    <w:sdtContent>
      <w:p w:rsidR="00123F9A" w:rsidRDefault="00123F9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D190C" w:rsidRPr="00A20D7C" w:rsidRDefault="009843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6D190C" w:rsidRDefault="006D19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87" w:rsidRDefault="0098438E">
    <w:pPr>
      <w:rPr>
        <w:sz w:val="2"/>
        <w:szCs w:val="2"/>
      </w:rPr>
    </w:pPr>
    <w:r w:rsidRPr="009843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67937" type="#_x0000_t202" style="position:absolute;margin-left:316.05pt;margin-top:32.9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" filled="f" stroked="f">
          <v:textbox style="mso-fit-shape-to-text:t" inset="0,0,0,0">
            <w:txbxContent>
              <w:p w:rsidR="00902F87" w:rsidRDefault="00902F87">
                <w:r>
                  <w:rPr>
                    <w:rStyle w:val="af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87" w:rsidRDefault="0098438E">
    <w:pPr>
      <w:pStyle w:val="a3"/>
      <w:jc w:val="center"/>
    </w:pPr>
    <w:r w:rsidRPr="00123F9A">
      <w:rPr>
        <w:rFonts w:ascii="Times New Roman" w:hAnsi="Times New Roman" w:cs="Times New Roman"/>
        <w:sz w:val="28"/>
        <w:szCs w:val="28"/>
      </w:rPr>
      <w:fldChar w:fldCharType="begin"/>
    </w:r>
    <w:r w:rsidR="00902F87" w:rsidRPr="00123F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23F9A">
      <w:rPr>
        <w:rFonts w:ascii="Times New Roman" w:hAnsi="Times New Roman" w:cs="Times New Roman"/>
        <w:sz w:val="28"/>
        <w:szCs w:val="28"/>
      </w:rPr>
      <w:fldChar w:fldCharType="separate"/>
    </w:r>
    <w:r w:rsidR="005B4916">
      <w:rPr>
        <w:rFonts w:ascii="Times New Roman" w:hAnsi="Times New Roman" w:cs="Times New Roman"/>
        <w:noProof/>
        <w:sz w:val="28"/>
        <w:szCs w:val="28"/>
      </w:rPr>
      <w:t>10</w:t>
    </w:r>
    <w:r w:rsidRPr="00123F9A">
      <w:rPr>
        <w:rFonts w:ascii="Times New Roman" w:hAnsi="Times New Roman" w:cs="Times New Roman"/>
        <w:sz w:val="28"/>
        <w:szCs w:val="28"/>
      </w:rPr>
      <w:fldChar w:fldCharType="end"/>
    </w:r>
  </w:p>
  <w:p w:rsidR="00902F87" w:rsidRDefault="00902F8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37757"/>
    <w:multiLevelType w:val="multilevel"/>
    <w:tmpl w:val="ED06BA26"/>
    <w:lvl w:ilvl="0">
      <w:start w:val="202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E16F99"/>
    <w:multiLevelType w:val="hybridMultilevel"/>
    <w:tmpl w:val="D50A661E"/>
    <w:lvl w:ilvl="0" w:tplc="279850D8">
      <w:start w:val="2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0B6800"/>
    <w:multiLevelType w:val="multilevel"/>
    <w:tmpl w:val="2D3CA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60E57"/>
    <w:multiLevelType w:val="multilevel"/>
    <w:tmpl w:val="94589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9334F"/>
    <w:multiLevelType w:val="multilevel"/>
    <w:tmpl w:val="EF180F62"/>
    <w:lvl w:ilvl="0">
      <w:start w:val="202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8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1F915BB"/>
    <w:multiLevelType w:val="multilevel"/>
    <w:tmpl w:val="9828D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D1630"/>
    <w:multiLevelType w:val="multilevel"/>
    <w:tmpl w:val="D1BA7A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1266F"/>
    <w:multiLevelType w:val="multilevel"/>
    <w:tmpl w:val="551681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74510"/>
    <w:multiLevelType w:val="multilevel"/>
    <w:tmpl w:val="80EC4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16A3C"/>
    <w:multiLevelType w:val="hybridMultilevel"/>
    <w:tmpl w:val="274E4226"/>
    <w:lvl w:ilvl="0" w:tplc="33AEF240">
      <w:start w:val="1"/>
      <w:numFmt w:val="decimal"/>
      <w:lvlText w:val="%1)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808D2"/>
    <w:multiLevelType w:val="multilevel"/>
    <w:tmpl w:val="0C046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22796"/>
    <w:multiLevelType w:val="multilevel"/>
    <w:tmpl w:val="BC0A4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24"/>
  </w:num>
  <w:num w:numId="18">
    <w:abstractNumId w:val="1"/>
  </w:num>
  <w:num w:numId="19">
    <w:abstractNumId w:val="5"/>
  </w:num>
  <w:num w:numId="20">
    <w:abstractNumId w:val="14"/>
  </w:num>
  <w:num w:numId="21">
    <w:abstractNumId w:val="23"/>
  </w:num>
  <w:num w:numId="22">
    <w:abstractNumId w:val="9"/>
  </w:num>
  <w:num w:numId="23">
    <w:abstractNumId w:val="3"/>
  </w:num>
  <w:num w:numId="24">
    <w:abstractNumId w:val="13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7154"/>
    <o:shapelayout v:ext="edit">
      <o:idmap v:ext="edit" data="164"/>
    </o:shapelayout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195D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A50CA"/>
    <w:rsid w:val="000A55B4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23F9A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1028"/>
    <w:rsid w:val="001C6079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26F0D"/>
    <w:rsid w:val="00331E61"/>
    <w:rsid w:val="00331FEA"/>
    <w:rsid w:val="00334F29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D74BE"/>
    <w:rsid w:val="003E6847"/>
    <w:rsid w:val="003E7FE6"/>
    <w:rsid w:val="0040485C"/>
    <w:rsid w:val="00405421"/>
    <w:rsid w:val="0041778E"/>
    <w:rsid w:val="00423648"/>
    <w:rsid w:val="00430440"/>
    <w:rsid w:val="004309A9"/>
    <w:rsid w:val="004345E0"/>
    <w:rsid w:val="00436BA7"/>
    <w:rsid w:val="004374E8"/>
    <w:rsid w:val="004435ED"/>
    <w:rsid w:val="00453FED"/>
    <w:rsid w:val="00456840"/>
    <w:rsid w:val="0046181B"/>
    <w:rsid w:val="00461BAD"/>
    <w:rsid w:val="004630D4"/>
    <w:rsid w:val="0047273C"/>
    <w:rsid w:val="00474191"/>
    <w:rsid w:val="00486E7C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5ADD"/>
    <w:rsid w:val="005466E0"/>
    <w:rsid w:val="00553E47"/>
    <w:rsid w:val="0056044C"/>
    <w:rsid w:val="00573728"/>
    <w:rsid w:val="00594664"/>
    <w:rsid w:val="00595361"/>
    <w:rsid w:val="005A0D90"/>
    <w:rsid w:val="005B0954"/>
    <w:rsid w:val="005B4916"/>
    <w:rsid w:val="005B5B73"/>
    <w:rsid w:val="005C4FBA"/>
    <w:rsid w:val="005D5E05"/>
    <w:rsid w:val="005D602C"/>
    <w:rsid w:val="005E33EC"/>
    <w:rsid w:val="00600FAE"/>
    <w:rsid w:val="0060545A"/>
    <w:rsid w:val="006109E5"/>
    <w:rsid w:val="00617621"/>
    <w:rsid w:val="006208B5"/>
    <w:rsid w:val="00624560"/>
    <w:rsid w:val="00625870"/>
    <w:rsid w:val="006310E6"/>
    <w:rsid w:val="00631FC5"/>
    <w:rsid w:val="00637E42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190C"/>
    <w:rsid w:val="006D1F2D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26DE"/>
    <w:rsid w:val="00733151"/>
    <w:rsid w:val="007365AB"/>
    <w:rsid w:val="00745646"/>
    <w:rsid w:val="007463D0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7F7F0E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53EF1"/>
    <w:rsid w:val="008550AB"/>
    <w:rsid w:val="008642C6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09AD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2F87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4B1B"/>
    <w:rsid w:val="0098438E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3637"/>
    <w:rsid w:val="009E60D6"/>
    <w:rsid w:val="009E6388"/>
    <w:rsid w:val="009E7EDA"/>
    <w:rsid w:val="00A075FE"/>
    <w:rsid w:val="00A07B96"/>
    <w:rsid w:val="00A104F6"/>
    <w:rsid w:val="00A13411"/>
    <w:rsid w:val="00A13C6D"/>
    <w:rsid w:val="00A20D7C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D7B3F"/>
    <w:rsid w:val="00B13D86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3082C"/>
    <w:rsid w:val="00C40043"/>
    <w:rsid w:val="00C44B2D"/>
    <w:rsid w:val="00C46288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0DE2"/>
    <w:rsid w:val="00CE655B"/>
    <w:rsid w:val="00CF67C8"/>
    <w:rsid w:val="00D037CC"/>
    <w:rsid w:val="00D0399D"/>
    <w:rsid w:val="00D126A1"/>
    <w:rsid w:val="00D136A8"/>
    <w:rsid w:val="00D138AE"/>
    <w:rsid w:val="00D15F15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029"/>
    <w:rsid w:val="00D65864"/>
    <w:rsid w:val="00D7774B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7FFB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8591B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434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4">
    <w:name w:val="Подпись к таблице"/>
    <w:basedOn w:val="a0"/>
    <w:rsid w:val="00434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a0"/>
    <w:rsid w:val="00A20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Колонтитул + Не полужирный"/>
    <w:basedOn w:val="a0"/>
    <w:rsid w:val="00A20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xl67">
    <w:name w:val="xl67"/>
    <w:basedOn w:val="a"/>
    <w:rsid w:val="00C462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A584-4923-4EFA-9996-CC06898B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28</cp:revision>
  <cp:lastPrinted>2021-01-13T09:58:00Z</cp:lastPrinted>
  <dcterms:created xsi:type="dcterms:W3CDTF">2021-01-12T04:12:00Z</dcterms:created>
  <dcterms:modified xsi:type="dcterms:W3CDTF">2021-01-14T04:14:00Z</dcterms:modified>
</cp:coreProperties>
</file>