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CA45" w14:textId="77777777" w:rsidR="00FA28C9" w:rsidRDefault="00FA28C9" w:rsidP="00FA28C9">
      <w:pPr>
        <w:jc w:val="center"/>
      </w:pPr>
      <w:r>
        <w:t>ДОГОВОР АРЕНДЫ</w:t>
      </w:r>
    </w:p>
    <w:p w14:paraId="3E1586EB" w14:textId="77777777" w:rsidR="00FA28C9" w:rsidRDefault="00FA28C9" w:rsidP="00FA28C9">
      <w:pPr>
        <w:jc w:val="center"/>
      </w:pPr>
    </w:p>
    <w:p w14:paraId="5AE5B4A5" w14:textId="2BEDB899" w:rsidR="00FA28C9" w:rsidRDefault="00FA28C9" w:rsidP="00FA28C9">
      <w:pPr>
        <w:jc w:val="center"/>
      </w:pPr>
      <w:r>
        <w:t>(</w:t>
      </w:r>
      <w:r w:rsidR="003656CB" w:rsidRPr="003656CB">
        <w:t xml:space="preserve">земельного участка, </w:t>
      </w:r>
      <w:r w:rsidR="00AE548C">
        <w:t>Муниципальная собственность</w:t>
      </w:r>
      <w:r>
        <w:t>)</w:t>
      </w:r>
    </w:p>
    <w:p w14:paraId="394FFE86" w14:textId="77777777" w:rsidR="00FA28C9" w:rsidRDefault="00FA28C9" w:rsidP="00FA28C9">
      <w:pPr>
        <w:jc w:val="center"/>
      </w:pPr>
    </w:p>
    <w:p w14:paraId="4CE439B0" w14:textId="77777777" w:rsidR="00FA28C9" w:rsidRDefault="00FA28C9" w:rsidP="00FA28C9">
      <w:pPr>
        <w:rPr>
          <w:i/>
          <w:iCs/>
        </w:rPr>
      </w:pPr>
      <w:r>
        <w:rPr>
          <w:b/>
          <w:bCs/>
          <w:i/>
          <w:iCs/>
        </w:rPr>
        <w:t xml:space="preserve">г. Карталы                                                                                             </w:t>
      </w:r>
      <w:r>
        <w:rPr>
          <w:b/>
          <w:bCs/>
          <w:i/>
          <w:iCs/>
          <w:u w:val="single"/>
        </w:rPr>
        <w:t xml:space="preserve">№ </w:t>
      </w:r>
      <w:r w:rsidR="009E5970">
        <w:rPr>
          <w:b/>
          <w:bCs/>
          <w:i/>
          <w:iCs/>
          <w:u w:val="single"/>
        </w:rPr>
        <w:fldChar w:fldCharType="begin"/>
      </w:r>
      <w:r>
        <w:rPr>
          <w:b/>
          <w:bCs/>
          <w:i/>
          <w:iCs/>
          <w:u w:val="single"/>
        </w:rPr>
        <w:instrText xml:space="preserve"> ASK  НомД "Номер договора"  \* MERGEFORMAT </w:instrText>
      </w:r>
      <w:r w:rsidR="009E5970">
        <w:rPr>
          <w:b/>
          <w:bCs/>
          <w:i/>
          <w:iCs/>
          <w:u w:val="single"/>
        </w:rPr>
        <w:fldChar w:fldCharType="separate"/>
      </w:r>
      <w:r>
        <w:rPr>
          <w:b/>
          <w:bCs/>
          <w:i/>
          <w:iCs/>
          <w:u w:val="single"/>
        </w:rPr>
        <w:t>192</w:t>
      </w:r>
      <w:r w:rsidR="009E5970">
        <w:rPr>
          <w:b/>
          <w:bCs/>
          <w:i/>
          <w:iCs/>
          <w:u w:val="single"/>
        </w:rPr>
        <w:fldChar w:fldCharType="end"/>
      </w:r>
      <w:r w:rsidR="00FD62FC" w:rsidRPr="00FD62FC">
        <w:rPr>
          <w:b/>
          <w:bCs/>
          <w:i/>
          <w:iCs/>
          <w:u w:val="single"/>
        </w:rPr>
        <w:t xml:space="preserve">   </w:t>
      </w:r>
      <w:r>
        <w:rPr>
          <w:b/>
          <w:bCs/>
          <w:i/>
          <w:iCs/>
          <w:u w:val="single"/>
        </w:rPr>
        <w:t xml:space="preserve"> от  </w:t>
      </w:r>
      <w:r w:rsidR="00FD62FC" w:rsidRPr="00FD62FC">
        <w:rPr>
          <w:b/>
          <w:bCs/>
          <w:i/>
          <w:iCs/>
          <w:u w:val="single"/>
        </w:rPr>
        <w:t xml:space="preserve">                </w:t>
      </w:r>
      <w:r>
        <w:rPr>
          <w:b/>
          <w:bCs/>
          <w:i/>
          <w:iCs/>
          <w:u w:val="single"/>
        </w:rPr>
        <w:t>г</w:t>
      </w:r>
      <w:r>
        <w:rPr>
          <w:i/>
          <w:iCs/>
        </w:rPr>
        <w:t>.</w:t>
      </w:r>
    </w:p>
    <w:p w14:paraId="6A85FB10" w14:textId="77777777" w:rsidR="00FA28C9" w:rsidRDefault="00FA28C9" w:rsidP="00FA28C9">
      <w:pPr>
        <w:rPr>
          <w:i/>
          <w:iCs/>
        </w:rPr>
      </w:pPr>
    </w:p>
    <w:p w14:paraId="30FD84C2" w14:textId="77777777" w:rsidR="00211AC1" w:rsidRDefault="00FA28C9" w:rsidP="00FA28C9">
      <w:pPr>
        <w:ind w:firstLine="708"/>
        <w:jc w:val="both"/>
        <w:rPr>
          <w:sz w:val="22"/>
          <w:szCs w:val="22"/>
        </w:rPr>
      </w:pPr>
      <w:r>
        <w:rPr>
          <w:sz w:val="22"/>
          <w:szCs w:val="22"/>
        </w:rPr>
        <w:t xml:space="preserve">На основании </w:t>
      </w:r>
      <w:r w:rsidR="00555BAA">
        <w:rPr>
          <w:sz w:val="22"/>
          <w:szCs w:val="22"/>
        </w:rPr>
        <w:t xml:space="preserve">протокола заседания комиссии по организации и проведению торгов от </w:t>
      </w:r>
      <w:r w:rsidR="00FD62FC" w:rsidRPr="00FD62FC">
        <w:rPr>
          <w:sz w:val="22"/>
          <w:szCs w:val="22"/>
        </w:rPr>
        <w:t xml:space="preserve">    </w:t>
      </w:r>
      <w:r w:rsidR="00555BAA">
        <w:rPr>
          <w:sz w:val="22"/>
          <w:szCs w:val="22"/>
        </w:rPr>
        <w:t>№, статьи 39,12 Земельного кодекса Российской Федерации от 25.10.2001 года №136-ФЗ</w:t>
      </w:r>
      <w:r>
        <w:rPr>
          <w:sz w:val="22"/>
          <w:szCs w:val="22"/>
        </w:rPr>
        <w:t xml:space="preserve">,  </w:t>
      </w:r>
      <w:r w:rsidR="00211AC1">
        <w:rPr>
          <w:sz w:val="22"/>
          <w:szCs w:val="22"/>
        </w:rPr>
        <w:t>а</w:t>
      </w:r>
      <w:r>
        <w:rPr>
          <w:sz w:val="22"/>
          <w:szCs w:val="22"/>
        </w:rPr>
        <w:t xml:space="preserve">дминистрация Карталинского муниципального района Челябинской области </w:t>
      </w:r>
      <w:r w:rsidR="00F87D12" w:rsidRPr="00D96980">
        <w:t xml:space="preserve">в лице </w:t>
      </w:r>
      <w:r w:rsidR="00F87D12">
        <w:t>начальника Управления по имущественной</w:t>
      </w:r>
      <w:r w:rsidR="00903696">
        <w:t xml:space="preserve"> и</w:t>
      </w:r>
      <w:r w:rsidR="00F87D12">
        <w:t xml:space="preserve"> земельной политике </w:t>
      </w:r>
      <w:r w:rsidR="00F87D12" w:rsidRPr="00D96980">
        <w:t>Карта</w:t>
      </w:r>
      <w:r w:rsidR="00F87D12">
        <w:t xml:space="preserve">линского муниципального района </w:t>
      </w:r>
      <w:r w:rsidR="00F87D12">
        <w:rPr>
          <w:b/>
          <w:i/>
        </w:rPr>
        <w:t>Селезневой Елены Сергеевны, действующей на основании Приказа Администрации Карталинского муниципального района Челябинской области  № 317 от 18.07.2012 года</w:t>
      </w:r>
      <w:r>
        <w:rPr>
          <w:sz w:val="22"/>
          <w:szCs w:val="22"/>
        </w:rPr>
        <w:t xml:space="preserve">, именуемая в дальнейшем «Арендодатель», </w:t>
      </w:r>
    </w:p>
    <w:p w14:paraId="08DAC831" w14:textId="77777777" w:rsidR="00FA28C9" w:rsidRDefault="00FA28C9" w:rsidP="00FA28C9">
      <w:pPr>
        <w:ind w:firstLine="708"/>
        <w:jc w:val="both"/>
        <w:rPr>
          <w:color w:val="000000"/>
          <w:sz w:val="22"/>
          <w:szCs w:val="22"/>
        </w:rPr>
      </w:pPr>
      <w:r>
        <w:rPr>
          <w:color w:val="000000"/>
          <w:sz w:val="22"/>
          <w:szCs w:val="22"/>
        </w:rPr>
        <w:t xml:space="preserve">и  </w:t>
      </w:r>
      <w:r w:rsidR="00FD62FC">
        <w:rPr>
          <w:color w:val="000000"/>
          <w:sz w:val="22"/>
          <w:szCs w:val="22"/>
        </w:rPr>
        <w:t>(данные арендатора)</w:t>
      </w:r>
      <w:r w:rsidR="00FD62FC" w:rsidRPr="00FD62FC">
        <w:rPr>
          <w:color w:val="000000"/>
          <w:sz w:val="22"/>
          <w:szCs w:val="22"/>
        </w:rPr>
        <w:t xml:space="preserve"> </w:t>
      </w:r>
      <w:r w:rsidR="003C5740">
        <w:rPr>
          <w:b/>
          <w:bCs/>
          <w:i/>
          <w:iCs/>
          <w:sz w:val="22"/>
          <w:szCs w:val="22"/>
        </w:rPr>
        <w:t>,</w:t>
      </w:r>
      <w:r>
        <w:rPr>
          <w:b/>
          <w:bCs/>
          <w:i/>
          <w:iCs/>
          <w:sz w:val="22"/>
          <w:szCs w:val="22"/>
        </w:rPr>
        <w:t xml:space="preserve">  </w:t>
      </w:r>
      <w:r>
        <w:rPr>
          <w:spacing w:val="4"/>
          <w:sz w:val="22"/>
          <w:szCs w:val="22"/>
        </w:rPr>
        <w:t>именуем</w:t>
      </w:r>
      <w:r w:rsidR="00EA577A">
        <w:rPr>
          <w:spacing w:val="4"/>
          <w:sz w:val="22"/>
          <w:szCs w:val="22"/>
        </w:rPr>
        <w:t>ая</w:t>
      </w:r>
      <w:r>
        <w:rPr>
          <w:spacing w:val="4"/>
          <w:sz w:val="22"/>
          <w:szCs w:val="22"/>
        </w:rPr>
        <w:t xml:space="preserve"> в дальнейшем</w:t>
      </w:r>
      <w:r>
        <w:rPr>
          <w:spacing w:val="-3"/>
          <w:sz w:val="22"/>
          <w:szCs w:val="22"/>
        </w:rPr>
        <w:t xml:space="preserve"> </w:t>
      </w:r>
      <w:r>
        <w:rPr>
          <w:spacing w:val="-2"/>
          <w:sz w:val="22"/>
          <w:szCs w:val="22"/>
        </w:rPr>
        <w:t xml:space="preserve"> «Арендатор», </w:t>
      </w:r>
      <w:r>
        <w:rPr>
          <w:sz w:val="22"/>
          <w:szCs w:val="22"/>
        </w:rPr>
        <w:t>с другой стороны, и именуемые в дальнейшем  «Стороны», заключили настоящий договор  (далее -  Договор) о нижеследующем:</w:t>
      </w:r>
    </w:p>
    <w:p w14:paraId="4C3EBEBD" w14:textId="77777777" w:rsidR="00FA28C9" w:rsidRDefault="00FA28C9" w:rsidP="00FA28C9">
      <w:pPr>
        <w:pStyle w:val="a5"/>
        <w:jc w:val="both"/>
        <w:rPr>
          <w:sz w:val="20"/>
          <w:szCs w:val="20"/>
        </w:rPr>
      </w:pPr>
    </w:p>
    <w:p w14:paraId="1E2848AE" w14:textId="77777777" w:rsidR="00FA28C9" w:rsidRDefault="00FA28C9" w:rsidP="00FA28C9">
      <w:pPr>
        <w:ind w:left="720"/>
        <w:rPr>
          <w:sz w:val="22"/>
          <w:szCs w:val="22"/>
        </w:rPr>
      </w:pPr>
      <w:r>
        <w:rPr>
          <w:sz w:val="22"/>
          <w:szCs w:val="22"/>
        </w:rPr>
        <w:t xml:space="preserve">                                             1.  ПРЕДМЕТ  ДОГОВОРА</w:t>
      </w:r>
    </w:p>
    <w:p w14:paraId="0A7903E5" w14:textId="77777777" w:rsidR="00FA28C9" w:rsidRDefault="00FA28C9" w:rsidP="00FA28C9">
      <w:pPr>
        <w:jc w:val="both"/>
        <w:rPr>
          <w:b/>
          <w:bCs/>
          <w:i/>
          <w:iCs/>
          <w:sz w:val="22"/>
          <w:szCs w:val="22"/>
        </w:rPr>
      </w:pPr>
      <w:r>
        <w:rPr>
          <w:sz w:val="22"/>
          <w:szCs w:val="22"/>
        </w:rPr>
        <w:t xml:space="preserve">1.1«Арендодатель» предоставляет, а «Арендатор» принимает  в аренду земельный участок с кадастровым номером </w:t>
      </w:r>
      <w:r w:rsidR="009E5970">
        <w:rPr>
          <w:b/>
          <w:bCs/>
          <w:sz w:val="22"/>
          <w:szCs w:val="22"/>
        </w:rPr>
        <w:fldChar w:fldCharType="begin"/>
      </w:r>
      <w:r>
        <w:rPr>
          <w:b/>
          <w:bCs/>
          <w:sz w:val="22"/>
          <w:szCs w:val="22"/>
        </w:rPr>
        <w:instrText xml:space="preserve"> ASK  НомК "Кадастровый номер"  \* MERGEFORMAT </w:instrText>
      </w:r>
      <w:r w:rsidR="009E5970">
        <w:rPr>
          <w:b/>
          <w:bCs/>
          <w:sz w:val="22"/>
          <w:szCs w:val="22"/>
        </w:rPr>
        <w:fldChar w:fldCharType="separate"/>
      </w:r>
      <w:r>
        <w:rPr>
          <w:b/>
          <w:bCs/>
          <w:sz w:val="22"/>
          <w:szCs w:val="22"/>
        </w:rPr>
        <w:t>74:08:4702035:117</w:t>
      </w:r>
      <w:r w:rsidR="009E5970">
        <w:rPr>
          <w:b/>
          <w:bCs/>
          <w:sz w:val="22"/>
          <w:szCs w:val="22"/>
        </w:rPr>
        <w:fldChar w:fldCharType="end"/>
      </w:r>
      <w:r>
        <w:rPr>
          <w:b/>
          <w:sz w:val="22"/>
          <w:szCs w:val="22"/>
        </w:rPr>
        <w:t>74:08:</w:t>
      </w:r>
      <w:r w:rsidR="00FD62FC">
        <w:rPr>
          <w:b/>
          <w:sz w:val="22"/>
          <w:szCs w:val="22"/>
        </w:rPr>
        <w:t xml:space="preserve">     </w:t>
      </w:r>
      <w:r w:rsidR="008B296F">
        <w:rPr>
          <w:b/>
          <w:sz w:val="22"/>
          <w:szCs w:val="22"/>
        </w:rPr>
        <w:t>,</w:t>
      </w:r>
      <w:r>
        <w:rPr>
          <w:b/>
          <w:sz w:val="22"/>
          <w:szCs w:val="22"/>
        </w:rPr>
        <w:t xml:space="preserve"> </w:t>
      </w:r>
      <w:r>
        <w:rPr>
          <w:sz w:val="22"/>
          <w:szCs w:val="22"/>
        </w:rPr>
        <w:t xml:space="preserve">в </w:t>
      </w:r>
      <w:r>
        <w:rPr>
          <w:b/>
          <w:bCs/>
          <w:i/>
          <w:iCs/>
          <w:sz w:val="22"/>
          <w:szCs w:val="22"/>
        </w:rPr>
        <w:t xml:space="preserve">категории земель – </w:t>
      </w:r>
      <w:r w:rsidR="00FD62FC">
        <w:rPr>
          <w:b/>
          <w:bCs/>
          <w:i/>
          <w:iCs/>
          <w:sz w:val="22"/>
          <w:szCs w:val="22"/>
        </w:rPr>
        <w:t>(вид категории земель)</w:t>
      </w:r>
      <w:r>
        <w:rPr>
          <w:sz w:val="22"/>
          <w:szCs w:val="22"/>
        </w:rPr>
        <w:t xml:space="preserve">,  расположенный </w:t>
      </w:r>
      <w:r>
        <w:rPr>
          <w:color w:val="000000"/>
          <w:spacing w:val="-1"/>
          <w:sz w:val="22"/>
          <w:szCs w:val="22"/>
        </w:rPr>
        <w:t>по адресу:</w:t>
      </w:r>
      <w:r w:rsidR="00FD62FC">
        <w:rPr>
          <w:color w:val="000000"/>
          <w:spacing w:val="-1"/>
          <w:sz w:val="22"/>
          <w:szCs w:val="22"/>
        </w:rPr>
        <w:t xml:space="preserve"> (адрес участка)</w:t>
      </w:r>
      <w:r>
        <w:rPr>
          <w:b/>
          <w:i/>
          <w:color w:val="000000"/>
          <w:spacing w:val="-1"/>
          <w:sz w:val="22"/>
          <w:szCs w:val="22"/>
        </w:rPr>
        <w:t>,</w:t>
      </w:r>
      <w:r w:rsidR="003C5740">
        <w:rPr>
          <w:b/>
          <w:i/>
          <w:color w:val="000000"/>
          <w:spacing w:val="-1"/>
          <w:sz w:val="22"/>
          <w:szCs w:val="22"/>
        </w:rPr>
        <w:t xml:space="preserve"> </w:t>
      </w:r>
      <w:r w:rsidR="00C707DE">
        <w:rPr>
          <w:b/>
          <w:i/>
          <w:color w:val="000000"/>
          <w:spacing w:val="-1"/>
          <w:sz w:val="22"/>
          <w:szCs w:val="22"/>
        </w:rPr>
        <w:t xml:space="preserve">для </w:t>
      </w:r>
      <w:r w:rsidR="00FD62FC">
        <w:rPr>
          <w:b/>
          <w:i/>
          <w:color w:val="000000"/>
          <w:spacing w:val="-1"/>
          <w:sz w:val="22"/>
          <w:szCs w:val="22"/>
        </w:rPr>
        <w:t>(вид разрешенного использования)</w:t>
      </w:r>
      <w:r w:rsidR="006C049B">
        <w:rPr>
          <w:b/>
          <w:i/>
          <w:color w:val="000000"/>
          <w:spacing w:val="-1"/>
          <w:sz w:val="22"/>
          <w:szCs w:val="22"/>
        </w:rPr>
        <w:t>,</w:t>
      </w:r>
      <w:r w:rsidR="00CD4BA6">
        <w:rPr>
          <w:b/>
          <w:i/>
          <w:color w:val="000000"/>
          <w:spacing w:val="-1"/>
          <w:sz w:val="22"/>
          <w:szCs w:val="22"/>
        </w:rPr>
        <w:t xml:space="preserve"> </w:t>
      </w:r>
      <w:r>
        <w:rPr>
          <w:sz w:val="22"/>
          <w:szCs w:val="22"/>
        </w:rPr>
        <w:t xml:space="preserve">в границах,  указанных в кадастровом паспорте земельного участка (выписке из государственного кадастра недвижимости), общей площадью </w:t>
      </w:r>
      <w:r w:rsidR="00FD62FC">
        <w:rPr>
          <w:sz w:val="22"/>
          <w:szCs w:val="22"/>
        </w:rPr>
        <w:t xml:space="preserve">     </w:t>
      </w:r>
      <w:r w:rsidR="00955460">
        <w:rPr>
          <w:b/>
          <w:sz w:val="22"/>
          <w:szCs w:val="22"/>
        </w:rPr>
        <w:t xml:space="preserve"> </w:t>
      </w:r>
      <w:r>
        <w:rPr>
          <w:b/>
          <w:bCs/>
          <w:i/>
          <w:iCs/>
          <w:sz w:val="22"/>
          <w:szCs w:val="22"/>
        </w:rPr>
        <w:t xml:space="preserve">кв.м. </w:t>
      </w:r>
    </w:p>
    <w:p w14:paraId="5F972302" w14:textId="77777777" w:rsidR="00FA28C9" w:rsidRDefault="00FA28C9" w:rsidP="00FA28C9">
      <w:pPr>
        <w:jc w:val="both"/>
        <w:rPr>
          <w:b/>
          <w:bCs/>
          <w:sz w:val="22"/>
          <w:szCs w:val="22"/>
        </w:rPr>
      </w:pPr>
    </w:p>
    <w:p w14:paraId="4426F41E" w14:textId="77777777" w:rsidR="00FA28C9" w:rsidRDefault="00FA28C9" w:rsidP="00FA28C9">
      <w:pPr>
        <w:rPr>
          <w:sz w:val="22"/>
          <w:szCs w:val="22"/>
        </w:rPr>
      </w:pPr>
      <w:r>
        <w:rPr>
          <w:sz w:val="22"/>
          <w:szCs w:val="22"/>
        </w:rPr>
        <w:t xml:space="preserve">                                                           2.СРОК ДОГОВОРА</w:t>
      </w:r>
    </w:p>
    <w:p w14:paraId="25700E6C" w14:textId="77777777" w:rsidR="00FA28C9" w:rsidRDefault="00FA28C9" w:rsidP="00FA28C9">
      <w:pPr>
        <w:jc w:val="both"/>
        <w:rPr>
          <w:b/>
          <w:bCs/>
          <w:sz w:val="22"/>
          <w:szCs w:val="22"/>
        </w:rPr>
      </w:pPr>
      <w:r>
        <w:rPr>
          <w:sz w:val="22"/>
          <w:szCs w:val="22"/>
        </w:rPr>
        <w:t xml:space="preserve">2.1. Срок аренды Участка  устанавливается </w:t>
      </w:r>
      <w:r>
        <w:rPr>
          <w:b/>
          <w:bCs/>
          <w:sz w:val="22"/>
          <w:szCs w:val="22"/>
        </w:rPr>
        <w:t xml:space="preserve">с </w:t>
      </w:r>
      <w:r w:rsidR="00FD62FC">
        <w:rPr>
          <w:b/>
          <w:bCs/>
          <w:sz w:val="22"/>
          <w:szCs w:val="22"/>
        </w:rPr>
        <w:t xml:space="preserve">       </w:t>
      </w:r>
      <w:r>
        <w:rPr>
          <w:b/>
          <w:bCs/>
          <w:sz w:val="22"/>
          <w:szCs w:val="22"/>
        </w:rPr>
        <w:t xml:space="preserve">г.   по  </w:t>
      </w:r>
      <w:r w:rsidR="00FD62FC">
        <w:rPr>
          <w:b/>
          <w:bCs/>
          <w:sz w:val="22"/>
          <w:szCs w:val="22"/>
        </w:rPr>
        <w:t xml:space="preserve">           </w:t>
      </w:r>
      <w:r>
        <w:rPr>
          <w:b/>
          <w:bCs/>
          <w:sz w:val="22"/>
          <w:szCs w:val="22"/>
        </w:rPr>
        <w:t>г.</w:t>
      </w:r>
    </w:p>
    <w:p w14:paraId="56E611CF" w14:textId="77777777" w:rsidR="00FA28C9" w:rsidRDefault="00FA28C9" w:rsidP="00FA28C9">
      <w:pPr>
        <w:jc w:val="both"/>
        <w:rPr>
          <w:sz w:val="22"/>
          <w:szCs w:val="22"/>
        </w:rPr>
      </w:pPr>
      <w:r>
        <w:rPr>
          <w:sz w:val="22"/>
          <w:szCs w:val="22"/>
        </w:rPr>
        <w:t>2.2.Договор,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14:paraId="53462477" w14:textId="77777777" w:rsidR="00FA28C9" w:rsidRDefault="00FA28C9" w:rsidP="00FA28C9">
      <w:pPr>
        <w:jc w:val="both"/>
        <w:rPr>
          <w:sz w:val="22"/>
          <w:szCs w:val="22"/>
        </w:rPr>
      </w:pPr>
      <w:r>
        <w:rPr>
          <w:sz w:val="22"/>
          <w:szCs w:val="22"/>
        </w:rPr>
        <w:t>Договор, заключенный на срок менее  чем  один  год, вступает в силу с даты его подписания Сторонами* (1)</w:t>
      </w:r>
    </w:p>
    <w:p w14:paraId="44F1C325" w14:textId="77777777" w:rsidR="00FA28C9" w:rsidRDefault="00FA28C9" w:rsidP="00FA28C9">
      <w:pPr>
        <w:rPr>
          <w:sz w:val="22"/>
          <w:szCs w:val="22"/>
        </w:rPr>
      </w:pPr>
    </w:p>
    <w:p w14:paraId="09D83B16" w14:textId="77777777" w:rsidR="00FA28C9" w:rsidRDefault="00FA28C9" w:rsidP="00FA28C9">
      <w:pPr>
        <w:rPr>
          <w:sz w:val="22"/>
          <w:szCs w:val="22"/>
        </w:rPr>
      </w:pPr>
      <w:r>
        <w:rPr>
          <w:sz w:val="22"/>
          <w:szCs w:val="22"/>
        </w:rPr>
        <w:t xml:space="preserve">                                    3.РАЗМЕР И УСЛОВИЯ ВНЕСЕНИЯ АРЕНДНОЙ ПЛАТЫ</w:t>
      </w:r>
    </w:p>
    <w:p w14:paraId="475F69E6" w14:textId="77777777" w:rsidR="00FA28C9" w:rsidRDefault="00FA28C9" w:rsidP="00FA28C9">
      <w:pPr>
        <w:rPr>
          <w:sz w:val="22"/>
          <w:szCs w:val="22"/>
        </w:rPr>
      </w:pPr>
    </w:p>
    <w:p w14:paraId="326E6B28" w14:textId="77777777" w:rsidR="00FA28C9" w:rsidRDefault="00FA28C9" w:rsidP="00FA28C9">
      <w:pPr>
        <w:pStyle w:val="a7"/>
        <w:ind w:left="0"/>
        <w:jc w:val="both"/>
        <w:rPr>
          <w:color w:val="000000"/>
          <w:sz w:val="22"/>
          <w:szCs w:val="22"/>
        </w:rPr>
      </w:pPr>
      <w:r>
        <w:rPr>
          <w:color w:val="000000"/>
          <w:sz w:val="22"/>
          <w:szCs w:val="22"/>
        </w:rPr>
        <w:t xml:space="preserve">3.1  Размер арендной платы за Участок составляет </w:t>
      </w:r>
      <w:r>
        <w:rPr>
          <w:b/>
          <w:color w:val="000000"/>
          <w:sz w:val="22"/>
          <w:szCs w:val="22"/>
        </w:rPr>
        <w:t>–</w:t>
      </w:r>
      <w:r w:rsidR="00FD62FC">
        <w:rPr>
          <w:b/>
          <w:color w:val="000000"/>
          <w:sz w:val="22"/>
          <w:szCs w:val="22"/>
        </w:rPr>
        <w:t xml:space="preserve">               </w:t>
      </w:r>
      <w:r>
        <w:rPr>
          <w:b/>
          <w:bCs/>
          <w:color w:val="000000"/>
          <w:sz w:val="22"/>
          <w:szCs w:val="22"/>
        </w:rPr>
        <w:t>в год</w:t>
      </w:r>
      <w:r w:rsidR="00CC469B">
        <w:rPr>
          <w:color w:val="000000"/>
          <w:sz w:val="22"/>
          <w:szCs w:val="22"/>
        </w:rPr>
        <w:t xml:space="preserve">, </w:t>
      </w:r>
      <w:r w:rsidR="00FD62FC">
        <w:rPr>
          <w:color w:val="000000"/>
          <w:sz w:val="22"/>
          <w:szCs w:val="22"/>
        </w:rPr>
        <w:t xml:space="preserve">                    </w:t>
      </w:r>
      <w:r w:rsidR="00CC469B" w:rsidRPr="00CC469B">
        <w:rPr>
          <w:b/>
          <w:color w:val="000000"/>
          <w:sz w:val="22"/>
          <w:szCs w:val="22"/>
        </w:rPr>
        <w:t>в месяц</w:t>
      </w:r>
      <w:r w:rsidR="00CC469B">
        <w:rPr>
          <w:color w:val="000000"/>
          <w:sz w:val="22"/>
          <w:szCs w:val="22"/>
        </w:rPr>
        <w:t>.</w:t>
      </w:r>
      <w:r>
        <w:rPr>
          <w:color w:val="000000"/>
          <w:sz w:val="22"/>
          <w:szCs w:val="22"/>
        </w:rPr>
        <w:t xml:space="preserve"> </w:t>
      </w:r>
    </w:p>
    <w:p w14:paraId="5111A5C3" w14:textId="77777777" w:rsidR="00B40583" w:rsidRPr="00182466" w:rsidRDefault="00B40583" w:rsidP="00B40583">
      <w:pPr>
        <w:pStyle w:val="2"/>
        <w:jc w:val="both"/>
        <w:rPr>
          <w:b/>
          <w:bCs/>
          <w:i/>
          <w:iCs/>
          <w:sz w:val="22"/>
          <w:szCs w:val="22"/>
        </w:rPr>
      </w:pPr>
      <w:r w:rsidRPr="00182466">
        <w:rPr>
          <w:sz w:val="22"/>
          <w:szCs w:val="22"/>
        </w:rPr>
        <w:t xml:space="preserve">3.2 Арендная плата вносится «Арендатором»   </w:t>
      </w:r>
      <w:r w:rsidRPr="00182466">
        <w:rPr>
          <w:b/>
          <w:bCs/>
          <w:i/>
          <w:iCs/>
          <w:sz w:val="22"/>
          <w:szCs w:val="22"/>
        </w:rPr>
        <w:t>ежемесячно до 10 числа текущего месяца,</w:t>
      </w:r>
      <w:r w:rsidRPr="00182466">
        <w:rPr>
          <w:sz w:val="22"/>
          <w:szCs w:val="22"/>
        </w:rPr>
        <w:t xml:space="preserve"> путем перечисления на счёт  </w:t>
      </w:r>
      <w:r w:rsidRPr="00182466">
        <w:rPr>
          <w:b/>
          <w:bCs/>
          <w:sz w:val="22"/>
          <w:szCs w:val="22"/>
        </w:rPr>
        <w:t>№ 40101810400000010801</w:t>
      </w:r>
      <w:r>
        <w:rPr>
          <w:b/>
          <w:bCs/>
          <w:sz w:val="22"/>
          <w:szCs w:val="22"/>
        </w:rPr>
        <w:t xml:space="preserve"> в отделении г.Челябинск.</w:t>
      </w:r>
    </w:p>
    <w:p w14:paraId="2D110794" w14:textId="77777777" w:rsidR="00FA28C9" w:rsidRDefault="00FA28C9" w:rsidP="00FA28C9">
      <w:pPr>
        <w:pStyle w:val="2"/>
        <w:jc w:val="both"/>
      </w:pPr>
      <w:r>
        <w:t>3.3 Арендная плата начисляется с момента подписания сторонами акта приема-передачи Участка.      Исполнением обязательства по внесению арендной платы является п. 3.2. настоящего договора.</w:t>
      </w:r>
    </w:p>
    <w:p w14:paraId="015C7529" w14:textId="2923E675" w:rsidR="00FA28C9" w:rsidRDefault="00FA28C9" w:rsidP="00FA28C9">
      <w:pPr>
        <w:jc w:val="both"/>
        <w:rPr>
          <w:sz w:val="20"/>
          <w:szCs w:val="20"/>
        </w:rPr>
      </w:pPr>
      <w:r>
        <w:rPr>
          <w:sz w:val="20"/>
          <w:szCs w:val="20"/>
        </w:rPr>
        <w:t>Расчет арендной платы определен в приложении к Договору, которое является неотъемлемой частью Договора.</w:t>
      </w:r>
    </w:p>
    <w:p w14:paraId="530768CE" w14:textId="77777777" w:rsidR="00FA28C9" w:rsidRDefault="00FA28C9" w:rsidP="00FA28C9">
      <w:pPr>
        <w:pStyle w:val="ConsPlusNormal"/>
        <w:widowControl/>
        <w:ind w:firstLine="0"/>
        <w:jc w:val="both"/>
        <w:rPr>
          <w:rFonts w:ascii="Times New Roman" w:hAnsi="Times New Roman" w:cs="Times New Roman"/>
        </w:rPr>
      </w:pPr>
      <w:r>
        <w:rPr>
          <w:rFonts w:ascii="Times New Roman" w:hAnsi="Times New Roman" w:cs="Times New Roman"/>
        </w:rPr>
        <w:t xml:space="preserve">3.4 Арендная плата по настоящему договору рассчитана на основании рыночной стоимости земельного участка, и изменения арендной платы осуществляются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ред. Постановления Правительства РФ от 19.08.2011 N 697). </w:t>
      </w:r>
    </w:p>
    <w:p w14:paraId="5E4C888B" w14:textId="77777777" w:rsidR="00FA28C9" w:rsidRDefault="00FA28C9" w:rsidP="00FA28C9">
      <w:pPr>
        <w:pStyle w:val="ConsPlusNormal"/>
        <w:widowControl/>
        <w:ind w:firstLine="0"/>
        <w:jc w:val="both"/>
        <w:rPr>
          <w:rFonts w:ascii="Times New Roman" w:hAnsi="Times New Roman" w:cs="Times New Roman"/>
        </w:rPr>
      </w:pPr>
      <w:r>
        <w:rPr>
          <w:rFonts w:ascii="Times New Roman" w:hAnsi="Times New Roman" w:cs="Times New Roman"/>
        </w:rPr>
        <w:t>3.4.1. В случае если рыночная стоимость не изменилась, арендная плата изменяется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391F1C68" w14:textId="77777777" w:rsidR="00FA28C9" w:rsidRDefault="00FA28C9" w:rsidP="00FA28C9">
      <w:pPr>
        <w:pStyle w:val="ConsPlusNormal"/>
        <w:widowControl/>
        <w:ind w:firstLine="0"/>
        <w:jc w:val="both"/>
        <w:rPr>
          <w:rFonts w:ascii="Times New Roman" w:hAnsi="Times New Roman" w:cs="Times New Roman"/>
        </w:rPr>
      </w:pPr>
      <w:r>
        <w:rPr>
          <w:rFonts w:ascii="Times New Roman" w:hAnsi="Times New Roman" w:cs="Times New Roman"/>
        </w:rPr>
        <w:t xml:space="preserve">3.4.2. В случае изменения рыночной стоимости земельного участка размер уровня инфляции, не применяется. </w:t>
      </w:r>
    </w:p>
    <w:p w14:paraId="7991886F" w14:textId="77777777" w:rsidR="00FA28C9" w:rsidRDefault="00FA28C9" w:rsidP="00FA28C9">
      <w:pPr>
        <w:jc w:val="both"/>
        <w:rPr>
          <w:sz w:val="20"/>
          <w:szCs w:val="20"/>
        </w:rPr>
      </w:pPr>
      <w:r>
        <w:rPr>
          <w:sz w:val="20"/>
          <w:szCs w:val="20"/>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14:paraId="5F2C158A" w14:textId="77777777" w:rsidR="00FA28C9" w:rsidRDefault="00FA28C9" w:rsidP="00FA28C9">
      <w:pPr>
        <w:jc w:val="both"/>
        <w:rPr>
          <w:sz w:val="20"/>
          <w:szCs w:val="20"/>
        </w:rPr>
      </w:pPr>
      <w:r>
        <w:rPr>
          <w:sz w:val="20"/>
          <w:szCs w:val="20"/>
        </w:rPr>
        <w:t>3.6. Неиспользование арендатором земельного участка не может служить основанием невнесения арендной платы.</w:t>
      </w:r>
    </w:p>
    <w:p w14:paraId="39433BDB" w14:textId="77777777" w:rsidR="00FA28C9" w:rsidRDefault="00FA28C9" w:rsidP="00FA28C9">
      <w:pPr>
        <w:rPr>
          <w:i/>
          <w:iCs/>
          <w:sz w:val="22"/>
          <w:szCs w:val="22"/>
        </w:rPr>
      </w:pPr>
      <w:r>
        <w:rPr>
          <w:i/>
          <w:iCs/>
          <w:sz w:val="20"/>
          <w:szCs w:val="20"/>
        </w:rPr>
        <w:tab/>
      </w:r>
    </w:p>
    <w:p w14:paraId="635C0989" w14:textId="77777777" w:rsidR="00FA28C9" w:rsidRDefault="00FA28C9" w:rsidP="00FA28C9">
      <w:pPr>
        <w:rPr>
          <w:sz w:val="22"/>
          <w:szCs w:val="22"/>
        </w:rPr>
      </w:pPr>
      <w:r>
        <w:rPr>
          <w:sz w:val="22"/>
          <w:szCs w:val="22"/>
        </w:rPr>
        <w:t xml:space="preserve">                                                 4.ПРАВА И ОБЯЗАННОСТИ СТОРОН</w:t>
      </w:r>
    </w:p>
    <w:p w14:paraId="5CE6C9D3" w14:textId="77777777" w:rsidR="00FA28C9" w:rsidRDefault="00FA28C9" w:rsidP="00FA28C9">
      <w:pPr>
        <w:pStyle w:val="a3"/>
        <w:tabs>
          <w:tab w:val="left" w:pos="708"/>
        </w:tabs>
        <w:jc w:val="both"/>
        <w:rPr>
          <w:sz w:val="22"/>
          <w:szCs w:val="22"/>
        </w:rPr>
      </w:pPr>
      <w:r>
        <w:rPr>
          <w:sz w:val="22"/>
          <w:szCs w:val="22"/>
        </w:rPr>
        <w:t>4.1.«Арендодатель» имеет право:</w:t>
      </w:r>
    </w:p>
    <w:p w14:paraId="1CD98390" w14:textId="77777777" w:rsidR="00FA28C9" w:rsidRDefault="00FA28C9" w:rsidP="00FA28C9">
      <w:pPr>
        <w:jc w:val="both"/>
        <w:rPr>
          <w:sz w:val="22"/>
          <w:szCs w:val="22"/>
        </w:rPr>
      </w:pPr>
      <w:r>
        <w:rPr>
          <w:sz w:val="22"/>
          <w:szCs w:val="22"/>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 к его порче, при не внесении арендной платы более чем 6 месяцев, в случае не подписания «Арендатором» </w:t>
      </w:r>
      <w:r>
        <w:rPr>
          <w:sz w:val="22"/>
          <w:szCs w:val="22"/>
        </w:rPr>
        <w:lastRenderedPageBreak/>
        <w:t xml:space="preserve">дополнительных соглашений к договору в соответствии с п.3.4 и нарушения других условий Договора. </w:t>
      </w:r>
    </w:p>
    <w:p w14:paraId="5F98F1F8" w14:textId="77777777" w:rsidR="00FA28C9" w:rsidRDefault="00FA28C9" w:rsidP="00FA28C9">
      <w:pPr>
        <w:jc w:val="both"/>
        <w:rPr>
          <w:sz w:val="22"/>
          <w:szCs w:val="22"/>
        </w:rPr>
      </w:pPr>
      <w:r>
        <w:rPr>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14:paraId="09879BF3" w14:textId="77777777" w:rsidR="00FA28C9" w:rsidRDefault="00FA28C9" w:rsidP="00FA28C9">
      <w:pPr>
        <w:jc w:val="both"/>
        <w:rPr>
          <w:sz w:val="22"/>
          <w:szCs w:val="22"/>
        </w:rPr>
      </w:pPr>
      <w:r>
        <w:rPr>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2767F7C" w14:textId="77777777" w:rsidR="00FA28C9" w:rsidRDefault="00FA28C9" w:rsidP="00FA28C9">
      <w:pPr>
        <w:rPr>
          <w:sz w:val="22"/>
          <w:szCs w:val="22"/>
        </w:rPr>
      </w:pPr>
    </w:p>
    <w:p w14:paraId="07059975" w14:textId="77777777" w:rsidR="00FA28C9" w:rsidRDefault="00FA28C9" w:rsidP="00FA28C9">
      <w:pPr>
        <w:jc w:val="both"/>
        <w:rPr>
          <w:sz w:val="22"/>
          <w:szCs w:val="22"/>
        </w:rPr>
      </w:pPr>
      <w:r>
        <w:rPr>
          <w:sz w:val="22"/>
          <w:szCs w:val="22"/>
        </w:rPr>
        <w:t>4.2. «Арендодатель» обязан:</w:t>
      </w:r>
    </w:p>
    <w:p w14:paraId="7CDCD612" w14:textId="77777777" w:rsidR="00FA28C9" w:rsidRDefault="00FA28C9" w:rsidP="00FA28C9">
      <w:pPr>
        <w:jc w:val="both"/>
        <w:rPr>
          <w:sz w:val="22"/>
          <w:szCs w:val="22"/>
        </w:rPr>
      </w:pPr>
      <w:r>
        <w:rPr>
          <w:sz w:val="22"/>
          <w:szCs w:val="22"/>
        </w:rPr>
        <w:t>4.2.1. Выполнять в полном объеме все условия Договора.</w:t>
      </w:r>
    </w:p>
    <w:p w14:paraId="3F0D7610" w14:textId="77777777" w:rsidR="00FA28C9" w:rsidRDefault="00FA28C9" w:rsidP="00FA28C9">
      <w:pPr>
        <w:jc w:val="both"/>
        <w:rPr>
          <w:sz w:val="22"/>
          <w:szCs w:val="22"/>
        </w:rPr>
      </w:pPr>
      <w:r>
        <w:rPr>
          <w:sz w:val="22"/>
          <w:szCs w:val="22"/>
        </w:rPr>
        <w:t>4.2.2. Передать «Арендатору» Участок по акту приема- передачи  в десятидневный срок с момента подписания настоящего договора.</w:t>
      </w:r>
    </w:p>
    <w:p w14:paraId="027711AB" w14:textId="77777777" w:rsidR="00FA28C9" w:rsidRDefault="00FA28C9" w:rsidP="00FA28C9">
      <w:pPr>
        <w:jc w:val="both"/>
        <w:rPr>
          <w:sz w:val="22"/>
          <w:szCs w:val="22"/>
        </w:rPr>
      </w:pPr>
      <w:r>
        <w:rPr>
          <w:sz w:val="22"/>
          <w:szCs w:val="22"/>
        </w:rPr>
        <w:t>4.2.3. Письменно в десятидневный срок уведомить «Арендатора» об изменении номеров счетов для перечисления арендной платы, указанных в п.3.2.</w:t>
      </w:r>
    </w:p>
    <w:p w14:paraId="2CED7609" w14:textId="77777777" w:rsidR="00FA28C9" w:rsidRDefault="00FA28C9" w:rsidP="00FA28C9">
      <w:pPr>
        <w:jc w:val="both"/>
        <w:rPr>
          <w:sz w:val="22"/>
          <w:szCs w:val="22"/>
        </w:rPr>
      </w:pPr>
      <w:r>
        <w:rPr>
          <w:sz w:val="22"/>
          <w:szCs w:val="22"/>
        </w:rPr>
        <w:t>4.2.4.Своевременно производить перерасчет арендной платы и своевременно информировать об этом «Арендатора» через средства массовой информации.</w:t>
      </w:r>
    </w:p>
    <w:p w14:paraId="2CD5F17E" w14:textId="77777777" w:rsidR="00FA28C9" w:rsidRDefault="00FA28C9" w:rsidP="00FA28C9">
      <w:pPr>
        <w:rPr>
          <w:sz w:val="22"/>
          <w:szCs w:val="22"/>
        </w:rPr>
      </w:pPr>
    </w:p>
    <w:p w14:paraId="269E3E6D" w14:textId="77777777" w:rsidR="00FA28C9" w:rsidRDefault="00FA28C9" w:rsidP="00FA28C9">
      <w:pPr>
        <w:rPr>
          <w:sz w:val="22"/>
          <w:szCs w:val="22"/>
        </w:rPr>
      </w:pPr>
      <w:r>
        <w:rPr>
          <w:sz w:val="22"/>
          <w:szCs w:val="22"/>
        </w:rPr>
        <w:t>4.3 «Арендатор» имеет право:</w:t>
      </w:r>
    </w:p>
    <w:p w14:paraId="1FCD924C" w14:textId="77777777" w:rsidR="00FA28C9" w:rsidRDefault="00FA28C9" w:rsidP="00FA28C9">
      <w:pPr>
        <w:rPr>
          <w:sz w:val="22"/>
          <w:szCs w:val="22"/>
        </w:rPr>
      </w:pPr>
      <w:r>
        <w:rPr>
          <w:sz w:val="22"/>
          <w:szCs w:val="22"/>
        </w:rPr>
        <w:t>4.3.1. Использовать Участок на условиях, установленных Договором.</w:t>
      </w:r>
    </w:p>
    <w:p w14:paraId="2C723804" w14:textId="77777777" w:rsidR="00FA28C9" w:rsidRDefault="00FA28C9" w:rsidP="00FA28C9">
      <w:pPr>
        <w:jc w:val="both"/>
        <w:rPr>
          <w:sz w:val="22"/>
          <w:szCs w:val="22"/>
        </w:rPr>
      </w:pPr>
    </w:p>
    <w:p w14:paraId="34DBB317" w14:textId="77777777" w:rsidR="00FA28C9" w:rsidRDefault="00FA28C9" w:rsidP="00FA28C9">
      <w:pPr>
        <w:jc w:val="both"/>
        <w:rPr>
          <w:sz w:val="22"/>
          <w:szCs w:val="22"/>
        </w:rPr>
      </w:pPr>
      <w:r>
        <w:rPr>
          <w:sz w:val="22"/>
          <w:szCs w:val="22"/>
        </w:rPr>
        <w:t>4.4.«Арендатор» обязан:</w:t>
      </w:r>
    </w:p>
    <w:p w14:paraId="6B7257B0" w14:textId="77777777" w:rsidR="00FA28C9" w:rsidRDefault="00FA28C9" w:rsidP="00FA28C9">
      <w:pPr>
        <w:jc w:val="both"/>
        <w:rPr>
          <w:sz w:val="22"/>
          <w:szCs w:val="22"/>
        </w:rPr>
      </w:pPr>
      <w:r>
        <w:rPr>
          <w:sz w:val="22"/>
          <w:szCs w:val="22"/>
        </w:rPr>
        <w:t>4.4.1.Выполнять в полном объеме все условия Договора.</w:t>
      </w:r>
    </w:p>
    <w:p w14:paraId="1C9AEF14" w14:textId="77777777" w:rsidR="00FA28C9" w:rsidRDefault="00FA28C9" w:rsidP="00FA28C9">
      <w:pPr>
        <w:jc w:val="both"/>
        <w:rPr>
          <w:sz w:val="22"/>
          <w:szCs w:val="22"/>
        </w:rPr>
      </w:pPr>
      <w:r>
        <w:rPr>
          <w:sz w:val="22"/>
          <w:szCs w:val="22"/>
        </w:rPr>
        <w:t>4.4.2.Использовать Участок в соответствии  с целевым назначением и разрешенным использованием.</w:t>
      </w:r>
    </w:p>
    <w:p w14:paraId="7ED29AB8" w14:textId="77777777" w:rsidR="00FA28C9" w:rsidRDefault="00FA28C9" w:rsidP="00FA28C9">
      <w:pPr>
        <w:jc w:val="both"/>
        <w:rPr>
          <w:sz w:val="22"/>
          <w:szCs w:val="22"/>
        </w:rPr>
      </w:pPr>
      <w:r>
        <w:rPr>
          <w:sz w:val="22"/>
          <w:szCs w:val="22"/>
        </w:rPr>
        <w:t>4.4.3.Уплачивать в размере и на условиях, установленных Договором арендную плату.</w:t>
      </w:r>
    </w:p>
    <w:p w14:paraId="7086777B" w14:textId="77777777" w:rsidR="00FA28C9" w:rsidRDefault="00FA28C9" w:rsidP="00FA28C9">
      <w:pPr>
        <w:jc w:val="both"/>
        <w:rPr>
          <w:sz w:val="22"/>
          <w:szCs w:val="22"/>
        </w:rPr>
      </w:pPr>
      <w:r>
        <w:rPr>
          <w:sz w:val="22"/>
          <w:szCs w:val="22"/>
        </w:rP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1A2A696" w14:textId="77777777" w:rsidR="00FA28C9" w:rsidRDefault="00FA28C9" w:rsidP="00FA28C9">
      <w:pPr>
        <w:jc w:val="both"/>
        <w:rPr>
          <w:sz w:val="22"/>
          <w:szCs w:val="22"/>
        </w:rPr>
      </w:pPr>
      <w:r>
        <w:rPr>
          <w:sz w:val="22"/>
          <w:szCs w:val="22"/>
        </w:rPr>
        <w:t>4.4.5.После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(3)</w:t>
      </w:r>
    </w:p>
    <w:p w14:paraId="07DDC0E8" w14:textId="77777777" w:rsidR="00FA28C9" w:rsidRDefault="00FA28C9" w:rsidP="00FA28C9">
      <w:pPr>
        <w:jc w:val="both"/>
        <w:rPr>
          <w:sz w:val="22"/>
          <w:szCs w:val="22"/>
        </w:rPr>
      </w:pPr>
      <w:r>
        <w:rPr>
          <w:sz w:val="22"/>
          <w:szCs w:val="22"/>
        </w:rPr>
        <w:t>4.4.6.Письменно сообщить «Арендодателю» на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613E33DC" w14:textId="77777777" w:rsidR="00FA28C9" w:rsidRDefault="00FA28C9" w:rsidP="00FA28C9">
      <w:pPr>
        <w:jc w:val="both"/>
        <w:rPr>
          <w:sz w:val="22"/>
          <w:szCs w:val="22"/>
        </w:rPr>
      </w:pPr>
      <w:r>
        <w:rPr>
          <w:sz w:val="22"/>
          <w:szCs w:val="22"/>
        </w:rPr>
        <w:t>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A5865E0" w14:textId="77777777" w:rsidR="00FA28C9" w:rsidRDefault="00FA28C9" w:rsidP="00FA28C9">
      <w:pPr>
        <w:jc w:val="both"/>
        <w:rPr>
          <w:sz w:val="22"/>
          <w:szCs w:val="22"/>
        </w:rPr>
      </w:pPr>
      <w:r>
        <w:rPr>
          <w:sz w:val="22"/>
          <w:szCs w:val="22"/>
        </w:rPr>
        <w:t>4.4.8.Письменно в десятидневный срок уведомить «Арендодателя» об изменении своих реквизитов.</w:t>
      </w:r>
    </w:p>
    <w:p w14:paraId="1C490BE2" w14:textId="77777777" w:rsidR="00FA28C9" w:rsidRDefault="00FA28C9" w:rsidP="00FA28C9">
      <w:pPr>
        <w:jc w:val="both"/>
        <w:rPr>
          <w:sz w:val="22"/>
          <w:szCs w:val="22"/>
        </w:rPr>
      </w:pPr>
    </w:p>
    <w:p w14:paraId="395997D9" w14:textId="77777777" w:rsidR="00FA28C9" w:rsidRDefault="00FA28C9" w:rsidP="00FA28C9">
      <w:pPr>
        <w:jc w:val="both"/>
        <w:rPr>
          <w:sz w:val="22"/>
          <w:szCs w:val="22"/>
        </w:rPr>
      </w:pPr>
      <w:r>
        <w:rPr>
          <w:sz w:val="22"/>
          <w:szCs w:val="22"/>
        </w:rPr>
        <w:t>4.5. «Арендодатель» и «Арендатор» имеют иные права и несут  иные обязанности, установленные законодательством Российской Федерации.</w:t>
      </w:r>
    </w:p>
    <w:p w14:paraId="3D2322E5" w14:textId="77777777" w:rsidR="00FA28C9" w:rsidRDefault="00FA28C9" w:rsidP="00FA28C9">
      <w:pPr>
        <w:jc w:val="both"/>
        <w:rPr>
          <w:sz w:val="22"/>
          <w:szCs w:val="22"/>
        </w:rPr>
      </w:pPr>
    </w:p>
    <w:p w14:paraId="07FE747A" w14:textId="77777777" w:rsidR="00FA28C9" w:rsidRDefault="00FA28C9" w:rsidP="00FA28C9">
      <w:pPr>
        <w:jc w:val="center"/>
        <w:rPr>
          <w:sz w:val="22"/>
          <w:szCs w:val="22"/>
        </w:rPr>
      </w:pPr>
      <w:r>
        <w:rPr>
          <w:sz w:val="22"/>
          <w:szCs w:val="22"/>
        </w:rPr>
        <w:t>5.ОТВЕТСТВЕННОСТЬ СТОРОН</w:t>
      </w:r>
    </w:p>
    <w:p w14:paraId="47C71229" w14:textId="77777777" w:rsidR="00FA28C9" w:rsidRDefault="00FA28C9" w:rsidP="00FA28C9">
      <w:pPr>
        <w:jc w:val="center"/>
        <w:rPr>
          <w:sz w:val="22"/>
          <w:szCs w:val="22"/>
        </w:rPr>
      </w:pPr>
    </w:p>
    <w:p w14:paraId="3B107E52" w14:textId="2F71DCEF" w:rsidR="00FA28C9" w:rsidRDefault="00FA28C9" w:rsidP="00FA28C9">
      <w:pPr>
        <w:jc w:val="both"/>
        <w:rPr>
          <w:sz w:val="22"/>
          <w:szCs w:val="22"/>
        </w:rPr>
      </w:pPr>
      <w:r>
        <w:rPr>
          <w:sz w:val="22"/>
          <w:szCs w:val="22"/>
        </w:rPr>
        <w:t>5.1. За нарушение условий Договора «Стороны» несут ответственность, предусмотренную законодательством Российской Федерации.</w:t>
      </w:r>
    </w:p>
    <w:p w14:paraId="02CAD7F3" w14:textId="77777777" w:rsidR="00FA28C9" w:rsidRDefault="00FA28C9" w:rsidP="00FA28C9">
      <w:pPr>
        <w:jc w:val="both"/>
        <w:rPr>
          <w:sz w:val="22"/>
          <w:szCs w:val="22"/>
        </w:rPr>
      </w:pPr>
      <w:r>
        <w:rPr>
          <w:sz w:val="22"/>
          <w:szCs w:val="22"/>
        </w:rPr>
        <w:t>5.2. За нарушение срока внесения арендной платы по Договору, Арендатор выплачивает Арендодателю пени из расчета одной трехсотой ставки рефинансирования Центрального банка РФ на очередной финансовый год от размера невнесенной арендной платы за каждый календарный день просрочки. Пени перечисляются в порядке, предусмотренном в п. 3.2 Договора.</w:t>
      </w:r>
    </w:p>
    <w:p w14:paraId="3ACB35AF" w14:textId="77777777" w:rsidR="00FA28C9" w:rsidRDefault="00FA28C9" w:rsidP="00FA28C9">
      <w:pPr>
        <w:jc w:val="both"/>
        <w:rPr>
          <w:sz w:val="22"/>
          <w:szCs w:val="22"/>
        </w:rPr>
      </w:pPr>
      <w:r>
        <w:rPr>
          <w:sz w:val="22"/>
          <w:szCs w:val="22"/>
        </w:rPr>
        <w:t>5.3.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14:paraId="20D73B18" w14:textId="77777777" w:rsidR="00FA28C9" w:rsidRDefault="00FA28C9" w:rsidP="00FA28C9">
      <w:pPr>
        <w:jc w:val="both"/>
        <w:rPr>
          <w:sz w:val="22"/>
          <w:szCs w:val="22"/>
        </w:rPr>
      </w:pPr>
    </w:p>
    <w:p w14:paraId="7C02BAE4" w14:textId="77777777" w:rsidR="00FA28C9" w:rsidRDefault="00FA28C9" w:rsidP="00FA28C9">
      <w:pPr>
        <w:jc w:val="center"/>
        <w:rPr>
          <w:sz w:val="22"/>
          <w:szCs w:val="22"/>
        </w:rPr>
      </w:pPr>
      <w:r>
        <w:rPr>
          <w:sz w:val="22"/>
          <w:szCs w:val="22"/>
        </w:rPr>
        <w:t>6. ИЗМЕНЕНИЕ, РАСТОРЖЕНИЕ И ПРЕКРАЩЕНИЕ ДОГОВОРА.</w:t>
      </w:r>
    </w:p>
    <w:p w14:paraId="0FC8BF5B" w14:textId="77777777" w:rsidR="00FA28C9" w:rsidRDefault="00FA28C9" w:rsidP="00FA28C9">
      <w:pPr>
        <w:jc w:val="center"/>
        <w:rPr>
          <w:sz w:val="22"/>
          <w:szCs w:val="22"/>
        </w:rPr>
      </w:pPr>
    </w:p>
    <w:p w14:paraId="2361C9B9" w14:textId="77777777" w:rsidR="00FA28C9" w:rsidRDefault="00FA28C9" w:rsidP="00FA28C9">
      <w:pPr>
        <w:jc w:val="both"/>
      </w:pPr>
      <w:r>
        <w:rPr>
          <w:sz w:val="22"/>
          <w:szCs w:val="22"/>
        </w:rPr>
        <w:t>6</w:t>
      </w:r>
      <w:r>
        <w:t>.1. Все изменения или дополнения к Договору оформляются Сторонами в письменной форме.</w:t>
      </w:r>
    </w:p>
    <w:p w14:paraId="79847281" w14:textId="77777777" w:rsidR="00FA28C9" w:rsidRDefault="00FA28C9" w:rsidP="00FA28C9">
      <w:pPr>
        <w:jc w:val="both"/>
      </w:pPr>
      <w: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14:paraId="6929B6D2" w14:textId="77777777" w:rsidR="00FA28C9" w:rsidRDefault="00FA28C9" w:rsidP="00FA28C9">
      <w:pPr>
        <w:jc w:val="both"/>
      </w:pPr>
      <w:r>
        <w:t>6.3. При прекращении Договора «Арендатор» обязан вернуть «Арендодателю» участок в надлежащем состоянии.</w:t>
      </w:r>
    </w:p>
    <w:p w14:paraId="00578F27" w14:textId="77777777" w:rsidR="00FA28C9" w:rsidRDefault="00FA28C9" w:rsidP="00FA28C9">
      <w:r>
        <w:lastRenderedPageBreak/>
        <w:t xml:space="preserve">                                       </w:t>
      </w:r>
    </w:p>
    <w:p w14:paraId="3A1B7E1F" w14:textId="77777777" w:rsidR="00FA28C9" w:rsidRDefault="00FA28C9" w:rsidP="00FA28C9">
      <w:r>
        <w:t xml:space="preserve">                                        7.РАССМОТРЕНИЕ И УРЕГУЛИРОВАНИЕ СПОРОВ.</w:t>
      </w:r>
    </w:p>
    <w:p w14:paraId="4BC23285" w14:textId="77777777" w:rsidR="00FA28C9" w:rsidRDefault="00FA28C9" w:rsidP="00FA28C9">
      <w:pPr>
        <w:ind w:left="360"/>
        <w:jc w:val="both"/>
      </w:pPr>
    </w:p>
    <w:p w14:paraId="7418F693" w14:textId="77777777" w:rsidR="00FA28C9" w:rsidRDefault="00FA28C9" w:rsidP="00FA28C9">
      <w:pPr>
        <w:numPr>
          <w:ilvl w:val="1"/>
          <w:numId w:val="1"/>
        </w:numPr>
        <w:jc w:val="both"/>
      </w:pPr>
      <w:r>
        <w:t>Все споры между сторонами возникающие по Договору разрешаются в соответствии с Законодательством Российской Федерации.</w:t>
      </w:r>
    </w:p>
    <w:p w14:paraId="7CB85292" w14:textId="77777777" w:rsidR="00FA28C9" w:rsidRDefault="00FA28C9" w:rsidP="00FA28C9">
      <w:r>
        <w:t xml:space="preserve">                                                         </w:t>
      </w:r>
    </w:p>
    <w:p w14:paraId="46449DE7" w14:textId="77777777" w:rsidR="00FA28C9" w:rsidRDefault="00FA28C9" w:rsidP="00FA28C9">
      <w:r>
        <w:t xml:space="preserve">                                                        8.ОСОБЫЕ УСЛОВИЯ ДОГОВОРА.</w:t>
      </w:r>
    </w:p>
    <w:p w14:paraId="516A924A" w14:textId="77777777" w:rsidR="00FA28C9" w:rsidRDefault="00FA28C9" w:rsidP="00FA28C9">
      <w:pPr>
        <w:ind w:left="360"/>
        <w:jc w:val="center"/>
      </w:pPr>
    </w:p>
    <w:p w14:paraId="051167FE" w14:textId="1823CD44" w:rsidR="00F674C7" w:rsidRPr="00174409" w:rsidRDefault="00FA28C9" w:rsidP="00F674C7">
      <w:pPr>
        <w:jc w:val="both"/>
        <w:rPr>
          <w:b/>
          <w:bCs/>
          <w:i/>
          <w:iCs/>
          <w:sz w:val="22"/>
          <w:szCs w:val="22"/>
        </w:rPr>
      </w:pPr>
      <w:r>
        <w:t>8.1.</w:t>
      </w:r>
      <w:r w:rsidR="00F674C7" w:rsidRPr="00296292">
        <w:t xml:space="preserve"> </w:t>
      </w:r>
      <w:r w:rsidR="00F674C7">
        <w:rPr>
          <w:sz w:val="22"/>
          <w:szCs w:val="22"/>
        </w:rPr>
        <w:t>Д</w:t>
      </w:r>
      <w:r w:rsidR="00F674C7" w:rsidRPr="00182466">
        <w:rPr>
          <w:sz w:val="22"/>
          <w:szCs w:val="22"/>
        </w:rPr>
        <w:t xml:space="preserve">оговор </w:t>
      </w:r>
      <w:r w:rsidR="00F674C7">
        <w:rPr>
          <w:sz w:val="22"/>
          <w:szCs w:val="22"/>
        </w:rPr>
        <w:t xml:space="preserve">составлен в 2 (двух) экземплярах, имеющих одинаковую юридическую силу, из которых по одному экземпляру у сторон. </w:t>
      </w:r>
    </w:p>
    <w:p w14:paraId="007B05E4" w14:textId="07CF2DA1" w:rsidR="00FA28C9" w:rsidRDefault="00FA28C9" w:rsidP="00FA28C9">
      <w:pPr>
        <w:jc w:val="both"/>
        <w:rPr>
          <w:b/>
          <w:bCs/>
          <w:i/>
          <w:iCs/>
        </w:rPr>
      </w:pPr>
    </w:p>
    <w:p w14:paraId="0A9DA99D" w14:textId="77777777" w:rsidR="00FA28C9" w:rsidRDefault="00FA28C9" w:rsidP="00FA28C9">
      <w:pPr>
        <w:rPr>
          <w:b/>
          <w:bCs/>
          <w:i/>
          <w:iCs/>
        </w:rPr>
      </w:pPr>
    </w:p>
    <w:p w14:paraId="5D809ED6" w14:textId="77777777" w:rsidR="00FA28C9" w:rsidRDefault="00FA28C9" w:rsidP="00FA28C9">
      <w:pPr>
        <w:ind w:left="3403"/>
      </w:pPr>
      <w:r>
        <w:t>9.РЕКВИЗИТЫ СТОРОН.</w:t>
      </w:r>
    </w:p>
    <w:p w14:paraId="2A5A62EE" w14:textId="77777777" w:rsidR="00FA28C9" w:rsidRDefault="00FA28C9" w:rsidP="00FA28C9">
      <w:pPr>
        <w:ind w:left="360"/>
        <w:jc w:val="center"/>
      </w:pPr>
    </w:p>
    <w:p w14:paraId="689204E6" w14:textId="77777777" w:rsidR="000F3DD3" w:rsidRDefault="00FA28C9" w:rsidP="00FA28C9">
      <w:pPr>
        <w:rPr>
          <w:b/>
          <w:bCs/>
          <w:i/>
          <w:iCs/>
        </w:rPr>
      </w:pPr>
      <w:r>
        <w:t xml:space="preserve">Арендодатель:      </w:t>
      </w:r>
      <w:r w:rsidR="00660148">
        <w:rPr>
          <w:b/>
          <w:bCs/>
          <w:i/>
          <w:iCs/>
        </w:rPr>
        <w:t>У</w:t>
      </w:r>
      <w:r>
        <w:rPr>
          <w:b/>
          <w:bCs/>
          <w:i/>
          <w:iCs/>
        </w:rPr>
        <w:t>правлени</w:t>
      </w:r>
      <w:r w:rsidR="00660148">
        <w:rPr>
          <w:b/>
          <w:bCs/>
          <w:i/>
          <w:iCs/>
        </w:rPr>
        <w:t>е</w:t>
      </w:r>
      <w:r>
        <w:rPr>
          <w:b/>
          <w:bCs/>
          <w:i/>
          <w:iCs/>
        </w:rPr>
        <w:t xml:space="preserve"> </w:t>
      </w:r>
      <w:r w:rsidR="00660148">
        <w:rPr>
          <w:b/>
          <w:bCs/>
          <w:i/>
          <w:iCs/>
        </w:rPr>
        <w:t>по</w:t>
      </w:r>
      <w:r>
        <w:rPr>
          <w:b/>
          <w:bCs/>
          <w:i/>
          <w:iCs/>
        </w:rPr>
        <w:t xml:space="preserve"> имуществ</w:t>
      </w:r>
      <w:r w:rsidR="00660148">
        <w:rPr>
          <w:b/>
          <w:bCs/>
          <w:i/>
          <w:iCs/>
        </w:rPr>
        <w:t>енной</w:t>
      </w:r>
      <w:r w:rsidR="000F3DD3">
        <w:rPr>
          <w:b/>
          <w:bCs/>
          <w:i/>
          <w:iCs/>
        </w:rPr>
        <w:t xml:space="preserve"> и</w:t>
      </w:r>
      <w:r>
        <w:rPr>
          <w:b/>
          <w:bCs/>
          <w:i/>
          <w:iCs/>
        </w:rPr>
        <w:t xml:space="preserve"> земельн</w:t>
      </w:r>
      <w:r w:rsidR="00660148">
        <w:rPr>
          <w:b/>
          <w:bCs/>
          <w:i/>
          <w:iCs/>
        </w:rPr>
        <w:t xml:space="preserve">ой политике </w:t>
      </w:r>
      <w:r>
        <w:rPr>
          <w:b/>
          <w:bCs/>
          <w:i/>
          <w:iCs/>
        </w:rPr>
        <w:t>Карталинского муниципального района</w:t>
      </w:r>
    </w:p>
    <w:p w14:paraId="44D2CD7C" w14:textId="77777777" w:rsidR="00FA28C9" w:rsidRDefault="00FA28C9" w:rsidP="00FA28C9">
      <w:pPr>
        <w:rPr>
          <w:b/>
          <w:bCs/>
          <w:i/>
          <w:iCs/>
        </w:rPr>
      </w:pPr>
      <w:r>
        <w:rPr>
          <w:b/>
          <w:bCs/>
          <w:i/>
          <w:iCs/>
        </w:rPr>
        <w:t>адрес:   г. Карталы, ул. Калмыкова, 6  т. 2-</w:t>
      </w:r>
      <w:r w:rsidR="000F3DD3">
        <w:rPr>
          <w:b/>
          <w:bCs/>
          <w:i/>
          <w:iCs/>
        </w:rPr>
        <w:t>16</w:t>
      </w:r>
      <w:r>
        <w:rPr>
          <w:b/>
          <w:bCs/>
          <w:i/>
          <w:iCs/>
        </w:rPr>
        <w:t>-</w:t>
      </w:r>
      <w:r w:rsidR="000F3DD3">
        <w:rPr>
          <w:b/>
          <w:bCs/>
          <w:i/>
          <w:iCs/>
        </w:rPr>
        <w:t>46</w:t>
      </w:r>
      <w:r>
        <w:rPr>
          <w:b/>
          <w:bCs/>
          <w:i/>
          <w:iCs/>
        </w:rPr>
        <w:t xml:space="preserve"> </w:t>
      </w:r>
    </w:p>
    <w:p w14:paraId="6621F765" w14:textId="77777777" w:rsidR="00FA28C9" w:rsidRDefault="00FA28C9" w:rsidP="000D0872">
      <w:r>
        <w:t>Арендатор</w:t>
      </w:r>
      <w:r>
        <w:rPr>
          <w:b/>
          <w:bCs/>
        </w:rPr>
        <w:t>:</w:t>
      </w:r>
      <w:r>
        <w:rPr>
          <w:b/>
          <w:bCs/>
          <w:i/>
          <w:iCs/>
        </w:rPr>
        <w:t xml:space="preserve"> </w:t>
      </w:r>
    </w:p>
    <w:p w14:paraId="401CC65E" w14:textId="77777777" w:rsidR="000D0872" w:rsidRDefault="000D0872" w:rsidP="00FA28C9">
      <w:pPr>
        <w:jc w:val="center"/>
      </w:pPr>
    </w:p>
    <w:p w14:paraId="2AF2D479" w14:textId="77777777" w:rsidR="00FA28C9" w:rsidRDefault="00FA28C9" w:rsidP="00FA28C9">
      <w:pPr>
        <w:jc w:val="center"/>
      </w:pPr>
      <w:r>
        <w:t>10. ПОДПИСИ СТОРОН</w:t>
      </w:r>
    </w:p>
    <w:p w14:paraId="40CDF502" w14:textId="77777777" w:rsidR="00FA28C9" w:rsidRDefault="00FA28C9" w:rsidP="00FA28C9"/>
    <w:p w14:paraId="383D1968" w14:textId="77777777" w:rsidR="00FA28C9" w:rsidRDefault="00FA28C9" w:rsidP="00FA28C9"/>
    <w:p w14:paraId="1B046FCB" w14:textId="77777777" w:rsidR="00FA28C9" w:rsidRDefault="00FA28C9" w:rsidP="00FA28C9">
      <w:pPr>
        <w:pStyle w:val="a3"/>
        <w:tabs>
          <w:tab w:val="left" w:pos="708"/>
        </w:tabs>
      </w:pPr>
      <w:r>
        <w:t xml:space="preserve">Арендодатель:                   ____________________________                      </w:t>
      </w:r>
      <w:r w:rsidR="00F87D12">
        <w:rPr>
          <w:b/>
          <w:bCs/>
          <w:i/>
          <w:iCs/>
        </w:rPr>
        <w:t>Селезнева Е.С.</w:t>
      </w:r>
    </w:p>
    <w:p w14:paraId="14417D64" w14:textId="77777777" w:rsidR="00FA28C9" w:rsidRDefault="00FD62FC" w:rsidP="00685079">
      <w:pPr>
        <w:pStyle w:val="a3"/>
        <w:tabs>
          <w:tab w:val="clear" w:pos="4677"/>
          <w:tab w:val="clear" w:pos="9355"/>
          <w:tab w:val="left" w:pos="708"/>
          <w:tab w:val="left" w:pos="2775"/>
        </w:tabs>
      </w:pPr>
      <w:r>
        <w:t xml:space="preserve">    </w:t>
      </w:r>
      <w:r w:rsidR="00685079">
        <w:tab/>
        <w:t>м.п.</w:t>
      </w:r>
    </w:p>
    <w:p w14:paraId="2F74131C" w14:textId="77777777" w:rsidR="00FA28C9" w:rsidRDefault="00FA28C9" w:rsidP="00FA28C9"/>
    <w:p w14:paraId="130DF257" w14:textId="77777777" w:rsidR="00FA28C9" w:rsidRDefault="00FA28C9" w:rsidP="00FD62FC">
      <w:pPr>
        <w:tabs>
          <w:tab w:val="left" w:pos="7245"/>
        </w:tabs>
        <w:rPr>
          <w:b/>
          <w:bCs/>
          <w:i/>
          <w:iCs/>
        </w:rPr>
      </w:pPr>
      <w:r>
        <w:t xml:space="preserve">Арендатор:                             </w:t>
      </w:r>
      <w:r>
        <w:rPr>
          <w:b/>
          <w:bCs/>
          <w:i/>
          <w:iCs/>
        </w:rPr>
        <w:t>__________________________</w:t>
      </w:r>
      <w:r w:rsidR="00BE6A68">
        <w:rPr>
          <w:b/>
          <w:bCs/>
          <w:i/>
          <w:iCs/>
        </w:rPr>
        <w:t xml:space="preserve">            </w:t>
      </w:r>
    </w:p>
    <w:p w14:paraId="1916ACEE" w14:textId="77777777" w:rsidR="00FA28C9" w:rsidRDefault="00FA28C9" w:rsidP="00FA28C9">
      <w:pPr>
        <w:tabs>
          <w:tab w:val="left" w:pos="6840"/>
        </w:tabs>
        <w:rPr>
          <w:b/>
          <w:bCs/>
          <w:i/>
          <w:iCs/>
          <w:sz w:val="20"/>
          <w:szCs w:val="20"/>
        </w:rPr>
      </w:pPr>
    </w:p>
    <w:p w14:paraId="15F4D837" w14:textId="77777777" w:rsidR="00FA28C9" w:rsidRDefault="00FA28C9" w:rsidP="00FA28C9">
      <w:pPr>
        <w:rPr>
          <w:b/>
          <w:bCs/>
          <w:i/>
          <w:iCs/>
          <w:sz w:val="20"/>
          <w:szCs w:val="20"/>
        </w:rPr>
      </w:pPr>
      <w:r>
        <w:rPr>
          <w:b/>
          <w:bCs/>
          <w:i/>
          <w:iCs/>
          <w:sz w:val="20"/>
          <w:szCs w:val="20"/>
        </w:rPr>
        <w:t xml:space="preserve">         </w:t>
      </w:r>
    </w:p>
    <w:p w14:paraId="6D1780D5" w14:textId="77777777" w:rsidR="00FA28C9" w:rsidRDefault="00FA28C9" w:rsidP="00FA28C9">
      <w:pPr>
        <w:pStyle w:val="2"/>
      </w:pPr>
      <w:r>
        <w:t xml:space="preserve"> «________»_______________20___г.</w:t>
      </w:r>
    </w:p>
    <w:p w14:paraId="39B656D4" w14:textId="77777777" w:rsidR="00FA28C9" w:rsidRDefault="00FA28C9" w:rsidP="00FA28C9">
      <w:pPr>
        <w:pStyle w:val="2"/>
      </w:pPr>
    </w:p>
    <w:p w14:paraId="232DC8C7" w14:textId="77777777" w:rsidR="00FA28C9" w:rsidRDefault="00FA28C9" w:rsidP="00FA28C9">
      <w:r>
        <w:t>___________________________________________</w:t>
      </w:r>
    </w:p>
    <w:p w14:paraId="2E7C31E4" w14:textId="77777777" w:rsidR="00FA28C9" w:rsidRDefault="00FA28C9" w:rsidP="00FA28C9">
      <w:pPr>
        <w:jc w:val="both"/>
        <w:rPr>
          <w:i/>
          <w:iCs/>
          <w:sz w:val="16"/>
          <w:szCs w:val="16"/>
        </w:rPr>
      </w:pPr>
      <w:r>
        <w:rPr>
          <w:i/>
          <w:iCs/>
          <w:sz w:val="16"/>
          <w:szCs w:val="16"/>
        </w:rPr>
        <w:t xml:space="preserve">       * (1) Договор аренды земельного участка, заключенный на срок менее одного года, не подлежит государственной регистрации</w:t>
      </w:r>
    </w:p>
    <w:p w14:paraId="6D92C91F" w14:textId="77777777" w:rsidR="00FA28C9" w:rsidRDefault="00FA28C9" w:rsidP="00FA28C9">
      <w:pPr>
        <w:jc w:val="both"/>
        <w:rPr>
          <w:i/>
          <w:iCs/>
          <w:sz w:val="16"/>
          <w:szCs w:val="16"/>
        </w:rPr>
      </w:pPr>
      <w:r>
        <w:rPr>
          <w:i/>
          <w:iCs/>
          <w:sz w:val="16"/>
          <w:szCs w:val="16"/>
        </w:rPr>
        <w:t xml:space="preserve">       *(2) Пункт включается в случаях предоставления Участка в аренду федеральному государственному унитарному предприятию, или если на Участке расположены объекты недвижимого 2имущества, находящегося в федеральной собственности или находившиеся в федеральной собственности до их приватизации, или если арендная плата за Участок или ее часть поступает в федеральный бюджет; в случае предоставления Участка в аренду государственному унитарному предприятию, или если на Участке расположены объекты недвижимого имущества, находящиеся в собственности субъекта Российской федерации или находившиеся в собственности субъекта Российской федерации до их приватизации, или если арендная плата за Участок или ее часть поступает в бюджет субъекта Российской Федерации соответственно.</w:t>
      </w:r>
    </w:p>
    <w:p w14:paraId="333AAD8A" w14:textId="77777777" w:rsidR="00FA28C9" w:rsidRDefault="00FA28C9" w:rsidP="00FA28C9">
      <w:pPr>
        <w:jc w:val="both"/>
        <w:rPr>
          <w:i/>
          <w:iCs/>
          <w:sz w:val="16"/>
          <w:szCs w:val="16"/>
        </w:rPr>
      </w:pPr>
      <w:r>
        <w:rPr>
          <w:i/>
          <w:iCs/>
          <w:sz w:val="16"/>
          <w:szCs w:val="16"/>
        </w:rPr>
        <w:t xml:space="preserve">       *(3) В случае заключения договора аренды на срок более 1 года.</w:t>
      </w:r>
    </w:p>
    <w:p w14:paraId="6D204399" w14:textId="77777777" w:rsidR="00FA28C9" w:rsidRDefault="00FA28C9" w:rsidP="00FA28C9">
      <w:pPr>
        <w:jc w:val="both"/>
        <w:rPr>
          <w:i/>
          <w:iCs/>
          <w:sz w:val="16"/>
          <w:szCs w:val="16"/>
        </w:rPr>
      </w:pPr>
      <w:r>
        <w:rPr>
          <w:i/>
          <w:iCs/>
          <w:sz w:val="16"/>
          <w:szCs w:val="16"/>
        </w:rPr>
        <w:t xml:space="preserve">       *(4) В случае предоставления Участка федеральному государственному унитарному предприятию или если на нем расположены объекты недвижимого имущества, находящиеся в федеральной собственности или находившиеся в федеральной собственности до приватизации, а также если арендная плата за Участок поступает в федеральный бюджет.</w:t>
      </w:r>
    </w:p>
    <w:p w14:paraId="09CE34D4" w14:textId="3ACC5F5E" w:rsidR="00FA28C9" w:rsidRDefault="00FA28C9" w:rsidP="00FA28C9">
      <w:pPr>
        <w:jc w:val="both"/>
        <w:rPr>
          <w:i/>
          <w:iCs/>
          <w:sz w:val="16"/>
          <w:szCs w:val="16"/>
        </w:rPr>
      </w:pPr>
      <w:r>
        <w:rPr>
          <w:i/>
          <w:iCs/>
          <w:sz w:val="16"/>
          <w:szCs w:val="16"/>
        </w:rPr>
        <w:t xml:space="preserve">       *(5) В случае предоставления Участка в аренду государственному унитарному предприятию, или если на участке расположены объекты недвижимого имущества, находящиеся в собственности субъекта Российской Федерации или находившиеся в собственности субъекта Российской Федерации до их приватизации, или если арендная плата за Участок или ее часть поступает в бюджет субъекта РФ.</w:t>
      </w:r>
    </w:p>
    <w:p w14:paraId="46CD6063" w14:textId="77777777" w:rsidR="00FA28C9" w:rsidRDefault="00FA28C9" w:rsidP="00FA28C9">
      <w:pPr>
        <w:jc w:val="right"/>
      </w:pPr>
    </w:p>
    <w:p w14:paraId="4FF798B8" w14:textId="77777777" w:rsidR="00FA28C9" w:rsidRDefault="00FA28C9" w:rsidP="00FA28C9">
      <w:pPr>
        <w:jc w:val="right"/>
      </w:pPr>
    </w:p>
    <w:p w14:paraId="68AAB41E" w14:textId="77777777" w:rsidR="00FA28C9" w:rsidRDefault="00FA28C9" w:rsidP="00FA28C9">
      <w:pPr>
        <w:jc w:val="right"/>
      </w:pPr>
    </w:p>
    <w:p w14:paraId="77CCC49A" w14:textId="77777777" w:rsidR="00FA28C9" w:rsidRDefault="00FA28C9" w:rsidP="00FA28C9">
      <w:pPr>
        <w:jc w:val="right"/>
      </w:pPr>
    </w:p>
    <w:p w14:paraId="059F42C2" w14:textId="77777777" w:rsidR="00903696" w:rsidRDefault="00903696" w:rsidP="00FA28C9">
      <w:pPr>
        <w:jc w:val="right"/>
      </w:pPr>
    </w:p>
    <w:p w14:paraId="49D0B4DD" w14:textId="77777777" w:rsidR="00FD62FC" w:rsidRDefault="00FD62FC" w:rsidP="00FA28C9">
      <w:pPr>
        <w:jc w:val="right"/>
      </w:pPr>
    </w:p>
    <w:p w14:paraId="66B75873" w14:textId="77777777" w:rsidR="00FD62FC" w:rsidRDefault="00FD62FC" w:rsidP="00FA28C9">
      <w:pPr>
        <w:jc w:val="right"/>
      </w:pPr>
    </w:p>
    <w:p w14:paraId="22C92FA3" w14:textId="77777777" w:rsidR="00FD62FC" w:rsidRDefault="00FD62FC" w:rsidP="00FA28C9">
      <w:pPr>
        <w:jc w:val="right"/>
      </w:pPr>
    </w:p>
    <w:p w14:paraId="1B353D5C" w14:textId="77777777" w:rsidR="00FD62FC" w:rsidRDefault="00FD62FC" w:rsidP="00FA28C9">
      <w:pPr>
        <w:jc w:val="right"/>
      </w:pPr>
    </w:p>
    <w:p w14:paraId="647FAE4A" w14:textId="77777777" w:rsidR="00FD62FC" w:rsidRDefault="00FD62FC" w:rsidP="00FA28C9">
      <w:pPr>
        <w:jc w:val="right"/>
      </w:pPr>
    </w:p>
    <w:p w14:paraId="114E2BBF" w14:textId="77777777" w:rsidR="00FD62FC" w:rsidRDefault="00FD62FC" w:rsidP="00FA28C9">
      <w:pPr>
        <w:jc w:val="right"/>
      </w:pPr>
    </w:p>
    <w:p w14:paraId="7EF0F036" w14:textId="77777777" w:rsidR="00FD62FC" w:rsidRDefault="00FD62FC" w:rsidP="00FA28C9">
      <w:pPr>
        <w:jc w:val="right"/>
      </w:pPr>
    </w:p>
    <w:p w14:paraId="7C3C3FCC" w14:textId="77777777" w:rsidR="00FD62FC" w:rsidRDefault="00FD62FC" w:rsidP="00FA28C9">
      <w:pPr>
        <w:jc w:val="right"/>
      </w:pPr>
    </w:p>
    <w:p w14:paraId="2E6882CD" w14:textId="77777777" w:rsidR="00FD62FC" w:rsidRDefault="00FD62FC" w:rsidP="00FA28C9">
      <w:pPr>
        <w:jc w:val="right"/>
      </w:pPr>
    </w:p>
    <w:p w14:paraId="30DC1AEA" w14:textId="77777777" w:rsidR="00F674C7" w:rsidRDefault="00F674C7" w:rsidP="00FA28C9">
      <w:pPr>
        <w:jc w:val="right"/>
      </w:pPr>
    </w:p>
    <w:p w14:paraId="589356AD" w14:textId="77777777" w:rsidR="00F674C7" w:rsidRDefault="00F674C7" w:rsidP="00FA28C9">
      <w:pPr>
        <w:jc w:val="right"/>
      </w:pPr>
    </w:p>
    <w:p w14:paraId="3A17B435" w14:textId="77777777" w:rsidR="00F674C7" w:rsidRDefault="00F674C7" w:rsidP="00FA28C9">
      <w:pPr>
        <w:jc w:val="right"/>
      </w:pPr>
    </w:p>
    <w:p w14:paraId="79398A7F" w14:textId="5A0FE931" w:rsidR="00B927DB" w:rsidRDefault="00B927DB" w:rsidP="00B927DB">
      <w:pPr>
        <w:jc w:val="center"/>
      </w:pPr>
      <w:r>
        <w:lastRenderedPageBreak/>
        <w:t xml:space="preserve">                                                                                                                      </w:t>
      </w:r>
      <w:r w:rsidR="00FA28C9">
        <w:t xml:space="preserve">Приложение </w:t>
      </w:r>
    </w:p>
    <w:p w14:paraId="7A6EB887" w14:textId="57916B0B" w:rsidR="00FA28C9" w:rsidRDefault="00FA28C9" w:rsidP="00FA28C9">
      <w:pPr>
        <w:jc w:val="right"/>
      </w:pPr>
      <w:r>
        <w:t xml:space="preserve">к </w:t>
      </w:r>
      <w:r w:rsidR="00B927DB">
        <w:t>д</w:t>
      </w:r>
      <w:r>
        <w:t>оговору аренды</w:t>
      </w:r>
    </w:p>
    <w:p w14:paraId="04AA0CE1" w14:textId="77777777" w:rsidR="00FA28C9" w:rsidRDefault="00FA28C9" w:rsidP="00FA28C9">
      <w:pPr>
        <w:jc w:val="center"/>
        <w:rPr>
          <w:b/>
          <w:bCs/>
          <w:i/>
          <w:iCs/>
        </w:rPr>
      </w:pPr>
      <w:r>
        <w:rPr>
          <w:b/>
          <w:bCs/>
          <w:i/>
          <w:iCs/>
        </w:rPr>
        <w:t xml:space="preserve">                                                                                                                № </w:t>
      </w:r>
      <w:r w:rsidR="00FD62FC">
        <w:rPr>
          <w:b/>
          <w:bCs/>
          <w:i/>
          <w:iCs/>
        </w:rPr>
        <w:t xml:space="preserve">      </w:t>
      </w:r>
      <w:r>
        <w:rPr>
          <w:b/>
          <w:bCs/>
          <w:i/>
          <w:iCs/>
        </w:rPr>
        <w:t xml:space="preserve">от </w:t>
      </w:r>
      <w:r w:rsidR="00FD62FC">
        <w:rPr>
          <w:b/>
          <w:bCs/>
          <w:i/>
          <w:iCs/>
        </w:rPr>
        <w:t xml:space="preserve">             </w:t>
      </w:r>
      <w:r>
        <w:rPr>
          <w:b/>
          <w:bCs/>
          <w:i/>
          <w:iCs/>
        </w:rPr>
        <w:t>г.</w:t>
      </w:r>
    </w:p>
    <w:p w14:paraId="0ABCD4B4" w14:textId="77777777" w:rsidR="00FA28C9" w:rsidRDefault="00FA28C9" w:rsidP="00FA28C9">
      <w:pPr>
        <w:jc w:val="right"/>
      </w:pPr>
      <w:r>
        <w:t xml:space="preserve"> </w:t>
      </w:r>
    </w:p>
    <w:p w14:paraId="0938C361" w14:textId="77777777" w:rsidR="00FA28C9" w:rsidRDefault="00FA28C9" w:rsidP="00FA28C9">
      <w:pPr>
        <w:jc w:val="center"/>
      </w:pPr>
    </w:p>
    <w:p w14:paraId="61AC0660" w14:textId="77777777" w:rsidR="00FA28C9" w:rsidRDefault="00FA28C9" w:rsidP="00FA28C9">
      <w:pPr>
        <w:pStyle w:val="7"/>
        <w:rPr>
          <w:rFonts w:ascii="Times New Roman" w:hAnsi="Times New Roman" w:cs="Times New Roman"/>
          <w:b/>
          <w:bCs/>
          <w:i/>
          <w:iCs/>
          <w:color w:val="auto"/>
          <w:sz w:val="24"/>
          <w:szCs w:val="24"/>
        </w:rPr>
      </w:pPr>
      <w:r>
        <w:rPr>
          <w:rFonts w:ascii="Times New Roman" w:hAnsi="Times New Roman" w:cs="Times New Roman"/>
          <w:color w:val="auto"/>
          <w:sz w:val="24"/>
          <w:szCs w:val="24"/>
        </w:rPr>
        <w:t xml:space="preserve"> РАСЧЕТНЫЕ  ПЛАТЕЖИ  </w:t>
      </w:r>
    </w:p>
    <w:p w14:paraId="1F7D7C2D" w14:textId="77777777" w:rsidR="00FA28C9" w:rsidRDefault="00FA28C9" w:rsidP="00FA28C9">
      <w:pPr>
        <w:jc w:val="center"/>
      </w:pPr>
    </w:p>
    <w:p w14:paraId="2C118205" w14:textId="77777777" w:rsidR="00FD62FC" w:rsidRDefault="00FA28C9" w:rsidP="00664C6A">
      <w:pPr>
        <w:tabs>
          <w:tab w:val="left" w:pos="7245"/>
        </w:tabs>
        <w:rPr>
          <w:b/>
          <w:bCs/>
        </w:rPr>
      </w:pPr>
      <w:r>
        <w:t>Наименование землепользователя:</w:t>
      </w:r>
      <w:r>
        <w:rPr>
          <w:b/>
          <w:bCs/>
        </w:rPr>
        <w:t xml:space="preserve"> </w:t>
      </w:r>
    </w:p>
    <w:p w14:paraId="36B5D215" w14:textId="77777777" w:rsidR="00140FA5" w:rsidRDefault="00FA28C9" w:rsidP="00664C6A">
      <w:pPr>
        <w:tabs>
          <w:tab w:val="left" w:pos="7245"/>
        </w:tabs>
        <w:rPr>
          <w:i/>
          <w:iCs/>
        </w:rPr>
      </w:pPr>
      <w:r>
        <w:t>Адрес:</w:t>
      </w:r>
      <w:r>
        <w:rPr>
          <w:b/>
          <w:bCs/>
          <w:i/>
          <w:iCs/>
        </w:rPr>
        <w:t xml:space="preserve"> </w:t>
      </w:r>
    </w:p>
    <w:p w14:paraId="7849486A" w14:textId="77777777" w:rsidR="00554BBD" w:rsidRDefault="00554BBD" w:rsidP="00140FA5"/>
    <w:p w14:paraId="2E6C1414" w14:textId="77777777" w:rsidR="00FA28C9" w:rsidRDefault="00FA28C9" w:rsidP="00140FA5">
      <w:pPr>
        <w:rPr>
          <w:b/>
          <w:bCs/>
          <w:i/>
          <w:iCs/>
        </w:rPr>
      </w:pPr>
      <w:r>
        <w:t xml:space="preserve">Размер годовой арендной платы за использование земельного участка площадью </w:t>
      </w:r>
      <w:r w:rsidR="00FD62FC">
        <w:t xml:space="preserve">    </w:t>
      </w:r>
      <w:r w:rsidR="00140FA5">
        <w:rPr>
          <w:b/>
          <w:bCs/>
        </w:rPr>
        <w:t xml:space="preserve"> </w:t>
      </w:r>
      <w:r>
        <w:t>кв.м.</w:t>
      </w:r>
      <w:r w:rsidR="005E0EDE">
        <w:t xml:space="preserve">, </w:t>
      </w:r>
      <w:r>
        <w:t xml:space="preserve">с кадастровым номером </w:t>
      </w:r>
      <w:r>
        <w:rPr>
          <w:b/>
        </w:rPr>
        <w:t>74:08:</w:t>
      </w:r>
      <w:r w:rsidR="00FD62FC">
        <w:rPr>
          <w:b/>
        </w:rPr>
        <w:t xml:space="preserve">      </w:t>
      </w:r>
      <w:r w:rsidR="00140FA5">
        <w:rPr>
          <w:b/>
        </w:rPr>
        <w:t>,</w:t>
      </w:r>
      <w:r w:rsidR="008B296F">
        <w:rPr>
          <w:b/>
        </w:rPr>
        <w:t xml:space="preserve"> </w:t>
      </w:r>
      <w:r>
        <w:rPr>
          <w:b/>
          <w:i/>
        </w:rPr>
        <w:t>в</w:t>
      </w:r>
      <w:r>
        <w:t xml:space="preserve">  </w:t>
      </w:r>
      <w:r>
        <w:rPr>
          <w:b/>
          <w:bCs/>
          <w:i/>
          <w:iCs/>
        </w:rPr>
        <w:t>категории земель</w:t>
      </w:r>
      <w:r w:rsidR="00FD62FC">
        <w:rPr>
          <w:b/>
          <w:bCs/>
          <w:i/>
          <w:iCs/>
        </w:rPr>
        <w:t xml:space="preserve">-          </w:t>
      </w:r>
      <w:r>
        <w:t>, расположенный</w:t>
      </w:r>
      <w:r w:rsidR="003E34EC">
        <w:rPr>
          <w:sz w:val="22"/>
          <w:szCs w:val="22"/>
        </w:rPr>
        <w:t xml:space="preserve"> </w:t>
      </w:r>
      <w:r w:rsidR="003E34EC">
        <w:rPr>
          <w:color w:val="000000"/>
          <w:spacing w:val="-1"/>
          <w:sz w:val="22"/>
          <w:szCs w:val="22"/>
        </w:rPr>
        <w:t>по адресу:</w:t>
      </w:r>
      <w:r w:rsidR="00AC1437">
        <w:rPr>
          <w:color w:val="000000"/>
          <w:spacing w:val="-1"/>
          <w:sz w:val="22"/>
          <w:szCs w:val="22"/>
        </w:rPr>
        <w:t xml:space="preserve">     </w:t>
      </w:r>
      <w:r w:rsidR="005470C8">
        <w:rPr>
          <w:b/>
          <w:i/>
          <w:color w:val="000000"/>
          <w:spacing w:val="-1"/>
          <w:sz w:val="22"/>
          <w:szCs w:val="22"/>
        </w:rPr>
        <w:t>, для</w:t>
      </w:r>
      <w:r w:rsidR="00AC1437">
        <w:rPr>
          <w:b/>
          <w:i/>
          <w:color w:val="000000"/>
          <w:spacing w:val="-1"/>
          <w:sz w:val="22"/>
          <w:szCs w:val="22"/>
        </w:rPr>
        <w:t xml:space="preserve">-               </w:t>
      </w:r>
      <w:r w:rsidR="00CD50BD">
        <w:rPr>
          <w:b/>
          <w:i/>
          <w:color w:val="000000"/>
          <w:spacing w:val="-1"/>
          <w:sz w:val="22"/>
          <w:szCs w:val="22"/>
        </w:rPr>
        <w:t>.</w:t>
      </w:r>
    </w:p>
    <w:p w14:paraId="034B09A1" w14:textId="77777777" w:rsidR="00FA28C9" w:rsidRDefault="00FA28C9" w:rsidP="00FA28C9">
      <w:pPr>
        <w:jc w:val="both"/>
      </w:pPr>
      <w:r>
        <w:t xml:space="preserve"> </w:t>
      </w:r>
    </w:p>
    <w:p w14:paraId="70BD081A" w14:textId="04B18925" w:rsidR="00FA28C9" w:rsidRPr="00B3261D" w:rsidRDefault="00FA28C9" w:rsidP="00FA28C9">
      <w:pPr>
        <w:pStyle w:val="a7"/>
        <w:ind w:left="0"/>
        <w:jc w:val="both"/>
        <w:rPr>
          <w:sz w:val="22"/>
          <w:szCs w:val="22"/>
        </w:rPr>
      </w:pPr>
      <w:r>
        <w:rPr>
          <w:b/>
          <w:bCs/>
        </w:rPr>
        <w:t>Ап</w:t>
      </w:r>
      <w:r>
        <w:t xml:space="preserve"> = </w:t>
      </w:r>
      <w:r w:rsidR="00AC1437">
        <w:t xml:space="preserve">       </w:t>
      </w:r>
      <w:r>
        <w:rPr>
          <w:b/>
          <w:bCs/>
        </w:rPr>
        <w:t>в год</w:t>
      </w:r>
      <w:r w:rsidR="00B927DB">
        <w:t xml:space="preserve"> </w:t>
      </w:r>
      <w:r w:rsidR="00B3261D" w:rsidRPr="00B3261D">
        <w:rPr>
          <w:sz w:val="22"/>
          <w:szCs w:val="22"/>
        </w:rPr>
        <w:t>(</w:t>
      </w:r>
      <w:r w:rsidR="00B927DB">
        <w:rPr>
          <w:sz w:val="22"/>
          <w:szCs w:val="22"/>
        </w:rPr>
        <w:t>установлено в размере 1,5% от кадастровой стоимости земельного участка</w:t>
      </w:r>
      <w:r w:rsidR="00B3261D" w:rsidRPr="00B3261D">
        <w:rPr>
          <w:sz w:val="22"/>
          <w:szCs w:val="22"/>
        </w:rPr>
        <w:t>)</w:t>
      </w:r>
      <w:r w:rsidR="00B927DB">
        <w:rPr>
          <w:sz w:val="22"/>
          <w:szCs w:val="22"/>
        </w:rPr>
        <w:t>.</w:t>
      </w:r>
    </w:p>
    <w:p w14:paraId="1EECCA81" w14:textId="77777777" w:rsidR="00FA28C9" w:rsidRDefault="00FA28C9" w:rsidP="00FA28C9"/>
    <w:p w14:paraId="7D218768" w14:textId="77777777" w:rsidR="00FA28C9" w:rsidRDefault="00FA28C9" w:rsidP="00FA28C9">
      <w:r>
        <w:t xml:space="preserve">          АРЕНДНАЯ ПЛАТА ВНОСИТСЯ</w:t>
      </w:r>
    </w:p>
    <w:tbl>
      <w:tblPr>
        <w:tblW w:w="110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418"/>
        <w:gridCol w:w="2267"/>
      </w:tblGrid>
      <w:tr w:rsidR="00FA28C9" w14:paraId="228B982D" w14:textId="77777777" w:rsidTr="00FA28C9">
        <w:trPr>
          <w:cantSplit/>
        </w:trPr>
        <w:tc>
          <w:tcPr>
            <w:tcW w:w="5328" w:type="dxa"/>
            <w:tcBorders>
              <w:top w:val="single" w:sz="4" w:space="0" w:color="auto"/>
              <w:left w:val="single" w:sz="4" w:space="0" w:color="auto"/>
              <w:bottom w:val="single" w:sz="4" w:space="0" w:color="auto"/>
              <w:right w:val="single" w:sz="4" w:space="0" w:color="auto"/>
            </w:tcBorders>
            <w:hideMark/>
          </w:tcPr>
          <w:p w14:paraId="0A54AB1A" w14:textId="77777777" w:rsidR="00FA28C9" w:rsidRDefault="00FA28C9">
            <w:pPr>
              <w:spacing w:line="276" w:lineRule="auto"/>
              <w:jc w:val="center"/>
              <w:rPr>
                <w:lang w:eastAsia="en-US"/>
              </w:rPr>
            </w:pPr>
            <w:r>
              <w:rPr>
                <w:lang w:eastAsia="en-US"/>
              </w:rPr>
              <w:t>На счет</w:t>
            </w:r>
          </w:p>
        </w:tc>
        <w:tc>
          <w:tcPr>
            <w:tcW w:w="3420" w:type="dxa"/>
            <w:tcBorders>
              <w:top w:val="single" w:sz="4" w:space="0" w:color="auto"/>
              <w:left w:val="single" w:sz="4" w:space="0" w:color="auto"/>
              <w:bottom w:val="single" w:sz="4" w:space="0" w:color="auto"/>
              <w:right w:val="single" w:sz="4" w:space="0" w:color="auto"/>
            </w:tcBorders>
            <w:hideMark/>
          </w:tcPr>
          <w:p w14:paraId="6D34C3E8" w14:textId="6FFB807E" w:rsidR="00116F0F" w:rsidRDefault="00116F0F" w:rsidP="00116F0F">
            <w:pPr>
              <w:spacing w:line="276" w:lineRule="auto"/>
              <w:jc w:val="center"/>
              <w:rPr>
                <w:lang w:eastAsia="en-US"/>
              </w:rPr>
            </w:pPr>
            <w:r>
              <w:rPr>
                <w:lang w:eastAsia="en-US"/>
              </w:rPr>
              <w:t xml:space="preserve">За </w:t>
            </w:r>
            <w:r w:rsidRPr="00942541">
              <w:rPr>
                <w:b/>
                <w:u w:val="single"/>
                <w:lang w:eastAsia="en-US"/>
              </w:rPr>
              <w:t>20</w:t>
            </w:r>
            <w:r w:rsidR="00701581">
              <w:rPr>
                <w:b/>
                <w:u w:val="single"/>
                <w:lang w:eastAsia="en-US"/>
              </w:rPr>
              <w:t>2</w:t>
            </w:r>
            <w:r w:rsidR="00F674C7">
              <w:rPr>
                <w:b/>
                <w:u w:val="single"/>
                <w:lang w:eastAsia="en-US"/>
              </w:rPr>
              <w:t>2</w:t>
            </w:r>
            <w:r w:rsidRPr="00942541">
              <w:rPr>
                <w:b/>
                <w:u w:val="single"/>
                <w:lang w:eastAsia="en-US"/>
              </w:rPr>
              <w:t>г.</w:t>
            </w:r>
            <w:r w:rsidR="008B296F">
              <w:rPr>
                <w:b/>
                <w:u w:val="single"/>
                <w:lang w:eastAsia="en-US"/>
              </w:rPr>
              <w:t xml:space="preserve"> </w:t>
            </w:r>
          </w:p>
          <w:p w14:paraId="1C4C95B7" w14:textId="77777777" w:rsidR="00FA28C9" w:rsidRDefault="00116F0F" w:rsidP="00116F0F">
            <w:pPr>
              <w:spacing w:line="276" w:lineRule="auto"/>
              <w:jc w:val="center"/>
              <w:rPr>
                <w:lang w:eastAsia="en-US"/>
              </w:rPr>
            </w:pPr>
            <w:r>
              <w:rPr>
                <w:lang w:eastAsia="en-US"/>
              </w:rPr>
              <w:t>руб.</w:t>
            </w:r>
          </w:p>
        </w:tc>
        <w:tc>
          <w:tcPr>
            <w:tcW w:w="2268" w:type="dxa"/>
            <w:vMerge w:val="restart"/>
            <w:tcBorders>
              <w:top w:val="nil"/>
              <w:left w:val="single" w:sz="4" w:space="0" w:color="auto"/>
              <w:bottom w:val="nil"/>
              <w:right w:val="single" w:sz="4" w:space="0" w:color="auto"/>
            </w:tcBorders>
          </w:tcPr>
          <w:p w14:paraId="41185FD4" w14:textId="77777777" w:rsidR="00FA28C9" w:rsidRDefault="00FA28C9">
            <w:pPr>
              <w:spacing w:line="276" w:lineRule="auto"/>
              <w:jc w:val="center"/>
              <w:rPr>
                <w:i/>
                <w:iCs/>
                <w:lang w:eastAsia="en-US"/>
              </w:rPr>
            </w:pPr>
          </w:p>
          <w:p w14:paraId="5F211364" w14:textId="77777777" w:rsidR="00FA28C9" w:rsidRDefault="00FA28C9">
            <w:pPr>
              <w:spacing w:line="276" w:lineRule="auto"/>
              <w:jc w:val="center"/>
              <w:rPr>
                <w:i/>
                <w:iCs/>
                <w:lang w:eastAsia="en-US"/>
              </w:rPr>
            </w:pPr>
          </w:p>
          <w:p w14:paraId="12F1D932" w14:textId="77777777" w:rsidR="00FA28C9" w:rsidRDefault="00FA28C9">
            <w:pPr>
              <w:spacing w:line="276" w:lineRule="auto"/>
              <w:jc w:val="center"/>
              <w:rPr>
                <w:i/>
                <w:iCs/>
                <w:lang w:eastAsia="en-US"/>
              </w:rPr>
            </w:pPr>
          </w:p>
          <w:p w14:paraId="6325FBEC" w14:textId="77777777" w:rsidR="00FA28C9" w:rsidRDefault="00FA28C9">
            <w:pPr>
              <w:spacing w:line="276" w:lineRule="auto"/>
              <w:jc w:val="center"/>
              <w:rPr>
                <w:i/>
                <w:iCs/>
                <w:lang w:eastAsia="en-US"/>
              </w:rPr>
            </w:pPr>
          </w:p>
          <w:p w14:paraId="433E85BE" w14:textId="77777777" w:rsidR="00FA28C9" w:rsidRDefault="00FA28C9">
            <w:pPr>
              <w:spacing w:line="276" w:lineRule="auto"/>
              <w:jc w:val="center"/>
              <w:rPr>
                <w:i/>
                <w:iCs/>
                <w:lang w:eastAsia="en-US"/>
              </w:rPr>
            </w:pPr>
          </w:p>
          <w:p w14:paraId="509DB146" w14:textId="77777777" w:rsidR="00FA28C9" w:rsidRDefault="00FA28C9">
            <w:pPr>
              <w:spacing w:line="276" w:lineRule="auto"/>
              <w:jc w:val="center"/>
              <w:rPr>
                <w:i/>
                <w:iCs/>
                <w:lang w:eastAsia="en-US"/>
              </w:rPr>
            </w:pPr>
          </w:p>
          <w:p w14:paraId="4CA6AFCF" w14:textId="77777777" w:rsidR="00FA28C9" w:rsidRDefault="00FA28C9">
            <w:pPr>
              <w:spacing w:line="276" w:lineRule="auto"/>
              <w:jc w:val="center"/>
              <w:rPr>
                <w:i/>
                <w:iCs/>
                <w:lang w:eastAsia="en-US"/>
              </w:rPr>
            </w:pPr>
          </w:p>
          <w:p w14:paraId="31B368D3" w14:textId="77777777" w:rsidR="00FA28C9" w:rsidRDefault="00FA28C9">
            <w:pPr>
              <w:spacing w:line="276" w:lineRule="auto"/>
              <w:jc w:val="center"/>
              <w:rPr>
                <w:i/>
                <w:iCs/>
                <w:lang w:eastAsia="en-US"/>
              </w:rPr>
            </w:pPr>
          </w:p>
          <w:p w14:paraId="4AC92B36" w14:textId="77777777" w:rsidR="00FA28C9" w:rsidRDefault="00FA28C9">
            <w:pPr>
              <w:spacing w:line="276" w:lineRule="auto"/>
              <w:jc w:val="center"/>
              <w:rPr>
                <w:lang w:eastAsia="en-US"/>
              </w:rPr>
            </w:pPr>
          </w:p>
        </w:tc>
      </w:tr>
      <w:tr w:rsidR="00FA28C9" w14:paraId="74D3AEB5" w14:textId="77777777" w:rsidTr="00FA28C9">
        <w:trPr>
          <w:cantSplit/>
        </w:trPr>
        <w:tc>
          <w:tcPr>
            <w:tcW w:w="5328" w:type="dxa"/>
            <w:tcBorders>
              <w:top w:val="single" w:sz="4" w:space="0" w:color="auto"/>
              <w:left w:val="single" w:sz="4" w:space="0" w:color="auto"/>
              <w:bottom w:val="single" w:sz="4" w:space="0" w:color="auto"/>
              <w:right w:val="single" w:sz="4" w:space="0" w:color="auto"/>
            </w:tcBorders>
            <w:hideMark/>
          </w:tcPr>
          <w:p w14:paraId="6059BCDB" w14:textId="77777777" w:rsidR="00FA28C9" w:rsidRDefault="00FA28C9">
            <w:pPr>
              <w:spacing w:line="276" w:lineRule="auto"/>
              <w:rPr>
                <w:lang w:eastAsia="en-US"/>
              </w:rPr>
            </w:pPr>
            <w:r>
              <w:rPr>
                <w:lang w:eastAsia="en-US"/>
              </w:rPr>
              <w:t xml:space="preserve"> </w:t>
            </w:r>
            <w:r>
              <w:rPr>
                <w:b/>
                <w:bCs/>
                <w:i/>
                <w:iCs/>
                <w:lang w:eastAsia="en-US"/>
              </w:rPr>
              <w:t>ИНН 7407000568</w:t>
            </w:r>
          </w:p>
          <w:p w14:paraId="6DAEF479" w14:textId="77777777" w:rsidR="00FA28C9" w:rsidRDefault="00FA28C9">
            <w:pPr>
              <w:spacing w:line="276" w:lineRule="auto"/>
              <w:rPr>
                <w:b/>
                <w:bCs/>
                <w:i/>
                <w:iCs/>
                <w:lang w:eastAsia="en-US"/>
              </w:rPr>
            </w:pPr>
            <w:r>
              <w:rPr>
                <w:b/>
                <w:bCs/>
                <w:i/>
                <w:iCs/>
                <w:lang w:eastAsia="en-US"/>
              </w:rPr>
              <w:t xml:space="preserve"> КПП 74</w:t>
            </w:r>
            <w:r w:rsidR="00BF7A64">
              <w:rPr>
                <w:b/>
                <w:bCs/>
                <w:i/>
                <w:iCs/>
                <w:lang w:eastAsia="en-US"/>
              </w:rPr>
              <w:t>58</w:t>
            </w:r>
            <w:r>
              <w:rPr>
                <w:b/>
                <w:bCs/>
                <w:i/>
                <w:iCs/>
                <w:lang w:eastAsia="en-US"/>
              </w:rPr>
              <w:t>01001</w:t>
            </w:r>
          </w:p>
          <w:p w14:paraId="6376F044" w14:textId="46EB4353" w:rsidR="00AE548C" w:rsidRDefault="00AE548C">
            <w:pPr>
              <w:spacing w:line="276" w:lineRule="auto"/>
              <w:rPr>
                <w:b/>
                <w:bCs/>
                <w:i/>
                <w:iCs/>
                <w:lang w:eastAsia="en-US"/>
              </w:rPr>
            </w:pPr>
            <w:r>
              <w:rPr>
                <w:b/>
                <w:bCs/>
                <w:i/>
                <w:iCs/>
                <w:lang w:eastAsia="en-US"/>
              </w:rPr>
              <w:t>Единый казначейский счет 40102810645370000062</w:t>
            </w:r>
          </w:p>
          <w:p w14:paraId="673AF84C" w14:textId="5CCD6B01" w:rsidR="00FA28C9" w:rsidRDefault="00FA28C9">
            <w:pPr>
              <w:spacing w:line="276" w:lineRule="auto"/>
              <w:rPr>
                <w:b/>
                <w:bCs/>
                <w:i/>
                <w:iCs/>
                <w:lang w:eastAsia="en-US"/>
              </w:rPr>
            </w:pPr>
            <w:r>
              <w:rPr>
                <w:b/>
                <w:bCs/>
                <w:i/>
                <w:iCs/>
                <w:lang w:eastAsia="en-US"/>
              </w:rPr>
              <w:t xml:space="preserve">БИК </w:t>
            </w:r>
            <w:r w:rsidR="00AE548C">
              <w:rPr>
                <w:b/>
                <w:bCs/>
                <w:i/>
                <w:iCs/>
                <w:lang w:eastAsia="en-US"/>
              </w:rPr>
              <w:t>017501500</w:t>
            </w:r>
          </w:p>
          <w:p w14:paraId="7A29A42D" w14:textId="1752E275" w:rsidR="00AE548C" w:rsidRDefault="00AE548C">
            <w:pPr>
              <w:spacing w:line="276" w:lineRule="auto"/>
              <w:rPr>
                <w:b/>
                <w:bCs/>
                <w:i/>
                <w:iCs/>
                <w:lang w:eastAsia="en-US"/>
              </w:rPr>
            </w:pPr>
            <w:r>
              <w:rPr>
                <w:b/>
                <w:bCs/>
                <w:i/>
                <w:iCs/>
                <w:lang w:eastAsia="en-US"/>
              </w:rPr>
              <w:t>Казначейский счет 03100643000000016900 в Отделении Челябинск Банка России</w:t>
            </w:r>
          </w:p>
          <w:p w14:paraId="5C5468A1" w14:textId="7B967D18" w:rsidR="00FA28C9" w:rsidRDefault="00FA28C9">
            <w:pPr>
              <w:spacing w:line="276" w:lineRule="auto"/>
              <w:rPr>
                <w:b/>
                <w:bCs/>
                <w:i/>
                <w:iCs/>
                <w:lang w:eastAsia="en-US"/>
              </w:rPr>
            </w:pPr>
            <w:r>
              <w:rPr>
                <w:b/>
                <w:bCs/>
                <w:i/>
                <w:iCs/>
                <w:lang w:eastAsia="en-US"/>
              </w:rPr>
              <w:t xml:space="preserve">получаемые в виде арендной платы за земельные участки, </w:t>
            </w:r>
            <w:r w:rsidR="00AE548C">
              <w:rPr>
                <w:b/>
                <w:bCs/>
                <w:i/>
                <w:iCs/>
                <w:lang w:eastAsia="en-US"/>
              </w:rPr>
              <w:t>муниципальная собственность.</w:t>
            </w:r>
            <w:bookmarkStart w:id="0" w:name="_GoBack"/>
            <w:bookmarkEnd w:id="0"/>
          </w:p>
          <w:p w14:paraId="2D3ECD58" w14:textId="0321C4DC" w:rsidR="00FA28C9" w:rsidRDefault="00FA28C9" w:rsidP="00701581">
            <w:pPr>
              <w:spacing w:line="276" w:lineRule="auto"/>
              <w:rPr>
                <w:lang w:eastAsia="en-US"/>
              </w:rPr>
            </w:pPr>
            <w:r>
              <w:rPr>
                <w:b/>
                <w:bCs/>
                <w:i/>
                <w:iCs/>
                <w:lang w:eastAsia="en-US"/>
              </w:rPr>
              <w:t xml:space="preserve"> Получатель: УФК по Челябинской области </w:t>
            </w:r>
            <w:r w:rsidR="00F87D12">
              <w:rPr>
                <w:b/>
                <w:bCs/>
                <w:i/>
                <w:iCs/>
                <w:lang w:eastAsia="en-US"/>
              </w:rPr>
              <w:t>(Управление по имущественной</w:t>
            </w:r>
            <w:r w:rsidR="000F3DD3">
              <w:rPr>
                <w:b/>
                <w:bCs/>
                <w:i/>
                <w:iCs/>
                <w:lang w:eastAsia="en-US"/>
              </w:rPr>
              <w:t xml:space="preserve"> и</w:t>
            </w:r>
            <w:r w:rsidR="00F87D12">
              <w:rPr>
                <w:b/>
                <w:bCs/>
                <w:i/>
                <w:iCs/>
                <w:lang w:eastAsia="en-US"/>
              </w:rPr>
              <w:t xml:space="preserve"> земельной политике Карталинского муниципального района) ОКТМО 75</w:t>
            </w:r>
            <w:r w:rsidR="005A4E1E">
              <w:rPr>
                <w:b/>
                <w:bCs/>
                <w:i/>
                <w:iCs/>
                <w:lang w:eastAsia="en-US"/>
              </w:rPr>
              <w:t> </w:t>
            </w:r>
            <w:r w:rsidR="00F87D12">
              <w:rPr>
                <w:b/>
                <w:bCs/>
                <w:i/>
                <w:iCs/>
                <w:lang w:eastAsia="en-US"/>
              </w:rPr>
              <w:t>623</w:t>
            </w:r>
            <w:r w:rsidR="00AE548C">
              <w:rPr>
                <w:b/>
                <w:bCs/>
                <w:i/>
                <w:iCs/>
                <w:lang w:eastAsia="en-US"/>
              </w:rPr>
              <w:t>101</w:t>
            </w:r>
          </w:p>
        </w:tc>
        <w:tc>
          <w:tcPr>
            <w:tcW w:w="3420" w:type="dxa"/>
            <w:tcBorders>
              <w:top w:val="single" w:sz="4" w:space="0" w:color="auto"/>
              <w:left w:val="single" w:sz="4" w:space="0" w:color="auto"/>
              <w:bottom w:val="single" w:sz="4" w:space="0" w:color="auto"/>
              <w:right w:val="single" w:sz="4" w:space="0" w:color="auto"/>
            </w:tcBorders>
          </w:tcPr>
          <w:p w14:paraId="5D586F2D" w14:textId="77777777" w:rsidR="00FA28C9" w:rsidRDefault="00FA28C9">
            <w:pPr>
              <w:spacing w:line="276" w:lineRule="auto"/>
              <w:rPr>
                <w:lang w:eastAsia="en-US"/>
              </w:rPr>
            </w:pPr>
          </w:p>
          <w:p w14:paraId="24ADF2C2" w14:textId="77777777" w:rsidR="00FA28C9" w:rsidRDefault="00FA28C9">
            <w:pPr>
              <w:spacing w:line="276" w:lineRule="auto"/>
              <w:rPr>
                <w:lang w:eastAsia="en-US"/>
              </w:rPr>
            </w:pPr>
          </w:p>
          <w:p w14:paraId="4046B50C" w14:textId="77777777" w:rsidR="00FA28C9" w:rsidRDefault="00FA28C9">
            <w:pPr>
              <w:spacing w:line="276" w:lineRule="auto"/>
              <w:rPr>
                <w:lang w:eastAsia="en-US"/>
              </w:rPr>
            </w:pPr>
          </w:p>
          <w:p w14:paraId="739C6C84" w14:textId="77777777" w:rsidR="00FA28C9" w:rsidRDefault="00FA28C9">
            <w:pPr>
              <w:spacing w:line="276" w:lineRule="auto"/>
              <w:rPr>
                <w:lang w:eastAsia="en-US"/>
              </w:rPr>
            </w:pPr>
          </w:p>
          <w:p w14:paraId="52FBF804" w14:textId="77777777" w:rsidR="00FA28C9" w:rsidRDefault="00FA28C9">
            <w:pPr>
              <w:spacing w:line="276" w:lineRule="auto"/>
              <w:rPr>
                <w:lang w:eastAsia="en-US"/>
              </w:rPr>
            </w:pPr>
          </w:p>
          <w:p w14:paraId="2766993B" w14:textId="77777777" w:rsidR="00FA28C9" w:rsidRDefault="00FA28C9">
            <w:pPr>
              <w:spacing w:line="276" w:lineRule="auto"/>
              <w:rPr>
                <w:lang w:eastAsia="en-US"/>
              </w:rPr>
            </w:pPr>
          </w:p>
          <w:p w14:paraId="261135DD" w14:textId="77777777" w:rsidR="00FA28C9" w:rsidRDefault="00FA28C9">
            <w:pPr>
              <w:spacing w:line="276" w:lineRule="auto"/>
              <w:rPr>
                <w:lang w:eastAsia="en-US"/>
              </w:rPr>
            </w:pPr>
          </w:p>
          <w:p w14:paraId="7D4C396C" w14:textId="77777777" w:rsidR="005470C8" w:rsidRDefault="005470C8" w:rsidP="005470C8">
            <w:pPr>
              <w:spacing w:line="276" w:lineRule="auto"/>
              <w:jc w:val="center"/>
              <w:rPr>
                <w:b/>
                <w:bCs/>
                <w:i/>
                <w:iCs/>
                <w:color w:val="000000"/>
                <w:lang w:eastAsia="en-US"/>
              </w:rPr>
            </w:pPr>
          </w:p>
        </w:tc>
        <w:tc>
          <w:tcPr>
            <w:tcW w:w="2268" w:type="dxa"/>
            <w:vMerge/>
            <w:tcBorders>
              <w:top w:val="nil"/>
              <w:left w:val="single" w:sz="4" w:space="0" w:color="auto"/>
              <w:bottom w:val="nil"/>
              <w:right w:val="single" w:sz="4" w:space="0" w:color="auto"/>
            </w:tcBorders>
            <w:vAlign w:val="center"/>
            <w:hideMark/>
          </w:tcPr>
          <w:p w14:paraId="7043D1C7" w14:textId="77777777" w:rsidR="00FA28C9" w:rsidRDefault="00FA28C9">
            <w:pPr>
              <w:rPr>
                <w:lang w:eastAsia="en-US"/>
              </w:rPr>
            </w:pPr>
          </w:p>
        </w:tc>
      </w:tr>
    </w:tbl>
    <w:p w14:paraId="77E259D9" w14:textId="77777777" w:rsidR="00FA28C9" w:rsidRDefault="00FA28C9" w:rsidP="00FA28C9">
      <w:pPr>
        <w:jc w:val="center"/>
      </w:pPr>
    </w:p>
    <w:p w14:paraId="419DE307" w14:textId="77777777" w:rsidR="00FA28C9" w:rsidRDefault="00FA28C9" w:rsidP="00FA28C9">
      <w:pPr>
        <w:rPr>
          <w:u w:val="single"/>
        </w:rPr>
      </w:pPr>
    </w:p>
    <w:p w14:paraId="611B4D7F" w14:textId="77777777" w:rsidR="00FA28C9" w:rsidRDefault="00FA28C9" w:rsidP="00FA28C9"/>
    <w:p w14:paraId="6F78E5B0" w14:textId="77777777" w:rsidR="00FA28C9" w:rsidRDefault="00FA28C9" w:rsidP="00FA28C9">
      <w:r>
        <w:t xml:space="preserve"> </w:t>
      </w:r>
      <w:r w:rsidR="005470C8">
        <w:t>м.п.</w:t>
      </w:r>
    </w:p>
    <w:p w14:paraId="0C108801" w14:textId="77777777" w:rsidR="00FA28C9" w:rsidRDefault="00FA28C9" w:rsidP="00FA28C9"/>
    <w:p w14:paraId="713E339A" w14:textId="77777777" w:rsidR="00FA28C9" w:rsidRDefault="00FA28C9" w:rsidP="00FA28C9"/>
    <w:p w14:paraId="7A4E7F59" w14:textId="77777777" w:rsidR="00FA28C9" w:rsidRDefault="00FA28C9" w:rsidP="00FA28C9"/>
    <w:p w14:paraId="30786275" w14:textId="77777777" w:rsidR="00FA28C9" w:rsidRDefault="00B91C38" w:rsidP="00FA28C9">
      <w:pPr>
        <w:rPr>
          <w:b/>
          <w:bCs/>
          <w:i/>
          <w:iCs/>
        </w:rPr>
      </w:pPr>
      <w:r>
        <w:rPr>
          <w:b/>
          <w:bCs/>
          <w:i/>
          <w:iCs/>
        </w:rPr>
        <w:t xml:space="preserve"> </w:t>
      </w:r>
      <w:r w:rsidR="00F87D12">
        <w:rPr>
          <w:b/>
          <w:bCs/>
          <w:i/>
          <w:iCs/>
        </w:rPr>
        <w:t>Н</w:t>
      </w:r>
      <w:r w:rsidR="00660148">
        <w:rPr>
          <w:b/>
          <w:bCs/>
          <w:i/>
          <w:iCs/>
        </w:rPr>
        <w:t>ачальник Управления</w:t>
      </w:r>
      <w:r w:rsidR="00FA28C9">
        <w:rPr>
          <w:b/>
          <w:bCs/>
          <w:i/>
          <w:iCs/>
        </w:rPr>
        <w:t xml:space="preserve">:     ________________________________  </w:t>
      </w:r>
      <w:r w:rsidR="00F87D12">
        <w:rPr>
          <w:b/>
          <w:bCs/>
          <w:i/>
          <w:iCs/>
        </w:rPr>
        <w:t>Селезнева Е.С.</w:t>
      </w:r>
    </w:p>
    <w:p w14:paraId="1565F65A" w14:textId="77777777" w:rsidR="00FA28C9" w:rsidRDefault="00FA28C9" w:rsidP="00FA28C9">
      <w:r>
        <w:t xml:space="preserve">                    </w:t>
      </w:r>
    </w:p>
    <w:p w14:paraId="03A897FE" w14:textId="77777777" w:rsidR="00FA28C9" w:rsidRDefault="00FA28C9" w:rsidP="00FA28C9">
      <w:pPr>
        <w:jc w:val="right"/>
        <w:rPr>
          <w:sz w:val="22"/>
          <w:szCs w:val="22"/>
        </w:rPr>
      </w:pPr>
    </w:p>
    <w:p w14:paraId="75DB8EB6" w14:textId="77777777" w:rsidR="00FA28C9" w:rsidRDefault="00FA28C9" w:rsidP="00FA28C9">
      <w:pPr>
        <w:jc w:val="right"/>
        <w:rPr>
          <w:sz w:val="22"/>
          <w:szCs w:val="22"/>
        </w:rPr>
      </w:pPr>
    </w:p>
    <w:p w14:paraId="02FED91A" w14:textId="77777777" w:rsidR="00FA28C9" w:rsidRDefault="00FA28C9" w:rsidP="00FA28C9">
      <w:pPr>
        <w:jc w:val="right"/>
        <w:rPr>
          <w:sz w:val="22"/>
          <w:szCs w:val="22"/>
        </w:rPr>
      </w:pPr>
    </w:p>
    <w:p w14:paraId="05DB6D07" w14:textId="77777777" w:rsidR="00FA28C9" w:rsidRDefault="00FA28C9" w:rsidP="00FA28C9">
      <w:pPr>
        <w:jc w:val="right"/>
        <w:rPr>
          <w:sz w:val="22"/>
          <w:szCs w:val="22"/>
        </w:rPr>
      </w:pPr>
    </w:p>
    <w:p w14:paraId="4DF249F6" w14:textId="77777777" w:rsidR="00FA28C9" w:rsidRDefault="00FA28C9" w:rsidP="00FA28C9">
      <w:pPr>
        <w:jc w:val="right"/>
        <w:rPr>
          <w:sz w:val="22"/>
          <w:szCs w:val="22"/>
        </w:rPr>
      </w:pPr>
    </w:p>
    <w:p w14:paraId="630C3779" w14:textId="77777777" w:rsidR="00FA28C9" w:rsidRDefault="00FA28C9" w:rsidP="00FA28C9">
      <w:pPr>
        <w:jc w:val="right"/>
        <w:rPr>
          <w:sz w:val="22"/>
          <w:szCs w:val="22"/>
        </w:rPr>
      </w:pPr>
    </w:p>
    <w:p w14:paraId="66B91B0F" w14:textId="77777777" w:rsidR="00FA28C9" w:rsidRDefault="00FA28C9" w:rsidP="00FA28C9">
      <w:pPr>
        <w:pStyle w:val="1"/>
        <w:tabs>
          <w:tab w:val="left" w:pos="3823"/>
          <w:tab w:val="center" w:pos="4898"/>
        </w:tabs>
        <w:rPr>
          <w:rFonts w:ascii="Book Antiqua" w:hAnsi="Book Antiqua" w:cs="Book Antiqua"/>
        </w:rPr>
      </w:pPr>
      <w:r>
        <w:rPr>
          <w:rFonts w:ascii="Book Antiqua" w:hAnsi="Book Antiqua" w:cs="Book Antiqua"/>
        </w:rPr>
        <w:tab/>
      </w:r>
    </w:p>
    <w:p w14:paraId="6650032F" w14:textId="77777777" w:rsidR="00AC1437" w:rsidRDefault="00AC1437" w:rsidP="00AC1437"/>
    <w:p w14:paraId="26972221" w14:textId="77777777" w:rsidR="00AC1437" w:rsidRDefault="00AC1437" w:rsidP="00AC1437"/>
    <w:p w14:paraId="0F050FBA" w14:textId="77777777" w:rsidR="00AC1437" w:rsidRDefault="00AC1437" w:rsidP="00AC1437"/>
    <w:p w14:paraId="50390DD7" w14:textId="77777777" w:rsidR="00AC1437" w:rsidRPr="00AC1437" w:rsidRDefault="00AC1437" w:rsidP="00AC1437"/>
    <w:p w14:paraId="37D4BE95" w14:textId="77777777" w:rsidR="00FA28C9" w:rsidRDefault="00FA28C9" w:rsidP="00FA28C9">
      <w:pPr>
        <w:pStyle w:val="1"/>
        <w:tabs>
          <w:tab w:val="left" w:pos="3823"/>
          <w:tab w:val="center" w:pos="4898"/>
        </w:tabs>
        <w:rPr>
          <w:rFonts w:ascii="Book Antiqua" w:hAnsi="Book Antiqua" w:cs="Book Antiqua"/>
        </w:rPr>
      </w:pPr>
      <w:r>
        <w:rPr>
          <w:rFonts w:ascii="Book Antiqua" w:hAnsi="Book Antiqua" w:cs="Book Antiqua"/>
        </w:rPr>
        <w:lastRenderedPageBreak/>
        <w:t xml:space="preserve">                                                    АКТ</w:t>
      </w:r>
    </w:p>
    <w:p w14:paraId="77A02CEC" w14:textId="77777777" w:rsidR="00FA28C9" w:rsidRDefault="00FA28C9" w:rsidP="00FA28C9">
      <w:pPr>
        <w:jc w:val="center"/>
        <w:rPr>
          <w:b/>
          <w:bCs/>
          <w:sz w:val="32"/>
          <w:szCs w:val="32"/>
        </w:rPr>
      </w:pPr>
      <w:r>
        <w:rPr>
          <w:b/>
          <w:bCs/>
          <w:sz w:val="32"/>
          <w:szCs w:val="32"/>
        </w:rPr>
        <w:t>Приема - передачи</w:t>
      </w:r>
    </w:p>
    <w:p w14:paraId="56E84EEC" w14:textId="77777777" w:rsidR="00FA28C9" w:rsidRDefault="00FA28C9" w:rsidP="00FA28C9">
      <w:pPr>
        <w:ind w:firstLine="851"/>
        <w:jc w:val="center"/>
        <w:rPr>
          <w:rFonts w:ascii="Book Antiqua" w:hAnsi="Book Antiqua" w:cs="Book Antiqua"/>
          <w:b/>
          <w:bCs/>
        </w:rPr>
      </w:pPr>
    </w:p>
    <w:p w14:paraId="292890DF" w14:textId="77777777" w:rsidR="00FA28C9" w:rsidRDefault="00FA28C9" w:rsidP="00FA28C9">
      <w:pPr>
        <w:spacing w:line="360" w:lineRule="auto"/>
        <w:ind w:firstLine="851"/>
        <w:jc w:val="center"/>
        <w:rPr>
          <w:rFonts w:ascii="Book Antiqua" w:hAnsi="Book Antiqua" w:cs="Book Antiqua"/>
        </w:rPr>
      </w:pPr>
      <w:r>
        <w:rPr>
          <w:rFonts w:ascii="Book Antiqua" w:hAnsi="Book Antiqua" w:cs="Book Antiqua"/>
        </w:rPr>
        <w:t>Город Карталы, Челябинская область, Российская Федерация.</w:t>
      </w:r>
    </w:p>
    <w:p w14:paraId="144A8C63" w14:textId="5D3F4B1F" w:rsidR="00FA28C9" w:rsidRDefault="00AC1437" w:rsidP="00FA28C9">
      <w:pPr>
        <w:spacing w:line="360" w:lineRule="auto"/>
        <w:ind w:firstLine="851"/>
        <w:jc w:val="center"/>
      </w:pPr>
      <w:r>
        <w:rPr>
          <w:rFonts w:ascii="Book Antiqua" w:hAnsi="Book Antiqua" w:cs="Book Antiqua"/>
        </w:rPr>
        <w:t>(Дата)</w:t>
      </w:r>
      <w:r w:rsidR="005470C8">
        <w:rPr>
          <w:rFonts w:ascii="Book Antiqua" w:hAnsi="Book Antiqua" w:cs="Book Antiqua"/>
        </w:rPr>
        <w:t xml:space="preserve"> </w:t>
      </w:r>
      <w:r w:rsidR="00FA28C9">
        <w:rPr>
          <w:rFonts w:ascii="Book Antiqua" w:hAnsi="Book Antiqua" w:cs="Book Antiqua"/>
        </w:rPr>
        <w:t xml:space="preserve">две тысячи </w:t>
      </w:r>
      <w:r w:rsidR="00F674C7">
        <w:rPr>
          <w:rFonts w:ascii="Book Antiqua" w:hAnsi="Book Antiqua" w:cs="Book Antiqua"/>
        </w:rPr>
        <w:t xml:space="preserve">двадцать второго </w:t>
      </w:r>
      <w:r w:rsidR="00D93D04">
        <w:rPr>
          <w:rFonts w:ascii="Book Antiqua" w:hAnsi="Book Antiqua" w:cs="Book Antiqua"/>
        </w:rPr>
        <w:t xml:space="preserve"> </w:t>
      </w:r>
      <w:r w:rsidR="009960B8">
        <w:rPr>
          <w:rFonts w:ascii="Book Antiqua" w:hAnsi="Book Antiqua" w:cs="Book Antiqua"/>
        </w:rPr>
        <w:t>года</w:t>
      </w:r>
      <w:r w:rsidR="00FA28C9">
        <w:rPr>
          <w:rFonts w:ascii="Book Antiqua" w:hAnsi="Book Antiqua" w:cs="Book Antiqua"/>
        </w:rPr>
        <w:t>.</w:t>
      </w:r>
      <w:r w:rsidR="009E5970">
        <w:rPr>
          <w:rFonts w:ascii="Book Antiqua" w:hAnsi="Book Antiqua" w:cs="Book Antiqua"/>
        </w:rPr>
        <w:fldChar w:fldCharType="begin"/>
      </w:r>
      <w:r w:rsidR="00FA28C9">
        <w:rPr>
          <w:rFonts w:ascii="Book Antiqua" w:hAnsi="Book Antiqua" w:cs="Book Antiqua"/>
        </w:rPr>
        <w:instrText xml:space="preserve"> ASK  ДатПро "Дата прописью"  \* MERGEFORMAT </w:instrText>
      </w:r>
      <w:r w:rsidR="009E5970">
        <w:rPr>
          <w:rFonts w:ascii="Book Antiqua" w:hAnsi="Book Antiqua" w:cs="Book Antiqua"/>
        </w:rPr>
        <w:fldChar w:fldCharType="separate"/>
      </w:r>
      <w:r w:rsidR="00FA28C9">
        <w:rPr>
          <w:rFonts w:ascii="Book Antiqua" w:hAnsi="Book Antiqua" w:cs="Book Antiqua"/>
        </w:rPr>
        <w:t>Девятнадцатое мая,  Две тысячи восьмого года</w:t>
      </w:r>
      <w:r w:rsidR="009E5970">
        <w:rPr>
          <w:rFonts w:ascii="Book Antiqua" w:hAnsi="Book Antiqua" w:cs="Book Antiqua"/>
        </w:rPr>
        <w:fldChar w:fldCharType="end"/>
      </w:r>
    </w:p>
    <w:p w14:paraId="0AF86F7C" w14:textId="77777777" w:rsidR="00FA28C9" w:rsidRDefault="00211AC1" w:rsidP="00FA28C9">
      <w:pPr>
        <w:jc w:val="both"/>
      </w:pPr>
      <w:r>
        <w:rPr>
          <w:sz w:val="22"/>
          <w:szCs w:val="22"/>
        </w:rPr>
        <w:t xml:space="preserve">       На основании протокола заседания комиссии по организации и проведению торгов от </w:t>
      </w:r>
      <w:r w:rsidR="00AC1437">
        <w:rPr>
          <w:sz w:val="22"/>
          <w:szCs w:val="22"/>
        </w:rPr>
        <w:t xml:space="preserve">     </w:t>
      </w:r>
      <w:r>
        <w:rPr>
          <w:sz w:val="22"/>
          <w:szCs w:val="22"/>
        </w:rPr>
        <w:t>года №</w:t>
      </w:r>
      <w:r w:rsidR="00AC1437">
        <w:rPr>
          <w:sz w:val="22"/>
          <w:szCs w:val="22"/>
        </w:rPr>
        <w:t xml:space="preserve">   </w:t>
      </w:r>
      <w:r>
        <w:rPr>
          <w:sz w:val="22"/>
          <w:szCs w:val="22"/>
        </w:rPr>
        <w:t xml:space="preserve"> статьи 39,12 Земельного кодекса Российской Федерации от 25.10.2001 года №136-ФЗ</w:t>
      </w:r>
      <w:r w:rsidR="00FA28C9">
        <w:t xml:space="preserve"> и договора аренды (</w:t>
      </w:r>
      <w:r w:rsidR="005470C8" w:rsidRPr="003656CB">
        <w:t>земельного участка,  государственная собственность на который не разграничена</w:t>
      </w:r>
      <w:r w:rsidR="00FA28C9">
        <w:t xml:space="preserve">) </w:t>
      </w:r>
      <w:r w:rsidR="00FA28C9">
        <w:rPr>
          <w:b/>
          <w:bCs/>
        </w:rPr>
        <w:t xml:space="preserve">№ </w:t>
      </w:r>
      <w:r w:rsidR="00FA28C9">
        <w:t xml:space="preserve"> от </w:t>
      </w:r>
      <w:r w:rsidR="00AC1437">
        <w:t xml:space="preserve">      </w:t>
      </w:r>
      <w:r w:rsidR="00FA28C9">
        <w:t xml:space="preserve">года, </w:t>
      </w:r>
      <w:r w:rsidR="00BF7A64">
        <w:rPr>
          <w:sz w:val="22"/>
          <w:szCs w:val="22"/>
        </w:rPr>
        <w:t xml:space="preserve">администрация Карталинского муниципального района Челябинской области </w:t>
      </w:r>
      <w:r w:rsidR="00F87D12" w:rsidRPr="00D96980">
        <w:t xml:space="preserve">в лице </w:t>
      </w:r>
      <w:r w:rsidR="00F87D12">
        <w:t>начальника Управления по имущественной</w:t>
      </w:r>
      <w:r w:rsidR="000F3DD3">
        <w:t xml:space="preserve"> и</w:t>
      </w:r>
      <w:r w:rsidR="00F87D12">
        <w:t xml:space="preserve"> земельной политике </w:t>
      </w:r>
      <w:r w:rsidR="00F87D12" w:rsidRPr="00D96980">
        <w:t>Карта</w:t>
      </w:r>
      <w:r w:rsidR="00F87D12">
        <w:t xml:space="preserve">линского муниципального района </w:t>
      </w:r>
      <w:r w:rsidR="00F87D12">
        <w:rPr>
          <w:b/>
          <w:i/>
        </w:rPr>
        <w:t>Селезневой Елены Сергеевны, действующей на основании Приказа Администрации Карталинского муниципального района Челябинской области  № 317 от 18.07.2012 года</w:t>
      </w:r>
      <w:r w:rsidR="00FA28C9">
        <w:rPr>
          <w:b/>
          <w:bCs/>
          <w:i/>
          <w:iCs/>
          <w:sz w:val="22"/>
          <w:szCs w:val="22"/>
        </w:rPr>
        <w:t>,</w:t>
      </w:r>
      <w:r w:rsidR="00FA28C9">
        <w:rPr>
          <w:sz w:val="20"/>
          <w:szCs w:val="20"/>
        </w:rPr>
        <w:t xml:space="preserve">  </w:t>
      </w:r>
      <w:r w:rsidR="00FA28C9">
        <w:t>именуемая в дальнейшем «Арендодатель»,</w:t>
      </w:r>
      <w:r w:rsidR="00FA28C9">
        <w:rPr>
          <w:sz w:val="20"/>
          <w:szCs w:val="20"/>
        </w:rPr>
        <w:t xml:space="preserve"> (</w:t>
      </w:r>
      <w:r w:rsidR="00FA28C9">
        <w:t xml:space="preserve">Свидетельство о внесении записи в Единый государственный реестр юридических лиц Серия 74 № 004251245, государственный регистрационный номер 1027400698258, выдано Межрайонной инспекцией Федеральной налоговой службы № 4 по Челябинской области, ИНН 7407000568)  передает, а </w:t>
      </w:r>
      <w:r w:rsidR="00AC1437">
        <w:rPr>
          <w:b/>
          <w:i/>
          <w:spacing w:val="4"/>
        </w:rPr>
        <w:t>(данные арендатора)</w:t>
      </w:r>
      <w:r w:rsidR="00B20935">
        <w:rPr>
          <w:b/>
          <w:bCs/>
          <w:i/>
          <w:iCs/>
          <w:sz w:val="22"/>
          <w:szCs w:val="22"/>
        </w:rPr>
        <w:t>,</w:t>
      </w:r>
      <w:r w:rsidR="00FA28C9">
        <w:rPr>
          <w:b/>
          <w:bCs/>
          <w:i/>
          <w:iCs/>
          <w:sz w:val="22"/>
          <w:szCs w:val="22"/>
        </w:rPr>
        <w:t xml:space="preserve"> </w:t>
      </w:r>
      <w:r w:rsidR="00FA28C9">
        <w:t>именуем</w:t>
      </w:r>
      <w:r w:rsidR="005470C8">
        <w:t>ый</w:t>
      </w:r>
      <w:r w:rsidR="00CD4BA6">
        <w:t xml:space="preserve"> </w:t>
      </w:r>
      <w:r w:rsidR="00FA28C9">
        <w:t>в дальнейшем «Арендатор»</w:t>
      </w:r>
      <w:r w:rsidR="00B20935">
        <w:t>,</w:t>
      </w:r>
      <w:r w:rsidR="00FA28C9">
        <w:t xml:space="preserve"> принимает недвижимое имущество: земельный участок с кадастровым номером </w:t>
      </w:r>
      <w:r w:rsidR="00FA28C9">
        <w:rPr>
          <w:b/>
        </w:rPr>
        <w:t>74:08:</w:t>
      </w:r>
      <w:r w:rsidR="00AC1437">
        <w:rPr>
          <w:b/>
        </w:rPr>
        <w:t xml:space="preserve">       </w:t>
      </w:r>
      <w:r w:rsidR="00136E3A">
        <w:rPr>
          <w:b/>
        </w:rPr>
        <w:t>,</w:t>
      </w:r>
      <w:r w:rsidR="00FA28C9">
        <w:rPr>
          <w:b/>
        </w:rPr>
        <w:t xml:space="preserve"> </w:t>
      </w:r>
      <w:r w:rsidR="00FA28C9">
        <w:t xml:space="preserve">в  </w:t>
      </w:r>
      <w:r w:rsidR="00FA28C9">
        <w:rPr>
          <w:b/>
          <w:bCs/>
          <w:i/>
          <w:iCs/>
        </w:rPr>
        <w:t>категории земель -</w:t>
      </w:r>
      <w:r w:rsidR="00AC1437">
        <w:rPr>
          <w:b/>
          <w:bCs/>
          <w:i/>
          <w:iCs/>
        </w:rPr>
        <w:t xml:space="preserve">          </w:t>
      </w:r>
      <w:r w:rsidR="00FA28C9">
        <w:rPr>
          <w:b/>
          <w:bCs/>
          <w:i/>
          <w:iCs/>
        </w:rPr>
        <w:t>,</w:t>
      </w:r>
      <w:r w:rsidR="00FA28C9">
        <w:t xml:space="preserve"> </w:t>
      </w:r>
      <w:r w:rsidR="00FA28C9">
        <w:rPr>
          <w:sz w:val="22"/>
          <w:szCs w:val="22"/>
        </w:rPr>
        <w:t>расположенный</w:t>
      </w:r>
      <w:r w:rsidR="00B3261D">
        <w:rPr>
          <w:sz w:val="22"/>
          <w:szCs w:val="22"/>
        </w:rPr>
        <w:t xml:space="preserve"> </w:t>
      </w:r>
      <w:r w:rsidR="00AC1437">
        <w:rPr>
          <w:sz w:val="22"/>
          <w:szCs w:val="22"/>
        </w:rPr>
        <w:t xml:space="preserve"> </w:t>
      </w:r>
      <w:r w:rsidR="003E34EC">
        <w:rPr>
          <w:color w:val="000000"/>
          <w:spacing w:val="-1"/>
          <w:sz w:val="22"/>
          <w:szCs w:val="22"/>
        </w:rPr>
        <w:t>по адресу:</w:t>
      </w:r>
      <w:r w:rsidR="00AC1437">
        <w:rPr>
          <w:color w:val="000000"/>
          <w:spacing w:val="-1"/>
          <w:sz w:val="22"/>
          <w:szCs w:val="22"/>
        </w:rPr>
        <w:t xml:space="preserve">                 </w:t>
      </w:r>
      <w:r w:rsidR="00B3261D">
        <w:rPr>
          <w:b/>
          <w:i/>
          <w:color w:val="000000"/>
          <w:spacing w:val="-1"/>
          <w:sz w:val="22"/>
          <w:szCs w:val="22"/>
        </w:rPr>
        <w:t>, для</w:t>
      </w:r>
      <w:r w:rsidR="00AC1437">
        <w:rPr>
          <w:b/>
          <w:i/>
          <w:color w:val="000000"/>
          <w:spacing w:val="-1"/>
          <w:sz w:val="22"/>
          <w:szCs w:val="22"/>
        </w:rPr>
        <w:t xml:space="preserve">-           </w:t>
      </w:r>
      <w:r w:rsidR="00FA28C9">
        <w:rPr>
          <w:b/>
          <w:bCs/>
          <w:i/>
          <w:iCs/>
        </w:rPr>
        <w:t xml:space="preserve">. </w:t>
      </w:r>
      <w:r w:rsidR="00945F55">
        <w:rPr>
          <w:b/>
          <w:bCs/>
          <w:i/>
          <w:iCs/>
        </w:rPr>
        <w:t xml:space="preserve"> </w:t>
      </w:r>
      <w:r w:rsidR="00FA28C9">
        <w:t>Претензий к качеству передаваемого недвижимого имущества не имею.</w:t>
      </w:r>
    </w:p>
    <w:p w14:paraId="77D9A064" w14:textId="77777777" w:rsidR="00FA28C9" w:rsidRDefault="00FA28C9" w:rsidP="00FA28C9">
      <w:pPr>
        <w:spacing w:line="360" w:lineRule="auto"/>
        <w:jc w:val="both"/>
      </w:pPr>
    </w:p>
    <w:p w14:paraId="72EB0CF1" w14:textId="77777777" w:rsidR="00FA28C9" w:rsidRDefault="00FA28C9" w:rsidP="00FA28C9">
      <w:pPr>
        <w:pStyle w:val="a5"/>
        <w:spacing w:line="360" w:lineRule="auto"/>
        <w:jc w:val="center"/>
        <w:rPr>
          <w:b/>
          <w:bCs/>
        </w:rPr>
      </w:pPr>
      <w:r>
        <w:rPr>
          <w:b/>
          <w:bCs/>
        </w:rPr>
        <w:t>Подписи сторон:</w:t>
      </w:r>
    </w:p>
    <w:p w14:paraId="3E5C7A0E" w14:textId="77777777" w:rsidR="00FA28C9" w:rsidRDefault="00FA28C9" w:rsidP="00FA28C9">
      <w:pPr>
        <w:spacing w:line="360" w:lineRule="auto"/>
        <w:ind w:firstLine="851"/>
        <w:jc w:val="both"/>
      </w:pPr>
    </w:p>
    <w:p w14:paraId="7CC33257" w14:textId="77777777" w:rsidR="00FA28C9" w:rsidRDefault="00FA28C9" w:rsidP="00FA28C9">
      <w:pPr>
        <w:spacing w:line="360" w:lineRule="auto"/>
        <w:ind w:firstLine="851"/>
        <w:jc w:val="both"/>
      </w:pPr>
      <w:r>
        <w:t xml:space="preserve"> </w:t>
      </w:r>
    </w:p>
    <w:p w14:paraId="676F29D7" w14:textId="77777777" w:rsidR="00FA28C9" w:rsidRDefault="00FA28C9" w:rsidP="00FA28C9">
      <w:pPr>
        <w:pStyle w:val="a5"/>
        <w:rPr>
          <w:sz w:val="24"/>
          <w:szCs w:val="24"/>
        </w:rPr>
      </w:pPr>
      <w:r>
        <w:rPr>
          <w:b/>
          <w:bCs/>
          <w:i/>
          <w:iCs/>
          <w:sz w:val="24"/>
          <w:szCs w:val="24"/>
        </w:rPr>
        <w:t xml:space="preserve">      «Арендодатель»</w:t>
      </w:r>
      <w:r>
        <w:rPr>
          <w:b/>
          <w:bCs/>
          <w:sz w:val="24"/>
          <w:szCs w:val="24"/>
        </w:rPr>
        <w:t>_________________________________________/</w:t>
      </w:r>
      <w:r w:rsidR="00F87D12">
        <w:rPr>
          <w:b/>
          <w:bCs/>
          <w:i/>
          <w:iCs/>
          <w:sz w:val="24"/>
          <w:szCs w:val="24"/>
        </w:rPr>
        <w:t>Селезнева Е.С</w:t>
      </w:r>
      <w:r>
        <w:rPr>
          <w:b/>
          <w:bCs/>
          <w:i/>
          <w:iCs/>
          <w:sz w:val="24"/>
          <w:szCs w:val="24"/>
        </w:rPr>
        <w:t>./</w:t>
      </w:r>
    </w:p>
    <w:p w14:paraId="2EA50F39" w14:textId="77777777" w:rsidR="00FA28C9" w:rsidRPr="00B3261D" w:rsidRDefault="00B3261D" w:rsidP="00B3261D">
      <w:pPr>
        <w:pStyle w:val="a5"/>
        <w:tabs>
          <w:tab w:val="left" w:pos="2205"/>
        </w:tabs>
        <w:rPr>
          <w:iCs/>
          <w:sz w:val="24"/>
          <w:szCs w:val="24"/>
        </w:rPr>
      </w:pPr>
      <w:r>
        <w:rPr>
          <w:i/>
          <w:iCs/>
          <w:sz w:val="24"/>
          <w:szCs w:val="24"/>
        </w:rPr>
        <w:tab/>
      </w:r>
      <w:r w:rsidRPr="00B3261D">
        <w:rPr>
          <w:iCs/>
          <w:sz w:val="24"/>
          <w:szCs w:val="24"/>
        </w:rPr>
        <w:t>м.п.</w:t>
      </w:r>
    </w:p>
    <w:p w14:paraId="0D45C9B0" w14:textId="77777777" w:rsidR="00FA28C9" w:rsidRDefault="00FA28C9" w:rsidP="00FA28C9">
      <w:pPr>
        <w:pStyle w:val="a5"/>
        <w:rPr>
          <w:i/>
          <w:iCs/>
          <w:sz w:val="24"/>
          <w:szCs w:val="24"/>
        </w:rPr>
      </w:pPr>
    </w:p>
    <w:p w14:paraId="49571F75" w14:textId="77777777" w:rsidR="00FA28C9" w:rsidRDefault="00FA28C9" w:rsidP="00FA28C9">
      <w:pPr>
        <w:pStyle w:val="a5"/>
        <w:rPr>
          <w:i/>
          <w:iCs/>
          <w:sz w:val="24"/>
          <w:szCs w:val="24"/>
        </w:rPr>
      </w:pPr>
    </w:p>
    <w:p w14:paraId="2E5EA006" w14:textId="77777777" w:rsidR="00FA28C9" w:rsidRDefault="00FA28C9" w:rsidP="00FA28C9">
      <w:pPr>
        <w:pStyle w:val="a5"/>
        <w:rPr>
          <w:i/>
          <w:iCs/>
          <w:sz w:val="24"/>
          <w:szCs w:val="24"/>
        </w:rPr>
      </w:pPr>
    </w:p>
    <w:p w14:paraId="7F2DDBD2" w14:textId="77777777" w:rsidR="00B3261D" w:rsidRDefault="00B3261D" w:rsidP="00AC1437">
      <w:pPr>
        <w:tabs>
          <w:tab w:val="left" w:pos="7245"/>
        </w:tabs>
        <w:rPr>
          <w:b/>
          <w:bCs/>
          <w:i/>
          <w:iCs/>
        </w:rPr>
      </w:pPr>
      <w:r>
        <w:t xml:space="preserve">Арендатор:                             </w:t>
      </w:r>
      <w:r>
        <w:rPr>
          <w:b/>
          <w:bCs/>
          <w:i/>
          <w:iCs/>
        </w:rPr>
        <w:t xml:space="preserve">__________________________            </w:t>
      </w:r>
    </w:p>
    <w:p w14:paraId="1D56F8BC" w14:textId="77777777" w:rsidR="00FA28C9" w:rsidRDefault="00FA28C9" w:rsidP="00FA28C9">
      <w:pPr>
        <w:jc w:val="center"/>
      </w:pPr>
    </w:p>
    <w:p w14:paraId="2C90F813" w14:textId="77777777" w:rsidR="00FA28C9" w:rsidRDefault="00FA28C9" w:rsidP="00FA28C9"/>
    <w:p w14:paraId="5089B815" w14:textId="77777777" w:rsidR="00FA28C9" w:rsidRDefault="00FA28C9" w:rsidP="00FA28C9"/>
    <w:p w14:paraId="4E67ECE6" w14:textId="77777777" w:rsidR="00FA28C9" w:rsidRDefault="00FA28C9" w:rsidP="00FA28C9"/>
    <w:p w14:paraId="03F80348" w14:textId="77777777" w:rsidR="00FA28C9" w:rsidRDefault="00FA28C9" w:rsidP="00FA28C9">
      <w:r>
        <w:rPr>
          <w:b/>
          <w:bCs/>
          <w:i/>
          <w:iCs/>
        </w:rPr>
        <w:t xml:space="preserve"> </w:t>
      </w:r>
    </w:p>
    <w:p w14:paraId="5CA29ED2" w14:textId="77777777" w:rsidR="00FA28C9" w:rsidRDefault="00FA28C9" w:rsidP="00FA28C9"/>
    <w:p w14:paraId="65B3CAEF" w14:textId="77777777" w:rsidR="00FA28C9" w:rsidRDefault="00FA28C9" w:rsidP="00FA28C9"/>
    <w:p w14:paraId="3D7D1B33" w14:textId="77777777" w:rsidR="00FA28C9" w:rsidRDefault="00FA28C9" w:rsidP="00FA28C9"/>
    <w:p w14:paraId="03894E58" w14:textId="77777777" w:rsidR="00FA28C9" w:rsidRDefault="00FA28C9" w:rsidP="00FA28C9"/>
    <w:p w14:paraId="458F3F24" w14:textId="77777777" w:rsidR="00FA28C9" w:rsidRDefault="00FA28C9" w:rsidP="00FA28C9"/>
    <w:p w14:paraId="23761242" w14:textId="77777777" w:rsidR="000B500E" w:rsidRDefault="000B500E"/>
    <w:sectPr w:rsidR="000B500E" w:rsidSect="00FA28C9">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589"/>
    <w:multiLevelType w:val="hybridMultilevel"/>
    <w:tmpl w:val="2EDAE966"/>
    <w:lvl w:ilvl="0" w:tplc="97CACB9C">
      <w:start w:val="7"/>
      <w:numFmt w:val="decimal"/>
      <w:lvlText w:val="%1."/>
      <w:lvlJc w:val="left"/>
      <w:pPr>
        <w:tabs>
          <w:tab w:val="num" w:pos="3763"/>
        </w:tabs>
        <w:ind w:left="3763" w:hanging="360"/>
      </w:pPr>
      <w:rPr>
        <w:rFonts w:cs="Times New Roman"/>
      </w:rPr>
    </w:lvl>
    <w:lvl w:ilvl="1" w:tplc="ADC26F32">
      <w:numFmt w:val="none"/>
      <w:lvlText w:val=""/>
      <w:lvlJc w:val="left"/>
      <w:pPr>
        <w:tabs>
          <w:tab w:val="num" w:pos="360"/>
        </w:tabs>
        <w:ind w:left="0" w:firstLine="0"/>
      </w:pPr>
      <w:rPr>
        <w:rFonts w:cs="Times New Roman"/>
      </w:rPr>
    </w:lvl>
    <w:lvl w:ilvl="2" w:tplc="47224C4A">
      <w:numFmt w:val="none"/>
      <w:lvlText w:val=""/>
      <w:lvlJc w:val="left"/>
      <w:pPr>
        <w:tabs>
          <w:tab w:val="num" w:pos="360"/>
        </w:tabs>
        <w:ind w:left="0" w:firstLine="0"/>
      </w:pPr>
      <w:rPr>
        <w:rFonts w:cs="Times New Roman"/>
      </w:rPr>
    </w:lvl>
    <w:lvl w:ilvl="3" w:tplc="027E1DA2">
      <w:numFmt w:val="none"/>
      <w:lvlText w:val=""/>
      <w:lvlJc w:val="left"/>
      <w:pPr>
        <w:tabs>
          <w:tab w:val="num" w:pos="360"/>
        </w:tabs>
        <w:ind w:left="0" w:firstLine="0"/>
      </w:pPr>
      <w:rPr>
        <w:rFonts w:cs="Times New Roman"/>
      </w:rPr>
    </w:lvl>
    <w:lvl w:ilvl="4" w:tplc="12267A7E">
      <w:numFmt w:val="none"/>
      <w:lvlText w:val=""/>
      <w:lvlJc w:val="left"/>
      <w:pPr>
        <w:tabs>
          <w:tab w:val="num" w:pos="360"/>
        </w:tabs>
        <w:ind w:left="0" w:firstLine="0"/>
      </w:pPr>
      <w:rPr>
        <w:rFonts w:cs="Times New Roman"/>
      </w:rPr>
    </w:lvl>
    <w:lvl w:ilvl="5" w:tplc="94E8EB86">
      <w:numFmt w:val="none"/>
      <w:lvlText w:val=""/>
      <w:lvlJc w:val="left"/>
      <w:pPr>
        <w:tabs>
          <w:tab w:val="num" w:pos="360"/>
        </w:tabs>
        <w:ind w:left="0" w:firstLine="0"/>
      </w:pPr>
      <w:rPr>
        <w:rFonts w:cs="Times New Roman"/>
      </w:rPr>
    </w:lvl>
    <w:lvl w:ilvl="6" w:tplc="F6AE2A44">
      <w:numFmt w:val="none"/>
      <w:lvlText w:val=""/>
      <w:lvlJc w:val="left"/>
      <w:pPr>
        <w:tabs>
          <w:tab w:val="num" w:pos="360"/>
        </w:tabs>
        <w:ind w:left="0" w:firstLine="0"/>
      </w:pPr>
      <w:rPr>
        <w:rFonts w:cs="Times New Roman"/>
      </w:rPr>
    </w:lvl>
    <w:lvl w:ilvl="7" w:tplc="CAF80BEC">
      <w:numFmt w:val="none"/>
      <w:lvlText w:val=""/>
      <w:lvlJc w:val="left"/>
      <w:pPr>
        <w:tabs>
          <w:tab w:val="num" w:pos="360"/>
        </w:tabs>
        <w:ind w:left="0" w:firstLine="0"/>
      </w:pPr>
      <w:rPr>
        <w:rFonts w:cs="Times New Roman"/>
      </w:rPr>
    </w:lvl>
    <w:lvl w:ilvl="8" w:tplc="D9EE0F60">
      <w:numFmt w:val="none"/>
      <w:lvlText w:val=""/>
      <w:lvlJc w:val="left"/>
      <w:pPr>
        <w:tabs>
          <w:tab w:val="num" w:pos="360"/>
        </w:tabs>
        <w:ind w:left="0" w:firstLine="0"/>
      </w:pPr>
      <w:rPr>
        <w:rFonts w:cs="Times New Roman"/>
      </w:rPr>
    </w:lvl>
  </w:abstractNum>
  <w:num w:numId="1">
    <w:abstractNumId w:val="0"/>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28C9"/>
    <w:rsid w:val="00034710"/>
    <w:rsid w:val="00037031"/>
    <w:rsid w:val="00042CC0"/>
    <w:rsid w:val="000541A1"/>
    <w:rsid w:val="00061BD4"/>
    <w:rsid w:val="00082A48"/>
    <w:rsid w:val="000A1899"/>
    <w:rsid w:val="000A6138"/>
    <w:rsid w:val="000A6587"/>
    <w:rsid w:val="000B500E"/>
    <w:rsid w:val="000C1FCA"/>
    <w:rsid w:val="000D0872"/>
    <w:rsid w:val="000E58E3"/>
    <w:rsid w:val="000F3DD3"/>
    <w:rsid w:val="000F6CC9"/>
    <w:rsid w:val="00116F0F"/>
    <w:rsid w:val="001241B1"/>
    <w:rsid w:val="00136E3A"/>
    <w:rsid w:val="00140F58"/>
    <w:rsid w:val="00140FA5"/>
    <w:rsid w:val="0016344B"/>
    <w:rsid w:val="001739E2"/>
    <w:rsid w:val="00182FED"/>
    <w:rsid w:val="001A7958"/>
    <w:rsid w:val="001B2A42"/>
    <w:rsid w:val="001B6641"/>
    <w:rsid w:val="001C53C0"/>
    <w:rsid w:val="001E1EF6"/>
    <w:rsid w:val="001F6628"/>
    <w:rsid w:val="00202438"/>
    <w:rsid w:val="002046A6"/>
    <w:rsid w:val="00211AC1"/>
    <w:rsid w:val="00220748"/>
    <w:rsid w:val="00222E15"/>
    <w:rsid w:val="00233EEE"/>
    <w:rsid w:val="00244168"/>
    <w:rsid w:val="002702E8"/>
    <w:rsid w:val="002910D8"/>
    <w:rsid w:val="002A5FE5"/>
    <w:rsid w:val="002C287B"/>
    <w:rsid w:val="002E2E76"/>
    <w:rsid w:val="002E654F"/>
    <w:rsid w:val="002F27BB"/>
    <w:rsid w:val="002F76B3"/>
    <w:rsid w:val="0031015D"/>
    <w:rsid w:val="00327E6E"/>
    <w:rsid w:val="00330248"/>
    <w:rsid w:val="00355CD6"/>
    <w:rsid w:val="003656CB"/>
    <w:rsid w:val="0037575D"/>
    <w:rsid w:val="00382E51"/>
    <w:rsid w:val="003A2FA8"/>
    <w:rsid w:val="003B0BBE"/>
    <w:rsid w:val="003C5740"/>
    <w:rsid w:val="003C6C57"/>
    <w:rsid w:val="003E34EC"/>
    <w:rsid w:val="003F078C"/>
    <w:rsid w:val="00427E06"/>
    <w:rsid w:val="004557FD"/>
    <w:rsid w:val="00477F35"/>
    <w:rsid w:val="00481637"/>
    <w:rsid w:val="004A23B7"/>
    <w:rsid w:val="004C2714"/>
    <w:rsid w:val="004E1FE4"/>
    <w:rsid w:val="004F646B"/>
    <w:rsid w:val="005470C8"/>
    <w:rsid w:val="00554BBD"/>
    <w:rsid w:val="00555006"/>
    <w:rsid w:val="00555BAA"/>
    <w:rsid w:val="005632AB"/>
    <w:rsid w:val="00592921"/>
    <w:rsid w:val="005A4E1E"/>
    <w:rsid w:val="005B5BFB"/>
    <w:rsid w:val="005E0EDE"/>
    <w:rsid w:val="005F5B69"/>
    <w:rsid w:val="005F669A"/>
    <w:rsid w:val="006345B3"/>
    <w:rsid w:val="00637EC4"/>
    <w:rsid w:val="00642FD5"/>
    <w:rsid w:val="00660148"/>
    <w:rsid w:val="00664C6A"/>
    <w:rsid w:val="00685079"/>
    <w:rsid w:val="0068749D"/>
    <w:rsid w:val="006C049B"/>
    <w:rsid w:val="00701581"/>
    <w:rsid w:val="00701EBE"/>
    <w:rsid w:val="00703E86"/>
    <w:rsid w:val="00705EC0"/>
    <w:rsid w:val="00707950"/>
    <w:rsid w:val="0072311D"/>
    <w:rsid w:val="00752113"/>
    <w:rsid w:val="00767B5D"/>
    <w:rsid w:val="00787E80"/>
    <w:rsid w:val="007942C2"/>
    <w:rsid w:val="00794380"/>
    <w:rsid w:val="007A0F04"/>
    <w:rsid w:val="007B0F35"/>
    <w:rsid w:val="007E1EF8"/>
    <w:rsid w:val="007F2302"/>
    <w:rsid w:val="007F4085"/>
    <w:rsid w:val="00834A48"/>
    <w:rsid w:val="00857701"/>
    <w:rsid w:val="00876B2E"/>
    <w:rsid w:val="0087736E"/>
    <w:rsid w:val="008773E9"/>
    <w:rsid w:val="008804B8"/>
    <w:rsid w:val="008A0A3A"/>
    <w:rsid w:val="008B296F"/>
    <w:rsid w:val="008B4BC6"/>
    <w:rsid w:val="008F2F5D"/>
    <w:rsid w:val="008F46C4"/>
    <w:rsid w:val="0090001E"/>
    <w:rsid w:val="00903696"/>
    <w:rsid w:val="0091396B"/>
    <w:rsid w:val="00945F55"/>
    <w:rsid w:val="00955460"/>
    <w:rsid w:val="00960F3D"/>
    <w:rsid w:val="00975C01"/>
    <w:rsid w:val="00991E1A"/>
    <w:rsid w:val="009960B8"/>
    <w:rsid w:val="00997C05"/>
    <w:rsid w:val="009C68DA"/>
    <w:rsid w:val="009E47D7"/>
    <w:rsid w:val="009E5970"/>
    <w:rsid w:val="00A2394D"/>
    <w:rsid w:val="00A410E5"/>
    <w:rsid w:val="00A44BBC"/>
    <w:rsid w:val="00A5087A"/>
    <w:rsid w:val="00A64415"/>
    <w:rsid w:val="00A70AAE"/>
    <w:rsid w:val="00AA33C7"/>
    <w:rsid w:val="00AC1437"/>
    <w:rsid w:val="00AC48BC"/>
    <w:rsid w:val="00AE548C"/>
    <w:rsid w:val="00AF2BC3"/>
    <w:rsid w:val="00B14483"/>
    <w:rsid w:val="00B20935"/>
    <w:rsid w:val="00B3261D"/>
    <w:rsid w:val="00B40583"/>
    <w:rsid w:val="00B433A1"/>
    <w:rsid w:val="00B4362C"/>
    <w:rsid w:val="00B7172F"/>
    <w:rsid w:val="00B71F69"/>
    <w:rsid w:val="00B91C38"/>
    <w:rsid w:val="00B927DB"/>
    <w:rsid w:val="00BA1375"/>
    <w:rsid w:val="00BA51DB"/>
    <w:rsid w:val="00BC601C"/>
    <w:rsid w:val="00BD269B"/>
    <w:rsid w:val="00BE6A68"/>
    <w:rsid w:val="00BE7048"/>
    <w:rsid w:val="00BF7A64"/>
    <w:rsid w:val="00C211B5"/>
    <w:rsid w:val="00C2557A"/>
    <w:rsid w:val="00C62CD4"/>
    <w:rsid w:val="00C70237"/>
    <w:rsid w:val="00C707DE"/>
    <w:rsid w:val="00C94ED1"/>
    <w:rsid w:val="00CA4632"/>
    <w:rsid w:val="00CC469B"/>
    <w:rsid w:val="00CD34F8"/>
    <w:rsid w:val="00CD4BA6"/>
    <w:rsid w:val="00CD50BD"/>
    <w:rsid w:val="00CE196B"/>
    <w:rsid w:val="00CE2968"/>
    <w:rsid w:val="00D0466A"/>
    <w:rsid w:val="00D12996"/>
    <w:rsid w:val="00D25E42"/>
    <w:rsid w:val="00D44B44"/>
    <w:rsid w:val="00D93D04"/>
    <w:rsid w:val="00D96D2E"/>
    <w:rsid w:val="00DB7028"/>
    <w:rsid w:val="00DE2640"/>
    <w:rsid w:val="00DE3553"/>
    <w:rsid w:val="00E049E1"/>
    <w:rsid w:val="00E1315C"/>
    <w:rsid w:val="00E148EF"/>
    <w:rsid w:val="00E2709B"/>
    <w:rsid w:val="00E27D14"/>
    <w:rsid w:val="00E317C2"/>
    <w:rsid w:val="00E5083F"/>
    <w:rsid w:val="00E54AD5"/>
    <w:rsid w:val="00E85307"/>
    <w:rsid w:val="00E94B85"/>
    <w:rsid w:val="00EA577A"/>
    <w:rsid w:val="00EC0B9B"/>
    <w:rsid w:val="00ED3C59"/>
    <w:rsid w:val="00ED58D2"/>
    <w:rsid w:val="00F05314"/>
    <w:rsid w:val="00F2273E"/>
    <w:rsid w:val="00F2632E"/>
    <w:rsid w:val="00F32475"/>
    <w:rsid w:val="00F6411F"/>
    <w:rsid w:val="00F674C7"/>
    <w:rsid w:val="00F67E1A"/>
    <w:rsid w:val="00F713F7"/>
    <w:rsid w:val="00F72FAD"/>
    <w:rsid w:val="00F777CF"/>
    <w:rsid w:val="00F82CA4"/>
    <w:rsid w:val="00F87D12"/>
    <w:rsid w:val="00F911DA"/>
    <w:rsid w:val="00F968BA"/>
    <w:rsid w:val="00FA01F7"/>
    <w:rsid w:val="00FA28C9"/>
    <w:rsid w:val="00FA2FC5"/>
    <w:rsid w:val="00FC6EE9"/>
    <w:rsid w:val="00FD62FC"/>
    <w:rsid w:val="00FD75DE"/>
    <w:rsid w:val="00FF12FC"/>
    <w:rsid w:val="00FF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3A3D"/>
  <w15:docId w15:val="{F15C8AEF-96CD-497D-B345-0B5349D6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8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28C9"/>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semiHidden/>
    <w:unhideWhenUsed/>
    <w:qFormat/>
    <w:rsid w:val="00FA28C9"/>
    <w:pPr>
      <w:keepNext/>
      <w:jc w:val="center"/>
      <w:outlineLvl w:val="6"/>
    </w:pPr>
    <w:rPr>
      <w:rFonts w:ascii="Verdana" w:hAnsi="Verdana" w:cs="Verdana"/>
      <w:color w:val="0000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28C9"/>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9"/>
    <w:semiHidden/>
    <w:rsid w:val="00FA28C9"/>
    <w:rPr>
      <w:rFonts w:ascii="Verdana" w:eastAsia="Times New Roman" w:hAnsi="Verdana" w:cs="Verdana"/>
      <w:color w:val="000066"/>
      <w:sz w:val="28"/>
      <w:szCs w:val="28"/>
      <w:lang w:eastAsia="ru-RU"/>
    </w:rPr>
  </w:style>
  <w:style w:type="paragraph" w:styleId="a3">
    <w:name w:val="footer"/>
    <w:basedOn w:val="a"/>
    <w:link w:val="a4"/>
    <w:uiPriority w:val="99"/>
    <w:semiHidden/>
    <w:unhideWhenUsed/>
    <w:rsid w:val="00FA28C9"/>
    <w:pPr>
      <w:tabs>
        <w:tab w:val="center" w:pos="4677"/>
        <w:tab w:val="right" w:pos="9355"/>
      </w:tabs>
    </w:pPr>
  </w:style>
  <w:style w:type="character" w:customStyle="1" w:styleId="a4">
    <w:name w:val="Нижний колонтитул Знак"/>
    <w:basedOn w:val="a0"/>
    <w:link w:val="a3"/>
    <w:uiPriority w:val="99"/>
    <w:semiHidden/>
    <w:rsid w:val="00FA28C9"/>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FA28C9"/>
    <w:rPr>
      <w:sz w:val="22"/>
      <w:szCs w:val="22"/>
    </w:rPr>
  </w:style>
  <w:style w:type="character" w:customStyle="1" w:styleId="a6">
    <w:name w:val="Основной текст Знак"/>
    <w:basedOn w:val="a0"/>
    <w:link w:val="a5"/>
    <w:uiPriority w:val="99"/>
    <w:semiHidden/>
    <w:rsid w:val="00FA28C9"/>
    <w:rPr>
      <w:rFonts w:ascii="Times New Roman" w:eastAsia="Times New Roman" w:hAnsi="Times New Roman" w:cs="Times New Roman"/>
      <w:lang w:eastAsia="ru-RU"/>
    </w:rPr>
  </w:style>
  <w:style w:type="paragraph" w:styleId="a7">
    <w:name w:val="Body Text Indent"/>
    <w:basedOn w:val="a"/>
    <w:link w:val="a8"/>
    <w:uiPriority w:val="99"/>
    <w:semiHidden/>
    <w:unhideWhenUsed/>
    <w:rsid w:val="00FA28C9"/>
    <w:pPr>
      <w:ind w:left="360"/>
    </w:pPr>
  </w:style>
  <w:style w:type="character" w:customStyle="1" w:styleId="a8">
    <w:name w:val="Основной текст с отступом Знак"/>
    <w:basedOn w:val="a0"/>
    <w:link w:val="a7"/>
    <w:uiPriority w:val="99"/>
    <w:semiHidden/>
    <w:rsid w:val="00FA28C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A28C9"/>
    <w:rPr>
      <w:sz w:val="20"/>
      <w:szCs w:val="20"/>
    </w:rPr>
  </w:style>
  <w:style w:type="character" w:customStyle="1" w:styleId="20">
    <w:name w:val="Основной текст 2 Знак"/>
    <w:basedOn w:val="a0"/>
    <w:link w:val="2"/>
    <w:uiPriority w:val="99"/>
    <w:semiHidden/>
    <w:rsid w:val="00FA28C9"/>
    <w:rPr>
      <w:rFonts w:ascii="Times New Roman" w:eastAsia="Times New Roman" w:hAnsi="Times New Roman" w:cs="Times New Roman"/>
      <w:sz w:val="20"/>
      <w:szCs w:val="20"/>
      <w:lang w:eastAsia="ru-RU"/>
    </w:rPr>
  </w:style>
  <w:style w:type="paragraph" w:customStyle="1" w:styleId="ConsPlusNormal">
    <w:name w:val="ConsPlusNormal"/>
    <w:rsid w:val="00FA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7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5A4E-956E-4BF7-9226-32E446D0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4890</TotalTime>
  <Pages>1</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Komitet-03</cp:lastModifiedBy>
  <cp:revision>122</cp:revision>
  <cp:lastPrinted>2018-06-15T07:10:00Z</cp:lastPrinted>
  <dcterms:created xsi:type="dcterms:W3CDTF">2013-04-30T05:49:00Z</dcterms:created>
  <dcterms:modified xsi:type="dcterms:W3CDTF">2022-06-17T06:02:00Z</dcterms:modified>
</cp:coreProperties>
</file>