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1" w:rsidRPr="00C048D1" w:rsidRDefault="00C048D1" w:rsidP="00C048D1">
      <w:pPr>
        <w:autoSpaceDN w:val="0"/>
        <w:jc w:val="center"/>
        <w:rPr>
          <w:szCs w:val="22"/>
          <w:lang w:eastAsia="en-US"/>
        </w:rPr>
      </w:pPr>
      <w:r w:rsidRPr="00C048D1">
        <w:rPr>
          <w:szCs w:val="22"/>
          <w:lang w:eastAsia="en-US"/>
        </w:rPr>
        <w:t>ПОСТАНОВЛЕНИЕ</w:t>
      </w:r>
    </w:p>
    <w:p w:rsidR="00C048D1" w:rsidRPr="00C048D1" w:rsidRDefault="00C048D1" w:rsidP="00C048D1">
      <w:pPr>
        <w:autoSpaceDN w:val="0"/>
        <w:jc w:val="center"/>
        <w:rPr>
          <w:szCs w:val="22"/>
          <w:lang w:eastAsia="en-US"/>
        </w:rPr>
      </w:pPr>
      <w:r w:rsidRPr="00C048D1">
        <w:rPr>
          <w:szCs w:val="22"/>
          <w:lang w:eastAsia="en-US"/>
        </w:rPr>
        <w:t>АДМИНИСТРАЦИИ КАРТАЛИНСКОГО МУНИЦИПАЛЬНОГО РАЙОНА</w:t>
      </w:r>
    </w:p>
    <w:p w:rsidR="00C048D1" w:rsidRPr="00C048D1" w:rsidRDefault="00C048D1" w:rsidP="00C048D1">
      <w:pPr>
        <w:suppressAutoHyphens/>
        <w:autoSpaceDN w:val="0"/>
        <w:jc w:val="both"/>
        <w:rPr>
          <w:szCs w:val="22"/>
          <w:lang w:eastAsia="en-US"/>
        </w:rPr>
      </w:pPr>
    </w:p>
    <w:p w:rsidR="00C048D1" w:rsidRPr="00C048D1" w:rsidRDefault="00C048D1" w:rsidP="00C048D1">
      <w:pPr>
        <w:suppressAutoHyphens/>
        <w:autoSpaceDN w:val="0"/>
        <w:jc w:val="both"/>
        <w:rPr>
          <w:szCs w:val="22"/>
          <w:lang w:eastAsia="en-US"/>
        </w:rPr>
      </w:pPr>
    </w:p>
    <w:p w:rsidR="00C56C75" w:rsidRDefault="00C048D1" w:rsidP="009C14BD">
      <w:pPr>
        <w:jc w:val="both"/>
      </w:pPr>
      <w:r>
        <w:rPr>
          <w:bCs/>
        </w:rPr>
        <w:t>09.02.</w:t>
      </w:r>
      <w:r w:rsidRPr="00C56C75">
        <w:rPr>
          <w:bCs/>
        </w:rPr>
        <w:t xml:space="preserve">2017 года № </w:t>
      </w:r>
      <w:r>
        <w:rPr>
          <w:bCs/>
        </w:rPr>
        <w:t>76</w:t>
      </w:r>
    </w:p>
    <w:p w:rsidR="00C56C75" w:rsidRDefault="00C56C75" w:rsidP="009C14BD">
      <w:pPr>
        <w:jc w:val="both"/>
      </w:pPr>
    </w:p>
    <w:p w:rsidR="00C56C75" w:rsidRDefault="00C56C75" w:rsidP="009C14BD">
      <w:pPr>
        <w:jc w:val="both"/>
      </w:pPr>
    </w:p>
    <w:p w:rsidR="00C56C75" w:rsidRDefault="0082770E" w:rsidP="009C14BD">
      <w:pPr>
        <w:jc w:val="both"/>
      </w:pPr>
      <w:r w:rsidRPr="009C14BD">
        <w:t xml:space="preserve">Об утверждении Положения </w:t>
      </w:r>
    </w:p>
    <w:p w:rsidR="00C56C75" w:rsidRDefault="00BB69F4" w:rsidP="009C14BD">
      <w:pPr>
        <w:jc w:val="both"/>
      </w:pPr>
      <w:r w:rsidRPr="009C14BD">
        <w:t>«</w:t>
      </w:r>
      <w:r w:rsidR="0082770E" w:rsidRPr="009C14BD">
        <w:t xml:space="preserve">О комиссии по противодействию </w:t>
      </w:r>
    </w:p>
    <w:p w:rsidR="00E71842" w:rsidRPr="009C14BD" w:rsidRDefault="0082770E" w:rsidP="009C14BD">
      <w:pPr>
        <w:jc w:val="both"/>
      </w:pPr>
      <w:r w:rsidRPr="009C14BD">
        <w:t>коррупции в Карталинском районе</w:t>
      </w:r>
      <w:r w:rsidR="00BB69F4" w:rsidRPr="009C14BD">
        <w:t>»</w:t>
      </w:r>
    </w:p>
    <w:p w:rsidR="00C56C75" w:rsidRDefault="00C56C75" w:rsidP="009C14BD">
      <w:pPr>
        <w:jc w:val="both"/>
      </w:pPr>
    </w:p>
    <w:p w:rsidR="00C56C75" w:rsidRDefault="00C56C75" w:rsidP="009C14BD">
      <w:pPr>
        <w:jc w:val="both"/>
      </w:pPr>
    </w:p>
    <w:p w:rsidR="00C56C75" w:rsidRDefault="00734353" w:rsidP="00C56C75">
      <w:pPr>
        <w:ind w:firstLine="709"/>
        <w:jc w:val="both"/>
      </w:pPr>
      <w:r w:rsidRPr="009C14BD">
        <w:t>В целях обеспечения единой государственной политики в области противодействия коррупции, в</w:t>
      </w:r>
      <w:r w:rsidR="00A41D03" w:rsidRPr="009C14BD">
        <w:t xml:space="preserve"> соответствии с Указом Президента Российской Федерации от 15.07.2015</w:t>
      </w:r>
      <w:r w:rsidR="00C56C75">
        <w:t xml:space="preserve"> </w:t>
      </w:r>
      <w:r w:rsidR="00734DDB" w:rsidRPr="009C14BD">
        <w:t>г</w:t>
      </w:r>
      <w:r w:rsidR="00C56C75">
        <w:t>ода</w:t>
      </w:r>
      <w:r w:rsidR="00A41D03" w:rsidRPr="009C14BD">
        <w:t xml:space="preserve"> № 364 «О мерах по совершенствованию организации деятельности в области противодействия коррупции», постановлением Губернатора Челябинской области </w:t>
      </w:r>
      <w:r w:rsidR="00C56C75">
        <w:t xml:space="preserve">                         </w:t>
      </w:r>
      <w:r w:rsidR="00A41D03" w:rsidRPr="009C14BD">
        <w:t>от 13.10.2015</w:t>
      </w:r>
      <w:r w:rsidR="00C56C75">
        <w:t xml:space="preserve"> </w:t>
      </w:r>
      <w:r w:rsidR="00734DDB" w:rsidRPr="009C14BD">
        <w:t>г</w:t>
      </w:r>
      <w:r w:rsidR="00C56C75">
        <w:t xml:space="preserve">ода </w:t>
      </w:r>
      <w:r w:rsidR="00A41D03" w:rsidRPr="009C14BD">
        <w:t>№ 276 «О внесении изменений в постановление Губернатора Челябинской области от 06.08.2008</w:t>
      </w:r>
      <w:r w:rsidR="00C56C75">
        <w:t xml:space="preserve"> </w:t>
      </w:r>
      <w:r w:rsidR="00734DDB" w:rsidRPr="009C14BD">
        <w:t>г</w:t>
      </w:r>
      <w:r w:rsidR="00C56C75">
        <w:t>ода</w:t>
      </w:r>
      <w:r w:rsidR="00A41D03" w:rsidRPr="009C14BD">
        <w:t xml:space="preserve"> № 245 «О комиссии по противодействию коррупции в Челябинской области»</w:t>
      </w:r>
      <w:r w:rsidR="00C56C75">
        <w:t>,</w:t>
      </w:r>
      <w:r w:rsidR="00F94AE7" w:rsidRPr="009C14BD">
        <w:t xml:space="preserve"> </w:t>
      </w:r>
    </w:p>
    <w:p w:rsidR="00A41D03" w:rsidRPr="009C14BD" w:rsidRDefault="00F94AE7" w:rsidP="009C14BD">
      <w:pPr>
        <w:jc w:val="both"/>
      </w:pPr>
      <w:r w:rsidRPr="009C14BD">
        <w:t>администрация Карталинского муниципального района ПОСТАНОВЛЯЕТ</w:t>
      </w:r>
      <w:r w:rsidR="00A41D03" w:rsidRPr="009C14BD">
        <w:t>:</w:t>
      </w:r>
    </w:p>
    <w:p w:rsidR="00C56C75" w:rsidRDefault="00C56C75" w:rsidP="00C56C75">
      <w:pPr>
        <w:ind w:firstLine="709"/>
        <w:jc w:val="both"/>
      </w:pPr>
      <w:r>
        <w:t xml:space="preserve">1. Утвердить прилагаемое Положение «О комиссии по противодействию коррупции в Карталинском муниципальном районе». </w:t>
      </w:r>
    </w:p>
    <w:p w:rsidR="00C56C75" w:rsidRDefault="00C56C75" w:rsidP="00C56C75">
      <w:pPr>
        <w:ind w:firstLine="709"/>
        <w:jc w:val="both"/>
      </w:pPr>
      <w:r>
        <w:t>2. Постановление главы Карталинского муниципального района                   от 01.11.2008 года № 1364 «Об утверждении Положения «О комиссии по противодействию коррупции в Карталинском муниципальном районе» считать утратившим силу.</w:t>
      </w:r>
    </w:p>
    <w:p w:rsidR="00C56C75" w:rsidRDefault="00C56C75" w:rsidP="00C56C75">
      <w:pPr>
        <w:ind w:firstLine="709"/>
        <w:jc w:val="both"/>
      </w:pPr>
      <w:r>
        <w:t>3. Разместить настоящее постановление на официальном сайте администрации Карталинского муниципального района.</w:t>
      </w:r>
    </w:p>
    <w:p w:rsidR="00C56C75" w:rsidRDefault="00C56C75" w:rsidP="00C56C75"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F94AE7" w:rsidRDefault="00F94AE7" w:rsidP="009C14BD">
      <w:pPr>
        <w:jc w:val="both"/>
      </w:pPr>
    </w:p>
    <w:p w:rsidR="00C56C75" w:rsidRDefault="00C56C75" w:rsidP="009C14BD">
      <w:pPr>
        <w:jc w:val="both"/>
      </w:pPr>
    </w:p>
    <w:p w:rsidR="00C56C75" w:rsidRPr="009C14BD" w:rsidRDefault="00C56C75" w:rsidP="009C14BD">
      <w:pPr>
        <w:jc w:val="both"/>
      </w:pPr>
    </w:p>
    <w:p w:rsidR="00E71842" w:rsidRPr="009C14BD" w:rsidRDefault="00E71842" w:rsidP="009C14BD">
      <w:pPr>
        <w:jc w:val="both"/>
      </w:pPr>
      <w:r w:rsidRPr="009C14BD">
        <w:t>Глава Карталинского</w:t>
      </w:r>
    </w:p>
    <w:p w:rsidR="00E71842" w:rsidRPr="009C14BD" w:rsidRDefault="00E71842" w:rsidP="009C14BD">
      <w:pPr>
        <w:jc w:val="both"/>
      </w:pPr>
      <w:r w:rsidRPr="009C14BD">
        <w:t>муниципального района</w:t>
      </w:r>
      <w:r w:rsidRPr="009C14BD">
        <w:tab/>
      </w:r>
      <w:r w:rsidRPr="009C14BD">
        <w:tab/>
      </w:r>
      <w:r w:rsidRPr="009C14BD">
        <w:tab/>
      </w:r>
      <w:r w:rsidRPr="009C14BD">
        <w:tab/>
      </w:r>
      <w:r w:rsidRPr="009C14BD">
        <w:tab/>
      </w:r>
      <w:r w:rsidRPr="009C14BD">
        <w:tab/>
      </w:r>
      <w:r w:rsidRPr="009C14BD">
        <w:tab/>
        <w:t>С.Н.</w:t>
      </w:r>
      <w:r w:rsidR="00734DDB" w:rsidRPr="009C14BD">
        <w:t xml:space="preserve"> </w:t>
      </w:r>
      <w:r w:rsidRPr="009C14BD">
        <w:t>Шулаев</w:t>
      </w:r>
    </w:p>
    <w:p w:rsidR="00C56C75" w:rsidRDefault="00C56C75" w:rsidP="009C14BD">
      <w:pPr>
        <w:jc w:val="both"/>
      </w:pPr>
    </w:p>
    <w:p w:rsidR="00C56C75" w:rsidRDefault="00C56C75" w:rsidP="00C048D1">
      <w:pPr>
        <w:jc w:val="both"/>
      </w:pPr>
    </w:p>
    <w:p w:rsidR="00C56C75" w:rsidRPr="00C56C75" w:rsidRDefault="00C56C75" w:rsidP="00C56C75">
      <w:pPr>
        <w:tabs>
          <w:tab w:val="left" w:pos="3686"/>
        </w:tabs>
        <w:ind w:left="4253"/>
        <w:jc w:val="center"/>
        <w:rPr>
          <w:bCs/>
        </w:rPr>
      </w:pPr>
      <w:r>
        <w:br w:type="page"/>
      </w:r>
      <w:r w:rsidR="00370358">
        <w:rPr>
          <w:bCs/>
        </w:rPr>
        <w:lastRenderedPageBreak/>
        <w:t>УТВЕРЖДЕНО</w:t>
      </w:r>
    </w:p>
    <w:p w:rsidR="00C56C75" w:rsidRPr="00C56C75" w:rsidRDefault="00C56C75" w:rsidP="00C56C75">
      <w:pPr>
        <w:tabs>
          <w:tab w:val="left" w:pos="3686"/>
        </w:tabs>
        <w:ind w:left="4253"/>
        <w:jc w:val="center"/>
        <w:rPr>
          <w:bCs/>
        </w:rPr>
      </w:pPr>
      <w:r w:rsidRPr="00C56C75">
        <w:rPr>
          <w:bCs/>
        </w:rPr>
        <w:t>постановлени</w:t>
      </w:r>
      <w:r w:rsidR="00370358">
        <w:rPr>
          <w:bCs/>
        </w:rPr>
        <w:t>ем</w:t>
      </w:r>
      <w:r w:rsidRPr="00C56C75">
        <w:rPr>
          <w:bCs/>
        </w:rPr>
        <w:t xml:space="preserve"> администрации</w:t>
      </w:r>
    </w:p>
    <w:p w:rsidR="00C56C75" w:rsidRPr="00C56C75" w:rsidRDefault="00C56C75" w:rsidP="00C56C75">
      <w:pPr>
        <w:tabs>
          <w:tab w:val="left" w:pos="3686"/>
        </w:tabs>
        <w:ind w:left="4253"/>
        <w:jc w:val="center"/>
        <w:rPr>
          <w:bCs/>
        </w:rPr>
      </w:pPr>
      <w:r w:rsidRPr="00C56C75">
        <w:rPr>
          <w:bCs/>
        </w:rPr>
        <w:t>Карталинского муниципального района</w:t>
      </w:r>
    </w:p>
    <w:p w:rsidR="00C56C75" w:rsidRPr="00C56C75" w:rsidRDefault="00C56C75" w:rsidP="00C56C75">
      <w:pPr>
        <w:tabs>
          <w:tab w:val="left" w:pos="3686"/>
        </w:tabs>
        <w:ind w:left="4253"/>
        <w:jc w:val="center"/>
        <w:rPr>
          <w:bCs/>
        </w:rPr>
      </w:pPr>
      <w:r w:rsidRPr="00C56C75">
        <w:rPr>
          <w:bCs/>
        </w:rPr>
        <w:t xml:space="preserve">от </w:t>
      </w:r>
      <w:r w:rsidR="00C048D1">
        <w:rPr>
          <w:bCs/>
        </w:rPr>
        <w:t>09.</w:t>
      </w:r>
      <w:r w:rsidR="00BC69CF">
        <w:rPr>
          <w:bCs/>
        </w:rPr>
        <w:t>02.</w:t>
      </w:r>
      <w:r w:rsidRPr="00C56C75">
        <w:rPr>
          <w:bCs/>
        </w:rPr>
        <w:t xml:space="preserve">2017 года № </w:t>
      </w:r>
      <w:r w:rsidR="00BC69CF">
        <w:rPr>
          <w:bCs/>
        </w:rPr>
        <w:t>76</w:t>
      </w:r>
    </w:p>
    <w:p w:rsidR="001174D2" w:rsidRDefault="001174D2" w:rsidP="009C14BD">
      <w:pPr>
        <w:jc w:val="both"/>
      </w:pPr>
    </w:p>
    <w:p w:rsidR="00370358" w:rsidRPr="009C14BD" w:rsidRDefault="00370358" w:rsidP="009C14BD">
      <w:pPr>
        <w:jc w:val="both"/>
      </w:pPr>
    </w:p>
    <w:p w:rsidR="001174D2" w:rsidRPr="009C14BD" w:rsidRDefault="00370358" w:rsidP="00370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4B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1174D2" w:rsidRPr="009C14BD">
        <w:rPr>
          <w:rFonts w:ascii="Times New Roman" w:hAnsi="Times New Roman" w:cs="Times New Roman"/>
          <w:b w:val="0"/>
          <w:sz w:val="28"/>
          <w:szCs w:val="28"/>
        </w:rPr>
        <w:br/>
      </w:r>
      <w:r w:rsidR="00752D17">
        <w:rPr>
          <w:rFonts w:ascii="Times New Roman" w:hAnsi="Times New Roman" w:cs="Times New Roman"/>
          <w:b w:val="0"/>
          <w:sz w:val="28"/>
          <w:szCs w:val="28"/>
        </w:rPr>
        <w:t>«</w:t>
      </w:r>
      <w:r w:rsidR="00752D17" w:rsidRPr="009C14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174D2" w:rsidRPr="009C14BD">
        <w:rPr>
          <w:rFonts w:ascii="Times New Roman" w:hAnsi="Times New Roman" w:cs="Times New Roman"/>
          <w:b w:val="0"/>
          <w:sz w:val="28"/>
          <w:szCs w:val="28"/>
        </w:rPr>
        <w:t>комиссии по противодействию коррупции</w:t>
      </w:r>
    </w:p>
    <w:p w:rsidR="00124D35" w:rsidRDefault="001174D2" w:rsidP="00370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4BD">
        <w:rPr>
          <w:rFonts w:ascii="Times New Roman" w:hAnsi="Times New Roman" w:cs="Times New Roman"/>
          <w:b w:val="0"/>
          <w:sz w:val="28"/>
          <w:szCs w:val="28"/>
        </w:rPr>
        <w:t>в Карталинском муниципальном районе</w:t>
      </w:r>
      <w:r w:rsidR="00752D1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74D2" w:rsidRPr="009C14BD" w:rsidRDefault="00124D35" w:rsidP="00370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– Положение)</w:t>
      </w:r>
    </w:p>
    <w:p w:rsidR="001174D2" w:rsidRPr="009C14BD" w:rsidRDefault="001174D2" w:rsidP="009C14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4D2" w:rsidRDefault="001174D2" w:rsidP="003703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4B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C14BD">
        <w:rPr>
          <w:rFonts w:ascii="Times New Roman" w:hAnsi="Times New Roman" w:cs="Times New Roman"/>
          <w:b w:val="0"/>
          <w:sz w:val="28"/>
          <w:szCs w:val="28"/>
        </w:rPr>
        <w:t>. О</w:t>
      </w:r>
      <w:r w:rsidR="00370358" w:rsidRPr="009C14BD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370358" w:rsidRPr="009C14BD" w:rsidRDefault="00370358" w:rsidP="009C14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4D2" w:rsidRPr="009C14BD" w:rsidRDefault="001174D2" w:rsidP="00A33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BD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в Карталинском муниципальном районе (далее </w:t>
      </w:r>
      <w:r w:rsidR="00A33750">
        <w:rPr>
          <w:rFonts w:ascii="Times New Roman" w:hAnsi="Times New Roman" w:cs="Times New Roman"/>
          <w:sz w:val="28"/>
          <w:szCs w:val="28"/>
        </w:rPr>
        <w:t>именуется –</w:t>
      </w:r>
      <w:r w:rsidRPr="009C14BD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межведомственным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на территории Карталинского муниципального района.</w:t>
      </w:r>
    </w:p>
    <w:p w:rsidR="001174D2" w:rsidRPr="009C14BD" w:rsidRDefault="001174D2" w:rsidP="00A33750">
      <w:pPr>
        <w:ind w:firstLine="709"/>
        <w:jc w:val="both"/>
      </w:pPr>
      <w:r w:rsidRPr="009C14BD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Правительства Челябинской области, а также настоящим Положением.</w:t>
      </w:r>
    </w:p>
    <w:p w:rsidR="001174D2" w:rsidRPr="009C14BD" w:rsidRDefault="001174D2" w:rsidP="00A3375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C14BD">
        <w:rPr>
          <w:sz w:val="28"/>
          <w:szCs w:val="28"/>
        </w:rPr>
        <w:t>3. Комиссия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муниципальные должности в органах  местного самоуправления Карталинского муниципального района и поселений, входящих в состав Карталинского муниципального района, для которых федеральными законами, законами Челябинской области и муниципальными правовыми актами  не предусмотрено другое, и рассматривает соответствующие вопросы в порядке, определенном нормативным правовым актом администрации Карталинского муниципального района, а также по решению главы Карталинского муниципального района рассматривает вопросы, касающиеся соблюдения ограничений, запретов и требований к служебному (должностному) поведению лицами, замещающими муниципальные должности в органах  местного самоуправления Карталинского муниципального района и поселений, а также вопросы, касающиеся урегулирования конфликта интересов.</w:t>
      </w:r>
    </w:p>
    <w:p w:rsidR="001174D2" w:rsidRPr="009C14BD" w:rsidRDefault="001174D2" w:rsidP="009C14BD">
      <w:pPr>
        <w:jc w:val="both"/>
      </w:pPr>
    </w:p>
    <w:p w:rsidR="00752D17" w:rsidRDefault="00752D17" w:rsidP="009C5942">
      <w:pPr>
        <w:jc w:val="center"/>
      </w:pPr>
    </w:p>
    <w:p w:rsidR="00752D17" w:rsidRDefault="00752D17" w:rsidP="009C5942">
      <w:pPr>
        <w:jc w:val="center"/>
      </w:pPr>
    </w:p>
    <w:p w:rsidR="001174D2" w:rsidRPr="009C14BD" w:rsidRDefault="001174D2" w:rsidP="009C5942">
      <w:pPr>
        <w:jc w:val="center"/>
      </w:pPr>
      <w:r w:rsidRPr="009C14BD">
        <w:rPr>
          <w:lang w:val="en-US"/>
        </w:rPr>
        <w:lastRenderedPageBreak/>
        <w:t>II</w:t>
      </w:r>
      <w:r w:rsidRPr="009C14BD">
        <w:t>. О</w:t>
      </w:r>
      <w:r w:rsidR="009C5942" w:rsidRPr="009C14BD">
        <w:t>сновные задачи Комиссии</w:t>
      </w:r>
    </w:p>
    <w:p w:rsidR="001174D2" w:rsidRPr="009C14BD" w:rsidRDefault="001174D2" w:rsidP="009C14BD">
      <w:pPr>
        <w:jc w:val="both"/>
      </w:pPr>
    </w:p>
    <w:p w:rsidR="001174D2" w:rsidRPr="009C14BD" w:rsidRDefault="001174D2" w:rsidP="009C5942">
      <w:pPr>
        <w:ind w:firstLine="709"/>
        <w:jc w:val="both"/>
      </w:pPr>
      <w:r w:rsidRPr="009C14BD">
        <w:t xml:space="preserve"> 4. Основными задачами Комиссии являются:</w:t>
      </w:r>
    </w:p>
    <w:p w:rsidR="001174D2" w:rsidRPr="009C14BD" w:rsidRDefault="001174D2" w:rsidP="009C5942">
      <w:pPr>
        <w:ind w:firstLine="709"/>
        <w:jc w:val="both"/>
      </w:pPr>
      <w:r w:rsidRPr="009C14BD">
        <w:t>1) обеспечение исполнения решений Совета при Президенте Российской Федерации по противодействию коррупции и его президиума,  Комиссии по координации работы по противодействию коррупции в Челябинской области;</w:t>
      </w:r>
    </w:p>
    <w:p w:rsidR="001174D2" w:rsidRPr="009C14BD" w:rsidRDefault="001174D2" w:rsidP="009C5942">
      <w:pPr>
        <w:ind w:firstLine="709"/>
        <w:jc w:val="both"/>
      </w:pPr>
      <w:r w:rsidRPr="009C14BD">
        <w:t>2) подготовка предложений по вопросам профилактики и противодействия коррупции;</w:t>
      </w:r>
    </w:p>
    <w:p w:rsidR="001174D2" w:rsidRPr="009C14BD" w:rsidRDefault="001174D2" w:rsidP="009C5942">
      <w:pPr>
        <w:ind w:firstLine="709"/>
        <w:jc w:val="both"/>
      </w:pPr>
      <w:r w:rsidRPr="009C14BD">
        <w:t xml:space="preserve">3) организация в пределах своих полномочий взаимодействия между органами местного самоуправления </w:t>
      </w:r>
      <w:r w:rsidR="00AF70CA" w:rsidRPr="009C14BD">
        <w:t xml:space="preserve">и учреждениями </w:t>
      </w:r>
      <w:r w:rsidRPr="009C14BD">
        <w:t>Карталинского муниципального района,  правоохранительными и надзорными органами, общественными организациями по вопросам противодействия коррупции на территории Карталинского муниципального района;</w:t>
      </w:r>
    </w:p>
    <w:p w:rsidR="001174D2" w:rsidRPr="009C14BD" w:rsidRDefault="001174D2" w:rsidP="009C5942">
      <w:pPr>
        <w:ind w:firstLine="709"/>
        <w:jc w:val="both"/>
      </w:pPr>
      <w:r w:rsidRPr="009C14BD">
        <w:t>4) информирование общественности о проводимой органами  местного самоуправления работе по противодействию коррупции.</w:t>
      </w:r>
    </w:p>
    <w:p w:rsidR="001174D2" w:rsidRPr="009C14BD" w:rsidRDefault="001174D2" w:rsidP="009C5942">
      <w:pPr>
        <w:ind w:firstLine="709"/>
        <w:jc w:val="both"/>
      </w:pPr>
    </w:p>
    <w:p w:rsidR="001174D2" w:rsidRPr="009C14BD" w:rsidRDefault="001174D2" w:rsidP="009C5942">
      <w:pPr>
        <w:jc w:val="center"/>
      </w:pPr>
      <w:r w:rsidRPr="009C14BD">
        <w:rPr>
          <w:lang w:val="en-US"/>
        </w:rPr>
        <w:t>III</w:t>
      </w:r>
      <w:r w:rsidRPr="009C14BD">
        <w:t xml:space="preserve">. </w:t>
      </w:r>
      <w:r w:rsidR="009C5942" w:rsidRPr="009C14BD">
        <w:t>Полномочия Комиссии</w:t>
      </w:r>
    </w:p>
    <w:p w:rsidR="001174D2" w:rsidRPr="009C14BD" w:rsidRDefault="001174D2" w:rsidP="009C14BD">
      <w:pPr>
        <w:jc w:val="both"/>
      </w:pPr>
    </w:p>
    <w:p w:rsidR="001174D2" w:rsidRPr="009C14BD" w:rsidRDefault="001174D2" w:rsidP="009C5942">
      <w:pPr>
        <w:ind w:firstLine="709"/>
        <w:jc w:val="both"/>
      </w:pPr>
      <w:r w:rsidRPr="009C14BD">
        <w:t>5. Комиссия в целях выполнения возложенных на нее задач осуществляет следующие полномочия:</w:t>
      </w:r>
    </w:p>
    <w:p w:rsidR="001174D2" w:rsidRPr="009C14BD" w:rsidRDefault="001174D2" w:rsidP="009C5942">
      <w:pPr>
        <w:ind w:firstLine="709"/>
        <w:jc w:val="both"/>
      </w:pPr>
      <w:r w:rsidRPr="009C14BD">
        <w:t>1) осуществляет анализ деятельности органов местного самоуправления Карталинского муниципального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органов;</w:t>
      </w:r>
    </w:p>
    <w:p w:rsidR="001174D2" w:rsidRPr="009C14BD" w:rsidRDefault="001174D2" w:rsidP="009C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BD">
        <w:rPr>
          <w:rFonts w:ascii="Times New Roman" w:hAnsi="Times New Roman" w:cs="Times New Roman"/>
          <w:sz w:val="28"/>
          <w:szCs w:val="28"/>
        </w:rPr>
        <w:t>2) осуществляет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Карталинского муниципального района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актов;</w:t>
      </w:r>
    </w:p>
    <w:p w:rsidR="001174D2" w:rsidRPr="009C14BD" w:rsidRDefault="001174D2" w:rsidP="009C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BD">
        <w:rPr>
          <w:rFonts w:ascii="Times New Roman" w:hAnsi="Times New Roman" w:cs="Times New Roman"/>
          <w:sz w:val="28"/>
          <w:szCs w:val="28"/>
        </w:rPr>
        <w:t>3) рассматривает результаты антикоррупционной экспертизы проектов и вступивших в силу правовых актов органов местного самоуправления Карталинского муниципального района;</w:t>
      </w:r>
    </w:p>
    <w:p w:rsidR="001174D2" w:rsidRPr="009C14BD" w:rsidRDefault="001174D2" w:rsidP="009C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BD">
        <w:rPr>
          <w:rFonts w:ascii="Times New Roman" w:hAnsi="Times New Roman" w:cs="Times New Roman"/>
          <w:sz w:val="28"/>
          <w:szCs w:val="28"/>
        </w:rPr>
        <w:t>4) обеспечивает содействие организации общественного контроля за исполнением нормативных правовых актов органов местного самоуправления в сфере противодействия коррупции;</w:t>
      </w:r>
    </w:p>
    <w:p w:rsidR="001174D2" w:rsidRPr="009C14BD" w:rsidRDefault="001174D2" w:rsidP="009C5942">
      <w:pPr>
        <w:ind w:firstLine="709"/>
        <w:jc w:val="both"/>
      </w:pPr>
      <w:r w:rsidRPr="009C14BD">
        <w:t>5</w:t>
      </w:r>
      <w:r w:rsidR="00633ECE" w:rsidRPr="009C14BD">
        <w:t>) организует</w:t>
      </w:r>
      <w:r w:rsidRPr="009C14BD">
        <w:t xml:space="preserve"> разработку плана мероприятий по противодействию коррупции в Карталинском муниципальном районе,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1174D2" w:rsidRPr="009C14BD" w:rsidRDefault="001174D2" w:rsidP="009C59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C14BD">
        <w:rPr>
          <w:sz w:val="28"/>
          <w:szCs w:val="28"/>
        </w:rPr>
        <w:lastRenderedPageBreak/>
        <w:t>6) рассматривает вопросы, касающиеся соблюдения лицами, замещающими муниципальные должности в органах  местного самоуправления Карталинского муниципального района и поселений, для которых федеральными законами, законами Челябинской области и муниципальными правовыми актами не предусмотрено иное, запретов, ограничений и требований, установленных в целях противодействия коррупции, а также вопросы, касающиеся соблюдения ограничений, запретов и требований к служебному (должностному) поведению лицами, замещающими муниципальные должности в органах местного самоуправления Карталинского муниципального района и поселений;</w:t>
      </w:r>
    </w:p>
    <w:p w:rsidR="001174D2" w:rsidRPr="009C14BD" w:rsidRDefault="001174D2" w:rsidP="009C59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C14BD">
        <w:rPr>
          <w:sz w:val="28"/>
          <w:szCs w:val="28"/>
        </w:rPr>
        <w:t>7)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174D2" w:rsidRPr="009C14BD" w:rsidRDefault="001174D2" w:rsidP="009C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BD">
        <w:rPr>
          <w:rFonts w:ascii="Times New Roman" w:hAnsi="Times New Roman" w:cs="Times New Roman"/>
          <w:sz w:val="28"/>
          <w:szCs w:val="28"/>
        </w:rPr>
        <w:t>8) осуществляет иные функции в соответствии с действующим законодательством.</w:t>
      </w:r>
    </w:p>
    <w:p w:rsidR="001174D2" w:rsidRPr="009C14BD" w:rsidRDefault="001174D2" w:rsidP="009C5942">
      <w:pPr>
        <w:ind w:firstLine="709"/>
        <w:jc w:val="both"/>
      </w:pPr>
      <w:r w:rsidRPr="009C14BD">
        <w:t>6. Комиссия имеет право:</w:t>
      </w:r>
    </w:p>
    <w:p w:rsidR="001174D2" w:rsidRPr="009C14BD" w:rsidRDefault="001174D2" w:rsidP="009C5942">
      <w:pPr>
        <w:ind w:firstLine="709"/>
        <w:jc w:val="both"/>
      </w:pPr>
      <w:r w:rsidRPr="009C14BD">
        <w:t>1)</w:t>
      </w:r>
      <w:r w:rsidRPr="009C14BD">
        <w:rPr>
          <w:b/>
        </w:rPr>
        <w:t xml:space="preserve"> </w:t>
      </w:r>
      <w:r w:rsidRPr="009C14BD">
        <w:t xml:space="preserve">запрашивать и получать в установленном порядке у органов местного самоуправления и </w:t>
      </w:r>
      <w:r w:rsidR="00633ECE" w:rsidRPr="009C14BD">
        <w:t>учреждений</w:t>
      </w:r>
      <w:r w:rsidRPr="009C14BD">
        <w:t xml:space="preserve"> необходимые материалы и информацию по вопросам своей деятельности;</w:t>
      </w:r>
    </w:p>
    <w:p w:rsidR="001174D2" w:rsidRPr="009C14BD" w:rsidRDefault="001174D2" w:rsidP="009C5942">
      <w:pPr>
        <w:ind w:firstLine="709"/>
        <w:jc w:val="both"/>
      </w:pPr>
      <w:r w:rsidRPr="009C14BD">
        <w:t>2) заслушивать представителей органов местного самоуправления</w:t>
      </w:r>
      <w:r w:rsidR="00633ECE" w:rsidRPr="009C14BD">
        <w:t xml:space="preserve"> и учреждений </w:t>
      </w:r>
      <w:r w:rsidRPr="009C14BD">
        <w:t>о выполнении возложенных задач по противодействию коррупции;</w:t>
      </w:r>
    </w:p>
    <w:p w:rsidR="001174D2" w:rsidRPr="009C14BD" w:rsidRDefault="001174D2" w:rsidP="009C5942">
      <w:pPr>
        <w:ind w:firstLine="709"/>
        <w:jc w:val="both"/>
      </w:pPr>
      <w:r w:rsidRPr="009C14BD">
        <w:t xml:space="preserve">3) направлять в установленном порядке своих представителей для участия в совещаниях, конференциях </w:t>
      </w:r>
      <w:r w:rsidR="00633ECE" w:rsidRPr="009C14BD">
        <w:t xml:space="preserve">и семинарах по </w:t>
      </w:r>
      <w:r w:rsidRPr="009C14BD">
        <w:t>вопросам противодействия коррупции;</w:t>
      </w:r>
    </w:p>
    <w:p w:rsidR="001174D2" w:rsidRPr="009C14BD" w:rsidRDefault="001174D2" w:rsidP="009C5942">
      <w:pPr>
        <w:ind w:firstLine="709"/>
        <w:jc w:val="both"/>
      </w:pPr>
      <w:r w:rsidRPr="009C14BD">
        <w:t>4) готовить предложения и рекомендации для органов местного самоуправления по вопросам, относящимся к компетенции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>5) 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1174D2" w:rsidRPr="009C14BD" w:rsidRDefault="001174D2" w:rsidP="009C14BD">
      <w:pPr>
        <w:jc w:val="both"/>
      </w:pPr>
    </w:p>
    <w:p w:rsidR="001174D2" w:rsidRPr="009C14BD" w:rsidRDefault="001174D2" w:rsidP="009C5942">
      <w:pPr>
        <w:jc w:val="center"/>
      </w:pPr>
      <w:r w:rsidRPr="009C14BD">
        <w:rPr>
          <w:lang w:val="en-US"/>
        </w:rPr>
        <w:t>IV</w:t>
      </w:r>
      <w:r w:rsidRPr="009C14BD">
        <w:t xml:space="preserve">. </w:t>
      </w:r>
      <w:r w:rsidR="009C5942" w:rsidRPr="009C14BD">
        <w:t>Порядок формирования Комиссии</w:t>
      </w:r>
    </w:p>
    <w:p w:rsidR="001174D2" w:rsidRPr="009C14BD" w:rsidRDefault="001174D2" w:rsidP="009C14BD">
      <w:pPr>
        <w:jc w:val="both"/>
      </w:pPr>
    </w:p>
    <w:p w:rsidR="001174D2" w:rsidRPr="009C14BD" w:rsidRDefault="001174D2" w:rsidP="009C5942">
      <w:pPr>
        <w:ind w:firstLine="709"/>
        <w:jc w:val="both"/>
      </w:pPr>
      <w:r w:rsidRPr="009C14BD">
        <w:t>7. Положение о Комиссии и персональный состав Комиссии утверждаются постановлением администрации Карталинского  муниципального района.</w:t>
      </w:r>
    </w:p>
    <w:p w:rsidR="001174D2" w:rsidRPr="009C14BD" w:rsidRDefault="001174D2" w:rsidP="009C5942">
      <w:pPr>
        <w:ind w:firstLine="709"/>
        <w:jc w:val="both"/>
      </w:pPr>
      <w:r w:rsidRPr="009C14BD">
        <w:t>8. Комиссия формируется в составе председателя Комиссии, его заместителя, секретаря и членов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9. Председателем Комиссии по должности является глава Карталинского муниципального района или лицо, временно исполняющее его обязанности.</w:t>
      </w:r>
    </w:p>
    <w:p w:rsidR="001174D2" w:rsidRPr="009C14BD" w:rsidRDefault="001174D2" w:rsidP="009C5942">
      <w:pPr>
        <w:ind w:firstLine="709"/>
        <w:jc w:val="both"/>
      </w:pPr>
      <w:r w:rsidRPr="009C14BD">
        <w:t>10. В состав Комиссии могут входить руководители органов местного самоуправления,  руководители территориальных государственн</w:t>
      </w:r>
      <w:r w:rsidR="001F0C19" w:rsidRPr="009C14BD">
        <w:t>ой</w:t>
      </w:r>
      <w:r w:rsidRPr="009C14BD">
        <w:t xml:space="preserve"> органов</w:t>
      </w:r>
      <w:r w:rsidR="00633ECE" w:rsidRPr="009C14BD">
        <w:t xml:space="preserve"> и </w:t>
      </w:r>
      <w:r w:rsidR="00633ECE" w:rsidRPr="009C14BD">
        <w:lastRenderedPageBreak/>
        <w:t>учреждений</w:t>
      </w:r>
      <w:r w:rsidRPr="009C14BD">
        <w:t xml:space="preserve"> в Карталинском муниципальном районе, а также представители общественных организаций.</w:t>
      </w:r>
    </w:p>
    <w:p w:rsidR="001174D2" w:rsidRPr="009C14BD" w:rsidRDefault="001174D2" w:rsidP="009C5942">
      <w:pPr>
        <w:ind w:firstLine="709"/>
        <w:jc w:val="both"/>
      </w:pPr>
      <w:r w:rsidRPr="009C14BD">
        <w:t>11. Передача полномочий члена Комиссии другому лицу не допускается.</w:t>
      </w:r>
    </w:p>
    <w:p w:rsidR="001174D2" w:rsidRPr="009C14BD" w:rsidRDefault="001174D2" w:rsidP="009C5942">
      <w:pPr>
        <w:ind w:firstLine="709"/>
        <w:jc w:val="both"/>
      </w:pPr>
      <w:r w:rsidRPr="009C14BD">
        <w:t>12. Участие в работе Комиссии осуществляется на общественных началах.</w:t>
      </w:r>
    </w:p>
    <w:p w:rsidR="001174D2" w:rsidRPr="009C14BD" w:rsidRDefault="001174D2" w:rsidP="009C5942">
      <w:pPr>
        <w:ind w:firstLine="709"/>
        <w:jc w:val="both"/>
      </w:pPr>
      <w:r w:rsidRPr="009C14BD">
        <w:t>13. На заседания Комиссии могут быть приглашены представители федеральных государственных органов, государственных органов в Карталинском муниципальном районе, органов местного самоуправления, организаций и средств массовой информации.</w:t>
      </w:r>
    </w:p>
    <w:p w:rsidR="001174D2" w:rsidRPr="009C14BD" w:rsidRDefault="001174D2" w:rsidP="009C5942">
      <w:pPr>
        <w:ind w:firstLine="709"/>
        <w:jc w:val="both"/>
      </w:pPr>
      <w:r w:rsidRPr="009C14BD"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174D2" w:rsidRPr="009C14BD" w:rsidRDefault="001174D2" w:rsidP="009C14BD">
      <w:pPr>
        <w:jc w:val="both"/>
      </w:pPr>
    </w:p>
    <w:p w:rsidR="001174D2" w:rsidRPr="009C14BD" w:rsidRDefault="009C5942" w:rsidP="009C5942">
      <w:pPr>
        <w:jc w:val="center"/>
      </w:pPr>
      <w:r w:rsidRPr="009C14BD">
        <w:rPr>
          <w:lang w:val="en-US"/>
        </w:rPr>
        <w:t>V</w:t>
      </w:r>
      <w:r w:rsidRPr="009C14BD">
        <w:t>. Организация деятельности Комиссии и порядок ее работы</w:t>
      </w:r>
    </w:p>
    <w:p w:rsidR="001174D2" w:rsidRPr="009C14BD" w:rsidRDefault="001174D2" w:rsidP="009C5942">
      <w:pPr>
        <w:ind w:firstLine="709"/>
        <w:jc w:val="both"/>
      </w:pPr>
    </w:p>
    <w:p w:rsidR="001174D2" w:rsidRPr="009C14BD" w:rsidRDefault="001174D2" w:rsidP="009C5942">
      <w:pPr>
        <w:ind w:firstLine="709"/>
        <w:jc w:val="both"/>
      </w:pPr>
      <w:r w:rsidRPr="009C14BD">
        <w:t>15. Работа Комиссии осуществляется на плановой основе и в соответствии с повесткой очередного заседания Комиссии, утверждаемой председателем Комиссии либо заместителем председателя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16. Заседания Комиссии ведет председатель Комиссии или по его поручению заместитель председателя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17. Заседания Комиссии проводятся,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заместителем) могут проводиться внеочередные заседания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174D2" w:rsidRPr="009C14BD" w:rsidRDefault="001174D2" w:rsidP="009C5942">
      <w:pPr>
        <w:ind w:firstLine="709"/>
        <w:jc w:val="both"/>
      </w:pPr>
      <w:r w:rsidRPr="009C14BD">
        <w:t>19. Заседание Комиссии считается правомочным, если на нем присутствует более половины ее членов.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174D2" w:rsidRPr="009C14BD" w:rsidRDefault="001174D2" w:rsidP="009C5942">
      <w:pPr>
        <w:ind w:firstLine="709"/>
        <w:jc w:val="both"/>
      </w:pPr>
      <w:r w:rsidRPr="009C14BD">
        <w:t>20. Решения Комиссии принимаются простым большинством голосов от чи</w:t>
      </w:r>
      <w:r w:rsidR="004F5FA7" w:rsidRPr="009C14BD">
        <w:t>сла присутствующих на заседании.</w:t>
      </w:r>
      <w:r w:rsidRPr="009C14BD">
        <w:t xml:space="preserve"> При равенстве голосов голос председательствующего является решающим.</w:t>
      </w:r>
    </w:p>
    <w:p w:rsidR="001174D2" w:rsidRPr="009C14BD" w:rsidRDefault="001174D2" w:rsidP="009C5942">
      <w:pPr>
        <w:ind w:firstLine="709"/>
        <w:jc w:val="both"/>
      </w:pPr>
      <w:r w:rsidRPr="009C14BD">
        <w:t xml:space="preserve">21. Решения </w:t>
      </w:r>
      <w:r w:rsidR="004F5FA7" w:rsidRPr="009C14BD">
        <w:t>Комиссии оформляются протоколом, который подписывается председателем и секретарем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2</w:t>
      </w:r>
      <w:r w:rsidR="008055AF">
        <w:t>2</w:t>
      </w:r>
      <w:r w:rsidRPr="009C14BD">
        <w:t>. Председатель Комиссии:</w:t>
      </w:r>
    </w:p>
    <w:p w:rsidR="001174D2" w:rsidRPr="009C14BD" w:rsidRDefault="001174D2" w:rsidP="009C5942">
      <w:pPr>
        <w:ind w:firstLine="709"/>
        <w:jc w:val="both"/>
      </w:pPr>
      <w:r w:rsidRPr="009C14BD">
        <w:lastRenderedPageBreak/>
        <w:t>1) осуществляет общее руководство деятельностью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>2) утверждает план работы Комиссии (ежегодный план);</w:t>
      </w:r>
    </w:p>
    <w:p w:rsidR="001174D2" w:rsidRPr="009C14BD" w:rsidRDefault="001174D2" w:rsidP="009C5942">
      <w:pPr>
        <w:ind w:firstLine="709"/>
        <w:jc w:val="both"/>
      </w:pPr>
      <w:r w:rsidRPr="009C14BD">
        <w:t>3) утверждает повестку очередного заседания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>4) дает поручения в рамках своих полномочий членам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>5) представляет Комиссию в отношениях с федеральными государственными органами, государственными органами Челябинской области, организациями и гражданами по вопросам, относящимся к компетенции Комиссии.</w:t>
      </w:r>
    </w:p>
    <w:p w:rsidR="001174D2" w:rsidRPr="009C14BD" w:rsidRDefault="001174D2" w:rsidP="009C5942">
      <w:pPr>
        <w:ind w:firstLine="709"/>
        <w:jc w:val="both"/>
      </w:pPr>
      <w:r w:rsidRPr="009C14BD">
        <w:t>2</w:t>
      </w:r>
      <w:r w:rsidR="008055AF">
        <w:t>3</w:t>
      </w:r>
      <w:r w:rsidRPr="009C14BD">
        <w:t>. Секретарь Комиссии:</w:t>
      </w:r>
    </w:p>
    <w:p w:rsidR="001174D2" w:rsidRPr="009C14BD" w:rsidRDefault="001174D2" w:rsidP="009C5942">
      <w:pPr>
        <w:ind w:firstLine="709"/>
        <w:jc w:val="both"/>
      </w:pPr>
      <w:r w:rsidRPr="009C14BD"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 xml:space="preserve">2) информирует членов Комиссии, приглашенных на заседание лиц </w:t>
      </w:r>
      <w:r w:rsidR="004F5FA7" w:rsidRPr="009C14BD">
        <w:t xml:space="preserve">о месте и </w:t>
      </w:r>
      <w:r w:rsidRPr="009C14BD">
        <w:t xml:space="preserve">времени проведения </w:t>
      </w:r>
      <w:r w:rsidR="004F5FA7" w:rsidRPr="009C14BD">
        <w:t>заседания Комиссии</w:t>
      </w:r>
      <w:r w:rsidRPr="009C14BD">
        <w:t>;</w:t>
      </w:r>
    </w:p>
    <w:p w:rsidR="001174D2" w:rsidRPr="009C14BD" w:rsidRDefault="001174D2" w:rsidP="009C5942">
      <w:pPr>
        <w:ind w:firstLine="709"/>
        <w:jc w:val="both"/>
      </w:pPr>
      <w:r w:rsidRPr="009C14BD">
        <w:t>3) оформляет протоколы заседаний Комиссии;</w:t>
      </w:r>
    </w:p>
    <w:p w:rsidR="001174D2" w:rsidRPr="009C14BD" w:rsidRDefault="001174D2" w:rsidP="009C5942">
      <w:pPr>
        <w:ind w:firstLine="709"/>
        <w:jc w:val="both"/>
      </w:pPr>
      <w:r w:rsidRPr="009C14BD">
        <w:t>4) организует выполнение поручений председателя Комиссии, данных по результатам заседаний Комиссии.</w:t>
      </w:r>
    </w:p>
    <w:p w:rsidR="001174D2" w:rsidRPr="009C14BD" w:rsidRDefault="001174D2" w:rsidP="009C5942">
      <w:pPr>
        <w:ind w:firstLine="709"/>
        <w:jc w:val="both"/>
      </w:pPr>
    </w:p>
    <w:sectPr w:rsidR="001174D2" w:rsidRPr="009C14BD" w:rsidSect="008055A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9B" w:rsidRDefault="00B6359B" w:rsidP="008055AF">
      <w:r>
        <w:separator/>
      </w:r>
    </w:p>
  </w:endnote>
  <w:endnote w:type="continuationSeparator" w:id="0">
    <w:p w:rsidR="00B6359B" w:rsidRDefault="00B6359B" w:rsidP="0080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9B" w:rsidRDefault="00B6359B" w:rsidP="008055AF">
      <w:r>
        <w:separator/>
      </w:r>
    </w:p>
  </w:footnote>
  <w:footnote w:type="continuationSeparator" w:id="0">
    <w:p w:rsidR="00B6359B" w:rsidRDefault="00B6359B" w:rsidP="0080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AF" w:rsidRDefault="00E26BF5" w:rsidP="008055AF">
    <w:pPr>
      <w:pStyle w:val="a4"/>
      <w:jc w:val="center"/>
    </w:pPr>
    <w:fldSimple w:instr=" PAGE   \* MERGEFORMAT ">
      <w:r w:rsidR="00C048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6CE"/>
    <w:multiLevelType w:val="hybridMultilevel"/>
    <w:tmpl w:val="AECA1DF6"/>
    <w:lvl w:ilvl="0" w:tplc="E9004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42"/>
    <w:rsid w:val="00053092"/>
    <w:rsid w:val="00094122"/>
    <w:rsid w:val="000C5880"/>
    <w:rsid w:val="000F0101"/>
    <w:rsid w:val="001174D2"/>
    <w:rsid w:val="00124D35"/>
    <w:rsid w:val="001E3F4D"/>
    <w:rsid w:val="001F0C19"/>
    <w:rsid w:val="00286BAB"/>
    <w:rsid w:val="00304841"/>
    <w:rsid w:val="003155E7"/>
    <w:rsid w:val="00370358"/>
    <w:rsid w:val="003A323A"/>
    <w:rsid w:val="003D0030"/>
    <w:rsid w:val="004F5FA7"/>
    <w:rsid w:val="005135A9"/>
    <w:rsid w:val="00633ECE"/>
    <w:rsid w:val="00691D18"/>
    <w:rsid w:val="006C04B8"/>
    <w:rsid w:val="00734353"/>
    <w:rsid w:val="00734DDB"/>
    <w:rsid w:val="007409A9"/>
    <w:rsid w:val="00752D17"/>
    <w:rsid w:val="008055AF"/>
    <w:rsid w:val="0082770E"/>
    <w:rsid w:val="009C14BD"/>
    <w:rsid w:val="009C5942"/>
    <w:rsid w:val="00A22D3A"/>
    <w:rsid w:val="00A33750"/>
    <w:rsid w:val="00A41D03"/>
    <w:rsid w:val="00AC1451"/>
    <w:rsid w:val="00AF70CA"/>
    <w:rsid w:val="00B6359B"/>
    <w:rsid w:val="00B70B79"/>
    <w:rsid w:val="00B93FF6"/>
    <w:rsid w:val="00BB2102"/>
    <w:rsid w:val="00BB69F4"/>
    <w:rsid w:val="00BC69CF"/>
    <w:rsid w:val="00C0188B"/>
    <w:rsid w:val="00C048D1"/>
    <w:rsid w:val="00C56C75"/>
    <w:rsid w:val="00C56D71"/>
    <w:rsid w:val="00CB67DF"/>
    <w:rsid w:val="00E26BF5"/>
    <w:rsid w:val="00E71842"/>
    <w:rsid w:val="00F9140B"/>
    <w:rsid w:val="00F9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17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05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5AF"/>
    <w:rPr>
      <w:sz w:val="28"/>
      <w:szCs w:val="28"/>
    </w:rPr>
  </w:style>
  <w:style w:type="paragraph" w:styleId="a6">
    <w:name w:val="footer"/>
    <w:basedOn w:val="a"/>
    <w:link w:val="a7"/>
    <w:rsid w:val="00805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5A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Надежда</dc:creator>
  <cp:keywords/>
  <dc:description/>
  <cp:lastModifiedBy>Пользователь</cp:lastModifiedBy>
  <cp:revision>10</cp:revision>
  <cp:lastPrinted>2017-02-08T05:23:00Z</cp:lastPrinted>
  <dcterms:created xsi:type="dcterms:W3CDTF">2017-02-07T12:08:00Z</dcterms:created>
  <dcterms:modified xsi:type="dcterms:W3CDTF">2017-02-09T13:08:00Z</dcterms:modified>
</cp:coreProperties>
</file>