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D0" w:rsidRDefault="000734D0" w:rsidP="002A3CB1">
      <w:pPr>
        <w:framePr w:wrap="auto" w:vAnchor="text" w:hAnchor="margin"/>
        <w:spacing w:after="0" w:line="240" w:lineRule="auto"/>
        <w:ind w:left="-108" w:right="-151"/>
        <w:suppressOverlap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11015" w:rsidRPr="00711015" w:rsidRDefault="00711015" w:rsidP="007110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01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11015" w:rsidRPr="00711015" w:rsidRDefault="00711015" w:rsidP="0071101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01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11015" w:rsidRPr="00711015" w:rsidRDefault="00711015" w:rsidP="0071101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6B2" w:rsidRPr="00711015" w:rsidRDefault="00711015" w:rsidP="007110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20.08.2021 года № 815</w:t>
      </w:r>
    </w:p>
    <w:p w:rsidR="000F0F9E" w:rsidRPr="000734D0" w:rsidRDefault="000F0F9E" w:rsidP="000734D0">
      <w:pPr>
        <w:spacing w:after="0"/>
        <w:ind w:right="453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D856B2" w:rsidTr="00D856B2">
        <w:tc>
          <w:tcPr>
            <w:tcW w:w="3652" w:type="dxa"/>
          </w:tcPr>
          <w:p w:rsidR="00D856B2" w:rsidRPr="00D856B2" w:rsidRDefault="00D856B2" w:rsidP="00282C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734D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Об утверждении Порядка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82C3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финансирования</w:t>
            </w:r>
            <w:r w:rsidRPr="000734D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82C3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расходов на реализацию </w:t>
            </w:r>
            <w:r w:rsidRPr="000734D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инициативных проектов</w:t>
            </w:r>
          </w:p>
        </w:tc>
      </w:tr>
    </w:tbl>
    <w:p w:rsidR="000734D0" w:rsidRPr="000734D0" w:rsidRDefault="000734D0" w:rsidP="00D856B2">
      <w:pPr>
        <w:spacing w:after="0" w:line="240" w:lineRule="auto"/>
        <w:ind w:right="45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6B2" w:rsidRDefault="00D856B2" w:rsidP="00D856B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34D0" w:rsidRPr="000734D0" w:rsidRDefault="000734D0" w:rsidP="00D856B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D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</w:t>
      </w:r>
      <w:r w:rsidR="00D85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4D0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D856B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34D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Федерации, Законом Челябинской области от 22.12.2020</w:t>
      </w:r>
      <w:r w:rsidR="00D856B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0734D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85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4D0">
        <w:rPr>
          <w:rFonts w:ascii="Times New Roman" w:eastAsia="Times New Roman" w:hAnsi="Times New Roman" w:cs="Times New Roman"/>
          <w:sz w:val="28"/>
          <w:szCs w:val="28"/>
        </w:rPr>
        <w:t xml:space="preserve">288-ЗО </w:t>
      </w:r>
      <w:r w:rsidR="00D85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«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</w:t>
      </w:r>
      <w:r w:rsidR="00D856B2">
        <w:rPr>
          <w:rFonts w:ascii="Times New Roman" w:eastAsia="Times New Roman" w:hAnsi="Times New Roman" w:cs="Times New Roman"/>
          <w:color w:val="000000"/>
          <w:sz w:val="28"/>
          <w:szCs w:val="28"/>
        </w:rPr>
        <w:t>ансфертов из областного бюджета»</w:t>
      </w:r>
      <w:r w:rsidR="001F6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856B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ешениями Собрания депутатов Карталинского муниципального района  </w:t>
      </w:r>
      <w:r w:rsidR="00D85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от 30.12.202</w:t>
      </w:r>
      <w:r w:rsidR="0072500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85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50 «Об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утверждении Положения о реализа</w:t>
      </w:r>
      <w:r w:rsidR="00D856B2">
        <w:rPr>
          <w:rFonts w:ascii="Times New Roman" w:eastAsia="Times New Roman" w:hAnsi="Times New Roman" w:cs="Times New Roman"/>
          <w:color w:val="000000"/>
          <w:sz w:val="28"/>
          <w:szCs w:val="28"/>
        </w:rPr>
        <w:t>ции Закона Челябинской области «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О некоторых вопросах правового регулирования  отношений, связ</w:t>
      </w:r>
      <w:r w:rsidR="00D856B2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с инициативными проектами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выдвигаемыми для получения финансовой поддержки за счет межбюджетных тр</w:t>
      </w:r>
      <w:r w:rsidR="00D856B2">
        <w:rPr>
          <w:rFonts w:ascii="Times New Roman" w:eastAsia="Times New Roman" w:hAnsi="Times New Roman" w:cs="Times New Roman"/>
          <w:color w:val="000000"/>
          <w:sz w:val="28"/>
          <w:szCs w:val="28"/>
        </w:rPr>
        <w:t>ансфертов из областного бюджета»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Карт</w:t>
      </w:r>
      <w:r w:rsidR="00725007">
        <w:rPr>
          <w:rFonts w:ascii="Times New Roman" w:eastAsia="Times New Roman" w:hAnsi="Times New Roman" w:cs="Times New Roman"/>
          <w:color w:val="000000"/>
          <w:sz w:val="28"/>
          <w:szCs w:val="28"/>
        </w:rPr>
        <w:t>алинского муниципального района»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, от 28.01.2021  года №</w:t>
      </w:r>
      <w:r w:rsidR="00D85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55 </w:t>
      </w:r>
      <w:r w:rsidR="00D856B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реализации инициативных проектов в Ка</w:t>
      </w:r>
      <w:r w:rsidR="00D856B2">
        <w:rPr>
          <w:rFonts w:ascii="Times New Roman" w:eastAsia="Times New Roman" w:hAnsi="Times New Roman" w:cs="Times New Roman"/>
          <w:color w:val="000000"/>
          <w:sz w:val="28"/>
          <w:szCs w:val="28"/>
        </w:rPr>
        <w:t>рталинском муниципальном районе»,</w:t>
      </w:r>
    </w:p>
    <w:p w:rsidR="000734D0" w:rsidRPr="000734D0" w:rsidRDefault="000734D0" w:rsidP="00D85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734D0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Pr="00D856B2">
        <w:rPr>
          <w:rFonts w:ascii="Times New Roman" w:hAnsi="Times New Roman" w:cs="Times New Roman"/>
          <w:bCs/>
          <w:sz w:val="28"/>
        </w:rPr>
        <w:t>ПОСТАНОВЛЯЕТ:</w:t>
      </w:r>
    </w:p>
    <w:p w:rsidR="000734D0" w:rsidRPr="000734D0" w:rsidRDefault="000734D0" w:rsidP="00D856B2">
      <w:pPr>
        <w:autoSpaceDE w:val="0"/>
        <w:autoSpaceDN w:val="0"/>
        <w:adjustRightInd w:val="0"/>
        <w:spacing w:after="0" w:line="240" w:lineRule="auto"/>
        <w:ind w:firstLine="701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734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Утвердить прилагаемый Порядок финансирования расходов  на реализацию инициативных проектов. </w:t>
      </w:r>
    </w:p>
    <w:p w:rsidR="000734D0" w:rsidRPr="000734D0" w:rsidRDefault="000734D0" w:rsidP="00D8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>2. Установить, что администрация  Карталинского муниципального района  является:</w:t>
      </w:r>
    </w:p>
    <w:p w:rsidR="000734D0" w:rsidRPr="000734D0" w:rsidRDefault="001F6A60" w:rsidP="00D8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34D0" w:rsidRPr="000734D0">
        <w:rPr>
          <w:rFonts w:ascii="Times New Roman" w:hAnsi="Times New Roman" w:cs="Times New Roman"/>
          <w:sz w:val="28"/>
          <w:szCs w:val="28"/>
        </w:rPr>
        <w:t xml:space="preserve">  главным </w:t>
      </w:r>
      <w:r w:rsidR="00725007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0734D0" w:rsidRPr="000734D0">
        <w:rPr>
          <w:rFonts w:ascii="Times New Roman" w:hAnsi="Times New Roman" w:cs="Times New Roman"/>
          <w:sz w:val="28"/>
          <w:szCs w:val="28"/>
        </w:rPr>
        <w:t>бюджетных средств, выделенных на реализацию инициативных проектов;</w:t>
      </w:r>
    </w:p>
    <w:p w:rsidR="000734D0" w:rsidRPr="000734D0" w:rsidRDefault="001F6A60" w:rsidP="00D8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734D0" w:rsidRPr="000734D0">
        <w:rPr>
          <w:rFonts w:ascii="Times New Roman" w:hAnsi="Times New Roman" w:cs="Times New Roman"/>
          <w:sz w:val="28"/>
          <w:szCs w:val="28"/>
        </w:rPr>
        <w:t xml:space="preserve"> органом, предоставляющим межбюджетные трансферты бюджетам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0734D0" w:rsidRPr="000734D0">
        <w:rPr>
          <w:rFonts w:ascii="Times New Roman" w:hAnsi="Times New Roman" w:cs="Times New Roman"/>
          <w:sz w:val="28"/>
          <w:szCs w:val="28"/>
        </w:rPr>
        <w:t xml:space="preserve"> на реализацию инициативных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A60" w:rsidRDefault="000734D0" w:rsidP="000F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0734D0" w:rsidRPr="000734D0" w:rsidRDefault="000734D0" w:rsidP="00D8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Карталинского муници</w:t>
      </w:r>
      <w:r w:rsidR="00D856B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856B2">
        <w:rPr>
          <w:rFonts w:ascii="Times New Roman" w:hAnsi="Times New Roman" w:cs="Times New Roman"/>
          <w:sz w:val="28"/>
          <w:szCs w:val="28"/>
        </w:rPr>
        <w:br/>
        <w:t>Куличков</w:t>
      </w:r>
      <w:r w:rsidR="00725007">
        <w:rPr>
          <w:rFonts w:ascii="Times New Roman" w:hAnsi="Times New Roman" w:cs="Times New Roman"/>
          <w:sz w:val="28"/>
          <w:szCs w:val="28"/>
        </w:rPr>
        <w:t>а</w:t>
      </w:r>
      <w:r w:rsidR="00D856B2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0734D0" w:rsidRPr="000734D0" w:rsidRDefault="000734D0" w:rsidP="00D8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 xml:space="preserve">         5. Настоящее постановление распространяет свое действие на пр</w:t>
      </w:r>
      <w:r w:rsidR="00AB317C">
        <w:rPr>
          <w:rFonts w:ascii="Times New Roman" w:hAnsi="Times New Roman" w:cs="Times New Roman"/>
          <w:sz w:val="28"/>
          <w:szCs w:val="28"/>
        </w:rPr>
        <w:t xml:space="preserve">авоотношения, возникшие с 01 января </w:t>
      </w:r>
      <w:r w:rsidRPr="000734D0">
        <w:rPr>
          <w:rFonts w:ascii="Times New Roman" w:hAnsi="Times New Roman" w:cs="Times New Roman"/>
          <w:sz w:val="28"/>
          <w:szCs w:val="28"/>
        </w:rPr>
        <w:t>2021</w:t>
      </w:r>
      <w:r w:rsidR="00D856B2">
        <w:rPr>
          <w:rFonts w:ascii="Times New Roman" w:hAnsi="Times New Roman" w:cs="Times New Roman"/>
          <w:sz w:val="28"/>
          <w:szCs w:val="28"/>
        </w:rPr>
        <w:t xml:space="preserve"> </w:t>
      </w:r>
      <w:r w:rsidRPr="000734D0">
        <w:rPr>
          <w:rFonts w:ascii="Times New Roman" w:hAnsi="Times New Roman" w:cs="Times New Roman"/>
          <w:sz w:val="28"/>
          <w:szCs w:val="28"/>
        </w:rPr>
        <w:t>г</w:t>
      </w:r>
      <w:r w:rsidR="00D856B2">
        <w:rPr>
          <w:rFonts w:ascii="Times New Roman" w:hAnsi="Times New Roman" w:cs="Times New Roman"/>
          <w:sz w:val="28"/>
          <w:szCs w:val="28"/>
        </w:rPr>
        <w:t>ода.</w:t>
      </w:r>
    </w:p>
    <w:p w:rsidR="00D856B2" w:rsidRDefault="00D856B2" w:rsidP="00D8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6B2" w:rsidRDefault="00D856B2" w:rsidP="00D8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6B2" w:rsidRDefault="000734D0" w:rsidP="00D8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0734D0" w:rsidRPr="000734D0" w:rsidRDefault="000734D0" w:rsidP="00D85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D856B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734D0">
        <w:rPr>
          <w:rFonts w:ascii="Times New Roman" w:hAnsi="Times New Roman" w:cs="Times New Roman"/>
          <w:sz w:val="28"/>
          <w:szCs w:val="28"/>
        </w:rPr>
        <w:t>А.Г. Вдовин</w:t>
      </w:r>
    </w:p>
    <w:p w:rsidR="000734D0" w:rsidRPr="000734D0" w:rsidRDefault="006D65D7" w:rsidP="00435834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35834" w:rsidRDefault="006D65D7" w:rsidP="00435834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734D0" w:rsidRPr="000734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734D0" w:rsidRPr="000734D0" w:rsidRDefault="000734D0" w:rsidP="00435834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734D0" w:rsidRPr="000734D0" w:rsidRDefault="00937764" w:rsidP="00435834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20.08.2021 года № 815</w:t>
      </w:r>
    </w:p>
    <w:p w:rsidR="000734D0" w:rsidRDefault="000734D0" w:rsidP="0043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35834" w:rsidRDefault="00435834" w:rsidP="0043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35834" w:rsidRPr="000734D0" w:rsidRDefault="00435834" w:rsidP="0043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35834" w:rsidRDefault="000734D0" w:rsidP="0043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4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</w:t>
      </w:r>
      <w:r w:rsidR="005F55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финансирования расходов</w:t>
      </w:r>
      <w:r w:rsidRPr="000734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0734D0" w:rsidRPr="000734D0" w:rsidRDefault="000734D0" w:rsidP="0043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4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реализацию инициативных проектов</w:t>
      </w:r>
    </w:p>
    <w:p w:rsidR="000734D0" w:rsidRDefault="000734D0" w:rsidP="00D856B2">
      <w:pPr>
        <w:autoSpaceDE w:val="0"/>
        <w:autoSpaceDN w:val="0"/>
        <w:adjustRightInd w:val="0"/>
        <w:spacing w:after="0" w:line="240" w:lineRule="auto"/>
        <w:ind w:firstLine="701"/>
        <w:jc w:val="center"/>
        <w:outlineLvl w:val="0"/>
        <w:rPr>
          <w:rFonts w:ascii="Times New Roman" w:eastAsiaTheme="minorHAnsi" w:hAnsi="Times New Roman" w:cs="Times New Roman"/>
          <w:color w:val="26282F"/>
          <w:sz w:val="28"/>
          <w:szCs w:val="28"/>
          <w:lang w:eastAsia="en-US"/>
        </w:rPr>
      </w:pPr>
    </w:p>
    <w:p w:rsidR="00435834" w:rsidRPr="000734D0" w:rsidRDefault="00435834" w:rsidP="00D856B2">
      <w:pPr>
        <w:autoSpaceDE w:val="0"/>
        <w:autoSpaceDN w:val="0"/>
        <w:adjustRightInd w:val="0"/>
        <w:spacing w:after="0" w:line="240" w:lineRule="auto"/>
        <w:ind w:firstLine="701"/>
        <w:jc w:val="center"/>
        <w:outlineLvl w:val="0"/>
        <w:rPr>
          <w:rFonts w:ascii="Times New Roman" w:eastAsiaTheme="minorHAnsi" w:hAnsi="Times New Roman" w:cs="Times New Roman"/>
          <w:color w:val="26282F"/>
          <w:sz w:val="28"/>
          <w:szCs w:val="28"/>
          <w:lang w:eastAsia="en-US"/>
        </w:rPr>
      </w:pPr>
    </w:p>
    <w:p w:rsidR="000734D0" w:rsidRPr="00B57B46" w:rsidRDefault="00B57B46" w:rsidP="00B57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sub_269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Настоящий П</w:t>
      </w:r>
      <w:r w:rsidR="000734D0" w:rsidRPr="000734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орядок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финансирования расходов</w:t>
      </w:r>
      <w:r w:rsidRPr="000734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реализацию инициативных проектов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именуется – Порядок) </w:t>
      </w:r>
      <w:r w:rsidR="000734D0" w:rsidRPr="000734D0">
        <w:rPr>
          <w:rFonts w:ascii="Times New Roman" w:eastAsia="Times New Roman" w:hAnsi="Times New Roman" w:cs="Times New Roman"/>
          <w:spacing w:val="2"/>
          <w:sz w:val="28"/>
          <w:szCs w:val="28"/>
        </w:rPr>
        <w:t>разработан  в соответствии со</w:t>
      </w:r>
      <w:r w:rsidR="000734D0" w:rsidRPr="000734D0">
        <w:rPr>
          <w:rFonts w:ascii="Times New Roman" w:eastAsia="Times New Roman" w:hAnsi="Times New Roman" w:cs="Times New Roman"/>
          <w:sz w:val="28"/>
          <w:szCs w:val="28"/>
        </w:rPr>
        <w:t xml:space="preserve"> статьей 26.1 Федерального закона от 01.10.2003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734D0" w:rsidRPr="000734D0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Челябинской области от 22.12.2020</w:t>
      </w:r>
      <w:r w:rsidR="00435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35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288-ЗО «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</w:t>
      </w:r>
      <w:r w:rsidR="00435834">
        <w:rPr>
          <w:rFonts w:ascii="Times New Roman" w:eastAsia="Times New Roman" w:hAnsi="Times New Roman" w:cs="Times New Roman"/>
          <w:color w:val="000000"/>
          <w:sz w:val="28"/>
          <w:szCs w:val="28"/>
        </w:rPr>
        <w:t>ансфертов из областного бюджета»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35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ешениями Собрания депутатов Карталинского муниципального района  от 30.12.202</w:t>
      </w:r>
      <w:r w:rsidR="00252EF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50 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утверждении Положения о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Закона Челябинской области 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О некоторых вопросах правового регулирования  отношений, связ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с инициативными проектами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выдвигаемыми для получения финансовой поддержки за счет межбюджетных трансфертов из областного бюджета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Карталин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района»</w:t>
      </w:r>
      <w:r w:rsidR="005F557E">
        <w:rPr>
          <w:rFonts w:ascii="Times New Roman" w:eastAsia="Times New Roman" w:hAnsi="Times New Roman" w:cs="Times New Roman"/>
          <w:color w:val="000000"/>
          <w:sz w:val="28"/>
          <w:szCs w:val="28"/>
        </w:rPr>
        <w:t>, от 28.01.2021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734D0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утверждении Положения о реализации инициативных проектов в Карталинском муниципальном районе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734D0" w:rsidRPr="000734D0" w:rsidRDefault="000734D0" w:rsidP="00D856B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2. Источником финансового обеспечения расходов на реализацию инициативных проект</w:t>
      </w:r>
      <w:r w:rsidR="00B57B46">
        <w:rPr>
          <w:rFonts w:ascii="Times New Roman" w:eastAsia="Times New Roman" w:hAnsi="Times New Roman" w:cs="Times New Roman"/>
          <w:color w:val="000000"/>
          <w:sz w:val="28"/>
          <w:szCs w:val="28"/>
        </w:rPr>
        <w:t>ов являются предусмотренные р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Собрания депутатов Карталинского муниципального района от 24.12.2020 года №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 «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бюджете Карталинского муниципального района на 2021 год и на плановый период 2022 и 2023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 w:rsidR="00B57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бюджета и средства, </w:t>
      </w:r>
      <w:r w:rsidR="005F55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</w:t>
      </w:r>
      <w:r w:rsidR="005F557E"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областного бюджета.</w:t>
      </w:r>
    </w:p>
    <w:p w:rsidR="000734D0" w:rsidRPr="000734D0" w:rsidRDefault="000734D0" w:rsidP="00D856B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Распределение бюджетных ас</w:t>
      </w:r>
      <w:r w:rsidR="00B57B46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сигнований главным распорядителе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м бюджетных средств, реализующим инициативные проекты (далее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именуется - 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ГРБС) осуществля</w:t>
      </w:r>
      <w:r w:rsidR="00B57B46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="00252EFE">
        <w:rPr>
          <w:rFonts w:ascii="Times New Roman" w:eastAsia="Times New Roman" w:hAnsi="Times New Roman" w:cs="Times New Roman"/>
          <w:color w:val="000000"/>
          <w:sz w:val="28"/>
          <w:szCs w:val="28"/>
        </w:rPr>
        <w:t>я в соответствии с нормативными</w:t>
      </w:r>
      <w:r w:rsidR="00B57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 актами  Карталинского муниципального района.</w:t>
      </w:r>
    </w:p>
    <w:p w:rsidR="000778C8" w:rsidRDefault="000734D0" w:rsidP="00D856B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4. Главные распорядители бюджетных средств, реализующие инициативные проекты в срок до 05 числа текущего месяца формируют и подают заявку в администрацию Карталинсого муниципального района</w:t>
      </w:r>
      <w:r w:rsidR="00F90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форме, согласно приложения 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F90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настоящему Порядку 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предельных объемов финансирования средств</w:t>
      </w:r>
      <w:r w:rsidR="00F90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областного бюджета, необходимых в следующем месяце.</w:t>
      </w:r>
    </w:p>
    <w:p w:rsidR="000734D0" w:rsidRPr="000734D0" w:rsidRDefault="000734D0" w:rsidP="00D856B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5. Администрация Карталинского муниципального района  в срок до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числа текущего месяца на основании заявок, полученных от ГРБС, формирует сводную заявку в Правительство Челябинской области.</w:t>
      </w:r>
    </w:p>
    <w:p w:rsidR="00F90CC3" w:rsidRDefault="000734D0" w:rsidP="00F90C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Главные </w:t>
      </w:r>
      <w:r w:rsidR="000778C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распорядители бюджетных средств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реализующие инициативные проекты  в соответствии с поданными заявками на предельные объемы </w:t>
      </w:r>
      <w:r w:rsidR="00F90CC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областного бюджета, формируют и предоставляют  в администрацию Карталинского муниципального района  заявку на перечисление средств  из областног</w:t>
      </w:r>
      <w:r w:rsidR="00F90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бюджета  по форме приложения 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52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7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 с приложением следующих документов:</w:t>
      </w:r>
    </w:p>
    <w:p w:rsidR="00F90CC3" w:rsidRPr="00F90CC3" w:rsidRDefault="000734D0" w:rsidP="00F90C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 xml:space="preserve">1)  </w:t>
      </w:r>
      <w:r w:rsidR="000778C8">
        <w:rPr>
          <w:rFonts w:ascii="Times New Roman" w:hAnsi="Times New Roman" w:cs="Times New Roman"/>
          <w:sz w:val="28"/>
          <w:szCs w:val="28"/>
        </w:rPr>
        <w:t>к</w:t>
      </w:r>
      <w:r w:rsidR="00F90CC3">
        <w:rPr>
          <w:rFonts w:ascii="Times New Roman" w:hAnsi="Times New Roman" w:cs="Times New Roman"/>
          <w:sz w:val="28"/>
          <w:szCs w:val="28"/>
        </w:rPr>
        <w:t>опии документов, подтверждающих</w:t>
      </w:r>
      <w:r w:rsidRPr="000734D0">
        <w:rPr>
          <w:rFonts w:ascii="Times New Roman" w:hAnsi="Times New Roman" w:cs="Times New Roman"/>
          <w:sz w:val="28"/>
          <w:szCs w:val="28"/>
        </w:rPr>
        <w:t xml:space="preserve"> факт выполнения работ (оказание услуг, поставку товаров) по муниципальным </w:t>
      </w:r>
      <w:r w:rsidR="00252EFE">
        <w:rPr>
          <w:rFonts w:ascii="Times New Roman" w:hAnsi="Times New Roman" w:cs="Times New Roman"/>
          <w:sz w:val="28"/>
          <w:szCs w:val="28"/>
        </w:rPr>
        <w:t>контрактам, договорам, заключенным</w:t>
      </w:r>
      <w:r w:rsidRPr="000734D0">
        <w:rPr>
          <w:rFonts w:ascii="Times New Roman" w:hAnsi="Times New Roman" w:cs="Times New Roman"/>
          <w:sz w:val="28"/>
          <w:szCs w:val="28"/>
        </w:rPr>
        <w:t xml:space="preserve">  в рамках реализации  инициативного проекта;</w:t>
      </w:r>
    </w:p>
    <w:p w:rsidR="000734D0" w:rsidRPr="000734D0" w:rsidRDefault="000734D0" w:rsidP="00F90CC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>2) копии документов, подтверждающие факт  конкурсного отбора и поддержки инициативного проекта  на муниципальном уровне (копии протокола конкурсной комиссии, копия решения местной администрации о поддержке проекта)</w:t>
      </w:r>
      <w:r w:rsidR="00F90CC3">
        <w:rPr>
          <w:rFonts w:ascii="Times New Roman" w:hAnsi="Times New Roman" w:cs="Times New Roman"/>
          <w:sz w:val="28"/>
          <w:szCs w:val="28"/>
        </w:rPr>
        <w:t>;</w:t>
      </w:r>
    </w:p>
    <w:p w:rsidR="000734D0" w:rsidRPr="000734D0" w:rsidRDefault="000734D0" w:rsidP="00D85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>3) копии муниципальных контрактов, договоров, актов приемки выполненных работ, справок о стоимости выполненных работ, локальных смет, счетов-фактур, счетов на оплат</w:t>
      </w:r>
      <w:r w:rsidR="000778C8">
        <w:rPr>
          <w:rFonts w:ascii="Times New Roman" w:hAnsi="Times New Roman" w:cs="Times New Roman"/>
          <w:sz w:val="28"/>
          <w:szCs w:val="28"/>
        </w:rPr>
        <w:t>у и так далее</w:t>
      </w:r>
      <w:r w:rsidRPr="000734D0">
        <w:rPr>
          <w:rFonts w:ascii="Times New Roman" w:hAnsi="Times New Roman" w:cs="Times New Roman"/>
          <w:sz w:val="28"/>
          <w:szCs w:val="28"/>
        </w:rPr>
        <w:t>, фотоматериалов, отражающих фактическое состояние объектов в формате «до.» и «после.», подобранных</w:t>
      </w:r>
      <w:r w:rsidR="000778C8">
        <w:rPr>
          <w:rFonts w:ascii="Times New Roman" w:hAnsi="Times New Roman" w:cs="Times New Roman"/>
          <w:sz w:val="28"/>
          <w:szCs w:val="28"/>
        </w:rPr>
        <w:t xml:space="preserve"> в порядке, отраженном в заявке.</w:t>
      </w:r>
    </w:p>
    <w:p w:rsidR="000734D0" w:rsidRPr="000734D0" w:rsidRDefault="000734D0" w:rsidP="00D85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>Заявка составляется на инициативный проект в целом, деление на отдельные контракты не допускается.</w:t>
      </w:r>
    </w:p>
    <w:p w:rsidR="000734D0" w:rsidRPr="000734D0" w:rsidRDefault="000734D0" w:rsidP="00D85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 xml:space="preserve">7. Администрация Карталинского муниципального района формирует  сводную заявку на перечисление средств областного бюджета на реализацию инициативных проектов с приложением сканированных документов и направляет ее в Правительство Челябинской области на рассмотрение. </w:t>
      </w:r>
    </w:p>
    <w:p w:rsidR="000734D0" w:rsidRPr="000734D0" w:rsidRDefault="000734D0" w:rsidP="00D85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>8. По мере поступлени</w:t>
      </w:r>
      <w:r w:rsidR="000778C8">
        <w:rPr>
          <w:rFonts w:ascii="Times New Roman" w:hAnsi="Times New Roman" w:cs="Times New Roman"/>
          <w:sz w:val="28"/>
          <w:szCs w:val="28"/>
        </w:rPr>
        <w:t>я средств из областного бюджета</w:t>
      </w:r>
      <w:r w:rsidRPr="000734D0">
        <w:rPr>
          <w:rFonts w:ascii="Times New Roman" w:hAnsi="Times New Roman" w:cs="Times New Roman"/>
          <w:sz w:val="28"/>
          <w:szCs w:val="28"/>
        </w:rPr>
        <w:t>, администрация Карталинского муниципального района  информирует ГРБС о поступивших средствах.</w:t>
      </w:r>
    </w:p>
    <w:p w:rsidR="000734D0" w:rsidRPr="000734D0" w:rsidRDefault="000734D0" w:rsidP="00D856B2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34D0">
        <w:rPr>
          <w:rFonts w:ascii="Times New Roman" w:hAnsi="Times New Roman" w:cs="Times New Roman"/>
          <w:sz w:val="28"/>
          <w:szCs w:val="28"/>
        </w:rPr>
        <w:tab/>
        <w:t>9. Главные распорядители бюджетных средств, реализующие ини</w:t>
      </w:r>
      <w:r w:rsidR="00F90CC3">
        <w:rPr>
          <w:rFonts w:ascii="Times New Roman" w:hAnsi="Times New Roman" w:cs="Times New Roman"/>
          <w:sz w:val="28"/>
          <w:szCs w:val="28"/>
        </w:rPr>
        <w:t>циативные проекты,  предоставляю</w:t>
      </w:r>
      <w:r w:rsidRPr="000734D0">
        <w:rPr>
          <w:rFonts w:ascii="Times New Roman" w:hAnsi="Times New Roman" w:cs="Times New Roman"/>
          <w:sz w:val="28"/>
          <w:szCs w:val="28"/>
        </w:rPr>
        <w:t xml:space="preserve">т администрации Карталинского муниципального района  отчет об </w:t>
      </w:r>
      <w:r w:rsidR="000778C8">
        <w:rPr>
          <w:rFonts w:ascii="Times New Roman" w:hAnsi="Times New Roman" w:cs="Times New Roman"/>
          <w:sz w:val="28"/>
          <w:szCs w:val="28"/>
        </w:rPr>
        <w:t>использовании средств согласно п</w:t>
      </w:r>
      <w:r w:rsidR="00F90CC3">
        <w:rPr>
          <w:rFonts w:ascii="Times New Roman" w:hAnsi="Times New Roman" w:cs="Times New Roman"/>
          <w:sz w:val="28"/>
          <w:szCs w:val="28"/>
        </w:rPr>
        <w:t>риложения</w:t>
      </w:r>
      <w:r w:rsidR="000778C8">
        <w:rPr>
          <w:rFonts w:ascii="Times New Roman" w:hAnsi="Times New Roman" w:cs="Times New Roman"/>
          <w:sz w:val="28"/>
          <w:szCs w:val="28"/>
        </w:rPr>
        <w:t xml:space="preserve"> </w:t>
      </w:r>
      <w:r w:rsidRPr="000734D0">
        <w:rPr>
          <w:rFonts w:ascii="Times New Roman" w:hAnsi="Times New Roman" w:cs="Times New Roman"/>
          <w:sz w:val="28"/>
          <w:szCs w:val="28"/>
        </w:rPr>
        <w:t>3 к настоящему Порядку ежемесячно до 3 числа месяца, следующего за отчетным, а за год не позднее 25 декабря текущего года.</w:t>
      </w:r>
    </w:p>
    <w:bookmarkEnd w:id="1"/>
    <w:p w:rsidR="000734D0" w:rsidRPr="000734D0" w:rsidRDefault="000734D0" w:rsidP="00D856B2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B2F" w:rsidRDefault="00132B2F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8C8" w:rsidRDefault="000778C8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778C8" w:rsidSect="00AC4FAC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C4FAC" w:rsidRDefault="000778C8" w:rsidP="00F90C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0CC3" w:rsidRPr="00F90CC3" w:rsidRDefault="000778C8" w:rsidP="00F90C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F90CC3">
        <w:rPr>
          <w:rFonts w:ascii="Times New Roman" w:hAnsi="Times New Roman" w:cs="Times New Roman"/>
          <w:sz w:val="28"/>
          <w:szCs w:val="28"/>
        </w:rPr>
        <w:t xml:space="preserve"> </w:t>
      </w:r>
      <w:r w:rsidR="00F90C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финансирования расходов</w:t>
      </w:r>
      <w:r w:rsidR="00F90CC3" w:rsidRPr="000734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F90CC3" w:rsidRPr="000734D0" w:rsidRDefault="00F90CC3" w:rsidP="00F90CC3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4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реализацию инициативных проектов</w:t>
      </w:r>
    </w:p>
    <w:p w:rsidR="000778C8" w:rsidRDefault="000778C8" w:rsidP="000778C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0778C8" w:rsidRDefault="000778C8" w:rsidP="000778C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03269E" w:rsidRDefault="0003269E" w:rsidP="00077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</w:t>
      </w:r>
      <w:r w:rsidR="00077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0778C8">
        <w:rPr>
          <w:rFonts w:ascii="Times New Roman" w:hAnsi="Times New Roman" w:cs="Times New Roman"/>
          <w:sz w:val="28"/>
          <w:szCs w:val="28"/>
        </w:rPr>
        <w:t xml:space="preserve"> предельных объемов </w:t>
      </w:r>
    </w:p>
    <w:p w:rsidR="0003269E" w:rsidRDefault="000778C8" w:rsidP="00077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средств областного бюджета </w:t>
      </w:r>
    </w:p>
    <w:p w:rsidR="000778C8" w:rsidRDefault="00F90CC3" w:rsidP="00077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0778C8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0778C8" w:rsidRDefault="000778C8" w:rsidP="00077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 2021г.</w:t>
      </w:r>
    </w:p>
    <w:p w:rsidR="000778C8" w:rsidRDefault="000778C8" w:rsidP="00077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(месяц)</w:t>
      </w:r>
    </w:p>
    <w:p w:rsidR="000778C8" w:rsidRDefault="000778C8" w:rsidP="00077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8C8" w:rsidRDefault="000778C8" w:rsidP="00077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0778C8" w:rsidRDefault="000778C8" w:rsidP="00077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ГРБС)</w:t>
      </w:r>
    </w:p>
    <w:p w:rsidR="000778C8" w:rsidRDefault="000778C8" w:rsidP="00077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-18"/>
        <w:tblOverlap w:val="never"/>
        <w:tblW w:w="15800" w:type="dxa"/>
        <w:tblLayout w:type="fixed"/>
        <w:tblLook w:val="04A0"/>
      </w:tblPr>
      <w:tblGrid>
        <w:gridCol w:w="1521"/>
        <w:gridCol w:w="705"/>
        <w:gridCol w:w="706"/>
        <w:gridCol w:w="567"/>
        <w:gridCol w:w="1842"/>
        <w:gridCol w:w="992"/>
        <w:gridCol w:w="1701"/>
        <w:gridCol w:w="561"/>
        <w:gridCol w:w="6"/>
        <w:gridCol w:w="709"/>
        <w:gridCol w:w="711"/>
        <w:gridCol w:w="711"/>
        <w:gridCol w:w="711"/>
        <w:gridCol w:w="713"/>
        <w:gridCol w:w="1701"/>
        <w:gridCol w:w="992"/>
        <w:gridCol w:w="951"/>
      </w:tblGrid>
      <w:tr w:rsidR="0066306E" w:rsidTr="00D0014F">
        <w:trPr>
          <w:trHeight w:val="206"/>
        </w:trPr>
        <w:tc>
          <w:tcPr>
            <w:tcW w:w="1522" w:type="dxa"/>
            <w:vMerge w:val="restart"/>
          </w:tcPr>
          <w:p w:rsidR="0066306E" w:rsidRPr="000778C8" w:rsidRDefault="0066306E" w:rsidP="00D0014F">
            <w:pPr>
              <w:ind w:left="-14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05" w:type="dxa"/>
            <w:vMerge w:val="restart"/>
          </w:tcPr>
          <w:p w:rsidR="0066306E" w:rsidRPr="002A3CB1" w:rsidRDefault="0066306E" w:rsidP="00D0014F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1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6" w:type="dxa"/>
            <w:vMerge w:val="restart"/>
          </w:tcPr>
          <w:p w:rsidR="0066306E" w:rsidRPr="002A3CB1" w:rsidRDefault="0066306E" w:rsidP="00D0014F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1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567" w:type="dxa"/>
            <w:vMerge w:val="restart"/>
          </w:tcPr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1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842" w:type="dxa"/>
            <w:vMerge w:val="restart"/>
          </w:tcPr>
          <w:p w:rsidR="0066306E" w:rsidRPr="002A3CB1" w:rsidRDefault="00BD2899" w:rsidP="00D0014F">
            <w:pPr>
              <w:ind w:left="-14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r w:rsidR="0066306E" w:rsidRPr="002A3CB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vMerge w:val="restart"/>
          </w:tcPr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1">
              <w:rPr>
                <w:rFonts w:ascii="Times New Roman" w:hAnsi="Times New Roman" w:cs="Times New Roman"/>
                <w:sz w:val="24"/>
                <w:szCs w:val="24"/>
              </w:rPr>
              <w:t>Лими-ты</w:t>
            </w:r>
          </w:p>
        </w:tc>
        <w:tc>
          <w:tcPr>
            <w:tcW w:w="1701" w:type="dxa"/>
            <w:vMerge w:val="restart"/>
          </w:tcPr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расход на дату представления</w:t>
            </w:r>
          </w:p>
        </w:tc>
        <w:tc>
          <w:tcPr>
            <w:tcW w:w="4122" w:type="dxa"/>
            <w:gridSpan w:val="7"/>
            <w:tcBorders>
              <w:bottom w:val="single" w:sz="4" w:space="0" w:color="auto"/>
            </w:tcBorders>
          </w:tcPr>
          <w:p w:rsidR="0066306E" w:rsidRPr="002A3CB1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финансирования, руб.</w:t>
            </w:r>
          </w:p>
        </w:tc>
        <w:tc>
          <w:tcPr>
            <w:tcW w:w="1701" w:type="dxa"/>
            <w:vMerge w:val="restart"/>
          </w:tcPr>
          <w:p w:rsidR="0066306E" w:rsidRPr="002A3CB1" w:rsidRDefault="0066306E" w:rsidP="00D0014F">
            <w:pPr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от ассигнований    с учетом факта  и ПОФов                   (гр. 7+гр.8) /             гр. 5 х 100 </w:t>
            </w:r>
          </w:p>
        </w:tc>
        <w:tc>
          <w:tcPr>
            <w:tcW w:w="1942" w:type="dxa"/>
            <w:gridSpan w:val="2"/>
            <w:vMerge w:val="restart"/>
          </w:tcPr>
          <w:p w:rsidR="0066306E" w:rsidRPr="002A3CB1" w:rsidRDefault="0066306E" w:rsidP="00D0014F">
            <w:pPr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прогнозных ожидаемых расходов на последующие два месяца</w:t>
            </w:r>
          </w:p>
        </w:tc>
      </w:tr>
      <w:tr w:rsidR="0066306E" w:rsidTr="00D0014F">
        <w:trPr>
          <w:trHeight w:val="243"/>
        </w:trPr>
        <w:tc>
          <w:tcPr>
            <w:tcW w:w="1522" w:type="dxa"/>
            <w:vMerge/>
          </w:tcPr>
          <w:p w:rsidR="0066306E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6306E" w:rsidRPr="002A3CB1" w:rsidRDefault="0066306E" w:rsidP="00D0014F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66306E" w:rsidRPr="002A3CB1" w:rsidRDefault="0066306E" w:rsidP="00D0014F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306E" w:rsidRPr="002A3CB1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6306E" w:rsidRPr="002A3CB1" w:rsidRDefault="0066306E" w:rsidP="00D0014F">
            <w:pPr>
              <w:ind w:left="-14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06E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6E" w:rsidRPr="002A3CB1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неделям</w:t>
            </w:r>
          </w:p>
        </w:tc>
        <w:tc>
          <w:tcPr>
            <w:tcW w:w="1701" w:type="dxa"/>
            <w:vMerge/>
          </w:tcPr>
          <w:p w:rsidR="0066306E" w:rsidRPr="002A3CB1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</w:tcPr>
          <w:p w:rsidR="0066306E" w:rsidRPr="002A3CB1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4F" w:rsidTr="00D0014F">
        <w:trPr>
          <w:trHeight w:val="552"/>
        </w:trPr>
        <w:tc>
          <w:tcPr>
            <w:tcW w:w="1522" w:type="dxa"/>
            <w:vMerge/>
          </w:tcPr>
          <w:p w:rsidR="0066306E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6306E" w:rsidRPr="002A3CB1" w:rsidRDefault="0066306E" w:rsidP="00D0014F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66306E" w:rsidRPr="002A3CB1" w:rsidRDefault="0066306E" w:rsidP="00D0014F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306E" w:rsidRPr="002A3CB1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6306E" w:rsidRPr="002A3CB1" w:rsidRDefault="0066306E" w:rsidP="00D0014F">
            <w:pPr>
              <w:ind w:left="-14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06E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66306E" w:rsidRPr="002A3CB1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701" w:type="dxa"/>
            <w:vMerge/>
          </w:tcPr>
          <w:p w:rsidR="0066306E" w:rsidRPr="002A3CB1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bottom w:val="single" w:sz="4" w:space="0" w:color="auto"/>
            </w:tcBorders>
          </w:tcPr>
          <w:p w:rsidR="0066306E" w:rsidRPr="002A3CB1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4F" w:rsidTr="00D0014F">
        <w:trPr>
          <w:trHeight w:val="318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66306E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6306E" w:rsidRPr="002A3CB1" w:rsidRDefault="0066306E" w:rsidP="00D0014F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66306E" w:rsidRPr="002A3CB1" w:rsidRDefault="0066306E" w:rsidP="00D0014F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306E" w:rsidRPr="002A3CB1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6306E" w:rsidRPr="002A3CB1" w:rsidRDefault="0066306E" w:rsidP="00D0014F">
            <w:pPr>
              <w:ind w:left="-14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06E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66306E" w:rsidRPr="002A3CB1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E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E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E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6E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66306E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06E" w:rsidRPr="002A3CB1" w:rsidRDefault="0066306E" w:rsidP="00D0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6306E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6306E" w:rsidRPr="002A3CB1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</w:tcPr>
          <w:p w:rsidR="0066306E" w:rsidRDefault="0066306E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6306E" w:rsidRPr="002A3CB1" w:rsidRDefault="00D0014F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306E"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</w:tc>
      </w:tr>
      <w:tr w:rsidR="00D0014F" w:rsidTr="00D0014F">
        <w:tc>
          <w:tcPr>
            <w:tcW w:w="1522" w:type="dxa"/>
            <w:tcBorders>
              <w:top w:val="single" w:sz="4" w:space="0" w:color="auto"/>
            </w:tcBorders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014F" w:rsidRDefault="00D0014F" w:rsidP="00D0014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0014F" w:rsidRDefault="00D0014F" w:rsidP="00D0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0014F" w:rsidTr="00D0014F">
        <w:tc>
          <w:tcPr>
            <w:tcW w:w="1522" w:type="dxa"/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14F" w:rsidRDefault="00D0014F" w:rsidP="00D0014F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0014F" w:rsidRDefault="00D0014F" w:rsidP="00D0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01A" w:rsidRDefault="0029701A" w:rsidP="0007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1A" w:rsidRDefault="0029701A" w:rsidP="00297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               ___________                           _____________________________</w:t>
      </w:r>
    </w:p>
    <w:p w:rsidR="0029701A" w:rsidRDefault="0029701A" w:rsidP="0029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(расшифровка подписи)</w:t>
      </w:r>
    </w:p>
    <w:p w:rsidR="000778C8" w:rsidRDefault="002A3CB1" w:rsidP="00297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9701A">
        <w:rPr>
          <w:rFonts w:ascii="Times New Roman" w:hAnsi="Times New Roman" w:cs="Times New Roman"/>
          <w:sz w:val="28"/>
          <w:szCs w:val="28"/>
        </w:rPr>
        <w:t>Исполнитель ФИО тел. моб./раб.</w:t>
      </w:r>
    </w:p>
    <w:p w:rsidR="00F90CC3" w:rsidRPr="000778C8" w:rsidRDefault="00F90CC3" w:rsidP="00297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1A" w:rsidRDefault="0029701A" w:rsidP="002970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90CC3" w:rsidRDefault="00F90CC3" w:rsidP="00F90C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0CC3" w:rsidRPr="00F90CC3" w:rsidRDefault="00F90CC3" w:rsidP="00F90CC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финансирования расходов</w:t>
      </w:r>
      <w:r w:rsidRPr="000734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F90CC3" w:rsidRPr="000734D0" w:rsidRDefault="00F90CC3" w:rsidP="00F90CC3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34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реализацию инициативных проектов</w:t>
      </w:r>
    </w:p>
    <w:p w:rsidR="00F90CC3" w:rsidRDefault="00F90CC3" w:rsidP="00F90CC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29701A" w:rsidRDefault="0029701A" w:rsidP="0029701A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9701A" w:rsidRDefault="0029701A" w:rsidP="0029701A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9701A" w:rsidRPr="0029701A" w:rsidRDefault="0029701A" w:rsidP="002970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0A6A" w:rsidRDefault="0029701A" w:rsidP="002970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01A">
        <w:rPr>
          <w:rFonts w:ascii="Times New Roman" w:eastAsia="Calibri" w:hAnsi="Times New Roman" w:cs="Times New Roman"/>
          <w:sz w:val="28"/>
          <w:szCs w:val="28"/>
          <w:lang w:eastAsia="en-US"/>
        </w:rPr>
        <w:t>Заявка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01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300A6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 w:rsidRPr="0029701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CA5BE2" w:rsidRPr="00CA5BE2" w:rsidRDefault="00CA5BE2" w:rsidP="002970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ГРБС</w:t>
      </w:r>
    </w:p>
    <w:p w:rsidR="00300A6A" w:rsidRDefault="0029701A" w:rsidP="002970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перечисление средств </w:t>
      </w:r>
      <w:r w:rsidR="00300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01A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областного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</w:p>
    <w:p w:rsidR="0029701A" w:rsidRDefault="0029701A" w:rsidP="002970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01A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реализацию инициативных проектов</w:t>
      </w:r>
    </w:p>
    <w:p w:rsidR="0029701A" w:rsidRPr="0029701A" w:rsidRDefault="0029701A" w:rsidP="002970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546" w:type="dxa"/>
        <w:jc w:val="center"/>
        <w:tblInd w:w="2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386"/>
        <w:gridCol w:w="1067"/>
        <w:gridCol w:w="2012"/>
        <w:gridCol w:w="1559"/>
        <w:gridCol w:w="1843"/>
        <w:gridCol w:w="1134"/>
        <w:gridCol w:w="1985"/>
        <w:gridCol w:w="1134"/>
        <w:gridCol w:w="1417"/>
        <w:gridCol w:w="1701"/>
        <w:gridCol w:w="1308"/>
      </w:tblGrid>
      <w:tr w:rsidR="0029701A" w:rsidRPr="0029701A" w:rsidTr="0029701A">
        <w:trPr>
          <w:cantSplit/>
          <w:jc w:val="center"/>
        </w:trPr>
        <w:tc>
          <w:tcPr>
            <w:tcW w:w="386" w:type="dxa"/>
            <w:vMerge w:val="restart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" w:firstLine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5" w:type="dxa"/>
            <w:gridSpan w:val="5"/>
            <w:vMerge w:val="restart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Данные  инициативного проекта</w:t>
            </w:r>
          </w:p>
        </w:tc>
        <w:tc>
          <w:tcPr>
            <w:tcW w:w="7545" w:type="dxa"/>
            <w:gridSpan w:val="5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о реализации инициативного проекта </w:t>
            </w:r>
          </w:p>
        </w:tc>
      </w:tr>
      <w:tr w:rsidR="0029701A" w:rsidRPr="0029701A" w:rsidTr="0029701A">
        <w:trPr>
          <w:cantSplit/>
          <w:jc w:val="center"/>
        </w:trPr>
        <w:tc>
          <w:tcPr>
            <w:tcW w:w="386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" w:firstLine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5" w:type="dxa"/>
            <w:gridSpan w:val="5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3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о муниципальных контрактах, договорах, заключенных в рамках реализации проекта </w:t>
            </w:r>
          </w:p>
        </w:tc>
        <w:tc>
          <w:tcPr>
            <w:tcW w:w="3009" w:type="dxa"/>
            <w:gridSpan w:val="2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о выполнении  муниципальных контрактов, договоров </w:t>
            </w:r>
          </w:p>
        </w:tc>
      </w:tr>
      <w:tr w:rsidR="0029701A" w:rsidRPr="0029701A" w:rsidTr="002D3359">
        <w:trPr>
          <w:cantSplit/>
          <w:trHeight w:val="3317"/>
          <w:jc w:val="center"/>
        </w:trPr>
        <w:tc>
          <w:tcPr>
            <w:tcW w:w="386" w:type="dxa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187" w:right="-210" w:firstLine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67" w:type="dxa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Наименование, предмет инициативного проекта</w:t>
            </w:r>
          </w:p>
        </w:tc>
        <w:tc>
          <w:tcPr>
            <w:tcW w:w="2012" w:type="dxa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муниципального образования, в котором реализуется инициативный проект (в т.ч. сельского, городского, поселения, внутригородского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Челябинска)</w:t>
            </w:r>
          </w:p>
        </w:tc>
        <w:tc>
          <w:tcPr>
            <w:tcW w:w="1559" w:type="dxa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учета мнения населения, подтверждающего целесообразность реализации проекта(онлайн-опрос граждан, проведение собраний и т.д.)</w:t>
            </w:r>
          </w:p>
        </w:tc>
        <w:tc>
          <w:tcPr>
            <w:tcW w:w="1843" w:type="dxa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Реквизиты </w:t>
            </w:r>
          </w:p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решения местной администрации о поддержке инициативного проекта, принятого в соответствии с пп. 1) статьи 6 Закона Челябинской области от 22.12.2020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288-ЗО)</w:t>
            </w:r>
          </w:p>
        </w:tc>
        <w:tc>
          <w:tcPr>
            <w:tcW w:w="1134" w:type="dxa"/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Стоимость проекта  (тыс.руб.) </w:t>
            </w:r>
          </w:p>
        </w:tc>
        <w:tc>
          <w:tcPr>
            <w:tcW w:w="1985" w:type="dxa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№, дата муниципального контракта, договора, заключенного в рамках реализации инициативного проекта</w:t>
            </w:r>
          </w:p>
        </w:tc>
        <w:tc>
          <w:tcPr>
            <w:tcW w:w="1134" w:type="dxa"/>
          </w:tcPr>
          <w:p w:rsidR="0029701A" w:rsidRPr="0029701A" w:rsidRDefault="0029701A" w:rsidP="003C1ABF">
            <w:pPr>
              <w:suppressAutoHyphens/>
              <w:spacing w:after="0" w:line="100" w:lineRule="atLeast"/>
              <w:ind w:left="-108" w:right="-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муниципального контракта, договора </w:t>
            </w:r>
          </w:p>
        </w:tc>
        <w:tc>
          <w:tcPr>
            <w:tcW w:w="1417" w:type="dxa"/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 w:hanging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муниципального контракта, договора</w:t>
            </w:r>
          </w:p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 w:hanging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(руб.</w:t>
            </w: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  <w:t>)</w:t>
            </w:r>
          </w:p>
        </w:tc>
        <w:tc>
          <w:tcPr>
            <w:tcW w:w="1701" w:type="dxa"/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№, дата Актао выполнении работ, оказании услуг, приемки товаров</w:t>
            </w:r>
          </w:p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 по Актувыполнении работ, оказании услуг, приемки товаров</w:t>
            </w:r>
          </w:p>
          <w:p w:rsidR="0029701A" w:rsidRPr="0029701A" w:rsidRDefault="0029701A" w:rsidP="0029701A">
            <w:pPr>
              <w:suppressAutoHyphens/>
              <w:spacing w:after="0" w:line="100" w:lineRule="atLeast"/>
              <w:ind w:left="-46" w:right="-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29701A" w:rsidRPr="0029701A" w:rsidTr="002D3359">
        <w:trPr>
          <w:cantSplit/>
          <w:trHeight w:val="263"/>
          <w:jc w:val="center"/>
        </w:trPr>
        <w:tc>
          <w:tcPr>
            <w:tcW w:w="386" w:type="dxa"/>
            <w:vMerge w:val="restart"/>
            <w:tcMar>
              <w:left w:w="108" w:type="dxa"/>
            </w:tcMar>
            <w:vAlign w:val="center"/>
          </w:tcPr>
          <w:p w:rsidR="0029701A" w:rsidRDefault="0029701A" w:rsidP="0029701A">
            <w:pPr>
              <w:suppressAutoHyphens/>
              <w:spacing w:after="0" w:line="100" w:lineRule="atLeast"/>
              <w:ind w:left="-46" w:right="-68" w:firstLine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A92765" w:rsidRPr="0029701A" w:rsidRDefault="00A92765" w:rsidP="0029701A">
            <w:pPr>
              <w:suppressAutoHyphens/>
              <w:spacing w:after="0" w:line="100" w:lineRule="atLeast"/>
              <w:ind w:left="-46" w:right="-68" w:firstLine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9701A" w:rsidRPr="0029701A" w:rsidRDefault="0029701A" w:rsidP="0029701A">
            <w:pPr>
              <w:suppressAutoHyphens/>
              <w:spacing w:after="0" w:line="100" w:lineRule="atLeast"/>
              <w:ind w:left="-4" w:firstLine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 w:val="restart"/>
            <w:tcMar>
              <w:left w:w="108" w:type="dxa"/>
            </w:tcMar>
          </w:tcPr>
          <w:p w:rsid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2765" w:rsidRPr="0029701A" w:rsidRDefault="00A92765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 w:val="restart"/>
            <w:tcMar>
              <w:left w:w="108" w:type="dxa"/>
            </w:tcMar>
          </w:tcPr>
          <w:p w:rsid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2765" w:rsidRDefault="00A92765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9701A" w:rsidRP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Mar>
              <w:left w:w="108" w:type="dxa"/>
            </w:tcMar>
          </w:tcPr>
          <w:p w:rsid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2765" w:rsidRDefault="00A92765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9701A" w:rsidRP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2765" w:rsidRPr="0029701A" w:rsidRDefault="00A92765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МК № </w:t>
            </w: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D33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1134" w:type="dxa"/>
            <w:vAlign w:val="center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127" w:hanging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 № 1</w:t>
            </w:r>
            <w:r w:rsidR="002D33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1308" w:type="dxa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01A" w:rsidRPr="0029701A" w:rsidTr="002D3359">
        <w:trPr>
          <w:cantSplit/>
          <w:jc w:val="center"/>
        </w:trPr>
        <w:tc>
          <w:tcPr>
            <w:tcW w:w="386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" w:firstLine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127" w:hanging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Акт № 2 от </w:t>
            </w:r>
          </w:p>
        </w:tc>
        <w:tc>
          <w:tcPr>
            <w:tcW w:w="1308" w:type="dxa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01A" w:rsidRPr="0029701A" w:rsidTr="002D3359">
        <w:trPr>
          <w:cantSplit/>
          <w:trHeight w:val="350"/>
          <w:jc w:val="center"/>
        </w:trPr>
        <w:tc>
          <w:tcPr>
            <w:tcW w:w="386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" w:firstLine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left w:w="108" w:type="dxa"/>
            </w:tcMar>
            <w:vAlign w:val="bottom"/>
          </w:tcPr>
          <w:p w:rsidR="0029701A" w:rsidRPr="0029701A" w:rsidRDefault="0029701A" w:rsidP="00A47BC8">
            <w:pPr>
              <w:suppressAutoHyphens/>
              <w:spacing w:after="0" w:line="100" w:lineRule="atLeas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 МК № 1 от</w:t>
            </w:r>
          </w:p>
        </w:tc>
        <w:tc>
          <w:tcPr>
            <w:tcW w:w="1134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127" w:hanging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8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01A" w:rsidRPr="0029701A" w:rsidTr="002D3359">
        <w:trPr>
          <w:cantSplit/>
          <w:trHeight w:val="350"/>
          <w:jc w:val="center"/>
        </w:trPr>
        <w:tc>
          <w:tcPr>
            <w:tcW w:w="386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" w:firstLine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29701A" w:rsidRPr="0029701A" w:rsidRDefault="0029701A" w:rsidP="00A47BC8">
            <w:pPr>
              <w:suppressAutoHyphens/>
              <w:spacing w:after="0" w:line="100" w:lineRule="atLeas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 № 2</w:t>
            </w:r>
            <w:r w:rsidR="002D33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1134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127" w:hanging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Акт № 1 от </w:t>
            </w:r>
          </w:p>
        </w:tc>
        <w:tc>
          <w:tcPr>
            <w:tcW w:w="1308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01A" w:rsidRPr="0029701A" w:rsidTr="002D3359">
        <w:trPr>
          <w:cantSplit/>
          <w:trHeight w:val="350"/>
          <w:jc w:val="center"/>
        </w:trPr>
        <w:tc>
          <w:tcPr>
            <w:tcW w:w="386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" w:firstLine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29701A" w:rsidRPr="0029701A" w:rsidRDefault="0029701A" w:rsidP="002D3359">
            <w:pPr>
              <w:suppressAutoHyphens/>
              <w:spacing w:after="0" w:line="100" w:lineRule="atLeas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ind w:left="127" w:hanging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29701A" w:rsidRPr="0029701A" w:rsidRDefault="0029701A" w:rsidP="002D3359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 № 2 от</w:t>
            </w:r>
          </w:p>
        </w:tc>
        <w:tc>
          <w:tcPr>
            <w:tcW w:w="1308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01A" w:rsidRPr="0029701A" w:rsidTr="002D3359">
        <w:trPr>
          <w:cantSplit/>
          <w:trHeight w:val="237"/>
          <w:jc w:val="center"/>
        </w:trPr>
        <w:tc>
          <w:tcPr>
            <w:tcW w:w="386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left="-4" w:firstLine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ind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left w:w="108" w:type="dxa"/>
            </w:tcMar>
            <w:vAlign w:val="bottom"/>
          </w:tcPr>
          <w:p w:rsidR="0029701A" w:rsidRPr="0029701A" w:rsidRDefault="0029701A" w:rsidP="00A47BC8">
            <w:pPr>
              <w:suppressAutoHyphens/>
              <w:spacing w:after="0" w:line="100" w:lineRule="atLeas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 МК № 2</w:t>
            </w:r>
            <w:r w:rsidR="002D33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134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ind w:left="127" w:hanging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9701A" w:rsidRPr="0029701A" w:rsidRDefault="0029701A" w:rsidP="002D3359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8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01A" w:rsidRPr="0029701A" w:rsidTr="002D3359">
        <w:trPr>
          <w:cantSplit/>
          <w:trHeight w:val="350"/>
          <w:jc w:val="center"/>
        </w:trPr>
        <w:tc>
          <w:tcPr>
            <w:tcW w:w="8001" w:type="dxa"/>
            <w:gridSpan w:val="6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 по реализованному инициативному проекту </w:t>
            </w:r>
          </w:p>
        </w:tc>
        <w:tc>
          <w:tcPr>
            <w:tcW w:w="1985" w:type="dxa"/>
            <w:tcMar>
              <w:left w:w="108" w:type="dxa"/>
            </w:tcMar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8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01A" w:rsidRPr="0029701A" w:rsidTr="002D3359">
        <w:trPr>
          <w:cantSplit/>
          <w:trHeight w:val="350"/>
          <w:jc w:val="center"/>
        </w:trPr>
        <w:tc>
          <w:tcPr>
            <w:tcW w:w="8001" w:type="dxa"/>
            <w:gridSpan w:val="6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том числе: за счет областного бюджета </w:t>
            </w:r>
          </w:p>
        </w:tc>
        <w:tc>
          <w:tcPr>
            <w:tcW w:w="1985" w:type="dxa"/>
            <w:tcMar>
              <w:left w:w="108" w:type="dxa"/>
            </w:tcMar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8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01A" w:rsidRPr="0029701A" w:rsidTr="002D3359">
        <w:trPr>
          <w:cantSplit/>
          <w:trHeight w:val="350"/>
          <w:jc w:val="center"/>
        </w:trPr>
        <w:tc>
          <w:tcPr>
            <w:tcW w:w="8001" w:type="dxa"/>
            <w:gridSpan w:val="6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счет местного бюджета </w:t>
            </w:r>
          </w:p>
        </w:tc>
        <w:tc>
          <w:tcPr>
            <w:tcW w:w="1985" w:type="dxa"/>
            <w:tcMar>
              <w:left w:w="108" w:type="dxa"/>
            </w:tcMar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8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01A" w:rsidRPr="0029701A" w:rsidTr="002D3359">
        <w:trPr>
          <w:cantSplit/>
          <w:trHeight w:val="350"/>
          <w:jc w:val="center"/>
        </w:trPr>
        <w:tc>
          <w:tcPr>
            <w:tcW w:w="8001" w:type="dxa"/>
            <w:gridSpan w:val="6"/>
            <w:tcMar>
              <w:left w:w="108" w:type="dxa"/>
            </w:tcMar>
          </w:tcPr>
          <w:p w:rsidR="0029701A" w:rsidRPr="0029701A" w:rsidRDefault="003C1ABF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29701A"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счет инициативных платежей</w:t>
            </w:r>
          </w:p>
        </w:tc>
        <w:tc>
          <w:tcPr>
            <w:tcW w:w="1985" w:type="dxa"/>
            <w:tcMar>
              <w:left w:w="108" w:type="dxa"/>
            </w:tcMar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8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01A" w:rsidRPr="0029701A" w:rsidTr="002D3359">
        <w:trPr>
          <w:cantSplit/>
          <w:trHeight w:val="350"/>
          <w:jc w:val="center"/>
        </w:trPr>
        <w:tc>
          <w:tcPr>
            <w:tcW w:w="8001" w:type="dxa"/>
            <w:gridSpan w:val="6"/>
            <w:tcMar>
              <w:left w:w="108" w:type="dxa"/>
            </w:tcMar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счет внебюджетных источников</w:t>
            </w:r>
          </w:p>
        </w:tc>
        <w:tc>
          <w:tcPr>
            <w:tcW w:w="1985" w:type="dxa"/>
            <w:tcMar>
              <w:left w:w="108" w:type="dxa"/>
            </w:tcMar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29701A" w:rsidRPr="0029701A" w:rsidRDefault="0029701A" w:rsidP="00A92765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0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8" w:type="dxa"/>
            <w:vAlign w:val="bottom"/>
          </w:tcPr>
          <w:p w:rsidR="0029701A" w:rsidRPr="0029701A" w:rsidRDefault="0029701A" w:rsidP="0029701A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3359" w:rsidRDefault="002D3359" w:rsidP="002D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359" w:rsidRDefault="002D3359" w:rsidP="002D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359" w:rsidRDefault="0029701A" w:rsidP="002D3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2D33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       _____________________</w:t>
      </w:r>
    </w:p>
    <w:p w:rsidR="0029701A" w:rsidRPr="0029701A" w:rsidRDefault="002D3359" w:rsidP="002D3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2D3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</w:t>
      </w:r>
      <w:r w:rsidR="0029701A" w:rsidRPr="00297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одпись)</w:t>
      </w:r>
    </w:p>
    <w:p w:rsidR="000778C8" w:rsidRPr="002D3359" w:rsidRDefault="000778C8" w:rsidP="000778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FAC" w:rsidRDefault="00AC4FAC" w:rsidP="000778C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02" w:rsidRDefault="007B4402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B4402" w:rsidSect="005E20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4402" w:rsidRPr="007B4402" w:rsidRDefault="007B4402" w:rsidP="006D65D7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B440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B4402" w:rsidRDefault="007B4402" w:rsidP="006D65D7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B4402">
        <w:rPr>
          <w:rFonts w:ascii="Times New Roman" w:hAnsi="Times New Roman" w:cs="Times New Roman"/>
          <w:sz w:val="28"/>
          <w:szCs w:val="28"/>
        </w:rPr>
        <w:t>к Порядку</w:t>
      </w:r>
      <w:r w:rsidR="006D65D7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</w:p>
    <w:p w:rsidR="006D65D7" w:rsidRPr="007B4402" w:rsidRDefault="006D65D7" w:rsidP="006D65D7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инициативных проектов </w:t>
      </w:r>
    </w:p>
    <w:p w:rsidR="007B4402" w:rsidRDefault="007B4402" w:rsidP="006D65D7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7B4402" w:rsidRDefault="007B4402" w:rsidP="007B440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4402" w:rsidRDefault="007B4402" w:rsidP="007B4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1A9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A9">
        <w:rPr>
          <w:rFonts w:ascii="Times New Roman" w:hAnsi="Times New Roman" w:cs="Times New Roman"/>
          <w:sz w:val="28"/>
          <w:szCs w:val="28"/>
        </w:rPr>
        <w:t xml:space="preserve">отчета об использовании средств </w:t>
      </w:r>
    </w:p>
    <w:p w:rsidR="007B4402" w:rsidRDefault="007B4402" w:rsidP="007B4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1A9">
        <w:rPr>
          <w:rFonts w:ascii="Times New Roman" w:hAnsi="Times New Roman" w:cs="Times New Roman"/>
          <w:sz w:val="28"/>
          <w:szCs w:val="28"/>
        </w:rPr>
        <w:t>на реализацию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02" w:rsidRDefault="007B4402" w:rsidP="007B4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счет всех источников)</w:t>
      </w:r>
    </w:p>
    <w:p w:rsidR="007B4402" w:rsidRDefault="007B4402" w:rsidP="007B4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01______________2021г.</w:t>
      </w:r>
    </w:p>
    <w:p w:rsidR="00300A6A" w:rsidRDefault="00300A6A" w:rsidP="00300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</w:t>
      </w:r>
    </w:p>
    <w:p w:rsidR="007B4402" w:rsidRDefault="00300A6A" w:rsidP="0030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</w:t>
      </w:r>
      <w:r w:rsidR="007B4402" w:rsidRPr="00300A6A">
        <w:rPr>
          <w:rFonts w:ascii="Times New Roman" w:hAnsi="Times New Roman" w:cs="Times New Roman"/>
          <w:sz w:val="24"/>
          <w:szCs w:val="24"/>
        </w:rPr>
        <w:t>аименование ГРБС</w:t>
      </w:r>
    </w:p>
    <w:p w:rsidR="00300A6A" w:rsidRDefault="00300A6A" w:rsidP="0030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6A" w:rsidRPr="00300A6A" w:rsidRDefault="00300A6A" w:rsidP="0030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0" w:type="dxa"/>
        <w:jc w:val="center"/>
        <w:tblInd w:w="324" w:type="dxa"/>
        <w:tblLook w:val="04A0"/>
      </w:tblPr>
      <w:tblGrid>
        <w:gridCol w:w="612"/>
        <w:gridCol w:w="2035"/>
        <w:gridCol w:w="1258"/>
        <w:gridCol w:w="2129"/>
        <w:gridCol w:w="1872"/>
        <w:gridCol w:w="1664"/>
      </w:tblGrid>
      <w:tr w:rsidR="007B4402" w:rsidRPr="000F7415" w:rsidTr="00300A6A">
        <w:trPr>
          <w:jc w:val="center"/>
        </w:trPr>
        <w:tc>
          <w:tcPr>
            <w:tcW w:w="612" w:type="dxa"/>
          </w:tcPr>
          <w:p w:rsidR="007B4402" w:rsidRPr="000F7415" w:rsidRDefault="007B4402" w:rsidP="001A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5" w:type="dxa"/>
          </w:tcPr>
          <w:p w:rsidR="007B4402" w:rsidRPr="000F7415" w:rsidRDefault="007B4402" w:rsidP="001A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5">
              <w:rPr>
                <w:rFonts w:ascii="Times New Roman" w:hAnsi="Times New Roman" w:cs="Times New Roman"/>
                <w:sz w:val="24"/>
                <w:szCs w:val="24"/>
              </w:rPr>
              <w:t>Инициативный проект</w:t>
            </w:r>
          </w:p>
        </w:tc>
        <w:tc>
          <w:tcPr>
            <w:tcW w:w="1258" w:type="dxa"/>
          </w:tcPr>
          <w:p w:rsidR="007B4402" w:rsidRPr="000F7415" w:rsidRDefault="007B4402" w:rsidP="001A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129" w:type="dxa"/>
          </w:tcPr>
          <w:p w:rsidR="007B4402" w:rsidRPr="000F7415" w:rsidRDefault="007B4402" w:rsidP="007D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поступило </w:t>
            </w:r>
            <w:r w:rsidR="007D4B9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0F7415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отчетную дату</w:t>
            </w:r>
            <w:r w:rsidR="007D4B9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872" w:type="dxa"/>
          </w:tcPr>
          <w:p w:rsidR="007B4402" w:rsidRPr="000F7415" w:rsidRDefault="007B4402" w:rsidP="001A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5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использовано средств на отчетную дату</w:t>
            </w:r>
            <w:r w:rsidR="007D4B9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664" w:type="dxa"/>
          </w:tcPr>
          <w:p w:rsidR="007B4402" w:rsidRPr="000F7415" w:rsidRDefault="007B4402" w:rsidP="001A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15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</w:t>
            </w:r>
            <w:r w:rsidR="007D4B9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7B4402" w:rsidTr="00300A6A">
        <w:trPr>
          <w:jc w:val="center"/>
        </w:trPr>
        <w:tc>
          <w:tcPr>
            <w:tcW w:w="612" w:type="dxa"/>
          </w:tcPr>
          <w:p w:rsidR="007B4402" w:rsidRDefault="007B4402" w:rsidP="001A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7B4402" w:rsidRDefault="007B4402" w:rsidP="001A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B4402" w:rsidRDefault="007B4402" w:rsidP="001A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7B4402" w:rsidRDefault="007B4402" w:rsidP="001A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7B4402" w:rsidRDefault="007B4402" w:rsidP="001A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 w:rsidR="007B4402" w:rsidRDefault="007B4402" w:rsidP="001A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4402" w:rsidTr="00300A6A">
        <w:trPr>
          <w:jc w:val="center"/>
        </w:trPr>
        <w:tc>
          <w:tcPr>
            <w:tcW w:w="612" w:type="dxa"/>
          </w:tcPr>
          <w:p w:rsidR="007B4402" w:rsidRDefault="007B4402" w:rsidP="001A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B4402" w:rsidRDefault="007B4402" w:rsidP="001A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7B4402" w:rsidRDefault="007B4402" w:rsidP="001A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7B4402" w:rsidRDefault="007B4402" w:rsidP="001A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7B4402" w:rsidRDefault="007B4402" w:rsidP="001A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B4402" w:rsidRDefault="007B4402" w:rsidP="001A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402" w:rsidRDefault="007B4402" w:rsidP="007B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02" w:rsidRDefault="007B4402" w:rsidP="007B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</w:t>
      </w:r>
    </w:p>
    <w:p w:rsidR="007B4402" w:rsidRDefault="007B4402" w:rsidP="007B4402">
      <w:pPr>
        <w:rPr>
          <w:rFonts w:ascii="Times New Roman" w:hAnsi="Times New Roman" w:cs="Times New Roman"/>
          <w:sz w:val="28"/>
          <w:szCs w:val="28"/>
        </w:rPr>
      </w:pPr>
    </w:p>
    <w:p w:rsidR="007B4402" w:rsidRPr="007F61A9" w:rsidRDefault="007B4402" w:rsidP="007B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бухгалтер________________________</w:t>
      </w: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6B2" w:rsidRPr="00AC4FAC" w:rsidRDefault="00D85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6B2" w:rsidRPr="00AC4FAC" w:rsidSect="008F7C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26" w:rsidRDefault="00590626" w:rsidP="00AC4FAC">
      <w:pPr>
        <w:spacing w:after="0" w:line="240" w:lineRule="auto"/>
      </w:pPr>
      <w:r>
        <w:separator/>
      </w:r>
    </w:p>
  </w:endnote>
  <w:endnote w:type="continuationSeparator" w:id="1">
    <w:p w:rsidR="00590626" w:rsidRDefault="00590626" w:rsidP="00A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26" w:rsidRDefault="00590626" w:rsidP="00AC4FAC">
      <w:pPr>
        <w:spacing w:after="0" w:line="240" w:lineRule="auto"/>
      </w:pPr>
      <w:r>
        <w:separator/>
      </w:r>
    </w:p>
  </w:footnote>
  <w:footnote w:type="continuationSeparator" w:id="1">
    <w:p w:rsidR="00590626" w:rsidRDefault="00590626" w:rsidP="00AC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8563"/>
      <w:docPartObj>
        <w:docPartGallery w:val="Page Numbers (Top of Page)"/>
        <w:docPartUnique/>
      </w:docPartObj>
    </w:sdtPr>
    <w:sdtContent>
      <w:p w:rsidR="00AC4FAC" w:rsidRDefault="00E36F03">
        <w:pPr>
          <w:pStyle w:val="a3"/>
          <w:jc w:val="center"/>
        </w:pPr>
        <w:r w:rsidRPr="00AC4F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4FAC" w:rsidRPr="00AC4F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4F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101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C4F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4FAC" w:rsidRDefault="00AC4F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C4FAC"/>
    <w:rsid w:val="0003269E"/>
    <w:rsid w:val="000734D0"/>
    <w:rsid w:val="000778C8"/>
    <w:rsid w:val="000C6697"/>
    <w:rsid w:val="000F0F9E"/>
    <w:rsid w:val="00132B2F"/>
    <w:rsid w:val="00137305"/>
    <w:rsid w:val="00170E88"/>
    <w:rsid w:val="0018188D"/>
    <w:rsid w:val="001F285A"/>
    <w:rsid w:val="001F6A60"/>
    <w:rsid w:val="00252EFE"/>
    <w:rsid w:val="00282C34"/>
    <w:rsid w:val="0029701A"/>
    <w:rsid w:val="002A3CB1"/>
    <w:rsid w:val="002C41CA"/>
    <w:rsid w:val="002D3359"/>
    <w:rsid w:val="00300A6A"/>
    <w:rsid w:val="003525DB"/>
    <w:rsid w:val="003755EF"/>
    <w:rsid w:val="003A5710"/>
    <w:rsid w:val="003C1ABF"/>
    <w:rsid w:val="003D2603"/>
    <w:rsid w:val="00435834"/>
    <w:rsid w:val="00497F35"/>
    <w:rsid w:val="00590626"/>
    <w:rsid w:val="005E20B5"/>
    <w:rsid w:val="005F557E"/>
    <w:rsid w:val="0066306E"/>
    <w:rsid w:val="00693A81"/>
    <w:rsid w:val="006D14B9"/>
    <w:rsid w:val="006D65D7"/>
    <w:rsid w:val="00711015"/>
    <w:rsid w:val="00716F44"/>
    <w:rsid w:val="00725007"/>
    <w:rsid w:val="007B4402"/>
    <w:rsid w:val="007D4B90"/>
    <w:rsid w:val="00815955"/>
    <w:rsid w:val="00865677"/>
    <w:rsid w:val="008F7CBB"/>
    <w:rsid w:val="00937764"/>
    <w:rsid w:val="00A47BC8"/>
    <w:rsid w:val="00A92765"/>
    <w:rsid w:val="00AA2A36"/>
    <w:rsid w:val="00AB317C"/>
    <w:rsid w:val="00AC2C96"/>
    <w:rsid w:val="00AC4FAC"/>
    <w:rsid w:val="00B57B46"/>
    <w:rsid w:val="00BD2899"/>
    <w:rsid w:val="00CA5BE2"/>
    <w:rsid w:val="00D0014F"/>
    <w:rsid w:val="00D511F9"/>
    <w:rsid w:val="00D856B2"/>
    <w:rsid w:val="00E36F03"/>
    <w:rsid w:val="00EA4FC2"/>
    <w:rsid w:val="00F9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FAC"/>
  </w:style>
  <w:style w:type="paragraph" w:styleId="a5">
    <w:name w:val="footer"/>
    <w:basedOn w:val="a"/>
    <w:link w:val="a6"/>
    <w:uiPriority w:val="99"/>
    <w:semiHidden/>
    <w:unhideWhenUsed/>
    <w:rsid w:val="00A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FAC"/>
  </w:style>
  <w:style w:type="table" w:styleId="a7">
    <w:name w:val="Table Grid"/>
    <w:basedOn w:val="a1"/>
    <w:uiPriority w:val="59"/>
    <w:rsid w:val="00D8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1. Утвердить прилагаемый Порядок финансирования расходов  на реализацию инициати</vt:lpstr>
      <vt:lpstr/>
      <vt:lpstr/>
      <vt:lpstr/>
      <vt:lpstr>Порядок финансирования расходов </vt:lpstr>
      <vt:lpstr>на реализацию инициативных проектов</vt:lpstr>
      <vt:lpstr/>
      <vt:lpstr/>
      <vt:lpstr>    </vt:lpstr>
    </vt:vector>
  </TitlesOfParts>
  <Company>USN Team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2021-09-13T06:45:00Z</cp:lastPrinted>
  <dcterms:created xsi:type="dcterms:W3CDTF">2021-09-13T06:46:00Z</dcterms:created>
  <dcterms:modified xsi:type="dcterms:W3CDTF">2021-09-13T11:13:00Z</dcterms:modified>
</cp:coreProperties>
</file>