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54" w:rsidRPr="00631BEF" w:rsidRDefault="00DA6C54" w:rsidP="00DA6C54">
      <w:pPr>
        <w:pStyle w:val="1"/>
        <w:spacing w:line="360" w:lineRule="auto"/>
        <w:ind w:left="0" w:firstLine="709"/>
        <w:jc w:val="both"/>
        <w:rPr>
          <w:sz w:val="28"/>
          <w:szCs w:val="28"/>
        </w:rPr>
      </w:pPr>
      <w:bookmarkStart w:id="0" w:name="_Toc468804000"/>
      <w:r w:rsidRPr="00631BEF">
        <w:rPr>
          <w:bCs w:val="0"/>
          <w:sz w:val="28"/>
          <w:szCs w:val="28"/>
        </w:rPr>
        <w:t>1. Методологический раздел</w:t>
      </w:r>
      <w:bookmarkEnd w:id="0"/>
    </w:p>
    <w:p w:rsidR="00DA6C54" w:rsidRPr="00631BEF" w:rsidRDefault="00DA6C54" w:rsidP="00DA6C54">
      <w:pPr>
        <w:spacing w:line="360" w:lineRule="auto"/>
        <w:ind w:firstLine="709"/>
        <w:jc w:val="both"/>
        <w:rPr>
          <w:b/>
          <w:bCs/>
          <w:sz w:val="28"/>
          <w:szCs w:val="28"/>
        </w:rPr>
      </w:pPr>
    </w:p>
    <w:p w:rsidR="00DA6C54" w:rsidRPr="00631BEF" w:rsidRDefault="00DA6C54" w:rsidP="00DA6C54">
      <w:pPr>
        <w:tabs>
          <w:tab w:val="left" w:pos="709"/>
        </w:tabs>
        <w:spacing w:line="360" w:lineRule="auto"/>
        <w:ind w:firstLine="709"/>
        <w:jc w:val="both"/>
        <w:rPr>
          <w:sz w:val="28"/>
          <w:szCs w:val="28"/>
        </w:rPr>
      </w:pPr>
      <w:proofErr w:type="gramStart"/>
      <w:r w:rsidRPr="00631BEF">
        <w:rPr>
          <w:b/>
          <w:sz w:val="28"/>
          <w:szCs w:val="28"/>
        </w:rPr>
        <w:t xml:space="preserve">Цель: </w:t>
      </w:r>
      <w:r w:rsidRPr="00631BEF">
        <w:rPr>
          <w:sz w:val="28"/>
          <w:szCs w:val="28"/>
        </w:rPr>
        <w:t xml:space="preserve">организация и проведение независимой оценки качества работы </w:t>
      </w:r>
      <w:r w:rsidRPr="00BB1B13">
        <w:rPr>
          <w:sz w:val="28"/>
          <w:szCs w:val="28"/>
        </w:rPr>
        <w:t xml:space="preserve">муниципальных учреждений, подведомственных Управлению по делам культуры и спорта </w:t>
      </w:r>
      <w:proofErr w:type="spellStart"/>
      <w:r w:rsidRPr="00BB1B13">
        <w:rPr>
          <w:sz w:val="28"/>
          <w:szCs w:val="28"/>
        </w:rPr>
        <w:t>Карталинского</w:t>
      </w:r>
      <w:proofErr w:type="spellEnd"/>
      <w:r w:rsidRPr="00BB1B13">
        <w:rPr>
          <w:sz w:val="28"/>
          <w:szCs w:val="28"/>
        </w:rPr>
        <w:t xml:space="preserve"> муниципального района</w:t>
      </w:r>
      <w:r>
        <w:rPr>
          <w:sz w:val="28"/>
          <w:szCs w:val="28"/>
        </w:rPr>
        <w:t xml:space="preserve"> </w:t>
      </w:r>
      <w:r w:rsidRPr="00631BEF">
        <w:rPr>
          <w:sz w:val="28"/>
          <w:szCs w:val="28"/>
        </w:rPr>
        <w:t>Челябинской области, в рамках выполнения Указа Президента Российской Федерации от 07.05.2012 № 597 «О мероприятиях по реализации государственной социальной политики», Федерального закона от 21.07.2014 № 256-ФЗ «О внесении изменений в отдельные законодательные акты Российской Федерации по проведению независимой оценки качества оказания услуг</w:t>
      </w:r>
      <w:proofErr w:type="gramEnd"/>
      <w:r w:rsidRPr="00631BEF">
        <w:rPr>
          <w:sz w:val="28"/>
          <w:szCs w:val="28"/>
        </w:rPr>
        <w:t xml:space="preserve"> организациями в сфере культуры, социального обслуживания, охраны здоровья и образования», приказа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DA6C54" w:rsidRDefault="00DA6C54" w:rsidP="00DA6C54">
      <w:pPr>
        <w:tabs>
          <w:tab w:val="left" w:pos="709"/>
        </w:tabs>
        <w:spacing w:line="360" w:lineRule="auto"/>
        <w:ind w:firstLine="709"/>
        <w:jc w:val="both"/>
        <w:rPr>
          <w:sz w:val="28"/>
          <w:szCs w:val="28"/>
        </w:rPr>
      </w:pPr>
      <w:r w:rsidRPr="00631BEF">
        <w:rPr>
          <w:sz w:val="28"/>
          <w:szCs w:val="28"/>
        </w:rPr>
        <w:tab/>
      </w:r>
    </w:p>
    <w:p w:rsidR="00DA6C54" w:rsidRPr="00631BEF" w:rsidRDefault="00DA6C54" w:rsidP="00DA6C54">
      <w:pPr>
        <w:tabs>
          <w:tab w:val="left" w:pos="709"/>
        </w:tabs>
        <w:spacing w:line="360" w:lineRule="auto"/>
        <w:ind w:firstLine="709"/>
        <w:jc w:val="both"/>
        <w:rPr>
          <w:b/>
          <w:sz w:val="28"/>
          <w:szCs w:val="28"/>
        </w:rPr>
      </w:pPr>
      <w:r w:rsidRPr="00631BEF">
        <w:rPr>
          <w:b/>
          <w:sz w:val="28"/>
          <w:szCs w:val="28"/>
        </w:rPr>
        <w:t>Задачи исследования:</w:t>
      </w:r>
    </w:p>
    <w:p w:rsidR="00DA6C54" w:rsidRPr="00631BEF" w:rsidRDefault="00DA6C54" w:rsidP="00DA6C54">
      <w:pPr>
        <w:numPr>
          <w:ilvl w:val="0"/>
          <w:numId w:val="1"/>
        </w:numPr>
        <w:tabs>
          <w:tab w:val="left" w:pos="709"/>
        </w:tabs>
        <w:spacing w:line="360" w:lineRule="auto"/>
        <w:ind w:left="0" w:firstLine="709"/>
        <w:jc w:val="both"/>
        <w:rPr>
          <w:sz w:val="28"/>
          <w:szCs w:val="28"/>
        </w:rPr>
      </w:pPr>
      <w:r w:rsidRPr="00631BEF">
        <w:rPr>
          <w:sz w:val="28"/>
          <w:szCs w:val="28"/>
        </w:rPr>
        <w:t xml:space="preserve">Разработка механизма оценки качества услуг </w:t>
      </w:r>
      <w:r w:rsidRPr="00BB1B13">
        <w:rPr>
          <w:sz w:val="28"/>
          <w:szCs w:val="28"/>
        </w:rPr>
        <w:t xml:space="preserve">муниципальных учреждений, подведомственных Управлению по делам культуры и спорта </w:t>
      </w:r>
      <w:proofErr w:type="spellStart"/>
      <w:r w:rsidRPr="00BB1B13">
        <w:rPr>
          <w:sz w:val="28"/>
          <w:szCs w:val="28"/>
        </w:rPr>
        <w:t>Карталинского</w:t>
      </w:r>
      <w:proofErr w:type="spellEnd"/>
      <w:r w:rsidRPr="00BB1B13">
        <w:rPr>
          <w:sz w:val="28"/>
          <w:szCs w:val="28"/>
        </w:rPr>
        <w:t xml:space="preserve"> муниципального района</w:t>
      </w:r>
      <w:r>
        <w:rPr>
          <w:sz w:val="28"/>
          <w:szCs w:val="28"/>
        </w:rPr>
        <w:t xml:space="preserve"> </w:t>
      </w:r>
      <w:r w:rsidRPr="00631BEF">
        <w:rPr>
          <w:sz w:val="28"/>
          <w:szCs w:val="28"/>
        </w:rPr>
        <w:t>Челябинской области;</w:t>
      </w:r>
    </w:p>
    <w:p w:rsidR="00DA6C54" w:rsidRPr="00631BEF" w:rsidRDefault="00DA6C54" w:rsidP="00DA6C54">
      <w:pPr>
        <w:numPr>
          <w:ilvl w:val="0"/>
          <w:numId w:val="1"/>
        </w:numPr>
        <w:tabs>
          <w:tab w:val="left" w:pos="709"/>
        </w:tabs>
        <w:spacing w:line="360" w:lineRule="auto"/>
        <w:ind w:left="0" w:firstLine="709"/>
        <w:jc w:val="both"/>
        <w:rPr>
          <w:sz w:val="28"/>
          <w:szCs w:val="28"/>
        </w:rPr>
      </w:pPr>
      <w:r w:rsidRPr="00631BEF">
        <w:rPr>
          <w:sz w:val="28"/>
          <w:szCs w:val="28"/>
        </w:rPr>
        <w:t xml:space="preserve">Составление рейтинга </w:t>
      </w:r>
      <w:r>
        <w:rPr>
          <w:sz w:val="28"/>
          <w:szCs w:val="28"/>
        </w:rPr>
        <w:t>муниципальных</w:t>
      </w:r>
      <w:r w:rsidRPr="00631BEF">
        <w:rPr>
          <w:sz w:val="28"/>
          <w:szCs w:val="28"/>
        </w:rPr>
        <w:t xml:space="preserve"> учреждений по типам на основании результатов оценки качества предоставляемых ими услуг;</w:t>
      </w:r>
    </w:p>
    <w:p w:rsidR="00DA6C54" w:rsidRPr="00631BEF" w:rsidRDefault="00DA6C54" w:rsidP="00DA6C54">
      <w:pPr>
        <w:numPr>
          <w:ilvl w:val="0"/>
          <w:numId w:val="1"/>
        </w:numPr>
        <w:tabs>
          <w:tab w:val="left" w:pos="709"/>
        </w:tabs>
        <w:spacing w:line="360" w:lineRule="auto"/>
        <w:ind w:left="0" w:firstLine="709"/>
        <w:jc w:val="both"/>
        <w:rPr>
          <w:sz w:val="28"/>
          <w:szCs w:val="28"/>
        </w:rPr>
      </w:pPr>
      <w:r w:rsidRPr="00631BEF">
        <w:rPr>
          <w:sz w:val="28"/>
          <w:szCs w:val="28"/>
        </w:rPr>
        <w:t xml:space="preserve">Определение уровня удовлетворенности населения качеством услуг, предоставляемых </w:t>
      </w:r>
      <w:r>
        <w:rPr>
          <w:sz w:val="28"/>
          <w:szCs w:val="28"/>
        </w:rPr>
        <w:t>муниципальными</w:t>
      </w:r>
      <w:r w:rsidRPr="00631BEF">
        <w:rPr>
          <w:sz w:val="28"/>
          <w:szCs w:val="28"/>
        </w:rPr>
        <w:t xml:space="preserve"> учреждениями;</w:t>
      </w:r>
    </w:p>
    <w:p w:rsidR="00DA6C54" w:rsidRPr="00631BEF" w:rsidRDefault="00DA6C54" w:rsidP="00DA6C54">
      <w:pPr>
        <w:numPr>
          <w:ilvl w:val="0"/>
          <w:numId w:val="1"/>
        </w:numPr>
        <w:tabs>
          <w:tab w:val="left" w:pos="709"/>
        </w:tabs>
        <w:spacing w:line="360" w:lineRule="auto"/>
        <w:ind w:left="0" w:firstLine="709"/>
        <w:jc w:val="both"/>
        <w:rPr>
          <w:sz w:val="28"/>
          <w:szCs w:val="28"/>
        </w:rPr>
      </w:pPr>
      <w:r w:rsidRPr="00631BEF">
        <w:rPr>
          <w:sz w:val="28"/>
          <w:szCs w:val="28"/>
        </w:rPr>
        <w:t>Разработка методики измерения уровня уд</w:t>
      </w:r>
      <w:r>
        <w:rPr>
          <w:sz w:val="28"/>
          <w:szCs w:val="28"/>
        </w:rPr>
        <w:t>овлетворенности оказанием услуг</w:t>
      </w:r>
      <w:r w:rsidRPr="00631BEF">
        <w:rPr>
          <w:sz w:val="28"/>
          <w:szCs w:val="28"/>
        </w:rPr>
        <w:t xml:space="preserve"> учреждений</w:t>
      </w:r>
      <w:r>
        <w:rPr>
          <w:sz w:val="28"/>
          <w:szCs w:val="28"/>
        </w:rPr>
        <w:t xml:space="preserve"> культуры</w:t>
      </w:r>
      <w:r w:rsidRPr="00631BEF">
        <w:rPr>
          <w:sz w:val="28"/>
          <w:szCs w:val="28"/>
        </w:rPr>
        <w:t>, как с точки зрения реализации формализованных процессов, так и в части каса</w:t>
      </w:r>
      <w:r>
        <w:rPr>
          <w:sz w:val="28"/>
          <w:szCs w:val="28"/>
        </w:rPr>
        <w:t>ющейся художественного продукта.</w:t>
      </w:r>
    </w:p>
    <w:p w:rsidR="00DA6C54" w:rsidRDefault="00DA6C54" w:rsidP="00DA6C54">
      <w:pPr>
        <w:spacing w:line="360" w:lineRule="auto"/>
        <w:ind w:firstLine="709"/>
        <w:jc w:val="both"/>
        <w:rPr>
          <w:sz w:val="28"/>
          <w:szCs w:val="28"/>
        </w:rPr>
      </w:pPr>
      <w:r w:rsidRPr="00631BEF">
        <w:rPr>
          <w:b/>
          <w:sz w:val="28"/>
          <w:szCs w:val="28"/>
        </w:rPr>
        <w:tab/>
        <w:t xml:space="preserve">Объект исследования: </w:t>
      </w:r>
      <w:r>
        <w:rPr>
          <w:sz w:val="28"/>
          <w:szCs w:val="28"/>
        </w:rPr>
        <w:t>муниципальные</w:t>
      </w:r>
      <w:r w:rsidRPr="00BB1B13">
        <w:rPr>
          <w:sz w:val="28"/>
          <w:szCs w:val="28"/>
        </w:rPr>
        <w:t xml:space="preserve"> учреждени</w:t>
      </w:r>
      <w:r>
        <w:rPr>
          <w:sz w:val="28"/>
          <w:szCs w:val="28"/>
        </w:rPr>
        <w:t>я культуры, подведомственные</w:t>
      </w:r>
      <w:r w:rsidRPr="00BB1B13">
        <w:rPr>
          <w:sz w:val="28"/>
          <w:szCs w:val="28"/>
        </w:rPr>
        <w:t xml:space="preserve"> Управлению по делам культуры и спорта </w:t>
      </w:r>
      <w:proofErr w:type="spellStart"/>
      <w:r w:rsidRPr="00BB1B13">
        <w:rPr>
          <w:sz w:val="28"/>
          <w:szCs w:val="28"/>
        </w:rPr>
        <w:t>Карталинского</w:t>
      </w:r>
      <w:proofErr w:type="spellEnd"/>
      <w:r w:rsidRPr="00BB1B13">
        <w:rPr>
          <w:sz w:val="28"/>
          <w:szCs w:val="28"/>
        </w:rPr>
        <w:t xml:space="preserve"> муниципального района</w:t>
      </w:r>
      <w:r>
        <w:rPr>
          <w:sz w:val="28"/>
          <w:szCs w:val="28"/>
        </w:rPr>
        <w:t xml:space="preserve"> </w:t>
      </w:r>
      <w:r w:rsidRPr="00631BEF">
        <w:rPr>
          <w:sz w:val="28"/>
          <w:szCs w:val="28"/>
        </w:rPr>
        <w:t xml:space="preserve">Челябинской области. </w:t>
      </w:r>
    </w:p>
    <w:p w:rsidR="00DA6C54" w:rsidRPr="00631BEF" w:rsidRDefault="00DA6C54" w:rsidP="00DA6C54">
      <w:pPr>
        <w:spacing w:line="360" w:lineRule="auto"/>
        <w:ind w:firstLine="709"/>
        <w:jc w:val="both"/>
        <w:rPr>
          <w:sz w:val="28"/>
          <w:szCs w:val="28"/>
        </w:rPr>
      </w:pPr>
    </w:p>
    <w:p w:rsidR="00DA6C54" w:rsidRPr="00631BEF" w:rsidRDefault="00DA6C54" w:rsidP="00DA6C54">
      <w:pPr>
        <w:spacing w:line="360" w:lineRule="auto"/>
        <w:ind w:firstLine="709"/>
        <w:jc w:val="center"/>
        <w:rPr>
          <w:b/>
          <w:sz w:val="28"/>
        </w:rPr>
      </w:pPr>
      <w:r w:rsidRPr="00631BEF">
        <w:rPr>
          <w:b/>
          <w:sz w:val="28"/>
        </w:rPr>
        <w:lastRenderedPageBreak/>
        <w:t>Перечень областных государственных учреждений для исследования</w:t>
      </w:r>
    </w:p>
    <w:tbl>
      <w:tblPr>
        <w:tblW w:w="9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8994"/>
      </w:tblGrid>
      <w:tr w:rsidR="00DA6C54" w:rsidRPr="00631BEF" w:rsidTr="00E3497F">
        <w:tc>
          <w:tcPr>
            <w:tcW w:w="959" w:type="dxa"/>
          </w:tcPr>
          <w:p w:rsidR="00DA6C54" w:rsidRPr="00631BEF" w:rsidRDefault="00DA6C54" w:rsidP="00E3497F">
            <w:pPr>
              <w:spacing w:line="360" w:lineRule="auto"/>
              <w:ind w:right="34"/>
              <w:rPr>
                <w:b/>
                <w:szCs w:val="28"/>
              </w:rPr>
            </w:pPr>
            <w:r w:rsidRPr="00631BEF">
              <w:rPr>
                <w:b/>
                <w:szCs w:val="28"/>
              </w:rPr>
              <w:t xml:space="preserve">№ </w:t>
            </w:r>
            <w:proofErr w:type="gramStart"/>
            <w:r w:rsidRPr="00631BEF">
              <w:rPr>
                <w:b/>
                <w:szCs w:val="28"/>
              </w:rPr>
              <w:t>п</w:t>
            </w:r>
            <w:proofErr w:type="gramEnd"/>
            <w:r w:rsidRPr="00631BEF">
              <w:rPr>
                <w:b/>
                <w:szCs w:val="28"/>
              </w:rPr>
              <w:t>/п</w:t>
            </w:r>
          </w:p>
        </w:tc>
        <w:tc>
          <w:tcPr>
            <w:tcW w:w="8994" w:type="dxa"/>
          </w:tcPr>
          <w:p w:rsidR="00DA6C54" w:rsidRPr="00631BEF" w:rsidRDefault="00DA6C54" w:rsidP="00E3497F">
            <w:pPr>
              <w:spacing w:line="360" w:lineRule="auto"/>
              <w:ind w:firstLine="709"/>
              <w:jc w:val="center"/>
              <w:rPr>
                <w:b/>
                <w:szCs w:val="28"/>
              </w:rPr>
            </w:pPr>
            <w:r w:rsidRPr="00631BEF">
              <w:rPr>
                <w:b/>
                <w:szCs w:val="28"/>
              </w:rPr>
              <w:t>Наименование учреждения</w:t>
            </w:r>
          </w:p>
        </w:tc>
      </w:tr>
      <w:tr w:rsidR="00DA6C54" w:rsidRPr="00631BEF" w:rsidTr="00E3497F">
        <w:tc>
          <w:tcPr>
            <w:tcW w:w="959" w:type="dxa"/>
          </w:tcPr>
          <w:p w:rsidR="00DA6C54" w:rsidRPr="00631BEF" w:rsidRDefault="00DA6C54" w:rsidP="00E3497F">
            <w:pPr>
              <w:spacing w:line="360" w:lineRule="auto"/>
              <w:rPr>
                <w:szCs w:val="28"/>
              </w:rPr>
            </w:pPr>
            <w:r w:rsidRPr="00631BEF">
              <w:rPr>
                <w:szCs w:val="28"/>
              </w:rPr>
              <w:t>1</w:t>
            </w:r>
          </w:p>
        </w:tc>
        <w:tc>
          <w:tcPr>
            <w:tcW w:w="8994" w:type="dxa"/>
          </w:tcPr>
          <w:p w:rsidR="00DA6C54" w:rsidRPr="000841F0" w:rsidRDefault="00DA6C54" w:rsidP="00E3497F">
            <w:pPr>
              <w:spacing w:line="360" w:lineRule="auto"/>
              <w:rPr>
                <w:szCs w:val="28"/>
                <w:highlight w:val="yellow"/>
              </w:rPr>
            </w:pPr>
            <w:r w:rsidRPr="004E572D">
              <w:rPr>
                <w:szCs w:val="28"/>
              </w:rPr>
              <w:t xml:space="preserve">МУ «Историко-краеведческий музей» </w:t>
            </w:r>
            <w:proofErr w:type="spellStart"/>
            <w:r w:rsidRPr="004E572D">
              <w:rPr>
                <w:szCs w:val="28"/>
              </w:rPr>
              <w:t>Карталинского</w:t>
            </w:r>
            <w:proofErr w:type="spellEnd"/>
            <w:r w:rsidRPr="004E572D">
              <w:rPr>
                <w:szCs w:val="28"/>
              </w:rPr>
              <w:t xml:space="preserve"> муниципального района</w:t>
            </w:r>
          </w:p>
        </w:tc>
      </w:tr>
      <w:tr w:rsidR="00DA6C54" w:rsidRPr="00631BEF" w:rsidTr="00E3497F">
        <w:tc>
          <w:tcPr>
            <w:tcW w:w="959" w:type="dxa"/>
          </w:tcPr>
          <w:p w:rsidR="00DA6C54" w:rsidRPr="00631BEF" w:rsidRDefault="00DA6C54" w:rsidP="00E3497F">
            <w:pPr>
              <w:spacing w:line="360" w:lineRule="auto"/>
              <w:rPr>
                <w:szCs w:val="28"/>
              </w:rPr>
            </w:pPr>
            <w:r w:rsidRPr="00631BEF">
              <w:rPr>
                <w:szCs w:val="28"/>
              </w:rPr>
              <w:t>2</w:t>
            </w:r>
          </w:p>
        </w:tc>
        <w:tc>
          <w:tcPr>
            <w:tcW w:w="8994" w:type="dxa"/>
          </w:tcPr>
          <w:p w:rsidR="00DA6C54" w:rsidRPr="000841F0" w:rsidRDefault="00DA6C54" w:rsidP="00E3497F">
            <w:pPr>
              <w:spacing w:line="360" w:lineRule="auto"/>
              <w:rPr>
                <w:szCs w:val="28"/>
                <w:highlight w:val="yellow"/>
              </w:rPr>
            </w:pPr>
            <w:r w:rsidRPr="004E572D">
              <w:rPr>
                <w:szCs w:val="28"/>
              </w:rPr>
              <w:t xml:space="preserve">МУ «Централизованная библиотечная система» </w:t>
            </w:r>
            <w:proofErr w:type="spellStart"/>
            <w:r w:rsidRPr="004E572D">
              <w:rPr>
                <w:szCs w:val="28"/>
              </w:rPr>
              <w:t>Карталинского</w:t>
            </w:r>
            <w:proofErr w:type="spellEnd"/>
            <w:r w:rsidRPr="004E572D">
              <w:rPr>
                <w:szCs w:val="28"/>
              </w:rPr>
              <w:t xml:space="preserve"> муниципального района</w:t>
            </w:r>
          </w:p>
        </w:tc>
      </w:tr>
      <w:tr w:rsidR="00DA6C54" w:rsidRPr="00631BEF" w:rsidTr="00E3497F">
        <w:tc>
          <w:tcPr>
            <w:tcW w:w="959" w:type="dxa"/>
          </w:tcPr>
          <w:p w:rsidR="00DA6C54" w:rsidRPr="00631BEF" w:rsidRDefault="00DA6C54" w:rsidP="00E3497F">
            <w:pPr>
              <w:spacing w:line="360" w:lineRule="auto"/>
              <w:rPr>
                <w:szCs w:val="28"/>
              </w:rPr>
            </w:pPr>
            <w:r w:rsidRPr="00631BEF">
              <w:rPr>
                <w:szCs w:val="28"/>
              </w:rPr>
              <w:t>3</w:t>
            </w:r>
          </w:p>
        </w:tc>
        <w:tc>
          <w:tcPr>
            <w:tcW w:w="8994" w:type="dxa"/>
          </w:tcPr>
          <w:p w:rsidR="00DA6C54" w:rsidRPr="000841F0" w:rsidRDefault="00DA6C54" w:rsidP="00E3497F">
            <w:pPr>
              <w:spacing w:line="360" w:lineRule="auto"/>
              <w:rPr>
                <w:szCs w:val="28"/>
                <w:highlight w:val="yellow"/>
              </w:rPr>
            </w:pPr>
            <w:r w:rsidRPr="004E572D">
              <w:rPr>
                <w:szCs w:val="28"/>
              </w:rPr>
              <w:t>МУ «Централизованная клубная система</w:t>
            </w:r>
            <w:r>
              <w:rPr>
                <w:szCs w:val="28"/>
              </w:rPr>
              <w:t>»</w:t>
            </w:r>
            <w:r w:rsidRPr="004E572D">
              <w:rPr>
                <w:szCs w:val="28"/>
              </w:rPr>
              <w:t xml:space="preserve"> </w:t>
            </w:r>
            <w:proofErr w:type="spellStart"/>
            <w:r w:rsidRPr="004E572D">
              <w:rPr>
                <w:szCs w:val="28"/>
              </w:rPr>
              <w:t>Велико</w:t>
            </w:r>
            <w:r>
              <w:rPr>
                <w:szCs w:val="28"/>
              </w:rPr>
              <w:t>петровского</w:t>
            </w:r>
            <w:proofErr w:type="spellEnd"/>
            <w:r>
              <w:rPr>
                <w:szCs w:val="28"/>
              </w:rPr>
              <w:t xml:space="preserve"> сельского поселения</w:t>
            </w:r>
          </w:p>
        </w:tc>
      </w:tr>
      <w:tr w:rsidR="00DA6C54" w:rsidRPr="00631BEF" w:rsidTr="00E3497F">
        <w:tc>
          <w:tcPr>
            <w:tcW w:w="959" w:type="dxa"/>
          </w:tcPr>
          <w:p w:rsidR="00DA6C54" w:rsidRPr="00631BEF" w:rsidRDefault="00DA6C54" w:rsidP="00E3497F">
            <w:pPr>
              <w:spacing w:line="360" w:lineRule="auto"/>
              <w:rPr>
                <w:szCs w:val="28"/>
              </w:rPr>
            </w:pPr>
            <w:r w:rsidRPr="00631BEF">
              <w:rPr>
                <w:szCs w:val="28"/>
              </w:rPr>
              <w:t>4</w:t>
            </w:r>
          </w:p>
        </w:tc>
        <w:tc>
          <w:tcPr>
            <w:tcW w:w="8994" w:type="dxa"/>
          </w:tcPr>
          <w:p w:rsidR="00DA6C54" w:rsidRPr="000841F0" w:rsidRDefault="00DA6C54" w:rsidP="00E3497F">
            <w:pPr>
              <w:spacing w:line="360" w:lineRule="auto"/>
              <w:rPr>
                <w:szCs w:val="28"/>
                <w:highlight w:val="yellow"/>
              </w:rPr>
            </w:pPr>
            <w:r>
              <w:rPr>
                <w:szCs w:val="28"/>
              </w:rPr>
              <w:t>МУ</w:t>
            </w:r>
            <w:r w:rsidRPr="004E572D">
              <w:rPr>
                <w:szCs w:val="28"/>
              </w:rPr>
              <w:t xml:space="preserve"> «Централизованная клубная система</w:t>
            </w:r>
            <w:r>
              <w:rPr>
                <w:szCs w:val="28"/>
              </w:rPr>
              <w:t>»</w:t>
            </w:r>
            <w:r w:rsidRPr="004E572D">
              <w:rPr>
                <w:szCs w:val="28"/>
              </w:rPr>
              <w:t xml:space="preserve"> </w:t>
            </w:r>
            <w:r w:rsidRPr="007A589F">
              <w:rPr>
                <w:szCs w:val="28"/>
              </w:rPr>
              <w:t>Юж</w:t>
            </w:r>
            <w:r>
              <w:rPr>
                <w:szCs w:val="28"/>
              </w:rPr>
              <w:t>но-Степного сельского поселения</w:t>
            </w:r>
          </w:p>
        </w:tc>
      </w:tr>
      <w:tr w:rsidR="00DA6C54" w:rsidRPr="00631BEF" w:rsidTr="00E3497F">
        <w:tc>
          <w:tcPr>
            <w:tcW w:w="959" w:type="dxa"/>
          </w:tcPr>
          <w:p w:rsidR="00DA6C54" w:rsidRPr="00631BEF" w:rsidRDefault="00DA6C54" w:rsidP="00E3497F">
            <w:pPr>
              <w:spacing w:line="360" w:lineRule="auto"/>
              <w:rPr>
                <w:szCs w:val="28"/>
              </w:rPr>
            </w:pPr>
            <w:r w:rsidRPr="00631BEF">
              <w:rPr>
                <w:szCs w:val="28"/>
              </w:rPr>
              <w:t>5</w:t>
            </w:r>
          </w:p>
        </w:tc>
        <w:tc>
          <w:tcPr>
            <w:tcW w:w="8994" w:type="dxa"/>
          </w:tcPr>
          <w:p w:rsidR="00DA6C54" w:rsidRPr="000841F0" w:rsidRDefault="00DA6C54" w:rsidP="00E3497F">
            <w:pPr>
              <w:spacing w:line="360" w:lineRule="auto"/>
              <w:rPr>
                <w:szCs w:val="28"/>
                <w:highlight w:val="yellow"/>
              </w:rPr>
            </w:pPr>
            <w:r>
              <w:rPr>
                <w:szCs w:val="28"/>
              </w:rPr>
              <w:t xml:space="preserve">МУ </w:t>
            </w:r>
            <w:proofErr w:type="spellStart"/>
            <w:r>
              <w:rPr>
                <w:szCs w:val="28"/>
              </w:rPr>
              <w:t>М</w:t>
            </w:r>
            <w:r w:rsidRPr="004E572D">
              <w:rPr>
                <w:szCs w:val="28"/>
              </w:rPr>
              <w:t>ежпоселенческий</w:t>
            </w:r>
            <w:proofErr w:type="spellEnd"/>
            <w:r w:rsidRPr="004E572D">
              <w:rPr>
                <w:szCs w:val="28"/>
              </w:rPr>
              <w:t xml:space="preserve"> Дом культуры «Россия»</w:t>
            </w:r>
          </w:p>
        </w:tc>
      </w:tr>
      <w:tr w:rsidR="00DA6C54" w:rsidRPr="00631BEF" w:rsidTr="00E3497F">
        <w:tc>
          <w:tcPr>
            <w:tcW w:w="959" w:type="dxa"/>
          </w:tcPr>
          <w:p w:rsidR="00DA6C54" w:rsidRPr="00631BEF" w:rsidRDefault="00DA6C54" w:rsidP="00E3497F">
            <w:pPr>
              <w:spacing w:line="360" w:lineRule="auto"/>
              <w:rPr>
                <w:szCs w:val="28"/>
              </w:rPr>
            </w:pPr>
            <w:r w:rsidRPr="00631BEF">
              <w:rPr>
                <w:szCs w:val="28"/>
              </w:rPr>
              <w:t>6</w:t>
            </w:r>
          </w:p>
        </w:tc>
        <w:tc>
          <w:tcPr>
            <w:tcW w:w="8994" w:type="dxa"/>
          </w:tcPr>
          <w:p w:rsidR="00DA6C54" w:rsidRPr="000841F0" w:rsidRDefault="00DA6C54" w:rsidP="00E3497F">
            <w:pPr>
              <w:spacing w:line="360" w:lineRule="auto"/>
              <w:rPr>
                <w:szCs w:val="28"/>
                <w:highlight w:val="yellow"/>
              </w:rPr>
            </w:pPr>
            <w:r w:rsidRPr="004E572D">
              <w:rPr>
                <w:szCs w:val="28"/>
              </w:rPr>
              <w:t>МУ «Централизованная клубная система</w:t>
            </w:r>
            <w:r>
              <w:rPr>
                <w:szCs w:val="28"/>
              </w:rPr>
              <w:t>»</w:t>
            </w:r>
            <w:r w:rsidRPr="004E572D">
              <w:rPr>
                <w:szCs w:val="28"/>
              </w:rPr>
              <w:t xml:space="preserve"> </w:t>
            </w:r>
            <w:proofErr w:type="spellStart"/>
            <w:r>
              <w:rPr>
                <w:szCs w:val="28"/>
              </w:rPr>
              <w:t>Еленинского</w:t>
            </w:r>
            <w:proofErr w:type="spellEnd"/>
            <w:r>
              <w:rPr>
                <w:szCs w:val="28"/>
              </w:rPr>
              <w:t xml:space="preserve"> сельского поселения</w:t>
            </w:r>
          </w:p>
        </w:tc>
      </w:tr>
    </w:tbl>
    <w:p w:rsidR="00DA6C54" w:rsidRPr="00631BEF" w:rsidRDefault="00DA6C54" w:rsidP="00DA6C54">
      <w:pPr>
        <w:suppressAutoHyphens w:val="0"/>
        <w:autoSpaceDE w:val="0"/>
        <w:autoSpaceDN w:val="0"/>
        <w:adjustRightInd w:val="0"/>
        <w:jc w:val="both"/>
        <w:rPr>
          <w:sz w:val="26"/>
          <w:szCs w:val="26"/>
          <w:lang w:eastAsia="ru-RU"/>
        </w:rPr>
      </w:pPr>
    </w:p>
    <w:p w:rsidR="00DA6C54" w:rsidRPr="00631BEF" w:rsidRDefault="00DA6C54" w:rsidP="00DA6C54">
      <w:pPr>
        <w:suppressAutoHyphens w:val="0"/>
        <w:autoSpaceDE w:val="0"/>
        <w:autoSpaceDN w:val="0"/>
        <w:adjustRightInd w:val="0"/>
        <w:spacing w:line="360" w:lineRule="auto"/>
        <w:ind w:firstLine="709"/>
        <w:jc w:val="both"/>
        <w:rPr>
          <w:sz w:val="28"/>
          <w:szCs w:val="28"/>
          <w:lang w:eastAsia="ru-RU"/>
        </w:rPr>
      </w:pPr>
      <w:r w:rsidRPr="00631BEF">
        <w:rPr>
          <w:b/>
          <w:sz w:val="28"/>
          <w:szCs w:val="28"/>
          <w:lang w:eastAsia="ru-RU"/>
        </w:rPr>
        <w:t xml:space="preserve">Предмет исследования: </w:t>
      </w:r>
      <w:r w:rsidRPr="00631BEF">
        <w:rPr>
          <w:sz w:val="28"/>
          <w:szCs w:val="28"/>
          <w:lang w:eastAsia="ru-RU"/>
        </w:rPr>
        <w:t xml:space="preserve">качество работы </w:t>
      </w:r>
      <w:r w:rsidRPr="00BB1B13">
        <w:rPr>
          <w:sz w:val="28"/>
          <w:szCs w:val="28"/>
          <w:lang w:eastAsia="ru-RU"/>
        </w:rPr>
        <w:t xml:space="preserve">муниципальных учреждений, подведомственных Управлению по делам культуры и спорта </w:t>
      </w:r>
      <w:proofErr w:type="spellStart"/>
      <w:r w:rsidRPr="00BB1B13">
        <w:rPr>
          <w:sz w:val="28"/>
          <w:szCs w:val="28"/>
          <w:lang w:eastAsia="ru-RU"/>
        </w:rPr>
        <w:t>Карталинского</w:t>
      </w:r>
      <w:proofErr w:type="spellEnd"/>
      <w:r w:rsidRPr="00BB1B13">
        <w:rPr>
          <w:sz w:val="28"/>
          <w:szCs w:val="28"/>
          <w:lang w:eastAsia="ru-RU"/>
        </w:rPr>
        <w:t xml:space="preserve"> муниципального района</w:t>
      </w:r>
      <w:r w:rsidRPr="00631BEF">
        <w:rPr>
          <w:sz w:val="28"/>
          <w:szCs w:val="28"/>
          <w:lang w:eastAsia="ru-RU"/>
        </w:rPr>
        <w:t xml:space="preserve"> Челябинской области</w:t>
      </w:r>
      <w:r w:rsidRPr="00631BEF">
        <w:rPr>
          <w:rStyle w:val="af8"/>
          <w:sz w:val="28"/>
          <w:szCs w:val="28"/>
          <w:lang w:eastAsia="ru-RU"/>
        </w:rPr>
        <w:footnoteReference w:id="1"/>
      </w:r>
      <w:r w:rsidRPr="00631BEF">
        <w:rPr>
          <w:sz w:val="28"/>
          <w:szCs w:val="28"/>
          <w:lang w:eastAsia="ru-RU"/>
        </w:rPr>
        <w:t>.</w:t>
      </w:r>
    </w:p>
    <w:p w:rsidR="00DA6C54" w:rsidRDefault="00DA6C54" w:rsidP="00DA6C54">
      <w:pPr>
        <w:suppressAutoHyphens w:val="0"/>
        <w:autoSpaceDE w:val="0"/>
        <w:autoSpaceDN w:val="0"/>
        <w:adjustRightInd w:val="0"/>
        <w:spacing w:line="360" w:lineRule="auto"/>
        <w:ind w:firstLine="709"/>
        <w:jc w:val="both"/>
        <w:rPr>
          <w:sz w:val="28"/>
          <w:szCs w:val="28"/>
          <w:lang w:eastAsia="ru-RU"/>
        </w:rPr>
      </w:pPr>
    </w:p>
    <w:p w:rsidR="00DA6C54" w:rsidRPr="00631BEF" w:rsidRDefault="00DA6C54" w:rsidP="00DA6C54">
      <w:pPr>
        <w:pStyle w:val="1"/>
        <w:spacing w:line="360" w:lineRule="auto"/>
        <w:ind w:left="0" w:firstLine="709"/>
        <w:jc w:val="both"/>
        <w:rPr>
          <w:sz w:val="28"/>
          <w:szCs w:val="28"/>
          <w:lang w:eastAsia="ru-RU"/>
        </w:rPr>
      </w:pPr>
      <w:bookmarkStart w:id="1" w:name="_Toc468804001"/>
      <w:r w:rsidRPr="00631BEF">
        <w:rPr>
          <w:sz w:val="28"/>
          <w:szCs w:val="28"/>
          <w:lang w:eastAsia="ru-RU"/>
        </w:rPr>
        <w:t>2.  Методический раздел</w:t>
      </w:r>
      <w:bookmarkEnd w:id="1"/>
    </w:p>
    <w:p w:rsidR="00DA6C54" w:rsidRPr="00631BEF" w:rsidRDefault="00DA6C54" w:rsidP="00DA6C54">
      <w:pPr>
        <w:suppressAutoHyphens w:val="0"/>
        <w:autoSpaceDE w:val="0"/>
        <w:autoSpaceDN w:val="0"/>
        <w:adjustRightInd w:val="0"/>
        <w:spacing w:line="360" w:lineRule="auto"/>
        <w:ind w:firstLine="709"/>
        <w:rPr>
          <w:sz w:val="28"/>
          <w:szCs w:val="28"/>
          <w:lang w:eastAsia="ru-RU"/>
        </w:rPr>
      </w:pPr>
    </w:p>
    <w:p w:rsidR="00DA6C54" w:rsidRPr="00631BEF" w:rsidRDefault="00DA6C54" w:rsidP="00DA6C54">
      <w:pPr>
        <w:suppressAutoHyphens w:val="0"/>
        <w:autoSpaceDE w:val="0"/>
        <w:autoSpaceDN w:val="0"/>
        <w:adjustRightInd w:val="0"/>
        <w:spacing w:line="360" w:lineRule="auto"/>
        <w:ind w:firstLine="709"/>
        <w:rPr>
          <w:sz w:val="28"/>
          <w:szCs w:val="28"/>
        </w:rPr>
      </w:pPr>
      <w:r w:rsidRPr="00631BEF">
        <w:rPr>
          <w:sz w:val="28"/>
          <w:szCs w:val="28"/>
          <w:lang w:eastAsia="ru-RU"/>
        </w:rPr>
        <w:t xml:space="preserve">Показатели оценки </w:t>
      </w:r>
      <w:r w:rsidRPr="00631BEF">
        <w:rPr>
          <w:sz w:val="28"/>
          <w:szCs w:val="28"/>
        </w:rPr>
        <w:t>качества оказания услуг организациями культуры:</w:t>
      </w:r>
    </w:p>
    <w:p w:rsidR="00DA6C54" w:rsidRPr="00631BEF" w:rsidRDefault="00DA6C54" w:rsidP="00DA6C54">
      <w:pPr>
        <w:numPr>
          <w:ilvl w:val="0"/>
          <w:numId w:val="2"/>
        </w:numPr>
        <w:spacing w:line="360" w:lineRule="auto"/>
        <w:ind w:left="0" w:firstLine="709"/>
        <w:jc w:val="both"/>
        <w:rPr>
          <w:sz w:val="28"/>
          <w:szCs w:val="28"/>
        </w:rPr>
      </w:pPr>
      <w:r w:rsidRPr="00631BEF">
        <w:rPr>
          <w:sz w:val="28"/>
          <w:szCs w:val="28"/>
        </w:rPr>
        <w:t>Открытость и доступность информации об организации культуры;</w:t>
      </w:r>
    </w:p>
    <w:p w:rsidR="00DA6C54" w:rsidRPr="00631BEF" w:rsidRDefault="00DA6C54" w:rsidP="00DA6C54">
      <w:pPr>
        <w:numPr>
          <w:ilvl w:val="0"/>
          <w:numId w:val="2"/>
        </w:numPr>
        <w:spacing w:line="360" w:lineRule="auto"/>
        <w:ind w:left="0" w:firstLine="709"/>
        <w:jc w:val="both"/>
        <w:rPr>
          <w:sz w:val="28"/>
          <w:szCs w:val="28"/>
        </w:rPr>
      </w:pPr>
      <w:r w:rsidRPr="00631BEF">
        <w:rPr>
          <w:sz w:val="28"/>
          <w:szCs w:val="28"/>
        </w:rPr>
        <w:t>Комфортность условий предоставления услуг и доступность их получения;</w:t>
      </w:r>
    </w:p>
    <w:p w:rsidR="00DA6C54" w:rsidRPr="00631BEF" w:rsidRDefault="00DA6C54" w:rsidP="00DA6C54">
      <w:pPr>
        <w:numPr>
          <w:ilvl w:val="0"/>
          <w:numId w:val="2"/>
        </w:numPr>
        <w:spacing w:line="360" w:lineRule="auto"/>
        <w:ind w:left="0" w:firstLine="709"/>
        <w:jc w:val="both"/>
        <w:rPr>
          <w:sz w:val="28"/>
          <w:szCs w:val="28"/>
        </w:rPr>
      </w:pPr>
      <w:r w:rsidRPr="00631BEF">
        <w:rPr>
          <w:sz w:val="28"/>
          <w:szCs w:val="28"/>
        </w:rPr>
        <w:t>Время ожидания предоставления услуги;</w:t>
      </w:r>
    </w:p>
    <w:p w:rsidR="00DA6C54" w:rsidRPr="00631BEF" w:rsidRDefault="00DA6C54" w:rsidP="00DA6C54">
      <w:pPr>
        <w:numPr>
          <w:ilvl w:val="0"/>
          <w:numId w:val="2"/>
        </w:numPr>
        <w:spacing w:line="360" w:lineRule="auto"/>
        <w:ind w:left="0" w:firstLine="709"/>
        <w:jc w:val="both"/>
        <w:rPr>
          <w:sz w:val="28"/>
          <w:szCs w:val="28"/>
        </w:rPr>
      </w:pPr>
      <w:r w:rsidRPr="00631BEF">
        <w:rPr>
          <w:sz w:val="28"/>
          <w:szCs w:val="28"/>
        </w:rPr>
        <w:t>Доброжелательность, вежливость, компетентность работников организации культуры;</w:t>
      </w:r>
    </w:p>
    <w:p w:rsidR="00DA6C54" w:rsidRPr="00631BEF" w:rsidRDefault="00DA6C54" w:rsidP="00DA6C54">
      <w:pPr>
        <w:numPr>
          <w:ilvl w:val="0"/>
          <w:numId w:val="2"/>
        </w:numPr>
        <w:spacing w:line="360" w:lineRule="auto"/>
        <w:ind w:left="0" w:firstLine="709"/>
        <w:jc w:val="both"/>
        <w:rPr>
          <w:sz w:val="28"/>
          <w:szCs w:val="28"/>
        </w:rPr>
      </w:pPr>
      <w:r w:rsidRPr="00631BEF">
        <w:rPr>
          <w:sz w:val="28"/>
          <w:szCs w:val="28"/>
        </w:rPr>
        <w:t>Удовлетворенность качеством оказания услуг.</w:t>
      </w:r>
    </w:p>
    <w:p w:rsidR="00DA6C54" w:rsidRPr="00631BEF" w:rsidRDefault="00DA6C54" w:rsidP="00DA6C54">
      <w:pPr>
        <w:spacing w:line="360" w:lineRule="auto"/>
        <w:ind w:firstLine="709"/>
        <w:jc w:val="both"/>
        <w:rPr>
          <w:sz w:val="28"/>
          <w:szCs w:val="28"/>
        </w:rPr>
      </w:pPr>
    </w:p>
    <w:p w:rsidR="00DA6C54" w:rsidRPr="00631BEF" w:rsidRDefault="00DA6C54" w:rsidP="00DA6C54">
      <w:pPr>
        <w:spacing w:line="360" w:lineRule="auto"/>
        <w:ind w:firstLine="709"/>
        <w:jc w:val="both"/>
        <w:rPr>
          <w:b/>
          <w:sz w:val="28"/>
          <w:szCs w:val="28"/>
        </w:rPr>
      </w:pPr>
      <w:r w:rsidRPr="00631BEF">
        <w:rPr>
          <w:b/>
          <w:sz w:val="28"/>
          <w:szCs w:val="28"/>
        </w:rPr>
        <w:t>Методы сбора информации:</w:t>
      </w:r>
    </w:p>
    <w:p w:rsidR="00DA6C54" w:rsidRPr="00631BEF" w:rsidRDefault="00DA6C54" w:rsidP="00DA6C54">
      <w:pPr>
        <w:numPr>
          <w:ilvl w:val="0"/>
          <w:numId w:val="3"/>
        </w:numPr>
        <w:spacing w:line="360" w:lineRule="auto"/>
        <w:ind w:left="0" w:firstLine="709"/>
        <w:rPr>
          <w:sz w:val="28"/>
          <w:szCs w:val="28"/>
          <w:u w:val="single"/>
        </w:rPr>
      </w:pPr>
      <w:r w:rsidRPr="00631BEF">
        <w:rPr>
          <w:sz w:val="28"/>
          <w:szCs w:val="28"/>
          <w:u w:val="single"/>
        </w:rPr>
        <w:t>Анкетный опрос получателей услуг</w:t>
      </w:r>
    </w:p>
    <w:p w:rsidR="00DA6C54" w:rsidRPr="00631BEF" w:rsidRDefault="00DA6C54" w:rsidP="00DA6C54">
      <w:pPr>
        <w:spacing w:line="360" w:lineRule="auto"/>
        <w:ind w:firstLine="709"/>
        <w:rPr>
          <w:sz w:val="28"/>
          <w:szCs w:val="28"/>
        </w:rPr>
      </w:pPr>
      <w:r w:rsidRPr="00631BEF">
        <w:rPr>
          <w:sz w:val="28"/>
          <w:szCs w:val="28"/>
        </w:rPr>
        <w:t xml:space="preserve">В качестве респондентов выступают получатели услуг учреждений культуры. Тип опроса: анкетирование. </w:t>
      </w:r>
    </w:p>
    <w:p w:rsidR="00DA6C54" w:rsidRDefault="00DA6C54" w:rsidP="00DA6C54">
      <w:pPr>
        <w:spacing w:line="360" w:lineRule="auto"/>
        <w:ind w:firstLine="709"/>
        <w:rPr>
          <w:b/>
          <w:sz w:val="28"/>
        </w:rPr>
      </w:pPr>
    </w:p>
    <w:p w:rsidR="00DA6C54" w:rsidRPr="00631BEF" w:rsidRDefault="00DA6C54" w:rsidP="00DA6C54">
      <w:pPr>
        <w:spacing w:line="360" w:lineRule="auto"/>
        <w:ind w:firstLine="709"/>
        <w:rPr>
          <w:b/>
          <w:sz w:val="28"/>
        </w:rPr>
      </w:pPr>
      <w:r w:rsidRPr="00631BEF">
        <w:rPr>
          <w:b/>
          <w:sz w:val="28"/>
        </w:rPr>
        <w:t>Обоснование выборки</w:t>
      </w:r>
    </w:p>
    <w:p w:rsidR="00DA6C54" w:rsidRPr="00631BEF" w:rsidRDefault="00DA6C54" w:rsidP="00DA6C54">
      <w:pPr>
        <w:spacing w:line="360" w:lineRule="auto"/>
        <w:ind w:firstLine="709"/>
        <w:jc w:val="both"/>
        <w:rPr>
          <w:sz w:val="28"/>
        </w:rPr>
      </w:pPr>
      <w:r w:rsidRPr="00631BEF">
        <w:rPr>
          <w:sz w:val="28"/>
        </w:rPr>
        <w:lastRenderedPageBreak/>
        <w:t xml:space="preserve">Тип выборочной совокупности, применяемой в исследовании: направленная (целевая) выборка методом доступных случаев. </w:t>
      </w:r>
    </w:p>
    <w:p w:rsidR="00DA6C54" w:rsidRPr="00631BEF" w:rsidRDefault="00DA6C54" w:rsidP="00DA6C54">
      <w:pPr>
        <w:spacing w:line="360" w:lineRule="auto"/>
        <w:ind w:firstLine="709"/>
        <w:jc w:val="both"/>
        <w:rPr>
          <w:sz w:val="28"/>
        </w:rPr>
      </w:pPr>
      <w:r w:rsidRPr="00631BEF">
        <w:rPr>
          <w:sz w:val="28"/>
        </w:rPr>
        <w:t xml:space="preserve">Данный тип выборки используется при изучении специфических групп, которые практически не поддаются локализации. Это «относительно малочисленные группы, находящиеся вне сферы институционального (например, административного) контроля». Как правило, такие группы являются достаточно разрозненными по структуре, поэтому для них сложно составить основу выборку и определить объем генеральной совокупности. Для выделения таких групп члены выборки отбираются в местах вероятностного скопления. Например, посетители библиотек-в </w:t>
      </w:r>
      <w:proofErr w:type="gramStart"/>
      <w:r w:rsidRPr="00631BEF">
        <w:rPr>
          <w:sz w:val="28"/>
        </w:rPr>
        <w:t>библиотеках</w:t>
      </w:r>
      <w:proofErr w:type="gramEnd"/>
      <w:r w:rsidRPr="00631BEF">
        <w:rPr>
          <w:sz w:val="28"/>
        </w:rPr>
        <w:t xml:space="preserve">, посетители медицинских учреждений - в больницах, поликлиниках, посетители театров-в театрах и </w:t>
      </w:r>
      <w:proofErr w:type="spellStart"/>
      <w:r w:rsidRPr="00631BEF">
        <w:rPr>
          <w:sz w:val="28"/>
        </w:rPr>
        <w:t>т.д</w:t>
      </w:r>
      <w:proofErr w:type="spellEnd"/>
      <w:r w:rsidRPr="00631BEF">
        <w:rPr>
          <w:rStyle w:val="af8"/>
          <w:sz w:val="28"/>
        </w:rPr>
        <w:footnoteReference w:id="2"/>
      </w:r>
      <w:r w:rsidRPr="00631BEF">
        <w:rPr>
          <w:sz w:val="28"/>
        </w:rPr>
        <w:t xml:space="preserve">. Именно поэтому использование данного типа выборки оказывается наиболее целесообразным при проведении оценки качества работы государственных учреждений, подведомственных Министерству культуры Челябинской области. </w:t>
      </w:r>
    </w:p>
    <w:p w:rsidR="00DA6C54" w:rsidRPr="00631BEF" w:rsidRDefault="00DA6C54" w:rsidP="00DA6C54">
      <w:pPr>
        <w:spacing w:line="360" w:lineRule="auto"/>
        <w:ind w:firstLine="709"/>
        <w:jc w:val="both"/>
        <w:rPr>
          <w:sz w:val="28"/>
        </w:rPr>
      </w:pPr>
      <w:r w:rsidRPr="00631BEF">
        <w:rPr>
          <w:sz w:val="28"/>
        </w:rPr>
        <w:t>Для обеспечения репрезентативности результатов опроса, при составлении анкеты учитывались следующие факторы:</w:t>
      </w:r>
    </w:p>
    <w:p w:rsidR="00DA6C54" w:rsidRPr="00631BEF" w:rsidRDefault="00DA6C54" w:rsidP="00DA6C54">
      <w:pPr>
        <w:spacing w:line="360" w:lineRule="auto"/>
        <w:ind w:firstLine="709"/>
        <w:rPr>
          <w:i/>
          <w:sz w:val="28"/>
        </w:rPr>
      </w:pPr>
      <w:r w:rsidRPr="00631BEF">
        <w:rPr>
          <w:i/>
          <w:sz w:val="28"/>
        </w:rPr>
        <w:t>1) Принцип проведения опроса:</w:t>
      </w:r>
    </w:p>
    <w:p w:rsidR="00DA6C54" w:rsidRPr="00631BEF" w:rsidRDefault="00DA6C54" w:rsidP="00DA6C54">
      <w:pPr>
        <w:numPr>
          <w:ilvl w:val="0"/>
          <w:numId w:val="6"/>
        </w:numPr>
        <w:spacing w:line="360" w:lineRule="auto"/>
        <w:ind w:left="0" w:firstLine="709"/>
        <w:rPr>
          <w:sz w:val="28"/>
        </w:rPr>
      </w:pPr>
      <w:r w:rsidRPr="00631BEF">
        <w:rPr>
          <w:sz w:val="28"/>
        </w:rPr>
        <w:t>Анонимность.</w:t>
      </w:r>
    </w:p>
    <w:p w:rsidR="00DA6C54" w:rsidRPr="00631BEF" w:rsidRDefault="00DA6C54" w:rsidP="00DA6C54">
      <w:pPr>
        <w:spacing w:line="360" w:lineRule="auto"/>
        <w:ind w:firstLine="709"/>
        <w:rPr>
          <w:i/>
          <w:sz w:val="28"/>
        </w:rPr>
      </w:pPr>
      <w:r w:rsidRPr="00631BEF">
        <w:rPr>
          <w:i/>
          <w:sz w:val="28"/>
        </w:rPr>
        <w:t>2) Социальное положение:</w:t>
      </w:r>
    </w:p>
    <w:p w:rsidR="00DA6C54" w:rsidRPr="00631BEF" w:rsidRDefault="00DA6C54" w:rsidP="00DA6C54">
      <w:pPr>
        <w:numPr>
          <w:ilvl w:val="0"/>
          <w:numId w:val="7"/>
        </w:numPr>
        <w:spacing w:line="360" w:lineRule="auto"/>
        <w:ind w:left="0" w:firstLine="709"/>
        <w:rPr>
          <w:sz w:val="28"/>
        </w:rPr>
      </w:pPr>
      <w:r w:rsidRPr="00631BEF">
        <w:rPr>
          <w:sz w:val="28"/>
        </w:rPr>
        <w:t>Учащийся, студент</w:t>
      </w:r>
    </w:p>
    <w:p w:rsidR="00DA6C54" w:rsidRPr="00631BEF" w:rsidRDefault="00DA6C54" w:rsidP="00DA6C54">
      <w:pPr>
        <w:numPr>
          <w:ilvl w:val="0"/>
          <w:numId w:val="7"/>
        </w:numPr>
        <w:spacing w:line="360" w:lineRule="auto"/>
        <w:ind w:left="0" w:firstLine="709"/>
        <w:rPr>
          <w:sz w:val="28"/>
        </w:rPr>
      </w:pPr>
      <w:r w:rsidRPr="00631BEF">
        <w:rPr>
          <w:sz w:val="28"/>
        </w:rPr>
        <w:t>Пенсионер</w:t>
      </w:r>
    </w:p>
    <w:p w:rsidR="00DA6C54" w:rsidRPr="00631BEF" w:rsidRDefault="00DA6C54" w:rsidP="00DA6C54">
      <w:pPr>
        <w:numPr>
          <w:ilvl w:val="0"/>
          <w:numId w:val="7"/>
        </w:numPr>
        <w:spacing w:line="360" w:lineRule="auto"/>
        <w:ind w:left="0" w:firstLine="709"/>
        <w:rPr>
          <w:sz w:val="28"/>
        </w:rPr>
      </w:pPr>
      <w:r w:rsidRPr="00631BEF">
        <w:rPr>
          <w:sz w:val="28"/>
        </w:rPr>
        <w:t>Домохозяйка</w:t>
      </w:r>
    </w:p>
    <w:p w:rsidR="00DA6C54" w:rsidRPr="00631BEF" w:rsidRDefault="00DA6C54" w:rsidP="00DA6C54">
      <w:pPr>
        <w:numPr>
          <w:ilvl w:val="0"/>
          <w:numId w:val="7"/>
        </w:numPr>
        <w:spacing w:line="360" w:lineRule="auto"/>
        <w:ind w:left="0" w:firstLine="709"/>
        <w:rPr>
          <w:sz w:val="28"/>
        </w:rPr>
      </w:pPr>
      <w:r w:rsidRPr="00631BEF">
        <w:rPr>
          <w:sz w:val="28"/>
        </w:rPr>
        <w:t>Безработный</w:t>
      </w:r>
    </w:p>
    <w:p w:rsidR="00DA6C54" w:rsidRPr="00631BEF" w:rsidRDefault="00DA6C54" w:rsidP="00DA6C54">
      <w:pPr>
        <w:numPr>
          <w:ilvl w:val="0"/>
          <w:numId w:val="7"/>
        </w:numPr>
        <w:spacing w:line="360" w:lineRule="auto"/>
        <w:ind w:left="0" w:firstLine="709"/>
        <w:rPr>
          <w:sz w:val="28"/>
        </w:rPr>
      </w:pPr>
      <w:r w:rsidRPr="00631BEF">
        <w:rPr>
          <w:sz w:val="28"/>
        </w:rPr>
        <w:t>Работаю по найму в частной организации</w:t>
      </w:r>
    </w:p>
    <w:p w:rsidR="00DA6C54" w:rsidRPr="00631BEF" w:rsidRDefault="00DA6C54" w:rsidP="00DA6C54">
      <w:pPr>
        <w:numPr>
          <w:ilvl w:val="0"/>
          <w:numId w:val="7"/>
        </w:numPr>
        <w:spacing w:line="360" w:lineRule="auto"/>
        <w:ind w:left="0" w:firstLine="709"/>
        <w:rPr>
          <w:sz w:val="28"/>
        </w:rPr>
      </w:pPr>
      <w:r w:rsidRPr="00631BEF">
        <w:rPr>
          <w:sz w:val="28"/>
        </w:rPr>
        <w:t>Работаю в государственном/муниципальном учреждении</w:t>
      </w:r>
    </w:p>
    <w:p w:rsidR="00DA6C54" w:rsidRPr="00631BEF" w:rsidRDefault="00DA6C54" w:rsidP="00DA6C54">
      <w:pPr>
        <w:numPr>
          <w:ilvl w:val="0"/>
          <w:numId w:val="7"/>
        </w:numPr>
        <w:spacing w:line="360" w:lineRule="auto"/>
        <w:ind w:left="0" w:firstLine="709"/>
        <w:rPr>
          <w:sz w:val="28"/>
        </w:rPr>
      </w:pPr>
      <w:r w:rsidRPr="00631BEF">
        <w:rPr>
          <w:sz w:val="28"/>
        </w:rPr>
        <w:t>Предприниматель</w:t>
      </w:r>
    </w:p>
    <w:p w:rsidR="00DA6C54" w:rsidRPr="00631BEF" w:rsidRDefault="00DA6C54" w:rsidP="00DA6C54">
      <w:pPr>
        <w:numPr>
          <w:ilvl w:val="0"/>
          <w:numId w:val="7"/>
        </w:numPr>
        <w:spacing w:line="360" w:lineRule="auto"/>
        <w:ind w:left="0" w:firstLine="709"/>
        <w:rPr>
          <w:sz w:val="28"/>
        </w:rPr>
      </w:pPr>
      <w:r w:rsidRPr="00631BEF">
        <w:rPr>
          <w:sz w:val="28"/>
        </w:rPr>
        <w:t>Член/руководитель общественной организации.</w:t>
      </w:r>
    </w:p>
    <w:p w:rsidR="00DA6C54" w:rsidRPr="00631BEF" w:rsidRDefault="00DA6C54" w:rsidP="00DA6C54">
      <w:pPr>
        <w:spacing w:line="360" w:lineRule="auto"/>
        <w:ind w:firstLine="709"/>
        <w:rPr>
          <w:sz w:val="28"/>
        </w:rPr>
      </w:pPr>
      <w:r w:rsidRPr="00631BEF">
        <w:rPr>
          <w:i/>
          <w:sz w:val="28"/>
        </w:rPr>
        <w:t>3) Гендерный признак:</w:t>
      </w:r>
    </w:p>
    <w:p w:rsidR="00DA6C54" w:rsidRPr="00631BEF" w:rsidRDefault="00DA6C54" w:rsidP="00DA6C54">
      <w:pPr>
        <w:numPr>
          <w:ilvl w:val="0"/>
          <w:numId w:val="8"/>
        </w:numPr>
        <w:spacing w:line="360" w:lineRule="auto"/>
        <w:ind w:left="0" w:firstLine="709"/>
        <w:rPr>
          <w:sz w:val="28"/>
        </w:rPr>
      </w:pPr>
      <w:r w:rsidRPr="00631BEF">
        <w:rPr>
          <w:sz w:val="28"/>
        </w:rPr>
        <w:t>Мужчина</w:t>
      </w:r>
    </w:p>
    <w:p w:rsidR="00DA6C54" w:rsidRPr="00631BEF" w:rsidRDefault="00DA6C54" w:rsidP="00DA6C54">
      <w:pPr>
        <w:numPr>
          <w:ilvl w:val="0"/>
          <w:numId w:val="8"/>
        </w:numPr>
        <w:spacing w:line="360" w:lineRule="auto"/>
        <w:ind w:left="0" w:firstLine="709"/>
        <w:rPr>
          <w:sz w:val="28"/>
        </w:rPr>
      </w:pPr>
      <w:r w:rsidRPr="00631BEF">
        <w:rPr>
          <w:sz w:val="28"/>
        </w:rPr>
        <w:t>Женщина.</w:t>
      </w:r>
    </w:p>
    <w:p w:rsidR="00DA6C54" w:rsidRDefault="00DA6C54" w:rsidP="00DA6C54">
      <w:pPr>
        <w:spacing w:line="360" w:lineRule="auto"/>
        <w:jc w:val="center"/>
        <w:rPr>
          <w:b/>
          <w:sz w:val="28"/>
        </w:rPr>
      </w:pPr>
    </w:p>
    <w:p w:rsidR="00DA6C54" w:rsidRPr="00631BEF" w:rsidRDefault="00DA6C54" w:rsidP="00DA6C54">
      <w:pPr>
        <w:spacing w:line="360" w:lineRule="auto"/>
        <w:jc w:val="center"/>
        <w:rPr>
          <w:b/>
          <w:sz w:val="28"/>
        </w:rPr>
      </w:pPr>
      <w:r w:rsidRPr="00631BEF">
        <w:rPr>
          <w:b/>
          <w:sz w:val="28"/>
        </w:rPr>
        <w:t xml:space="preserve">Индикаторы измерения </w:t>
      </w:r>
    </w:p>
    <w:tbl>
      <w:tblPr>
        <w:tblStyle w:val="a3"/>
        <w:tblW w:w="0" w:type="auto"/>
        <w:tblLook w:val="04A0" w:firstRow="1" w:lastRow="0" w:firstColumn="1" w:lastColumn="0" w:noHBand="0" w:noVBand="1"/>
      </w:tblPr>
      <w:tblGrid>
        <w:gridCol w:w="6204"/>
        <w:gridCol w:w="3261"/>
      </w:tblGrid>
      <w:tr w:rsidR="00DA6C54" w:rsidRPr="00631BEF" w:rsidTr="00E3497F">
        <w:tc>
          <w:tcPr>
            <w:tcW w:w="6204" w:type="dxa"/>
          </w:tcPr>
          <w:p w:rsidR="00DA6C54" w:rsidRPr="00631BEF" w:rsidRDefault="00DA6C54" w:rsidP="00E3497F">
            <w:pPr>
              <w:spacing w:line="360" w:lineRule="auto"/>
              <w:jc w:val="center"/>
              <w:rPr>
                <w:b/>
                <w:sz w:val="28"/>
              </w:rPr>
            </w:pPr>
            <w:r w:rsidRPr="00631BEF">
              <w:rPr>
                <w:b/>
                <w:sz w:val="28"/>
              </w:rPr>
              <w:t>Индикатор</w:t>
            </w:r>
          </w:p>
        </w:tc>
        <w:tc>
          <w:tcPr>
            <w:tcW w:w="3261" w:type="dxa"/>
          </w:tcPr>
          <w:p w:rsidR="00DA6C54" w:rsidRPr="00631BEF" w:rsidRDefault="00DA6C54" w:rsidP="00E3497F">
            <w:pPr>
              <w:spacing w:line="360" w:lineRule="auto"/>
              <w:jc w:val="center"/>
              <w:rPr>
                <w:b/>
                <w:sz w:val="28"/>
              </w:rPr>
            </w:pPr>
            <w:r w:rsidRPr="00631BEF">
              <w:rPr>
                <w:b/>
                <w:sz w:val="28"/>
              </w:rPr>
              <w:t>Шкалы (в баллах)</w:t>
            </w:r>
          </w:p>
        </w:tc>
      </w:tr>
      <w:tr w:rsidR="00DA6C54" w:rsidRPr="00631BEF" w:rsidTr="00E3497F">
        <w:tc>
          <w:tcPr>
            <w:tcW w:w="6204" w:type="dxa"/>
          </w:tcPr>
          <w:p w:rsidR="00DA6C54" w:rsidRPr="00631BEF" w:rsidRDefault="00DA6C54" w:rsidP="00E3497F">
            <w:pPr>
              <w:spacing w:line="360" w:lineRule="auto"/>
              <w:rPr>
                <w:sz w:val="28"/>
              </w:rPr>
            </w:pPr>
            <w:r w:rsidRPr="00631BEF">
              <w:t>Информирование о предстоящих преставлениях и постановках</w:t>
            </w:r>
          </w:p>
        </w:tc>
        <w:tc>
          <w:tcPr>
            <w:tcW w:w="3261" w:type="dxa"/>
          </w:tcPr>
          <w:p w:rsidR="00DA6C54" w:rsidRPr="00631BEF" w:rsidRDefault="00DA6C54" w:rsidP="00E3497F">
            <w:pPr>
              <w:spacing w:line="360" w:lineRule="auto"/>
              <w:rPr>
                <w:sz w:val="22"/>
                <w:szCs w:val="22"/>
              </w:rPr>
            </w:pPr>
            <w:r w:rsidRPr="00631BEF">
              <w:rPr>
                <w:sz w:val="22"/>
                <w:szCs w:val="22"/>
              </w:rPr>
              <w:t xml:space="preserve">Мин. 0 </w:t>
            </w:r>
          </w:p>
          <w:p w:rsidR="00DA6C54" w:rsidRPr="00631BEF" w:rsidRDefault="00DA6C54" w:rsidP="00E3497F">
            <w:pPr>
              <w:spacing w:line="360" w:lineRule="auto"/>
              <w:rPr>
                <w:sz w:val="28"/>
              </w:rPr>
            </w:pPr>
            <w:r w:rsidRPr="00631BEF">
              <w:rPr>
                <w:sz w:val="22"/>
                <w:szCs w:val="22"/>
              </w:rPr>
              <w:t xml:space="preserve">Макс.7 </w:t>
            </w:r>
          </w:p>
        </w:tc>
      </w:tr>
      <w:tr w:rsidR="00DA6C54" w:rsidRPr="00631BEF" w:rsidTr="00E3497F">
        <w:tc>
          <w:tcPr>
            <w:tcW w:w="6204" w:type="dxa"/>
          </w:tcPr>
          <w:p w:rsidR="00DA6C54" w:rsidRPr="00631BEF" w:rsidRDefault="00DA6C54" w:rsidP="00E3497F">
            <w:pPr>
              <w:spacing w:line="360" w:lineRule="auto"/>
              <w:rPr>
                <w:sz w:val="28"/>
              </w:rPr>
            </w:pPr>
            <w:r w:rsidRPr="00631BEF">
              <w:t>Уровень комфортности пребывания в организации культуры (места для сидения, гардероб, чистота помещений)</w:t>
            </w:r>
          </w:p>
        </w:tc>
        <w:tc>
          <w:tcPr>
            <w:tcW w:w="3261" w:type="dxa"/>
          </w:tcPr>
          <w:p w:rsidR="00DA6C54" w:rsidRPr="00631BEF" w:rsidRDefault="00DA6C54" w:rsidP="00E3497F">
            <w:pPr>
              <w:spacing w:line="360" w:lineRule="auto"/>
            </w:pPr>
            <w:r w:rsidRPr="00631BEF">
              <w:t xml:space="preserve">Мин. 0 </w:t>
            </w:r>
          </w:p>
          <w:p w:rsidR="00DA6C54" w:rsidRPr="00631BEF" w:rsidRDefault="00DA6C54" w:rsidP="00E3497F">
            <w:pPr>
              <w:spacing w:line="360" w:lineRule="auto"/>
              <w:rPr>
                <w:sz w:val="28"/>
              </w:rPr>
            </w:pPr>
            <w:r w:rsidRPr="00631BEF">
              <w:t>Макс.5</w:t>
            </w:r>
          </w:p>
        </w:tc>
      </w:tr>
      <w:tr w:rsidR="00DA6C54" w:rsidRPr="00631BEF" w:rsidTr="00E3497F">
        <w:tc>
          <w:tcPr>
            <w:tcW w:w="6204" w:type="dxa"/>
          </w:tcPr>
          <w:p w:rsidR="00DA6C54" w:rsidRPr="00631BEF" w:rsidRDefault="00DA6C54" w:rsidP="00E3497F">
            <w:pPr>
              <w:spacing w:line="360" w:lineRule="auto"/>
              <w:rPr>
                <w:sz w:val="28"/>
              </w:rPr>
            </w:pPr>
            <w:r w:rsidRPr="00631BEF">
              <w:t>Транспортная и пешая доступность организации культуры</w:t>
            </w:r>
          </w:p>
        </w:tc>
        <w:tc>
          <w:tcPr>
            <w:tcW w:w="3261" w:type="dxa"/>
          </w:tcPr>
          <w:p w:rsidR="00DA6C54" w:rsidRPr="00631BEF" w:rsidRDefault="00DA6C54" w:rsidP="00E3497F">
            <w:pPr>
              <w:spacing w:line="360" w:lineRule="auto"/>
            </w:pPr>
            <w:r w:rsidRPr="00631BEF">
              <w:t xml:space="preserve">Мин. 0 </w:t>
            </w:r>
          </w:p>
          <w:p w:rsidR="00DA6C54" w:rsidRPr="00631BEF" w:rsidRDefault="00DA6C54" w:rsidP="00E3497F">
            <w:pPr>
              <w:spacing w:line="360" w:lineRule="auto"/>
              <w:rPr>
                <w:sz w:val="28"/>
              </w:rPr>
            </w:pPr>
            <w:r w:rsidRPr="00631BEF">
              <w:t>Макс.5</w:t>
            </w:r>
          </w:p>
        </w:tc>
      </w:tr>
      <w:tr w:rsidR="00DA6C54" w:rsidRPr="00631BEF" w:rsidTr="00E3497F">
        <w:tc>
          <w:tcPr>
            <w:tcW w:w="6204" w:type="dxa"/>
          </w:tcPr>
          <w:p w:rsidR="00DA6C54" w:rsidRPr="00631BEF" w:rsidRDefault="00DA6C54" w:rsidP="00E3497F">
            <w:pPr>
              <w:spacing w:line="360" w:lineRule="auto"/>
              <w:rPr>
                <w:sz w:val="28"/>
              </w:rPr>
            </w:pPr>
            <w:r w:rsidRPr="00631BEF">
              <w:t>Удобство использования электронных сервисов, предоставляемых учреждением посетителям (в том числе и с помощью мобильных устройств)</w:t>
            </w:r>
          </w:p>
        </w:tc>
        <w:tc>
          <w:tcPr>
            <w:tcW w:w="3261" w:type="dxa"/>
          </w:tcPr>
          <w:p w:rsidR="00DA6C54" w:rsidRPr="00631BEF" w:rsidRDefault="00DA6C54" w:rsidP="00E3497F">
            <w:pPr>
              <w:spacing w:line="360" w:lineRule="auto"/>
            </w:pPr>
            <w:r w:rsidRPr="00631BEF">
              <w:t xml:space="preserve">Мин. 0 </w:t>
            </w:r>
          </w:p>
          <w:p w:rsidR="00DA6C54" w:rsidRPr="00631BEF" w:rsidRDefault="00DA6C54" w:rsidP="00E3497F">
            <w:pPr>
              <w:spacing w:line="360" w:lineRule="auto"/>
              <w:rPr>
                <w:sz w:val="28"/>
              </w:rPr>
            </w:pPr>
            <w:r w:rsidRPr="00631BEF">
              <w:t>Макс.5</w:t>
            </w:r>
          </w:p>
        </w:tc>
      </w:tr>
      <w:tr w:rsidR="00DA6C54" w:rsidRPr="00631BEF" w:rsidTr="00E3497F">
        <w:tc>
          <w:tcPr>
            <w:tcW w:w="6204" w:type="dxa"/>
          </w:tcPr>
          <w:p w:rsidR="00DA6C54" w:rsidRPr="00631BEF" w:rsidRDefault="00DA6C54" w:rsidP="00E3497F">
            <w:pPr>
              <w:spacing w:line="360" w:lineRule="auto"/>
              <w:rPr>
                <w:sz w:val="28"/>
              </w:rPr>
            </w:pPr>
            <w:r w:rsidRPr="00631BEF">
              <w:t xml:space="preserve">Качество и содержание полиграфических материалов организаций культуры (программ, буклетов, </w:t>
            </w:r>
            <w:proofErr w:type="spellStart"/>
            <w:r w:rsidRPr="00631BEF">
              <w:t>флаеров</w:t>
            </w:r>
            <w:proofErr w:type="spellEnd"/>
            <w:r w:rsidRPr="00631BEF">
              <w:t>, афиш)</w:t>
            </w:r>
          </w:p>
        </w:tc>
        <w:tc>
          <w:tcPr>
            <w:tcW w:w="3261" w:type="dxa"/>
          </w:tcPr>
          <w:p w:rsidR="00DA6C54" w:rsidRPr="00631BEF" w:rsidRDefault="00DA6C54" w:rsidP="00E3497F">
            <w:pPr>
              <w:spacing w:line="360" w:lineRule="auto"/>
            </w:pPr>
            <w:r w:rsidRPr="00631BEF">
              <w:t xml:space="preserve">Мин. 0 </w:t>
            </w:r>
          </w:p>
          <w:p w:rsidR="00DA6C54" w:rsidRPr="00631BEF" w:rsidRDefault="00DA6C54" w:rsidP="00E3497F">
            <w:pPr>
              <w:spacing w:line="360" w:lineRule="auto"/>
              <w:rPr>
                <w:sz w:val="28"/>
              </w:rPr>
            </w:pPr>
            <w:r w:rsidRPr="00631BEF">
              <w:t>Макс.9</w:t>
            </w:r>
          </w:p>
        </w:tc>
      </w:tr>
      <w:tr w:rsidR="00DA6C54" w:rsidRPr="00631BEF" w:rsidTr="00E3497F">
        <w:tc>
          <w:tcPr>
            <w:tcW w:w="6204" w:type="dxa"/>
          </w:tcPr>
          <w:p w:rsidR="00DA6C54" w:rsidRPr="00631BEF" w:rsidRDefault="00DA6C54" w:rsidP="00E3497F">
            <w:pPr>
              <w:spacing w:line="360" w:lineRule="auto"/>
              <w:rPr>
                <w:sz w:val="28"/>
              </w:rPr>
            </w:pPr>
            <w:r w:rsidRPr="00631BEF">
              <w:t>Удобство графика работы организации культуры</w:t>
            </w:r>
          </w:p>
        </w:tc>
        <w:tc>
          <w:tcPr>
            <w:tcW w:w="3261" w:type="dxa"/>
          </w:tcPr>
          <w:p w:rsidR="00DA6C54" w:rsidRPr="00631BEF" w:rsidRDefault="00DA6C54" w:rsidP="00E3497F">
            <w:pPr>
              <w:spacing w:line="360" w:lineRule="auto"/>
            </w:pPr>
            <w:r w:rsidRPr="00631BEF">
              <w:t xml:space="preserve">Мин. 0 </w:t>
            </w:r>
          </w:p>
          <w:p w:rsidR="00DA6C54" w:rsidRPr="00631BEF" w:rsidRDefault="00DA6C54" w:rsidP="00E3497F">
            <w:pPr>
              <w:spacing w:line="360" w:lineRule="auto"/>
              <w:rPr>
                <w:sz w:val="28"/>
              </w:rPr>
            </w:pPr>
            <w:r w:rsidRPr="00631BEF">
              <w:t>Макс.7</w:t>
            </w:r>
          </w:p>
        </w:tc>
      </w:tr>
      <w:tr w:rsidR="00DA6C54" w:rsidRPr="00631BEF" w:rsidTr="00E3497F">
        <w:tc>
          <w:tcPr>
            <w:tcW w:w="6204" w:type="dxa"/>
          </w:tcPr>
          <w:p w:rsidR="00DA6C54" w:rsidRPr="00631BEF" w:rsidRDefault="00DA6C54" w:rsidP="00E3497F">
            <w:pPr>
              <w:spacing w:line="360" w:lineRule="auto"/>
              <w:rPr>
                <w:sz w:val="28"/>
              </w:rPr>
            </w:pPr>
            <w:r w:rsidRPr="00631BEF">
              <w:t>Удобство процедуры покупки (бронирования) билетов</w:t>
            </w:r>
          </w:p>
        </w:tc>
        <w:tc>
          <w:tcPr>
            <w:tcW w:w="3261" w:type="dxa"/>
          </w:tcPr>
          <w:p w:rsidR="00DA6C54" w:rsidRPr="00631BEF" w:rsidRDefault="00DA6C54" w:rsidP="00E3497F">
            <w:pPr>
              <w:spacing w:line="360" w:lineRule="auto"/>
            </w:pPr>
            <w:r w:rsidRPr="00631BEF">
              <w:t xml:space="preserve">Мин. 0 </w:t>
            </w:r>
          </w:p>
          <w:p w:rsidR="00DA6C54" w:rsidRPr="00631BEF" w:rsidRDefault="00DA6C54" w:rsidP="00E3497F">
            <w:pPr>
              <w:spacing w:line="360" w:lineRule="auto"/>
              <w:rPr>
                <w:sz w:val="28"/>
              </w:rPr>
            </w:pPr>
            <w:r w:rsidRPr="00631BEF">
              <w:t>Макс.7</w:t>
            </w:r>
          </w:p>
        </w:tc>
      </w:tr>
      <w:tr w:rsidR="00DA6C54" w:rsidRPr="00631BEF" w:rsidTr="00E3497F">
        <w:tc>
          <w:tcPr>
            <w:tcW w:w="6204" w:type="dxa"/>
          </w:tcPr>
          <w:p w:rsidR="00DA6C54" w:rsidRPr="00631BEF" w:rsidRDefault="00DA6C54" w:rsidP="00E3497F">
            <w:pPr>
              <w:spacing w:line="360" w:lineRule="auto"/>
              <w:rPr>
                <w:sz w:val="28"/>
              </w:rPr>
            </w:pPr>
            <w:r w:rsidRPr="00631BEF">
              <w:t>Доброжелательность, вежливость и компетентность персонала организации культуры</w:t>
            </w:r>
          </w:p>
        </w:tc>
        <w:tc>
          <w:tcPr>
            <w:tcW w:w="3261" w:type="dxa"/>
          </w:tcPr>
          <w:p w:rsidR="00DA6C54" w:rsidRPr="00631BEF" w:rsidRDefault="00DA6C54" w:rsidP="00E3497F">
            <w:pPr>
              <w:spacing w:line="360" w:lineRule="auto"/>
            </w:pPr>
            <w:r w:rsidRPr="00631BEF">
              <w:t xml:space="preserve">Мин. 0 </w:t>
            </w:r>
          </w:p>
          <w:p w:rsidR="00DA6C54" w:rsidRPr="00631BEF" w:rsidRDefault="00DA6C54" w:rsidP="00E3497F">
            <w:pPr>
              <w:spacing w:line="360" w:lineRule="auto"/>
              <w:rPr>
                <w:sz w:val="28"/>
              </w:rPr>
            </w:pPr>
            <w:r w:rsidRPr="00631BEF">
              <w:t>Макс.7</w:t>
            </w:r>
          </w:p>
        </w:tc>
      </w:tr>
      <w:tr w:rsidR="00DA6C54" w:rsidRPr="00631BEF" w:rsidTr="00E3497F">
        <w:trPr>
          <w:trHeight w:val="50"/>
        </w:trPr>
        <w:tc>
          <w:tcPr>
            <w:tcW w:w="6204" w:type="dxa"/>
          </w:tcPr>
          <w:p w:rsidR="00DA6C54" w:rsidRPr="00631BEF" w:rsidRDefault="00DA6C54" w:rsidP="00E3497F">
            <w:pPr>
              <w:spacing w:line="360" w:lineRule="auto"/>
            </w:pPr>
            <w:r w:rsidRPr="00631BEF">
              <w:t>Уровень удовлетворенности качеством оказания услуг организации культуры в целом</w:t>
            </w:r>
          </w:p>
        </w:tc>
        <w:tc>
          <w:tcPr>
            <w:tcW w:w="3261" w:type="dxa"/>
          </w:tcPr>
          <w:p w:rsidR="00DA6C54" w:rsidRPr="00631BEF" w:rsidRDefault="00DA6C54" w:rsidP="00E3497F">
            <w:pPr>
              <w:spacing w:line="360" w:lineRule="auto"/>
            </w:pPr>
            <w:r w:rsidRPr="00631BEF">
              <w:t xml:space="preserve">Мин. 0 </w:t>
            </w:r>
          </w:p>
          <w:p w:rsidR="00DA6C54" w:rsidRPr="00631BEF" w:rsidRDefault="00DA6C54" w:rsidP="00E3497F">
            <w:pPr>
              <w:spacing w:line="360" w:lineRule="auto"/>
              <w:rPr>
                <w:sz w:val="28"/>
              </w:rPr>
            </w:pPr>
            <w:r w:rsidRPr="00631BEF">
              <w:t>Макс.5</w:t>
            </w:r>
          </w:p>
        </w:tc>
      </w:tr>
    </w:tbl>
    <w:p w:rsidR="001C228C" w:rsidRDefault="001C228C"/>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Pr="009C1811" w:rsidRDefault="00DA6C54" w:rsidP="00DA6C54">
      <w:pPr>
        <w:spacing w:line="360" w:lineRule="auto"/>
        <w:ind w:firstLine="709"/>
        <w:jc w:val="center"/>
        <w:rPr>
          <w:b/>
          <w:sz w:val="28"/>
          <w:szCs w:val="28"/>
          <w:lang w:eastAsia="ru-RU"/>
        </w:rPr>
      </w:pPr>
      <w:r w:rsidRPr="009C1811">
        <w:rPr>
          <w:b/>
          <w:color w:val="000000"/>
          <w:sz w:val="28"/>
          <w:szCs w:val="28"/>
          <w:shd w:val="clear" w:color="auto" w:fill="FFFFFF"/>
        </w:rPr>
        <w:t xml:space="preserve">Таблица 3. </w:t>
      </w:r>
      <w:r w:rsidRPr="009C1811">
        <w:rPr>
          <w:b/>
          <w:sz w:val="28"/>
          <w:szCs w:val="28"/>
        </w:rPr>
        <w:t xml:space="preserve">Результаты независимой оценки опроса зрителей </w:t>
      </w:r>
      <w:r w:rsidRPr="008A3F09">
        <w:rPr>
          <w:b/>
          <w:sz w:val="28"/>
          <w:szCs w:val="28"/>
          <w:lang w:eastAsia="ru-RU"/>
        </w:rPr>
        <w:t xml:space="preserve">МУ «Историко-краеведческий музей» </w:t>
      </w:r>
      <w:proofErr w:type="spellStart"/>
      <w:r w:rsidRPr="008A3F09">
        <w:rPr>
          <w:b/>
          <w:sz w:val="28"/>
          <w:szCs w:val="28"/>
          <w:lang w:eastAsia="ru-RU"/>
        </w:rPr>
        <w:t>Карталинского</w:t>
      </w:r>
      <w:proofErr w:type="spellEnd"/>
      <w:r w:rsidRPr="008A3F09">
        <w:rPr>
          <w:b/>
          <w:sz w:val="28"/>
          <w:szCs w:val="28"/>
          <w:lang w:eastAsia="ru-RU"/>
        </w:rPr>
        <w:t xml:space="preserve"> муниципального района</w:t>
      </w:r>
    </w:p>
    <w:tbl>
      <w:tblPr>
        <w:tblStyle w:val="a3"/>
        <w:tblW w:w="0" w:type="auto"/>
        <w:tblInd w:w="284" w:type="dxa"/>
        <w:tblLook w:val="04A0" w:firstRow="1" w:lastRow="0" w:firstColumn="1" w:lastColumn="0" w:noHBand="0" w:noVBand="1"/>
      </w:tblPr>
      <w:tblGrid>
        <w:gridCol w:w="1150"/>
        <w:gridCol w:w="2986"/>
        <w:gridCol w:w="2634"/>
        <w:gridCol w:w="2126"/>
      </w:tblGrid>
      <w:tr w:rsidR="00DA6C54" w:rsidTr="00E3497F">
        <w:tc>
          <w:tcPr>
            <w:tcW w:w="1150" w:type="dxa"/>
          </w:tcPr>
          <w:p w:rsidR="00DA6C54" w:rsidRPr="003F33EB" w:rsidRDefault="00DA6C54" w:rsidP="00E3497F">
            <w:pPr>
              <w:spacing w:after="60"/>
              <w:jc w:val="center"/>
              <w:rPr>
                <w:b/>
                <w:lang w:eastAsia="ru-RU"/>
              </w:rPr>
            </w:pPr>
            <w:r w:rsidRPr="003F33EB">
              <w:rPr>
                <w:b/>
                <w:sz w:val="28"/>
                <w:szCs w:val="28"/>
              </w:rPr>
              <w:t xml:space="preserve">   </w:t>
            </w:r>
            <w:r w:rsidRPr="003F33EB">
              <w:rPr>
                <w:b/>
                <w:lang w:eastAsia="ru-RU"/>
              </w:rPr>
              <w:t>№</w:t>
            </w:r>
            <w:proofErr w:type="gramStart"/>
            <w:r w:rsidRPr="003F33EB">
              <w:rPr>
                <w:b/>
                <w:lang w:eastAsia="ru-RU"/>
              </w:rPr>
              <w:t>п</w:t>
            </w:r>
            <w:proofErr w:type="gramEnd"/>
            <w:r w:rsidRPr="003F33EB">
              <w:rPr>
                <w:b/>
                <w:lang w:eastAsia="ru-RU"/>
              </w:rPr>
              <w:t>/п Приказа № 2515</w:t>
            </w:r>
          </w:p>
        </w:tc>
        <w:tc>
          <w:tcPr>
            <w:tcW w:w="2986" w:type="dxa"/>
          </w:tcPr>
          <w:p w:rsidR="00DA6C54" w:rsidRPr="003F33EB" w:rsidRDefault="00DA6C54" w:rsidP="00E3497F">
            <w:pPr>
              <w:spacing w:after="60"/>
              <w:jc w:val="center"/>
              <w:rPr>
                <w:b/>
                <w:lang w:eastAsia="ru-RU"/>
              </w:rPr>
            </w:pPr>
            <w:r w:rsidRPr="003F33EB">
              <w:rPr>
                <w:b/>
                <w:lang w:eastAsia="ru-RU"/>
              </w:rPr>
              <w:t>Показатель</w:t>
            </w:r>
          </w:p>
        </w:tc>
        <w:tc>
          <w:tcPr>
            <w:tcW w:w="2634" w:type="dxa"/>
          </w:tcPr>
          <w:p w:rsidR="00DA6C54" w:rsidRPr="003F33EB" w:rsidRDefault="00DA6C54" w:rsidP="00E3497F">
            <w:pPr>
              <w:spacing w:after="60"/>
              <w:jc w:val="center"/>
              <w:rPr>
                <w:b/>
                <w:lang w:eastAsia="ru-RU"/>
              </w:rPr>
            </w:pPr>
            <w:r w:rsidRPr="003F33EB">
              <w:rPr>
                <w:b/>
                <w:lang w:eastAsia="ru-RU"/>
              </w:rPr>
              <w:t>Единица измерения (значение показателя)</w:t>
            </w:r>
          </w:p>
        </w:tc>
        <w:tc>
          <w:tcPr>
            <w:tcW w:w="2126" w:type="dxa"/>
          </w:tcPr>
          <w:p w:rsidR="00DA6C54" w:rsidRPr="003F33EB" w:rsidRDefault="00DA6C54" w:rsidP="00E3497F">
            <w:pPr>
              <w:spacing w:after="60"/>
              <w:jc w:val="center"/>
              <w:rPr>
                <w:b/>
                <w:lang w:eastAsia="ru-RU"/>
              </w:rPr>
            </w:pPr>
            <w:r w:rsidRPr="003F33EB">
              <w:rPr>
                <w:b/>
                <w:lang w:eastAsia="ru-RU"/>
              </w:rPr>
              <w:t>Общий балл оценки</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w:t>
            </w:r>
          </w:p>
        </w:tc>
        <w:tc>
          <w:tcPr>
            <w:tcW w:w="7746" w:type="dxa"/>
            <w:gridSpan w:val="3"/>
          </w:tcPr>
          <w:p w:rsidR="00DA6C54" w:rsidRPr="003F33EB" w:rsidRDefault="00DA6C54" w:rsidP="00E3497F">
            <w:pPr>
              <w:spacing w:after="60"/>
              <w:jc w:val="both"/>
              <w:rPr>
                <w:lang w:eastAsia="ru-RU"/>
              </w:rPr>
            </w:pPr>
            <w:r w:rsidRPr="003F33EB">
              <w:rPr>
                <w:lang w:eastAsia="ru-RU"/>
              </w:rPr>
              <w:t>Открытость и доступность информации об организации культуры</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1.3</w:t>
            </w:r>
          </w:p>
        </w:tc>
        <w:tc>
          <w:tcPr>
            <w:tcW w:w="2986" w:type="dxa"/>
          </w:tcPr>
          <w:p w:rsidR="00DA6C54" w:rsidRPr="00637D43" w:rsidRDefault="00DA6C54" w:rsidP="00E3497F">
            <w:pPr>
              <w:rPr>
                <w:lang w:eastAsia="ru-RU"/>
              </w:rPr>
            </w:pPr>
            <w:r w:rsidRPr="00637D43">
              <w:rPr>
                <w:lang w:eastAsia="ru-RU"/>
              </w:rPr>
              <w:t xml:space="preserve">Информирование о предстоящих выставках и экспозициях организации культуры. Виртуальные экскурсии по организации культуры </w:t>
            </w:r>
          </w:p>
        </w:tc>
        <w:tc>
          <w:tcPr>
            <w:tcW w:w="2634" w:type="dxa"/>
          </w:tcPr>
          <w:p w:rsidR="00DA6C54" w:rsidRPr="00637D43" w:rsidRDefault="00DA6C54" w:rsidP="00E3497F">
            <w:pPr>
              <w:rPr>
                <w:lang w:eastAsia="ru-RU"/>
              </w:rPr>
            </w:pPr>
            <w:r w:rsidRPr="00637D43">
              <w:rPr>
                <w:lang w:eastAsia="ru-RU"/>
              </w:rPr>
              <w:t xml:space="preserve">от 0 до 5 баллов </w:t>
            </w:r>
          </w:p>
        </w:tc>
        <w:tc>
          <w:tcPr>
            <w:tcW w:w="2126" w:type="dxa"/>
          </w:tcPr>
          <w:p w:rsidR="00DA6C54" w:rsidRPr="003F33EB" w:rsidRDefault="00DA6C54" w:rsidP="00E3497F">
            <w:pPr>
              <w:spacing w:after="60"/>
              <w:jc w:val="center"/>
              <w:rPr>
                <w:lang w:eastAsia="ru-RU"/>
              </w:rPr>
            </w:pPr>
            <w:r>
              <w:rPr>
                <w:lang w:eastAsia="ru-RU"/>
              </w:rPr>
              <w:t>4,56</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w:t>
            </w:r>
          </w:p>
        </w:tc>
        <w:tc>
          <w:tcPr>
            <w:tcW w:w="7746" w:type="dxa"/>
            <w:gridSpan w:val="3"/>
          </w:tcPr>
          <w:p w:rsidR="00DA6C54" w:rsidRPr="003F33EB" w:rsidRDefault="00DA6C54" w:rsidP="00E3497F">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2.1</w:t>
            </w:r>
          </w:p>
        </w:tc>
        <w:tc>
          <w:tcPr>
            <w:tcW w:w="2986" w:type="dxa"/>
          </w:tcPr>
          <w:p w:rsidR="00DA6C54" w:rsidRPr="003F33EB" w:rsidRDefault="00DA6C54" w:rsidP="00E3497F">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634" w:type="dxa"/>
          </w:tcPr>
          <w:p w:rsidR="00DA6C54" w:rsidRPr="003F33EB" w:rsidRDefault="00DA6C54" w:rsidP="00E3497F">
            <w:pPr>
              <w:spacing w:after="60"/>
              <w:jc w:val="both"/>
              <w:rPr>
                <w:lang w:eastAsia="ru-RU"/>
              </w:rPr>
            </w:pPr>
            <w:r w:rsidRPr="003F33EB">
              <w:rPr>
                <w:lang w:eastAsia="ru-RU"/>
              </w:rPr>
              <w:t>от 0 до 5 баллов</w:t>
            </w:r>
          </w:p>
        </w:tc>
        <w:tc>
          <w:tcPr>
            <w:tcW w:w="2126" w:type="dxa"/>
          </w:tcPr>
          <w:p w:rsidR="00DA6C54" w:rsidRPr="003F33EB" w:rsidRDefault="00DA6C54" w:rsidP="00E3497F">
            <w:pPr>
              <w:spacing w:after="60"/>
              <w:jc w:val="center"/>
              <w:rPr>
                <w:lang w:eastAsia="ru-RU"/>
              </w:rPr>
            </w:pPr>
            <w:r>
              <w:rPr>
                <w:lang w:eastAsia="ru-RU"/>
              </w:rPr>
              <w:t>4,85</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2.4</w:t>
            </w:r>
          </w:p>
        </w:tc>
        <w:tc>
          <w:tcPr>
            <w:tcW w:w="2986" w:type="dxa"/>
          </w:tcPr>
          <w:p w:rsidR="00DA6C54" w:rsidRPr="00637D43" w:rsidRDefault="00DA6C54" w:rsidP="00E3497F">
            <w:pPr>
              <w:rPr>
                <w:lang w:eastAsia="ru-RU"/>
              </w:rPr>
            </w:pPr>
            <w:r w:rsidRPr="00637D43">
              <w:rPr>
                <w:lang w:eastAsia="ru-RU"/>
              </w:rPr>
              <w:t xml:space="preserve">Наличие дополнительных услуг организации культуры (места общественного питания, проведение интерактивных игр, театрализованных мероприятий, аудиогид) </w:t>
            </w:r>
          </w:p>
        </w:tc>
        <w:tc>
          <w:tcPr>
            <w:tcW w:w="2634" w:type="dxa"/>
          </w:tcPr>
          <w:p w:rsidR="00DA6C54" w:rsidRPr="00637D43" w:rsidRDefault="00DA6C54" w:rsidP="00E3497F">
            <w:pPr>
              <w:rPr>
                <w:lang w:eastAsia="ru-RU"/>
              </w:rPr>
            </w:pPr>
            <w:r w:rsidRPr="00637D43">
              <w:rPr>
                <w:lang w:eastAsia="ru-RU"/>
              </w:rPr>
              <w:t xml:space="preserve">от 0 до 8 баллов </w:t>
            </w:r>
          </w:p>
        </w:tc>
        <w:tc>
          <w:tcPr>
            <w:tcW w:w="2126" w:type="dxa"/>
          </w:tcPr>
          <w:p w:rsidR="00DA6C54" w:rsidRPr="003F33EB" w:rsidRDefault="00DA6C54" w:rsidP="00E3497F">
            <w:pPr>
              <w:spacing w:after="60"/>
              <w:jc w:val="center"/>
              <w:rPr>
                <w:lang w:eastAsia="ru-RU"/>
              </w:rPr>
            </w:pPr>
            <w:r>
              <w:rPr>
                <w:lang w:eastAsia="ru-RU"/>
              </w:rPr>
              <w:t>4,8</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2.6</w:t>
            </w:r>
          </w:p>
        </w:tc>
        <w:tc>
          <w:tcPr>
            <w:tcW w:w="2986" w:type="dxa"/>
          </w:tcPr>
          <w:p w:rsidR="00DA6C54" w:rsidRPr="003F33EB" w:rsidRDefault="00DA6C54" w:rsidP="00E3497F">
            <w:pPr>
              <w:spacing w:after="60"/>
              <w:jc w:val="both"/>
              <w:rPr>
                <w:lang w:eastAsia="ru-RU"/>
              </w:rPr>
            </w:pPr>
            <w:r w:rsidRPr="003F33EB">
              <w:rPr>
                <w:lang w:eastAsia="ru-RU"/>
              </w:rPr>
              <w:t xml:space="preserve">Транспортная и пешая доступность организации культуры </w:t>
            </w:r>
          </w:p>
        </w:tc>
        <w:tc>
          <w:tcPr>
            <w:tcW w:w="2634" w:type="dxa"/>
          </w:tcPr>
          <w:p w:rsidR="00DA6C54" w:rsidRPr="003F33EB" w:rsidRDefault="00DA6C54" w:rsidP="00E3497F">
            <w:pPr>
              <w:spacing w:after="60"/>
              <w:jc w:val="both"/>
              <w:rPr>
                <w:lang w:eastAsia="ru-RU"/>
              </w:rPr>
            </w:pPr>
            <w:r w:rsidRPr="003F33EB">
              <w:rPr>
                <w:lang w:eastAsia="ru-RU"/>
              </w:rPr>
              <w:t>от 0 до 5 баллов</w:t>
            </w:r>
          </w:p>
        </w:tc>
        <w:tc>
          <w:tcPr>
            <w:tcW w:w="2126" w:type="dxa"/>
          </w:tcPr>
          <w:p w:rsidR="00DA6C54" w:rsidRPr="003F33EB" w:rsidRDefault="00DA6C54" w:rsidP="00E3497F">
            <w:pPr>
              <w:spacing w:after="60"/>
              <w:jc w:val="center"/>
              <w:rPr>
                <w:lang w:eastAsia="ru-RU"/>
              </w:rPr>
            </w:pPr>
            <w:r>
              <w:rPr>
                <w:lang w:eastAsia="ru-RU"/>
              </w:rPr>
              <w:t>4,72</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2.8</w:t>
            </w:r>
          </w:p>
        </w:tc>
        <w:tc>
          <w:tcPr>
            <w:tcW w:w="2986" w:type="dxa"/>
          </w:tcPr>
          <w:p w:rsidR="00DA6C54" w:rsidRPr="003F33EB" w:rsidRDefault="00DA6C54" w:rsidP="00E3497F">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634" w:type="dxa"/>
          </w:tcPr>
          <w:p w:rsidR="00DA6C54" w:rsidRPr="003F33EB" w:rsidRDefault="00DA6C54" w:rsidP="00E3497F">
            <w:pPr>
              <w:spacing w:after="60"/>
              <w:jc w:val="both"/>
              <w:rPr>
                <w:lang w:eastAsia="ru-RU"/>
              </w:rPr>
            </w:pPr>
            <w:r w:rsidRPr="003F33EB">
              <w:rPr>
                <w:lang w:eastAsia="ru-RU"/>
              </w:rPr>
              <w:t>от 0 до 5 баллов</w:t>
            </w:r>
          </w:p>
        </w:tc>
        <w:tc>
          <w:tcPr>
            <w:tcW w:w="2126" w:type="dxa"/>
          </w:tcPr>
          <w:p w:rsidR="00DA6C54" w:rsidRPr="003F33EB" w:rsidRDefault="00DA6C54" w:rsidP="00E3497F">
            <w:pPr>
              <w:spacing w:after="60"/>
              <w:jc w:val="center"/>
              <w:rPr>
                <w:lang w:eastAsia="ru-RU"/>
              </w:rPr>
            </w:pPr>
            <w:r>
              <w:rPr>
                <w:lang w:eastAsia="ru-RU"/>
              </w:rPr>
              <w:t>4,6</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w:t>
            </w:r>
          </w:p>
        </w:tc>
        <w:tc>
          <w:tcPr>
            <w:tcW w:w="7746" w:type="dxa"/>
            <w:gridSpan w:val="3"/>
          </w:tcPr>
          <w:p w:rsidR="00DA6C54" w:rsidRPr="003F33EB" w:rsidRDefault="00DA6C54" w:rsidP="00E3497F">
            <w:pPr>
              <w:spacing w:after="60"/>
              <w:jc w:val="both"/>
              <w:rPr>
                <w:lang w:eastAsia="ru-RU"/>
              </w:rPr>
            </w:pPr>
            <w:r w:rsidRPr="003F33EB">
              <w:rPr>
                <w:lang w:eastAsia="ru-RU"/>
              </w:rPr>
              <w:t xml:space="preserve">Время ожидания предоставления услуги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3.1</w:t>
            </w:r>
          </w:p>
        </w:tc>
        <w:tc>
          <w:tcPr>
            <w:tcW w:w="2986" w:type="dxa"/>
          </w:tcPr>
          <w:p w:rsidR="00DA6C54" w:rsidRPr="003F33EB" w:rsidRDefault="00DA6C54" w:rsidP="00E3497F">
            <w:pPr>
              <w:spacing w:after="60"/>
              <w:jc w:val="both"/>
              <w:rPr>
                <w:lang w:eastAsia="ru-RU"/>
              </w:rPr>
            </w:pPr>
            <w:r w:rsidRPr="003F33EB">
              <w:rPr>
                <w:lang w:eastAsia="ru-RU"/>
              </w:rPr>
              <w:t>Удобство графика работы организации культуры</w:t>
            </w:r>
          </w:p>
        </w:tc>
        <w:tc>
          <w:tcPr>
            <w:tcW w:w="2634" w:type="dxa"/>
          </w:tcPr>
          <w:p w:rsidR="00DA6C54" w:rsidRPr="003F33EB" w:rsidRDefault="00DA6C54" w:rsidP="00E3497F">
            <w:pPr>
              <w:spacing w:after="60"/>
              <w:jc w:val="both"/>
              <w:rPr>
                <w:lang w:eastAsia="ru-RU"/>
              </w:rPr>
            </w:pPr>
            <w:r w:rsidRPr="003F33EB">
              <w:rPr>
                <w:lang w:eastAsia="ru-RU"/>
              </w:rPr>
              <w:t>от 0 до 7 баллов</w:t>
            </w:r>
          </w:p>
        </w:tc>
        <w:tc>
          <w:tcPr>
            <w:tcW w:w="2126" w:type="dxa"/>
          </w:tcPr>
          <w:p w:rsidR="00DA6C54" w:rsidRPr="003F33EB" w:rsidRDefault="00DA6C54" w:rsidP="00E3497F">
            <w:pPr>
              <w:spacing w:after="60"/>
              <w:jc w:val="center"/>
              <w:rPr>
                <w:lang w:eastAsia="ru-RU"/>
              </w:rPr>
            </w:pPr>
            <w:r>
              <w:rPr>
                <w:lang w:eastAsia="ru-RU"/>
              </w:rPr>
              <w:t>6,61</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3.2</w:t>
            </w:r>
          </w:p>
        </w:tc>
        <w:tc>
          <w:tcPr>
            <w:tcW w:w="2986" w:type="dxa"/>
          </w:tcPr>
          <w:p w:rsidR="00DA6C54" w:rsidRPr="003F33EB" w:rsidRDefault="00DA6C54" w:rsidP="00E3497F">
            <w:pPr>
              <w:spacing w:after="60"/>
              <w:jc w:val="both"/>
              <w:rPr>
                <w:lang w:eastAsia="ru-RU"/>
              </w:rPr>
            </w:pPr>
            <w:r w:rsidRPr="003F33EB">
              <w:rPr>
                <w:lang w:eastAsia="ru-RU"/>
              </w:rPr>
              <w:t>Удобство процедуры покупки (бронирования) билетов</w:t>
            </w:r>
          </w:p>
        </w:tc>
        <w:tc>
          <w:tcPr>
            <w:tcW w:w="2634" w:type="dxa"/>
          </w:tcPr>
          <w:p w:rsidR="00DA6C54" w:rsidRPr="003F33EB" w:rsidRDefault="00DA6C54" w:rsidP="00E3497F">
            <w:pPr>
              <w:spacing w:after="60"/>
              <w:jc w:val="both"/>
              <w:rPr>
                <w:lang w:eastAsia="ru-RU"/>
              </w:rPr>
            </w:pPr>
            <w:r w:rsidRPr="003F33EB">
              <w:rPr>
                <w:lang w:eastAsia="ru-RU"/>
              </w:rPr>
              <w:t>от 0 до 7 баллов</w:t>
            </w:r>
          </w:p>
        </w:tc>
        <w:tc>
          <w:tcPr>
            <w:tcW w:w="2126" w:type="dxa"/>
          </w:tcPr>
          <w:p w:rsidR="00DA6C54" w:rsidRPr="003F33EB" w:rsidRDefault="00DA6C54" w:rsidP="00E3497F">
            <w:pPr>
              <w:spacing w:after="60"/>
              <w:jc w:val="center"/>
              <w:rPr>
                <w:lang w:eastAsia="ru-RU"/>
              </w:rPr>
            </w:pPr>
            <w:r>
              <w:rPr>
                <w:lang w:eastAsia="ru-RU"/>
              </w:rPr>
              <w:t>5,32</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w:t>
            </w:r>
          </w:p>
        </w:tc>
        <w:tc>
          <w:tcPr>
            <w:tcW w:w="7746" w:type="dxa"/>
            <w:gridSpan w:val="3"/>
          </w:tcPr>
          <w:p w:rsidR="00DA6C54" w:rsidRPr="003F33EB" w:rsidRDefault="00DA6C54" w:rsidP="00E3497F">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4.1</w:t>
            </w:r>
          </w:p>
        </w:tc>
        <w:tc>
          <w:tcPr>
            <w:tcW w:w="2986" w:type="dxa"/>
          </w:tcPr>
          <w:p w:rsidR="00DA6C54" w:rsidRPr="003F33EB" w:rsidRDefault="00DA6C54" w:rsidP="00E3497F">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634" w:type="dxa"/>
          </w:tcPr>
          <w:p w:rsidR="00DA6C54" w:rsidRPr="003F33EB" w:rsidRDefault="00DA6C54" w:rsidP="00E3497F">
            <w:pPr>
              <w:spacing w:after="60"/>
              <w:jc w:val="both"/>
              <w:rPr>
                <w:lang w:eastAsia="ru-RU"/>
              </w:rPr>
            </w:pPr>
            <w:r w:rsidRPr="003F33EB">
              <w:rPr>
                <w:lang w:eastAsia="ru-RU"/>
              </w:rPr>
              <w:t>от 0 до 7 баллов</w:t>
            </w:r>
          </w:p>
        </w:tc>
        <w:tc>
          <w:tcPr>
            <w:tcW w:w="2126" w:type="dxa"/>
          </w:tcPr>
          <w:p w:rsidR="00DA6C54" w:rsidRPr="003F33EB" w:rsidRDefault="00DA6C54" w:rsidP="00E3497F">
            <w:pPr>
              <w:spacing w:after="60"/>
              <w:jc w:val="center"/>
              <w:rPr>
                <w:lang w:eastAsia="ru-RU"/>
              </w:rPr>
            </w:pPr>
            <w:r>
              <w:rPr>
                <w:lang w:eastAsia="ru-RU"/>
              </w:rPr>
              <w:t>5</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w:t>
            </w:r>
          </w:p>
        </w:tc>
        <w:tc>
          <w:tcPr>
            <w:tcW w:w="7746" w:type="dxa"/>
            <w:gridSpan w:val="3"/>
          </w:tcPr>
          <w:p w:rsidR="00DA6C54" w:rsidRPr="003F33EB" w:rsidRDefault="00DA6C54" w:rsidP="00E3497F">
            <w:pPr>
              <w:spacing w:after="60"/>
              <w:jc w:val="both"/>
              <w:rPr>
                <w:lang w:eastAsia="ru-RU"/>
              </w:rPr>
            </w:pPr>
            <w:r w:rsidRPr="003F33EB">
              <w:rPr>
                <w:lang w:eastAsia="ru-RU"/>
              </w:rPr>
              <w:t>Удовлетворенность качеством оказания услуг</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lastRenderedPageBreak/>
              <w:t>5.1</w:t>
            </w:r>
          </w:p>
        </w:tc>
        <w:tc>
          <w:tcPr>
            <w:tcW w:w="2986" w:type="dxa"/>
          </w:tcPr>
          <w:p w:rsidR="00DA6C54" w:rsidRPr="003F33EB" w:rsidRDefault="00DA6C54" w:rsidP="00E3497F">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634" w:type="dxa"/>
          </w:tcPr>
          <w:p w:rsidR="00DA6C54" w:rsidRPr="003F33EB" w:rsidRDefault="00DA6C54" w:rsidP="00E3497F">
            <w:pPr>
              <w:spacing w:after="60"/>
              <w:jc w:val="both"/>
              <w:rPr>
                <w:lang w:eastAsia="ru-RU"/>
              </w:rPr>
            </w:pPr>
            <w:r w:rsidRPr="003F33EB">
              <w:rPr>
                <w:lang w:eastAsia="ru-RU"/>
              </w:rPr>
              <w:t>от 0 до 5 баллов</w:t>
            </w:r>
          </w:p>
        </w:tc>
        <w:tc>
          <w:tcPr>
            <w:tcW w:w="2126" w:type="dxa"/>
          </w:tcPr>
          <w:p w:rsidR="00DA6C54" w:rsidRPr="003F33EB" w:rsidRDefault="00DA6C54" w:rsidP="00E3497F">
            <w:pPr>
              <w:spacing w:after="60"/>
              <w:jc w:val="center"/>
              <w:rPr>
                <w:lang w:eastAsia="ru-RU"/>
              </w:rPr>
            </w:pPr>
            <w:r>
              <w:rPr>
                <w:lang w:eastAsia="ru-RU"/>
              </w:rPr>
              <w:t>5</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5.3</w:t>
            </w:r>
          </w:p>
        </w:tc>
        <w:tc>
          <w:tcPr>
            <w:tcW w:w="2986" w:type="dxa"/>
          </w:tcPr>
          <w:p w:rsidR="00DA6C54" w:rsidRPr="00637D43" w:rsidRDefault="00DA6C54" w:rsidP="00E3497F">
            <w:pPr>
              <w:rPr>
                <w:lang w:eastAsia="ru-RU"/>
              </w:rPr>
            </w:pPr>
            <w:r w:rsidRPr="00637D43">
              <w:rPr>
                <w:lang w:eastAsia="ru-RU"/>
              </w:rPr>
              <w:t xml:space="preserve">Качество проведения экскурсий </w:t>
            </w:r>
          </w:p>
        </w:tc>
        <w:tc>
          <w:tcPr>
            <w:tcW w:w="2634" w:type="dxa"/>
          </w:tcPr>
          <w:p w:rsidR="00DA6C54" w:rsidRPr="00637D43" w:rsidRDefault="00DA6C54" w:rsidP="00E3497F">
            <w:pPr>
              <w:rPr>
                <w:lang w:eastAsia="ru-RU"/>
              </w:rPr>
            </w:pPr>
            <w:r w:rsidRPr="00637D43">
              <w:rPr>
                <w:lang w:eastAsia="ru-RU"/>
              </w:rPr>
              <w:t xml:space="preserve">от 0 до 4 баллов </w:t>
            </w:r>
          </w:p>
        </w:tc>
        <w:tc>
          <w:tcPr>
            <w:tcW w:w="2126" w:type="dxa"/>
          </w:tcPr>
          <w:p w:rsidR="00DA6C54" w:rsidRPr="003F33EB" w:rsidRDefault="00DA6C54" w:rsidP="00E3497F">
            <w:pPr>
              <w:spacing w:after="60"/>
              <w:jc w:val="center"/>
              <w:rPr>
                <w:lang w:eastAsia="ru-RU"/>
              </w:rPr>
            </w:pPr>
            <w:r>
              <w:rPr>
                <w:lang w:eastAsia="ru-RU"/>
              </w:rPr>
              <w:t>3,94</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5.4</w:t>
            </w:r>
          </w:p>
        </w:tc>
        <w:tc>
          <w:tcPr>
            <w:tcW w:w="2986" w:type="dxa"/>
          </w:tcPr>
          <w:p w:rsidR="00DA6C54" w:rsidRPr="00637D43" w:rsidRDefault="00DA6C54" w:rsidP="00E3497F">
            <w:pPr>
              <w:rPr>
                <w:lang w:eastAsia="ru-RU"/>
              </w:rPr>
            </w:pPr>
            <w:r w:rsidRPr="00637D43">
              <w:rPr>
                <w:lang w:eastAsia="ru-RU"/>
              </w:rPr>
              <w:t xml:space="preserve">Разнообразие экспозиций организации культуры </w:t>
            </w:r>
          </w:p>
        </w:tc>
        <w:tc>
          <w:tcPr>
            <w:tcW w:w="2634" w:type="dxa"/>
          </w:tcPr>
          <w:p w:rsidR="00DA6C54" w:rsidRPr="00637D43" w:rsidRDefault="00DA6C54" w:rsidP="00E3497F">
            <w:pPr>
              <w:rPr>
                <w:lang w:eastAsia="ru-RU"/>
              </w:rPr>
            </w:pPr>
            <w:r w:rsidRPr="00637D43">
              <w:rPr>
                <w:lang w:eastAsia="ru-RU"/>
              </w:rPr>
              <w:t xml:space="preserve">от 0 до 2 баллов </w:t>
            </w:r>
          </w:p>
        </w:tc>
        <w:tc>
          <w:tcPr>
            <w:tcW w:w="2126" w:type="dxa"/>
          </w:tcPr>
          <w:p w:rsidR="00DA6C54" w:rsidRPr="003F33EB" w:rsidRDefault="00DA6C54" w:rsidP="00E3497F">
            <w:pPr>
              <w:spacing w:after="60"/>
              <w:jc w:val="center"/>
              <w:rPr>
                <w:lang w:eastAsia="ru-RU"/>
              </w:rPr>
            </w:pPr>
            <w:r>
              <w:rPr>
                <w:lang w:eastAsia="ru-RU"/>
              </w:rPr>
              <w:t>1,01</w:t>
            </w:r>
          </w:p>
        </w:tc>
      </w:tr>
    </w:tbl>
    <w:p w:rsidR="00DA6C54" w:rsidRPr="009C1811" w:rsidRDefault="00DA6C54" w:rsidP="00DA6C54">
      <w:pPr>
        <w:ind w:firstLine="708"/>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Pr="009C1811" w:rsidRDefault="00DA6C54" w:rsidP="00DA6C54">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
        <w:tblW w:w="10456" w:type="dxa"/>
        <w:jc w:val="center"/>
        <w:tblLook w:val="04A0" w:firstRow="1" w:lastRow="0" w:firstColumn="1" w:lastColumn="0" w:noHBand="0" w:noVBand="1"/>
      </w:tblPr>
      <w:tblGrid>
        <w:gridCol w:w="2975"/>
        <w:gridCol w:w="1657"/>
        <w:gridCol w:w="2048"/>
        <w:gridCol w:w="2154"/>
        <w:gridCol w:w="1622"/>
      </w:tblGrid>
      <w:tr w:rsidR="00DA6C54" w:rsidRPr="009C1811" w:rsidTr="00E3497F">
        <w:trPr>
          <w:trHeight w:val="910"/>
          <w:jc w:val="center"/>
        </w:trPr>
        <w:tc>
          <w:tcPr>
            <w:tcW w:w="10456" w:type="dxa"/>
            <w:gridSpan w:val="5"/>
            <w:shd w:val="clear" w:color="auto" w:fill="FABF8F"/>
          </w:tcPr>
          <w:p w:rsidR="00DA6C54" w:rsidRPr="009C1811" w:rsidRDefault="00DA6C54" w:rsidP="00E3497F">
            <w:pPr>
              <w:suppressAutoHyphens w:val="0"/>
              <w:jc w:val="center"/>
              <w:rPr>
                <w:b/>
                <w:lang w:eastAsia="ru-RU"/>
              </w:rPr>
            </w:pPr>
            <w:r w:rsidRPr="009C1811">
              <w:rPr>
                <w:b/>
                <w:i/>
                <w:lang w:eastAsia="ru-RU"/>
              </w:rPr>
              <w:t>Наименование учреждения:</w:t>
            </w:r>
            <w:r w:rsidRPr="009C1811">
              <w:rPr>
                <w:b/>
                <w:lang w:eastAsia="ru-RU"/>
              </w:rPr>
              <w:t xml:space="preserve"> </w:t>
            </w:r>
          </w:p>
          <w:p w:rsidR="00DA6C54" w:rsidRPr="009C1811" w:rsidRDefault="00DA6C54" w:rsidP="00E3497F">
            <w:pPr>
              <w:suppressAutoHyphens w:val="0"/>
              <w:jc w:val="center"/>
              <w:rPr>
                <w:b/>
                <w:sz w:val="28"/>
                <w:szCs w:val="20"/>
                <w:lang w:eastAsia="ru-RU"/>
              </w:rPr>
            </w:pPr>
            <w:r w:rsidRPr="008A3F09">
              <w:rPr>
                <w:b/>
                <w:sz w:val="28"/>
                <w:szCs w:val="20"/>
                <w:lang w:eastAsia="ru-RU"/>
              </w:rPr>
              <w:t xml:space="preserve">МУ «Историко-краеведческий музей» </w:t>
            </w:r>
            <w:proofErr w:type="spellStart"/>
            <w:r w:rsidRPr="008A3F09">
              <w:rPr>
                <w:b/>
                <w:sz w:val="28"/>
                <w:szCs w:val="20"/>
                <w:lang w:eastAsia="ru-RU"/>
              </w:rPr>
              <w:t>Карталинского</w:t>
            </w:r>
            <w:proofErr w:type="spellEnd"/>
            <w:r w:rsidRPr="008A3F09">
              <w:rPr>
                <w:b/>
                <w:sz w:val="28"/>
                <w:szCs w:val="20"/>
                <w:lang w:eastAsia="ru-RU"/>
              </w:rPr>
              <w:t xml:space="preserve"> муниципального района</w:t>
            </w:r>
          </w:p>
        </w:tc>
      </w:tr>
      <w:tr w:rsidR="00DA6C54" w:rsidRPr="009C1811" w:rsidTr="00E3497F">
        <w:trPr>
          <w:jc w:val="center"/>
        </w:trPr>
        <w:tc>
          <w:tcPr>
            <w:tcW w:w="2975"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Показатель</w:t>
            </w:r>
          </w:p>
        </w:tc>
        <w:tc>
          <w:tcPr>
            <w:tcW w:w="1657"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w:t>
            </w:r>
            <w:r w:rsidRPr="009C1811">
              <w:rPr>
                <w:b/>
                <w:lang w:eastAsia="ru-RU"/>
              </w:rPr>
              <w:t>н</w:t>
            </w:r>
            <w:r w:rsidRPr="009C1811">
              <w:rPr>
                <w:b/>
                <w:lang w:eastAsia="ru-RU"/>
              </w:rPr>
              <w:t>кетного опроса</w:t>
            </w:r>
          </w:p>
        </w:tc>
        <w:tc>
          <w:tcPr>
            <w:tcW w:w="2048"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w:t>
            </w:r>
            <w:r w:rsidRPr="009C1811">
              <w:rPr>
                <w:b/>
                <w:lang w:eastAsia="ru-RU"/>
              </w:rPr>
              <w:t>н</w:t>
            </w:r>
            <w:r w:rsidRPr="009C1811">
              <w:rPr>
                <w:b/>
                <w:lang w:eastAsia="ru-RU"/>
              </w:rPr>
              <w:t>ка на основе анализа офиц</w:t>
            </w:r>
            <w:r w:rsidRPr="009C1811">
              <w:rPr>
                <w:b/>
                <w:lang w:eastAsia="ru-RU"/>
              </w:rPr>
              <w:t>и</w:t>
            </w:r>
            <w:r w:rsidRPr="009C1811">
              <w:rPr>
                <w:b/>
                <w:lang w:eastAsia="ru-RU"/>
              </w:rPr>
              <w:t>ального инте</w:t>
            </w:r>
            <w:r w:rsidRPr="009C1811">
              <w:rPr>
                <w:b/>
                <w:lang w:eastAsia="ru-RU"/>
              </w:rPr>
              <w:t>р</w:t>
            </w:r>
            <w:r w:rsidRPr="009C1811">
              <w:rPr>
                <w:b/>
                <w:lang w:eastAsia="ru-RU"/>
              </w:rPr>
              <w:t>нет-сайта</w:t>
            </w:r>
          </w:p>
        </w:tc>
        <w:tc>
          <w:tcPr>
            <w:tcW w:w="2154"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анал</w:t>
            </w:r>
            <w:r w:rsidRPr="009C1811">
              <w:rPr>
                <w:b/>
                <w:lang w:eastAsia="ru-RU"/>
              </w:rPr>
              <w:t>и</w:t>
            </w:r>
            <w:r w:rsidRPr="009C1811">
              <w:rPr>
                <w:b/>
                <w:lang w:eastAsia="ru-RU"/>
              </w:rPr>
              <w:t>за сайта www.bus.gov.ru</w:t>
            </w:r>
          </w:p>
        </w:tc>
        <w:tc>
          <w:tcPr>
            <w:tcW w:w="1622"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Общий итоговый ре</w:t>
            </w:r>
            <w:r w:rsidRPr="009C1811">
              <w:rPr>
                <w:b/>
                <w:lang w:eastAsia="ru-RU"/>
              </w:rPr>
              <w:t>й</w:t>
            </w:r>
            <w:r w:rsidRPr="009C1811">
              <w:rPr>
                <w:b/>
                <w:lang w:eastAsia="ru-RU"/>
              </w:rPr>
              <w:t>тинг</w:t>
            </w:r>
          </w:p>
        </w:tc>
      </w:tr>
      <w:tr w:rsidR="00DA6C54" w:rsidRPr="009C1811" w:rsidTr="00E3497F">
        <w:trPr>
          <w:jc w:val="center"/>
        </w:trPr>
        <w:tc>
          <w:tcPr>
            <w:tcW w:w="2975" w:type="dxa"/>
          </w:tcPr>
          <w:p w:rsidR="00DA6C54" w:rsidRPr="009C1811" w:rsidRDefault="00DA6C54" w:rsidP="00E3497F">
            <w:r w:rsidRPr="009C1811">
              <w:t>Открытость и доступность информации об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4,56</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2,5</w:t>
            </w:r>
          </w:p>
        </w:tc>
        <w:tc>
          <w:tcPr>
            <w:tcW w:w="2154"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3</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10,06</w:t>
            </w:r>
          </w:p>
        </w:tc>
      </w:tr>
      <w:tr w:rsidR="00DA6C54" w:rsidRPr="009C1811" w:rsidTr="00E3497F">
        <w:trPr>
          <w:jc w:val="center"/>
        </w:trPr>
        <w:tc>
          <w:tcPr>
            <w:tcW w:w="2975" w:type="dxa"/>
          </w:tcPr>
          <w:p w:rsidR="00DA6C54" w:rsidRPr="009C1811" w:rsidRDefault="00DA6C54" w:rsidP="00E3497F">
            <w:r w:rsidRPr="009C1811">
              <w:t>Комфортность условий предоставления услуг и доступность их получения</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18,97</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19,97</w:t>
            </w:r>
          </w:p>
        </w:tc>
      </w:tr>
      <w:tr w:rsidR="00DA6C54" w:rsidRPr="009C1811" w:rsidTr="00E3497F">
        <w:trPr>
          <w:jc w:val="center"/>
        </w:trPr>
        <w:tc>
          <w:tcPr>
            <w:tcW w:w="2975" w:type="dxa"/>
          </w:tcPr>
          <w:p w:rsidR="00DA6C54" w:rsidRPr="009C1811" w:rsidRDefault="00DA6C54" w:rsidP="00E3497F">
            <w:r w:rsidRPr="009C1811">
              <w:t>Время ожидания предоставления услуги</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11,93</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3,5</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15,43</w:t>
            </w:r>
          </w:p>
        </w:tc>
      </w:tr>
      <w:tr w:rsidR="00DA6C54" w:rsidRPr="009C1811" w:rsidTr="00E3497F">
        <w:trPr>
          <w:jc w:val="center"/>
        </w:trPr>
        <w:tc>
          <w:tcPr>
            <w:tcW w:w="2975" w:type="dxa"/>
          </w:tcPr>
          <w:p w:rsidR="00DA6C54" w:rsidRPr="009C1811" w:rsidRDefault="00DA6C54" w:rsidP="00E3497F">
            <w:r w:rsidRPr="009C1811">
              <w:t>Доброжелательность, вежливость, компетентность работников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5</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4</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9</w:t>
            </w:r>
          </w:p>
        </w:tc>
      </w:tr>
      <w:tr w:rsidR="00DA6C54" w:rsidRPr="009C1811" w:rsidTr="00E3497F">
        <w:trPr>
          <w:jc w:val="center"/>
        </w:trPr>
        <w:tc>
          <w:tcPr>
            <w:tcW w:w="2975" w:type="dxa"/>
          </w:tcPr>
          <w:p w:rsidR="00DA6C54" w:rsidRPr="009C1811" w:rsidRDefault="00DA6C54" w:rsidP="00E3497F">
            <w:r w:rsidRPr="009C1811">
              <w:t>Удовлетворенность качеством оказания услуг</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4,95</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9,95</w:t>
            </w:r>
          </w:p>
        </w:tc>
      </w:tr>
      <w:tr w:rsidR="00DA6C54" w:rsidRPr="009C1811" w:rsidTr="00E3497F">
        <w:trPr>
          <w:jc w:val="center"/>
        </w:trPr>
        <w:tc>
          <w:tcPr>
            <w:tcW w:w="2975" w:type="dxa"/>
          </w:tcPr>
          <w:p w:rsidR="00DA6C54" w:rsidRPr="009C1811" w:rsidRDefault="00DA6C54" w:rsidP="00E3497F">
            <w:pPr>
              <w:spacing w:line="360" w:lineRule="auto"/>
              <w:rPr>
                <w:b/>
                <w:i/>
              </w:rPr>
            </w:pPr>
            <w:r w:rsidRPr="009C1811">
              <w:rPr>
                <w:b/>
                <w:i/>
              </w:rPr>
              <w:t>ИТОГО по всем показателям:</w:t>
            </w:r>
          </w:p>
        </w:tc>
        <w:tc>
          <w:tcPr>
            <w:tcW w:w="1657"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2048"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2154"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spacing w:line="360" w:lineRule="auto"/>
              <w:jc w:val="center"/>
              <w:rPr>
                <w:b/>
                <w:bCs/>
                <w:i/>
                <w:iCs/>
                <w:color w:val="FF0000"/>
                <w:szCs w:val="20"/>
                <w:lang w:eastAsia="ru-RU"/>
              </w:rPr>
            </w:pPr>
            <w:r>
              <w:rPr>
                <w:b/>
                <w:bCs/>
                <w:i/>
                <w:iCs/>
                <w:color w:val="FF0000"/>
                <w:szCs w:val="20"/>
                <w:lang w:eastAsia="ru-RU"/>
              </w:rPr>
              <w:t>64, 41</w:t>
            </w:r>
          </w:p>
        </w:tc>
      </w:tr>
    </w:tbl>
    <w:p w:rsidR="00DA6C54" w:rsidRDefault="00DA6C54" w:rsidP="00DA6C54">
      <w:pPr>
        <w:spacing w:line="360" w:lineRule="auto"/>
        <w:ind w:firstLine="709"/>
        <w:jc w:val="center"/>
        <w:rPr>
          <w:b/>
          <w:color w:val="000000"/>
          <w:sz w:val="28"/>
          <w:szCs w:val="28"/>
          <w:shd w:val="clear" w:color="auto" w:fill="FFFFFF"/>
        </w:rPr>
      </w:pPr>
    </w:p>
    <w:p w:rsidR="00DA6C54" w:rsidRDefault="00DA6C54" w:rsidP="00DA6C54">
      <w:pPr>
        <w:spacing w:line="360" w:lineRule="auto"/>
        <w:ind w:firstLine="709"/>
        <w:jc w:val="center"/>
        <w:rPr>
          <w:b/>
          <w:color w:val="000000"/>
          <w:sz w:val="28"/>
          <w:szCs w:val="28"/>
          <w:shd w:val="clear" w:color="auto" w:fill="FFFFFF"/>
        </w:rPr>
      </w:pPr>
    </w:p>
    <w:p w:rsidR="00DA6C54" w:rsidRDefault="00DA6C54" w:rsidP="00DA6C54">
      <w:pPr>
        <w:spacing w:line="360" w:lineRule="auto"/>
        <w:ind w:firstLine="709"/>
        <w:jc w:val="center"/>
        <w:rPr>
          <w:b/>
          <w:color w:val="000000"/>
          <w:sz w:val="28"/>
          <w:szCs w:val="28"/>
          <w:shd w:val="clear" w:color="auto" w:fill="FFFFFF"/>
        </w:rPr>
      </w:pPr>
    </w:p>
    <w:p w:rsidR="00DA6C54" w:rsidRDefault="00DA6C54" w:rsidP="00DA6C54">
      <w:pPr>
        <w:spacing w:line="360" w:lineRule="auto"/>
        <w:ind w:firstLine="709"/>
        <w:jc w:val="center"/>
        <w:rPr>
          <w:b/>
          <w:color w:val="000000"/>
          <w:sz w:val="28"/>
          <w:szCs w:val="28"/>
          <w:shd w:val="clear" w:color="auto" w:fill="FFFFFF"/>
        </w:rPr>
      </w:pPr>
    </w:p>
    <w:p w:rsidR="00DA6C54" w:rsidRPr="009C1811" w:rsidRDefault="00DA6C54" w:rsidP="00DA6C54">
      <w:pPr>
        <w:spacing w:line="360" w:lineRule="auto"/>
        <w:ind w:firstLine="709"/>
        <w:jc w:val="center"/>
        <w:rPr>
          <w:b/>
          <w:sz w:val="28"/>
          <w:szCs w:val="28"/>
          <w:lang w:eastAsia="ru-RU"/>
        </w:rPr>
      </w:pPr>
      <w:r w:rsidRPr="009C1811">
        <w:rPr>
          <w:b/>
          <w:color w:val="000000"/>
          <w:sz w:val="28"/>
          <w:szCs w:val="28"/>
          <w:shd w:val="clear" w:color="auto" w:fill="FFFFFF"/>
        </w:rPr>
        <w:lastRenderedPageBreak/>
        <w:t xml:space="preserve">Таблица 3. </w:t>
      </w:r>
      <w:r w:rsidRPr="009C1811">
        <w:rPr>
          <w:b/>
          <w:sz w:val="28"/>
          <w:szCs w:val="28"/>
        </w:rPr>
        <w:t xml:space="preserve">Результаты независимой оценки опроса зрителей </w:t>
      </w:r>
      <w:r w:rsidRPr="00C7036A">
        <w:rPr>
          <w:b/>
          <w:sz w:val="28"/>
          <w:szCs w:val="28"/>
          <w:lang w:eastAsia="ru-RU"/>
        </w:rPr>
        <w:t xml:space="preserve">МУ «Централизованная библиотечная система» </w:t>
      </w:r>
      <w:proofErr w:type="spellStart"/>
      <w:r w:rsidRPr="00C7036A">
        <w:rPr>
          <w:b/>
          <w:sz w:val="28"/>
          <w:szCs w:val="28"/>
          <w:lang w:eastAsia="ru-RU"/>
        </w:rPr>
        <w:t>Карталинского</w:t>
      </w:r>
      <w:proofErr w:type="spellEnd"/>
      <w:r w:rsidRPr="00C7036A">
        <w:rPr>
          <w:b/>
          <w:sz w:val="28"/>
          <w:szCs w:val="28"/>
          <w:lang w:eastAsia="ru-RU"/>
        </w:rPr>
        <w:t xml:space="preserve"> муниципального района</w:t>
      </w:r>
    </w:p>
    <w:tbl>
      <w:tblPr>
        <w:tblStyle w:val="a3"/>
        <w:tblW w:w="0" w:type="auto"/>
        <w:tblInd w:w="284" w:type="dxa"/>
        <w:tblLook w:val="04A0" w:firstRow="1" w:lastRow="0" w:firstColumn="1" w:lastColumn="0" w:noHBand="0" w:noVBand="1"/>
      </w:tblPr>
      <w:tblGrid>
        <w:gridCol w:w="1150"/>
        <w:gridCol w:w="3210"/>
        <w:gridCol w:w="2552"/>
        <w:gridCol w:w="2126"/>
      </w:tblGrid>
      <w:tr w:rsidR="00DA6C54" w:rsidTr="00DA6C54">
        <w:tc>
          <w:tcPr>
            <w:tcW w:w="1150" w:type="dxa"/>
          </w:tcPr>
          <w:p w:rsidR="00DA6C54" w:rsidRPr="003F33EB" w:rsidRDefault="00DA6C54" w:rsidP="00E3497F">
            <w:pPr>
              <w:spacing w:after="60"/>
              <w:jc w:val="center"/>
              <w:rPr>
                <w:b/>
                <w:lang w:eastAsia="ru-RU"/>
              </w:rPr>
            </w:pPr>
            <w:r w:rsidRPr="003F33EB">
              <w:rPr>
                <w:b/>
                <w:sz w:val="28"/>
                <w:szCs w:val="28"/>
              </w:rPr>
              <w:t xml:space="preserve">   </w:t>
            </w:r>
            <w:r w:rsidRPr="003F33EB">
              <w:rPr>
                <w:b/>
                <w:lang w:eastAsia="ru-RU"/>
              </w:rPr>
              <w:t>№</w:t>
            </w:r>
            <w:proofErr w:type="gramStart"/>
            <w:r w:rsidRPr="003F33EB">
              <w:rPr>
                <w:b/>
                <w:lang w:eastAsia="ru-RU"/>
              </w:rPr>
              <w:t>п</w:t>
            </w:r>
            <w:proofErr w:type="gramEnd"/>
            <w:r w:rsidRPr="003F33EB">
              <w:rPr>
                <w:b/>
                <w:lang w:eastAsia="ru-RU"/>
              </w:rPr>
              <w:t>/п Приказа № 2515</w:t>
            </w:r>
          </w:p>
        </w:tc>
        <w:tc>
          <w:tcPr>
            <w:tcW w:w="3210" w:type="dxa"/>
          </w:tcPr>
          <w:p w:rsidR="00DA6C54" w:rsidRPr="003F33EB" w:rsidRDefault="00DA6C54" w:rsidP="00E3497F">
            <w:pPr>
              <w:spacing w:after="60"/>
              <w:jc w:val="center"/>
              <w:rPr>
                <w:b/>
                <w:lang w:eastAsia="ru-RU"/>
              </w:rPr>
            </w:pPr>
            <w:r w:rsidRPr="003F33EB">
              <w:rPr>
                <w:b/>
                <w:lang w:eastAsia="ru-RU"/>
              </w:rPr>
              <w:t>Показатель</w:t>
            </w:r>
          </w:p>
        </w:tc>
        <w:tc>
          <w:tcPr>
            <w:tcW w:w="2552" w:type="dxa"/>
          </w:tcPr>
          <w:p w:rsidR="00DA6C54" w:rsidRPr="003F33EB" w:rsidRDefault="00DA6C54" w:rsidP="00E3497F">
            <w:pPr>
              <w:spacing w:after="60"/>
              <w:jc w:val="center"/>
              <w:rPr>
                <w:b/>
                <w:lang w:eastAsia="ru-RU"/>
              </w:rPr>
            </w:pPr>
            <w:r w:rsidRPr="003F33EB">
              <w:rPr>
                <w:b/>
                <w:lang w:eastAsia="ru-RU"/>
              </w:rPr>
              <w:t>Единица измерения (значение показателя)</w:t>
            </w:r>
          </w:p>
        </w:tc>
        <w:tc>
          <w:tcPr>
            <w:tcW w:w="2126" w:type="dxa"/>
          </w:tcPr>
          <w:p w:rsidR="00DA6C54" w:rsidRPr="003F33EB" w:rsidRDefault="00DA6C54" w:rsidP="00E3497F">
            <w:pPr>
              <w:spacing w:after="60"/>
              <w:jc w:val="center"/>
              <w:rPr>
                <w:b/>
                <w:lang w:eastAsia="ru-RU"/>
              </w:rPr>
            </w:pPr>
            <w:r w:rsidRPr="003F33EB">
              <w:rPr>
                <w:b/>
                <w:lang w:eastAsia="ru-RU"/>
              </w:rPr>
              <w:t>Общий балл оценки</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w:t>
            </w:r>
          </w:p>
        </w:tc>
        <w:tc>
          <w:tcPr>
            <w:tcW w:w="7888" w:type="dxa"/>
            <w:gridSpan w:val="3"/>
          </w:tcPr>
          <w:p w:rsidR="00DA6C54" w:rsidRPr="003F33EB" w:rsidRDefault="00DA6C54" w:rsidP="00E3497F">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DA6C54" w:rsidTr="00DA6C54">
        <w:tc>
          <w:tcPr>
            <w:tcW w:w="1150" w:type="dxa"/>
          </w:tcPr>
          <w:p w:rsidR="00DA6C54" w:rsidRPr="003F33EB" w:rsidRDefault="00DA6C54" w:rsidP="00E3497F">
            <w:pPr>
              <w:spacing w:after="60"/>
              <w:jc w:val="both"/>
              <w:rPr>
                <w:lang w:eastAsia="ru-RU"/>
              </w:rPr>
            </w:pPr>
            <w:r w:rsidRPr="003F33EB">
              <w:rPr>
                <w:lang w:eastAsia="ru-RU"/>
              </w:rPr>
              <w:t>2.1</w:t>
            </w:r>
          </w:p>
        </w:tc>
        <w:tc>
          <w:tcPr>
            <w:tcW w:w="3210" w:type="dxa"/>
          </w:tcPr>
          <w:p w:rsidR="00DA6C54" w:rsidRPr="003F33EB" w:rsidRDefault="00DA6C54" w:rsidP="00E3497F">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552" w:type="dxa"/>
          </w:tcPr>
          <w:p w:rsidR="00DA6C54" w:rsidRPr="003F33EB" w:rsidRDefault="00DA6C54" w:rsidP="00E3497F">
            <w:pPr>
              <w:spacing w:after="60"/>
              <w:jc w:val="both"/>
              <w:rPr>
                <w:lang w:eastAsia="ru-RU"/>
              </w:rPr>
            </w:pPr>
            <w:r w:rsidRPr="003F33EB">
              <w:rPr>
                <w:lang w:eastAsia="ru-RU"/>
              </w:rPr>
              <w:t>от 0 до 5 баллов</w:t>
            </w:r>
          </w:p>
        </w:tc>
        <w:tc>
          <w:tcPr>
            <w:tcW w:w="2126" w:type="dxa"/>
          </w:tcPr>
          <w:p w:rsidR="00DA6C54" w:rsidRPr="003F33EB" w:rsidRDefault="00DA6C54" w:rsidP="00E3497F">
            <w:pPr>
              <w:spacing w:after="60"/>
              <w:jc w:val="center"/>
              <w:rPr>
                <w:lang w:eastAsia="ru-RU"/>
              </w:rPr>
            </w:pPr>
            <w:r>
              <w:rPr>
                <w:lang w:eastAsia="ru-RU"/>
              </w:rPr>
              <w:t>3,39</w:t>
            </w:r>
          </w:p>
        </w:tc>
      </w:tr>
      <w:tr w:rsidR="00DA6C54" w:rsidTr="00DA6C54">
        <w:tc>
          <w:tcPr>
            <w:tcW w:w="1150" w:type="dxa"/>
          </w:tcPr>
          <w:p w:rsidR="00DA6C54" w:rsidRPr="003F33EB" w:rsidRDefault="00DA6C54" w:rsidP="00E3497F">
            <w:pPr>
              <w:spacing w:after="60"/>
              <w:jc w:val="both"/>
              <w:rPr>
                <w:lang w:eastAsia="ru-RU"/>
              </w:rPr>
            </w:pPr>
            <w:r>
              <w:rPr>
                <w:lang w:eastAsia="ru-RU"/>
              </w:rPr>
              <w:t>2.5</w:t>
            </w:r>
          </w:p>
        </w:tc>
        <w:tc>
          <w:tcPr>
            <w:tcW w:w="3210" w:type="dxa"/>
          </w:tcPr>
          <w:p w:rsidR="00DA6C54" w:rsidRPr="00637D43" w:rsidRDefault="00DA6C54" w:rsidP="00E3497F">
            <w:pPr>
              <w:rPr>
                <w:lang w:eastAsia="ru-RU"/>
              </w:rPr>
            </w:pPr>
            <w:r w:rsidRPr="00637D43">
              <w:rPr>
                <w:lang w:eastAsia="ru-RU"/>
              </w:rPr>
              <w:t xml:space="preserve">Стоимость дополнительных услуг (ксерокопирование, заказ книги в другой библиотеке, информирование о возврате нужной книги, возможность отложить книгу) </w:t>
            </w:r>
          </w:p>
        </w:tc>
        <w:tc>
          <w:tcPr>
            <w:tcW w:w="2552" w:type="dxa"/>
          </w:tcPr>
          <w:p w:rsidR="00DA6C54" w:rsidRPr="00637D43" w:rsidRDefault="00DA6C54" w:rsidP="00E3497F">
            <w:pPr>
              <w:rPr>
                <w:lang w:eastAsia="ru-RU"/>
              </w:rPr>
            </w:pPr>
            <w:r w:rsidRPr="00637D43">
              <w:rPr>
                <w:lang w:eastAsia="ru-RU"/>
              </w:rPr>
              <w:t xml:space="preserve">от 0 до 9 баллов </w:t>
            </w:r>
          </w:p>
        </w:tc>
        <w:tc>
          <w:tcPr>
            <w:tcW w:w="2126" w:type="dxa"/>
          </w:tcPr>
          <w:p w:rsidR="00DA6C54" w:rsidRPr="003F33EB" w:rsidRDefault="00DA6C54" w:rsidP="00E3497F">
            <w:pPr>
              <w:spacing w:after="60"/>
              <w:jc w:val="center"/>
              <w:rPr>
                <w:lang w:eastAsia="ru-RU"/>
              </w:rPr>
            </w:pPr>
            <w:r>
              <w:rPr>
                <w:lang w:eastAsia="ru-RU"/>
              </w:rPr>
              <w:t>6</w:t>
            </w:r>
          </w:p>
        </w:tc>
      </w:tr>
      <w:tr w:rsidR="00DA6C54" w:rsidTr="00DA6C54">
        <w:tc>
          <w:tcPr>
            <w:tcW w:w="1150" w:type="dxa"/>
          </w:tcPr>
          <w:p w:rsidR="00DA6C54" w:rsidRPr="003F33EB" w:rsidRDefault="00DA6C54" w:rsidP="00E3497F">
            <w:pPr>
              <w:spacing w:after="60"/>
              <w:jc w:val="both"/>
              <w:rPr>
                <w:lang w:eastAsia="ru-RU"/>
              </w:rPr>
            </w:pPr>
            <w:r w:rsidRPr="003F33EB">
              <w:rPr>
                <w:lang w:eastAsia="ru-RU"/>
              </w:rPr>
              <w:t>2.6</w:t>
            </w:r>
          </w:p>
        </w:tc>
        <w:tc>
          <w:tcPr>
            <w:tcW w:w="3210" w:type="dxa"/>
          </w:tcPr>
          <w:p w:rsidR="00DA6C54" w:rsidRPr="003F33EB" w:rsidRDefault="00DA6C54" w:rsidP="00E3497F">
            <w:pPr>
              <w:spacing w:after="60"/>
              <w:jc w:val="both"/>
              <w:rPr>
                <w:lang w:eastAsia="ru-RU"/>
              </w:rPr>
            </w:pPr>
            <w:r w:rsidRPr="003F33EB">
              <w:rPr>
                <w:lang w:eastAsia="ru-RU"/>
              </w:rPr>
              <w:t xml:space="preserve">Транспортная и пешая доступность организации культуры </w:t>
            </w:r>
          </w:p>
        </w:tc>
        <w:tc>
          <w:tcPr>
            <w:tcW w:w="2552" w:type="dxa"/>
          </w:tcPr>
          <w:p w:rsidR="00DA6C54" w:rsidRPr="003F33EB" w:rsidRDefault="00DA6C54" w:rsidP="00E3497F">
            <w:pPr>
              <w:spacing w:after="60"/>
              <w:jc w:val="both"/>
              <w:rPr>
                <w:lang w:eastAsia="ru-RU"/>
              </w:rPr>
            </w:pPr>
            <w:r w:rsidRPr="003F33EB">
              <w:rPr>
                <w:lang w:eastAsia="ru-RU"/>
              </w:rPr>
              <w:t>от 0 до 5 баллов</w:t>
            </w:r>
          </w:p>
        </w:tc>
        <w:tc>
          <w:tcPr>
            <w:tcW w:w="2126" w:type="dxa"/>
          </w:tcPr>
          <w:p w:rsidR="00DA6C54" w:rsidRPr="003F33EB" w:rsidRDefault="00DA6C54" w:rsidP="00E3497F">
            <w:pPr>
              <w:spacing w:after="60"/>
              <w:jc w:val="center"/>
              <w:rPr>
                <w:lang w:eastAsia="ru-RU"/>
              </w:rPr>
            </w:pPr>
            <w:r>
              <w:rPr>
                <w:lang w:eastAsia="ru-RU"/>
              </w:rPr>
              <w:t>2,92</w:t>
            </w:r>
          </w:p>
        </w:tc>
      </w:tr>
      <w:tr w:rsidR="00DA6C54" w:rsidTr="00DA6C54">
        <w:tc>
          <w:tcPr>
            <w:tcW w:w="1150" w:type="dxa"/>
          </w:tcPr>
          <w:p w:rsidR="00DA6C54" w:rsidRPr="003F33EB" w:rsidRDefault="00DA6C54" w:rsidP="00E3497F">
            <w:pPr>
              <w:spacing w:after="60"/>
              <w:jc w:val="both"/>
              <w:rPr>
                <w:lang w:eastAsia="ru-RU"/>
              </w:rPr>
            </w:pPr>
            <w:r w:rsidRPr="003F33EB">
              <w:rPr>
                <w:lang w:eastAsia="ru-RU"/>
              </w:rPr>
              <w:t>2.8</w:t>
            </w:r>
          </w:p>
        </w:tc>
        <w:tc>
          <w:tcPr>
            <w:tcW w:w="3210" w:type="dxa"/>
          </w:tcPr>
          <w:p w:rsidR="00DA6C54" w:rsidRPr="003F33EB" w:rsidRDefault="00DA6C54" w:rsidP="00E3497F">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552" w:type="dxa"/>
          </w:tcPr>
          <w:p w:rsidR="00DA6C54" w:rsidRPr="003F33EB" w:rsidRDefault="00DA6C54" w:rsidP="00E3497F">
            <w:pPr>
              <w:spacing w:after="60"/>
              <w:jc w:val="both"/>
              <w:rPr>
                <w:lang w:eastAsia="ru-RU"/>
              </w:rPr>
            </w:pPr>
            <w:r w:rsidRPr="003F33EB">
              <w:rPr>
                <w:lang w:eastAsia="ru-RU"/>
              </w:rPr>
              <w:t>от 0 до 5 баллов</w:t>
            </w:r>
          </w:p>
        </w:tc>
        <w:tc>
          <w:tcPr>
            <w:tcW w:w="2126" w:type="dxa"/>
          </w:tcPr>
          <w:p w:rsidR="00DA6C54" w:rsidRPr="003F33EB" w:rsidRDefault="00DA6C54" w:rsidP="00E3497F">
            <w:pPr>
              <w:spacing w:after="60"/>
              <w:jc w:val="center"/>
              <w:rPr>
                <w:lang w:eastAsia="ru-RU"/>
              </w:rPr>
            </w:pPr>
            <w:r>
              <w:rPr>
                <w:lang w:eastAsia="ru-RU"/>
              </w:rPr>
              <w:t>4,23</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w:t>
            </w:r>
          </w:p>
        </w:tc>
        <w:tc>
          <w:tcPr>
            <w:tcW w:w="7888" w:type="dxa"/>
            <w:gridSpan w:val="3"/>
          </w:tcPr>
          <w:p w:rsidR="00DA6C54" w:rsidRPr="003F33EB" w:rsidRDefault="00DA6C54" w:rsidP="00E3497F">
            <w:pPr>
              <w:spacing w:after="60"/>
              <w:jc w:val="both"/>
              <w:rPr>
                <w:lang w:eastAsia="ru-RU"/>
              </w:rPr>
            </w:pPr>
            <w:r w:rsidRPr="003F33EB">
              <w:rPr>
                <w:lang w:eastAsia="ru-RU"/>
              </w:rPr>
              <w:t xml:space="preserve">Время ожидания предоставления услуги </w:t>
            </w:r>
          </w:p>
        </w:tc>
      </w:tr>
      <w:tr w:rsidR="00DA6C54" w:rsidTr="00DA6C54">
        <w:tc>
          <w:tcPr>
            <w:tcW w:w="1150" w:type="dxa"/>
          </w:tcPr>
          <w:p w:rsidR="00DA6C54" w:rsidRPr="003F33EB" w:rsidRDefault="00DA6C54" w:rsidP="00E3497F">
            <w:pPr>
              <w:spacing w:after="60"/>
              <w:jc w:val="both"/>
              <w:rPr>
                <w:lang w:eastAsia="ru-RU"/>
              </w:rPr>
            </w:pPr>
            <w:r w:rsidRPr="003F33EB">
              <w:rPr>
                <w:lang w:eastAsia="ru-RU"/>
              </w:rPr>
              <w:t>3.1</w:t>
            </w:r>
          </w:p>
        </w:tc>
        <w:tc>
          <w:tcPr>
            <w:tcW w:w="3210" w:type="dxa"/>
          </w:tcPr>
          <w:p w:rsidR="00DA6C54" w:rsidRPr="003F33EB" w:rsidRDefault="00DA6C54" w:rsidP="00E3497F">
            <w:pPr>
              <w:spacing w:after="60"/>
              <w:jc w:val="both"/>
              <w:rPr>
                <w:lang w:eastAsia="ru-RU"/>
              </w:rPr>
            </w:pPr>
            <w:r w:rsidRPr="003F33EB">
              <w:rPr>
                <w:lang w:eastAsia="ru-RU"/>
              </w:rPr>
              <w:t>Удобство графика работы организации культуры</w:t>
            </w:r>
          </w:p>
        </w:tc>
        <w:tc>
          <w:tcPr>
            <w:tcW w:w="2552" w:type="dxa"/>
          </w:tcPr>
          <w:p w:rsidR="00DA6C54" w:rsidRPr="003F33EB" w:rsidRDefault="00DA6C54" w:rsidP="00E3497F">
            <w:pPr>
              <w:spacing w:after="60"/>
              <w:jc w:val="both"/>
              <w:rPr>
                <w:lang w:eastAsia="ru-RU"/>
              </w:rPr>
            </w:pPr>
            <w:r w:rsidRPr="003F33EB">
              <w:rPr>
                <w:lang w:eastAsia="ru-RU"/>
              </w:rPr>
              <w:t>от 0 до 7 баллов</w:t>
            </w:r>
          </w:p>
        </w:tc>
        <w:tc>
          <w:tcPr>
            <w:tcW w:w="2126" w:type="dxa"/>
          </w:tcPr>
          <w:p w:rsidR="00DA6C54" w:rsidRPr="003F33EB" w:rsidRDefault="00DA6C54" w:rsidP="00E3497F">
            <w:pPr>
              <w:spacing w:after="60"/>
              <w:jc w:val="center"/>
              <w:rPr>
                <w:lang w:eastAsia="ru-RU"/>
              </w:rPr>
            </w:pPr>
            <w:r>
              <w:rPr>
                <w:lang w:eastAsia="ru-RU"/>
              </w:rPr>
              <w:t>7</w:t>
            </w:r>
          </w:p>
        </w:tc>
      </w:tr>
      <w:tr w:rsidR="00DA6C54" w:rsidTr="00DA6C54">
        <w:tc>
          <w:tcPr>
            <w:tcW w:w="1150" w:type="dxa"/>
          </w:tcPr>
          <w:p w:rsidR="00DA6C54" w:rsidRPr="00637D43" w:rsidRDefault="00DA6C54" w:rsidP="00E3497F">
            <w:pPr>
              <w:rPr>
                <w:lang w:eastAsia="ru-RU"/>
              </w:rPr>
            </w:pPr>
            <w:r w:rsidRPr="00637D43">
              <w:rPr>
                <w:lang w:eastAsia="ru-RU"/>
              </w:rPr>
              <w:t xml:space="preserve">3.3 </w:t>
            </w:r>
          </w:p>
        </w:tc>
        <w:tc>
          <w:tcPr>
            <w:tcW w:w="3210" w:type="dxa"/>
          </w:tcPr>
          <w:p w:rsidR="00DA6C54" w:rsidRPr="00637D43" w:rsidRDefault="00DA6C54" w:rsidP="00E3497F">
            <w:pPr>
              <w:rPr>
                <w:lang w:eastAsia="ru-RU"/>
              </w:rPr>
            </w:pPr>
            <w:r w:rsidRPr="00637D43">
              <w:rPr>
                <w:lang w:eastAsia="ru-RU"/>
              </w:rPr>
              <w:t xml:space="preserve">Простота/удобство электронного каталога </w:t>
            </w:r>
          </w:p>
        </w:tc>
        <w:tc>
          <w:tcPr>
            <w:tcW w:w="2552" w:type="dxa"/>
          </w:tcPr>
          <w:p w:rsidR="00DA6C54" w:rsidRPr="00637D43" w:rsidRDefault="00DA6C54" w:rsidP="00E3497F">
            <w:pPr>
              <w:rPr>
                <w:lang w:eastAsia="ru-RU"/>
              </w:rPr>
            </w:pPr>
            <w:r w:rsidRPr="00637D43">
              <w:rPr>
                <w:lang w:eastAsia="ru-RU"/>
              </w:rPr>
              <w:t xml:space="preserve">от 0 до 7 баллов </w:t>
            </w:r>
          </w:p>
        </w:tc>
        <w:tc>
          <w:tcPr>
            <w:tcW w:w="2126" w:type="dxa"/>
          </w:tcPr>
          <w:p w:rsidR="00DA6C54" w:rsidRPr="003F33EB" w:rsidRDefault="00DA6C54" w:rsidP="00E3497F">
            <w:pPr>
              <w:spacing w:after="60"/>
              <w:jc w:val="center"/>
              <w:rPr>
                <w:lang w:eastAsia="ru-RU"/>
              </w:rPr>
            </w:pPr>
            <w:r>
              <w:rPr>
                <w:lang w:eastAsia="ru-RU"/>
              </w:rPr>
              <w:t>5,05</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w:t>
            </w:r>
          </w:p>
        </w:tc>
        <w:tc>
          <w:tcPr>
            <w:tcW w:w="7888" w:type="dxa"/>
            <w:gridSpan w:val="3"/>
          </w:tcPr>
          <w:p w:rsidR="00DA6C54" w:rsidRPr="003F33EB" w:rsidRDefault="00DA6C54" w:rsidP="00E3497F">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DA6C54" w:rsidTr="00DA6C54">
        <w:tc>
          <w:tcPr>
            <w:tcW w:w="1150" w:type="dxa"/>
          </w:tcPr>
          <w:p w:rsidR="00DA6C54" w:rsidRPr="003F33EB" w:rsidRDefault="00DA6C54" w:rsidP="00E3497F">
            <w:pPr>
              <w:spacing w:after="60"/>
              <w:jc w:val="both"/>
              <w:rPr>
                <w:lang w:eastAsia="ru-RU"/>
              </w:rPr>
            </w:pPr>
            <w:r w:rsidRPr="003F33EB">
              <w:rPr>
                <w:lang w:eastAsia="ru-RU"/>
              </w:rPr>
              <w:t>4.1</w:t>
            </w:r>
          </w:p>
        </w:tc>
        <w:tc>
          <w:tcPr>
            <w:tcW w:w="3210" w:type="dxa"/>
          </w:tcPr>
          <w:p w:rsidR="00DA6C54" w:rsidRPr="003F33EB" w:rsidRDefault="00DA6C54" w:rsidP="00E3497F">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552" w:type="dxa"/>
          </w:tcPr>
          <w:p w:rsidR="00DA6C54" w:rsidRPr="003F33EB" w:rsidRDefault="00DA6C54" w:rsidP="00E3497F">
            <w:pPr>
              <w:spacing w:after="60"/>
              <w:jc w:val="both"/>
              <w:rPr>
                <w:lang w:eastAsia="ru-RU"/>
              </w:rPr>
            </w:pPr>
            <w:r w:rsidRPr="003F33EB">
              <w:rPr>
                <w:lang w:eastAsia="ru-RU"/>
              </w:rPr>
              <w:t>от 0 до 7 баллов</w:t>
            </w:r>
          </w:p>
        </w:tc>
        <w:tc>
          <w:tcPr>
            <w:tcW w:w="2126" w:type="dxa"/>
          </w:tcPr>
          <w:p w:rsidR="00DA6C54" w:rsidRPr="003F33EB" w:rsidRDefault="00DA6C54" w:rsidP="00E3497F">
            <w:pPr>
              <w:spacing w:after="60"/>
              <w:jc w:val="center"/>
              <w:rPr>
                <w:lang w:eastAsia="ru-RU"/>
              </w:rPr>
            </w:pPr>
            <w:r>
              <w:rPr>
                <w:lang w:eastAsia="ru-RU"/>
              </w:rPr>
              <w:t>6,88</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w:t>
            </w:r>
          </w:p>
        </w:tc>
        <w:tc>
          <w:tcPr>
            <w:tcW w:w="7888" w:type="dxa"/>
            <w:gridSpan w:val="3"/>
          </w:tcPr>
          <w:p w:rsidR="00DA6C54" w:rsidRPr="003F33EB" w:rsidRDefault="00DA6C54" w:rsidP="00E3497F">
            <w:pPr>
              <w:spacing w:after="60"/>
              <w:jc w:val="both"/>
              <w:rPr>
                <w:lang w:eastAsia="ru-RU"/>
              </w:rPr>
            </w:pPr>
            <w:r w:rsidRPr="003F33EB">
              <w:rPr>
                <w:lang w:eastAsia="ru-RU"/>
              </w:rPr>
              <w:t>Удовлетворенность качеством оказания услуг</w:t>
            </w:r>
          </w:p>
        </w:tc>
      </w:tr>
      <w:tr w:rsidR="00DA6C54" w:rsidTr="00DA6C54">
        <w:tc>
          <w:tcPr>
            <w:tcW w:w="1150" w:type="dxa"/>
          </w:tcPr>
          <w:p w:rsidR="00DA6C54" w:rsidRPr="003F33EB" w:rsidRDefault="00DA6C54" w:rsidP="00E3497F">
            <w:pPr>
              <w:spacing w:after="60"/>
              <w:jc w:val="both"/>
              <w:rPr>
                <w:lang w:eastAsia="ru-RU"/>
              </w:rPr>
            </w:pPr>
            <w:r w:rsidRPr="003F33EB">
              <w:rPr>
                <w:lang w:eastAsia="ru-RU"/>
              </w:rPr>
              <w:t>5.1</w:t>
            </w:r>
          </w:p>
        </w:tc>
        <w:tc>
          <w:tcPr>
            <w:tcW w:w="3210" w:type="dxa"/>
          </w:tcPr>
          <w:p w:rsidR="00DA6C54" w:rsidRPr="003F33EB" w:rsidRDefault="00DA6C54" w:rsidP="00E3497F">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552" w:type="dxa"/>
          </w:tcPr>
          <w:p w:rsidR="00DA6C54" w:rsidRPr="003F33EB" w:rsidRDefault="00DA6C54" w:rsidP="00E3497F">
            <w:pPr>
              <w:spacing w:after="60"/>
              <w:jc w:val="both"/>
              <w:rPr>
                <w:lang w:eastAsia="ru-RU"/>
              </w:rPr>
            </w:pPr>
            <w:r w:rsidRPr="003F33EB">
              <w:rPr>
                <w:lang w:eastAsia="ru-RU"/>
              </w:rPr>
              <w:t>от 0 до 5 баллов</w:t>
            </w:r>
          </w:p>
        </w:tc>
        <w:tc>
          <w:tcPr>
            <w:tcW w:w="2126" w:type="dxa"/>
          </w:tcPr>
          <w:p w:rsidR="00DA6C54" w:rsidRPr="003F33EB" w:rsidRDefault="00DA6C54" w:rsidP="00E3497F">
            <w:pPr>
              <w:spacing w:after="60"/>
              <w:jc w:val="center"/>
              <w:rPr>
                <w:lang w:eastAsia="ru-RU"/>
              </w:rPr>
            </w:pPr>
            <w:r>
              <w:rPr>
                <w:lang w:eastAsia="ru-RU"/>
              </w:rPr>
              <w:t>4,87</w:t>
            </w:r>
          </w:p>
        </w:tc>
      </w:tr>
      <w:tr w:rsidR="00DA6C54" w:rsidTr="00DA6C54">
        <w:tc>
          <w:tcPr>
            <w:tcW w:w="1150" w:type="dxa"/>
          </w:tcPr>
          <w:p w:rsidR="00DA6C54" w:rsidRPr="00637D43" w:rsidRDefault="00DA6C54" w:rsidP="00E3497F">
            <w:pPr>
              <w:rPr>
                <w:lang w:eastAsia="ru-RU"/>
              </w:rPr>
            </w:pPr>
            <w:r w:rsidRPr="00637D43">
              <w:rPr>
                <w:lang w:eastAsia="ru-RU"/>
              </w:rPr>
              <w:t xml:space="preserve">5.5 </w:t>
            </w:r>
          </w:p>
        </w:tc>
        <w:tc>
          <w:tcPr>
            <w:tcW w:w="3210" w:type="dxa"/>
          </w:tcPr>
          <w:p w:rsidR="00DA6C54" w:rsidRPr="00637D43" w:rsidRDefault="00DA6C54" w:rsidP="00E3497F">
            <w:pPr>
              <w:rPr>
                <w:lang w:eastAsia="ru-RU"/>
              </w:rPr>
            </w:pPr>
            <w:r w:rsidRPr="00637D43">
              <w:rPr>
                <w:lang w:eastAsia="ru-RU"/>
              </w:rPr>
              <w:t xml:space="preserve">Наличие информации о новых изданиях </w:t>
            </w:r>
          </w:p>
        </w:tc>
        <w:tc>
          <w:tcPr>
            <w:tcW w:w="2552" w:type="dxa"/>
          </w:tcPr>
          <w:p w:rsidR="00DA6C54" w:rsidRPr="00637D43" w:rsidRDefault="00DA6C54" w:rsidP="00E3497F">
            <w:pPr>
              <w:rPr>
                <w:lang w:eastAsia="ru-RU"/>
              </w:rPr>
            </w:pPr>
            <w:r w:rsidRPr="00637D43">
              <w:rPr>
                <w:lang w:eastAsia="ru-RU"/>
              </w:rPr>
              <w:t xml:space="preserve">от 0 до 10 баллов </w:t>
            </w:r>
          </w:p>
        </w:tc>
        <w:tc>
          <w:tcPr>
            <w:tcW w:w="2126" w:type="dxa"/>
          </w:tcPr>
          <w:p w:rsidR="00DA6C54" w:rsidRPr="003F33EB" w:rsidRDefault="00DA6C54" w:rsidP="00E3497F">
            <w:pPr>
              <w:spacing w:after="60"/>
              <w:jc w:val="center"/>
              <w:rPr>
                <w:lang w:eastAsia="ru-RU"/>
              </w:rPr>
            </w:pPr>
            <w:r>
              <w:rPr>
                <w:lang w:eastAsia="ru-RU"/>
              </w:rPr>
              <w:t>9,37</w:t>
            </w:r>
          </w:p>
        </w:tc>
      </w:tr>
    </w:tbl>
    <w:p w:rsidR="00DA6C54" w:rsidRPr="009C1811" w:rsidRDefault="00DA6C54" w:rsidP="00DA6C54">
      <w:pPr>
        <w:ind w:firstLine="708"/>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Pr="009C1811" w:rsidRDefault="00DA6C54" w:rsidP="00DA6C54">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lastRenderedPageBreak/>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
        <w:tblW w:w="10456" w:type="dxa"/>
        <w:jc w:val="center"/>
        <w:tblLook w:val="04A0" w:firstRow="1" w:lastRow="0" w:firstColumn="1" w:lastColumn="0" w:noHBand="0" w:noVBand="1"/>
      </w:tblPr>
      <w:tblGrid>
        <w:gridCol w:w="2975"/>
        <w:gridCol w:w="1657"/>
        <w:gridCol w:w="2048"/>
        <w:gridCol w:w="2154"/>
        <w:gridCol w:w="1622"/>
      </w:tblGrid>
      <w:tr w:rsidR="00DA6C54" w:rsidRPr="009C1811" w:rsidTr="00E3497F">
        <w:trPr>
          <w:trHeight w:val="910"/>
          <w:jc w:val="center"/>
        </w:trPr>
        <w:tc>
          <w:tcPr>
            <w:tcW w:w="10456" w:type="dxa"/>
            <w:gridSpan w:val="5"/>
            <w:shd w:val="clear" w:color="auto" w:fill="FABF8F"/>
          </w:tcPr>
          <w:p w:rsidR="00DA6C54" w:rsidRPr="009C1811" w:rsidRDefault="00DA6C54" w:rsidP="00E3497F">
            <w:pPr>
              <w:suppressAutoHyphens w:val="0"/>
              <w:jc w:val="center"/>
              <w:rPr>
                <w:b/>
                <w:lang w:eastAsia="ru-RU"/>
              </w:rPr>
            </w:pPr>
            <w:r w:rsidRPr="009C1811">
              <w:rPr>
                <w:b/>
                <w:i/>
                <w:lang w:eastAsia="ru-RU"/>
              </w:rPr>
              <w:t>Наименование учреждения:</w:t>
            </w:r>
            <w:r w:rsidRPr="009C1811">
              <w:rPr>
                <w:b/>
                <w:lang w:eastAsia="ru-RU"/>
              </w:rPr>
              <w:t xml:space="preserve"> </w:t>
            </w:r>
          </w:p>
          <w:p w:rsidR="00DA6C54" w:rsidRPr="009C1811" w:rsidRDefault="00DA6C54" w:rsidP="00E3497F">
            <w:pPr>
              <w:suppressAutoHyphens w:val="0"/>
              <w:jc w:val="center"/>
              <w:rPr>
                <w:b/>
                <w:sz w:val="28"/>
                <w:szCs w:val="20"/>
                <w:lang w:eastAsia="ru-RU"/>
              </w:rPr>
            </w:pPr>
            <w:r w:rsidRPr="00C7036A">
              <w:rPr>
                <w:b/>
                <w:sz w:val="28"/>
                <w:szCs w:val="20"/>
                <w:lang w:eastAsia="ru-RU"/>
              </w:rPr>
              <w:t xml:space="preserve">МУ «Централизованная библиотечная система» </w:t>
            </w:r>
            <w:proofErr w:type="spellStart"/>
            <w:r w:rsidRPr="00C7036A">
              <w:rPr>
                <w:b/>
                <w:sz w:val="28"/>
                <w:szCs w:val="20"/>
                <w:lang w:eastAsia="ru-RU"/>
              </w:rPr>
              <w:t>Карталинского</w:t>
            </w:r>
            <w:proofErr w:type="spellEnd"/>
            <w:r w:rsidRPr="00C7036A">
              <w:rPr>
                <w:b/>
                <w:sz w:val="28"/>
                <w:szCs w:val="20"/>
                <w:lang w:eastAsia="ru-RU"/>
              </w:rPr>
              <w:t xml:space="preserve"> муниципал</w:t>
            </w:r>
            <w:r w:rsidRPr="00C7036A">
              <w:rPr>
                <w:b/>
                <w:sz w:val="28"/>
                <w:szCs w:val="20"/>
                <w:lang w:eastAsia="ru-RU"/>
              </w:rPr>
              <w:t>ь</w:t>
            </w:r>
            <w:r w:rsidRPr="00C7036A">
              <w:rPr>
                <w:b/>
                <w:sz w:val="28"/>
                <w:szCs w:val="20"/>
                <w:lang w:eastAsia="ru-RU"/>
              </w:rPr>
              <w:t>ного района</w:t>
            </w:r>
          </w:p>
        </w:tc>
      </w:tr>
      <w:tr w:rsidR="00DA6C54" w:rsidRPr="009C1811" w:rsidTr="00E3497F">
        <w:trPr>
          <w:jc w:val="center"/>
        </w:trPr>
        <w:tc>
          <w:tcPr>
            <w:tcW w:w="2975"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Показатель</w:t>
            </w:r>
          </w:p>
        </w:tc>
        <w:tc>
          <w:tcPr>
            <w:tcW w:w="1657"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w:t>
            </w:r>
            <w:r w:rsidRPr="009C1811">
              <w:rPr>
                <w:b/>
                <w:lang w:eastAsia="ru-RU"/>
              </w:rPr>
              <w:t>н</w:t>
            </w:r>
            <w:r w:rsidRPr="009C1811">
              <w:rPr>
                <w:b/>
                <w:lang w:eastAsia="ru-RU"/>
              </w:rPr>
              <w:t>кетного опроса</w:t>
            </w:r>
          </w:p>
        </w:tc>
        <w:tc>
          <w:tcPr>
            <w:tcW w:w="2048"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w:t>
            </w:r>
            <w:r w:rsidRPr="009C1811">
              <w:rPr>
                <w:b/>
                <w:lang w:eastAsia="ru-RU"/>
              </w:rPr>
              <w:t>н</w:t>
            </w:r>
            <w:r w:rsidRPr="009C1811">
              <w:rPr>
                <w:b/>
                <w:lang w:eastAsia="ru-RU"/>
              </w:rPr>
              <w:t>ка на основе анализа офиц</w:t>
            </w:r>
            <w:r w:rsidRPr="009C1811">
              <w:rPr>
                <w:b/>
                <w:lang w:eastAsia="ru-RU"/>
              </w:rPr>
              <w:t>и</w:t>
            </w:r>
            <w:r w:rsidRPr="009C1811">
              <w:rPr>
                <w:b/>
                <w:lang w:eastAsia="ru-RU"/>
              </w:rPr>
              <w:t>ального инте</w:t>
            </w:r>
            <w:r w:rsidRPr="009C1811">
              <w:rPr>
                <w:b/>
                <w:lang w:eastAsia="ru-RU"/>
              </w:rPr>
              <w:t>р</w:t>
            </w:r>
            <w:r w:rsidRPr="009C1811">
              <w:rPr>
                <w:b/>
                <w:lang w:eastAsia="ru-RU"/>
              </w:rPr>
              <w:t>нет-сайта</w:t>
            </w:r>
          </w:p>
        </w:tc>
        <w:tc>
          <w:tcPr>
            <w:tcW w:w="2154"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анал</w:t>
            </w:r>
            <w:r w:rsidRPr="009C1811">
              <w:rPr>
                <w:b/>
                <w:lang w:eastAsia="ru-RU"/>
              </w:rPr>
              <w:t>и</w:t>
            </w:r>
            <w:r w:rsidRPr="009C1811">
              <w:rPr>
                <w:b/>
                <w:lang w:eastAsia="ru-RU"/>
              </w:rPr>
              <w:t>за сайта www.bus.gov.ru</w:t>
            </w:r>
          </w:p>
        </w:tc>
        <w:tc>
          <w:tcPr>
            <w:tcW w:w="1622"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Общий итоговый ре</w:t>
            </w:r>
            <w:r w:rsidRPr="009C1811">
              <w:rPr>
                <w:b/>
                <w:lang w:eastAsia="ru-RU"/>
              </w:rPr>
              <w:t>й</w:t>
            </w:r>
            <w:r w:rsidRPr="009C1811">
              <w:rPr>
                <w:b/>
                <w:lang w:eastAsia="ru-RU"/>
              </w:rPr>
              <w:t>тинг</w:t>
            </w:r>
          </w:p>
        </w:tc>
      </w:tr>
      <w:tr w:rsidR="00DA6C54" w:rsidRPr="009C1811" w:rsidTr="00E3497F">
        <w:trPr>
          <w:jc w:val="center"/>
        </w:trPr>
        <w:tc>
          <w:tcPr>
            <w:tcW w:w="2975" w:type="dxa"/>
          </w:tcPr>
          <w:p w:rsidR="00DA6C54" w:rsidRPr="009C1811" w:rsidRDefault="00DA6C54" w:rsidP="00E3497F">
            <w:r w:rsidRPr="009C1811">
              <w:t>Открытость и доступность информации об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2,5</w:t>
            </w:r>
          </w:p>
        </w:tc>
        <w:tc>
          <w:tcPr>
            <w:tcW w:w="2154"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4,5</w:t>
            </w:r>
          </w:p>
        </w:tc>
      </w:tr>
      <w:tr w:rsidR="00DA6C54" w:rsidRPr="009C1811" w:rsidTr="00E3497F">
        <w:trPr>
          <w:jc w:val="center"/>
        </w:trPr>
        <w:tc>
          <w:tcPr>
            <w:tcW w:w="2975" w:type="dxa"/>
          </w:tcPr>
          <w:p w:rsidR="00DA6C54" w:rsidRPr="009C1811" w:rsidRDefault="00DA6C54" w:rsidP="00E3497F">
            <w:r w:rsidRPr="009C1811">
              <w:t>Комфортность условий предоставления услуг и доступность их получения</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16,54</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7,5</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24,04</w:t>
            </w:r>
          </w:p>
        </w:tc>
      </w:tr>
      <w:tr w:rsidR="00DA6C54" w:rsidRPr="009C1811" w:rsidTr="00E3497F">
        <w:trPr>
          <w:jc w:val="center"/>
        </w:trPr>
        <w:tc>
          <w:tcPr>
            <w:tcW w:w="2975" w:type="dxa"/>
          </w:tcPr>
          <w:p w:rsidR="00DA6C54" w:rsidRPr="009C1811" w:rsidRDefault="00DA6C54" w:rsidP="00E3497F">
            <w:r w:rsidRPr="009C1811">
              <w:t>Время ожидания предоставления услуги</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12,05</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12,05</w:t>
            </w:r>
          </w:p>
        </w:tc>
      </w:tr>
      <w:tr w:rsidR="00DA6C54" w:rsidRPr="009C1811" w:rsidTr="00E3497F">
        <w:trPr>
          <w:jc w:val="center"/>
        </w:trPr>
        <w:tc>
          <w:tcPr>
            <w:tcW w:w="2975" w:type="dxa"/>
          </w:tcPr>
          <w:p w:rsidR="00DA6C54" w:rsidRPr="009C1811" w:rsidRDefault="00DA6C54" w:rsidP="00E3497F">
            <w:r w:rsidRPr="009C1811">
              <w:t>Доброжелательность, вежливость, компетентность работников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6,</w:t>
            </w:r>
            <w:r>
              <w:rPr>
                <w:b/>
                <w:bCs/>
                <w:color w:val="000000"/>
                <w:szCs w:val="20"/>
                <w:lang w:eastAsia="ru-RU"/>
              </w:rPr>
              <w:t>88</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5</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11,88</w:t>
            </w:r>
          </w:p>
        </w:tc>
      </w:tr>
      <w:tr w:rsidR="00DA6C54" w:rsidRPr="009C1811" w:rsidTr="00E3497F">
        <w:trPr>
          <w:jc w:val="center"/>
        </w:trPr>
        <w:tc>
          <w:tcPr>
            <w:tcW w:w="2975" w:type="dxa"/>
          </w:tcPr>
          <w:p w:rsidR="00DA6C54" w:rsidRPr="009C1811" w:rsidRDefault="00DA6C54" w:rsidP="00E3497F">
            <w:r w:rsidRPr="009C1811">
              <w:t>Удовлетворенность качеством оказания услуг</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14,24</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15,24</w:t>
            </w:r>
          </w:p>
        </w:tc>
      </w:tr>
      <w:tr w:rsidR="00DA6C54" w:rsidRPr="009C1811" w:rsidTr="00E3497F">
        <w:trPr>
          <w:jc w:val="center"/>
        </w:trPr>
        <w:tc>
          <w:tcPr>
            <w:tcW w:w="2975" w:type="dxa"/>
          </w:tcPr>
          <w:p w:rsidR="00DA6C54" w:rsidRPr="009C1811" w:rsidRDefault="00DA6C54" w:rsidP="00E3497F">
            <w:pPr>
              <w:spacing w:line="360" w:lineRule="auto"/>
              <w:rPr>
                <w:b/>
                <w:i/>
              </w:rPr>
            </w:pPr>
            <w:r w:rsidRPr="009C1811">
              <w:rPr>
                <w:b/>
                <w:i/>
              </w:rPr>
              <w:t>ИТОГО по всем показателям:</w:t>
            </w:r>
          </w:p>
        </w:tc>
        <w:tc>
          <w:tcPr>
            <w:tcW w:w="1657" w:type="dxa"/>
            <w:vAlign w:val="center"/>
          </w:tcPr>
          <w:p w:rsidR="00DA6C54" w:rsidRPr="009C1811" w:rsidRDefault="00DA6C54" w:rsidP="00E3497F">
            <w:pPr>
              <w:suppressAutoHyphens w:val="0"/>
              <w:spacing w:line="360" w:lineRule="auto"/>
              <w:ind w:firstLine="20"/>
              <w:jc w:val="center"/>
              <w:rPr>
                <w:b/>
                <w:bCs/>
                <w:color w:val="000000"/>
                <w:szCs w:val="20"/>
                <w:lang w:eastAsia="ru-RU"/>
              </w:rPr>
            </w:pPr>
            <w:r w:rsidRPr="009C1811">
              <w:rPr>
                <w:b/>
                <w:bCs/>
                <w:color w:val="000000"/>
                <w:szCs w:val="20"/>
                <w:lang w:eastAsia="ru-RU"/>
              </w:rPr>
              <w:t>-</w:t>
            </w:r>
          </w:p>
        </w:tc>
        <w:tc>
          <w:tcPr>
            <w:tcW w:w="2048" w:type="dxa"/>
            <w:vAlign w:val="center"/>
          </w:tcPr>
          <w:p w:rsidR="00DA6C54" w:rsidRPr="009C1811" w:rsidRDefault="00DA6C54" w:rsidP="00E3497F">
            <w:pPr>
              <w:suppressAutoHyphens w:val="0"/>
              <w:spacing w:line="360" w:lineRule="auto"/>
              <w:ind w:firstLine="20"/>
              <w:jc w:val="center"/>
              <w:rPr>
                <w:b/>
                <w:bCs/>
                <w:color w:val="000000"/>
                <w:szCs w:val="20"/>
                <w:lang w:eastAsia="ru-RU"/>
              </w:rPr>
            </w:pPr>
            <w:r w:rsidRPr="009C1811">
              <w:rPr>
                <w:b/>
                <w:bCs/>
                <w:color w:val="000000"/>
                <w:szCs w:val="20"/>
                <w:lang w:eastAsia="ru-RU"/>
              </w:rPr>
              <w:t>-</w:t>
            </w:r>
          </w:p>
        </w:tc>
        <w:tc>
          <w:tcPr>
            <w:tcW w:w="2154" w:type="dxa"/>
            <w:vAlign w:val="center"/>
          </w:tcPr>
          <w:p w:rsidR="00DA6C54" w:rsidRPr="009C1811" w:rsidRDefault="00DA6C54" w:rsidP="00E3497F">
            <w:pPr>
              <w:suppressAutoHyphens w:val="0"/>
              <w:spacing w:line="360" w:lineRule="auto"/>
              <w:ind w:firstLine="2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spacing w:line="360" w:lineRule="auto"/>
              <w:ind w:firstLine="20"/>
              <w:jc w:val="center"/>
              <w:rPr>
                <w:b/>
                <w:bCs/>
                <w:i/>
                <w:iCs/>
                <w:color w:val="FF0000"/>
                <w:szCs w:val="20"/>
                <w:lang w:eastAsia="ru-RU"/>
              </w:rPr>
            </w:pPr>
            <w:r>
              <w:rPr>
                <w:b/>
                <w:bCs/>
                <w:i/>
                <w:iCs/>
                <w:color w:val="FF0000"/>
                <w:szCs w:val="20"/>
                <w:lang w:eastAsia="ru-RU"/>
              </w:rPr>
              <w:t>67,71</w:t>
            </w:r>
          </w:p>
        </w:tc>
      </w:tr>
    </w:tbl>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Pr="009C1811" w:rsidRDefault="00DA6C54" w:rsidP="00DA6C54">
      <w:pPr>
        <w:spacing w:line="360" w:lineRule="auto"/>
        <w:ind w:firstLine="709"/>
        <w:jc w:val="center"/>
        <w:rPr>
          <w:b/>
          <w:sz w:val="28"/>
          <w:szCs w:val="28"/>
          <w:lang w:eastAsia="ru-RU"/>
        </w:rPr>
      </w:pPr>
      <w:r w:rsidRPr="009C1811">
        <w:rPr>
          <w:b/>
          <w:color w:val="000000"/>
          <w:sz w:val="28"/>
          <w:szCs w:val="28"/>
          <w:shd w:val="clear" w:color="auto" w:fill="FFFFFF"/>
        </w:rPr>
        <w:t xml:space="preserve">Таблица 3. </w:t>
      </w:r>
      <w:r w:rsidRPr="009C1811">
        <w:rPr>
          <w:b/>
          <w:sz w:val="28"/>
          <w:szCs w:val="28"/>
        </w:rPr>
        <w:t xml:space="preserve">Результаты независимой оценки опроса зрителей </w:t>
      </w:r>
      <w:r w:rsidRPr="00C7036A">
        <w:rPr>
          <w:b/>
          <w:sz w:val="28"/>
          <w:szCs w:val="28"/>
          <w:lang w:eastAsia="ru-RU"/>
        </w:rPr>
        <w:t>«</w:t>
      </w:r>
      <w:r w:rsidRPr="003114B0">
        <w:rPr>
          <w:b/>
          <w:sz w:val="28"/>
          <w:szCs w:val="28"/>
          <w:lang w:eastAsia="ru-RU"/>
        </w:rPr>
        <w:t xml:space="preserve">МУ «Централизованная клубная система </w:t>
      </w:r>
      <w:proofErr w:type="spellStart"/>
      <w:r w:rsidRPr="003114B0">
        <w:rPr>
          <w:b/>
          <w:sz w:val="28"/>
          <w:szCs w:val="28"/>
          <w:lang w:eastAsia="ru-RU"/>
        </w:rPr>
        <w:t>Великопетровского</w:t>
      </w:r>
      <w:proofErr w:type="spellEnd"/>
      <w:r w:rsidRPr="003114B0">
        <w:rPr>
          <w:b/>
          <w:sz w:val="28"/>
          <w:szCs w:val="28"/>
          <w:lang w:eastAsia="ru-RU"/>
        </w:rPr>
        <w:t xml:space="preserve"> сельского поселения»</w:t>
      </w:r>
    </w:p>
    <w:tbl>
      <w:tblPr>
        <w:tblStyle w:val="a3"/>
        <w:tblW w:w="0" w:type="auto"/>
        <w:tblInd w:w="284" w:type="dxa"/>
        <w:tblLook w:val="04A0" w:firstRow="1" w:lastRow="0" w:firstColumn="1" w:lastColumn="0" w:noHBand="0" w:noVBand="1"/>
      </w:tblPr>
      <w:tblGrid>
        <w:gridCol w:w="1150"/>
        <w:gridCol w:w="2986"/>
        <w:gridCol w:w="2492"/>
        <w:gridCol w:w="2410"/>
      </w:tblGrid>
      <w:tr w:rsidR="00DA6C54" w:rsidTr="00E3497F">
        <w:tc>
          <w:tcPr>
            <w:tcW w:w="1150" w:type="dxa"/>
          </w:tcPr>
          <w:p w:rsidR="00DA6C54" w:rsidRPr="003F33EB" w:rsidRDefault="00DA6C54" w:rsidP="00E3497F">
            <w:pPr>
              <w:spacing w:after="60"/>
              <w:jc w:val="center"/>
              <w:rPr>
                <w:b/>
                <w:lang w:eastAsia="ru-RU"/>
              </w:rPr>
            </w:pPr>
            <w:r w:rsidRPr="003F33EB">
              <w:rPr>
                <w:b/>
                <w:sz w:val="28"/>
                <w:szCs w:val="28"/>
              </w:rPr>
              <w:t xml:space="preserve">   </w:t>
            </w:r>
            <w:r w:rsidRPr="003F33EB">
              <w:rPr>
                <w:b/>
                <w:lang w:eastAsia="ru-RU"/>
              </w:rPr>
              <w:t>№</w:t>
            </w:r>
            <w:proofErr w:type="gramStart"/>
            <w:r w:rsidRPr="003F33EB">
              <w:rPr>
                <w:b/>
                <w:lang w:eastAsia="ru-RU"/>
              </w:rPr>
              <w:t>п</w:t>
            </w:r>
            <w:proofErr w:type="gramEnd"/>
            <w:r w:rsidRPr="003F33EB">
              <w:rPr>
                <w:b/>
                <w:lang w:eastAsia="ru-RU"/>
              </w:rPr>
              <w:t>/п Приказа № 2515</w:t>
            </w:r>
          </w:p>
        </w:tc>
        <w:tc>
          <w:tcPr>
            <w:tcW w:w="2986" w:type="dxa"/>
          </w:tcPr>
          <w:p w:rsidR="00DA6C54" w:rsidRPr="003F33EB" w:rsidRDefault="00DA6C54" w:rsidP="00E3497F">
            <w:pPr>
              <w:spacing w:after="60"/>
              <w:jc w:val="center"/>
              <w:rPr>
                <w:b/>
                <w:lang w:eastAsia="ru-RU"/>
              </w:rPr>
            </w:pPr>
            <w:r w:rsidRPr="003F33EB">
              <w:rPr>
                <w:b/>
                <w:lang w:eastAsia="ru-RU"/>
              </w:rPr>
              <w:t>Показатель</w:t>
            </w:r>
          </w:p>
        </w:tc>
        <w:tc>
          <w:tcPr>
            <w:tcW w:w="2492" w:type="dxa"/>
          </w:tcPr>
          <w:p w:rsidR="00DA6C54" w:rsidRPr="003F33EB" w:rsidRDefault="00DA6C54" w:rsidP="00E3497F">
            <w:pPr>
              <w:spacing w:after="60"/>
              <w:jc w:val="center"/>
              <w:rPr>
                <w:b/>
                <w:lang w:eastAsia="ru-RU"/>
              </w:rPr>
            </w:pPr>
            <w:r w:rsidRPr="003F33EB">
              <w:rPr>
                <w:b/>
                <w:lang w:eastAsia="ru-RU"/>
              </w:rPr>
              <w:t>Единица измерения (значение показателя)</w:t>
            </w:r>
          </w:p>
        </w:tc>
        <w:tc>
          <w:tcPr>
            <w:tcW w:w="2410" w:type="dxa"/>
          </w:tcPr>
          <w:p w:rsidR="00DA6C54" w:rsidRPr="003F33EB" w:rsidRDefault="00DA6C54" w:rsidP="00E3497F">
            <w:pPr>
              <w:spacing w:after="60"/>
              <w:jc w:val="center"/>
              <w:rPr>
                <w:b/>
                <w:lang w:eastAsia="ru-RU"/>
              </w:rPr>
            </w:pPr>
            <w:r w:rsidRPr="003F33EB">
              <w:rPr>
                <w:b/>
                <w:lang w:eastAsia="ru-RU"/>
              </w:rPr>
              <w:t>Общий балл оценки</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w:t>
            </w:r>
          </w:p>
        </w:tc>
        <w:tc>
          <w:tcPr>
            <w:tcW w:w="7888" w:type="dxa"/>
            <w:gridSpan w:val="3"/>
          </w:tcPr>
          <w:p w:rsidR="00DA6C54" w:rsidRPr="003F33EB" w:rsidRDefault="00DA6C54" w:rsidP="00E3497F">
            <w:pPr>
              <w:spacing w:after="60"/>
              <w:jc w:val="both"/>
              <w:rPr>
                <w:lang w:eastAsia="ru-RU"/>
              </w:rPr>
            </w:pPr>
            <w:r w:rsidRPr="003F33EB">
              <w:rPr>
                <w:lang w:eastAsia="ru-RU"/>
              </w:rPr>
              <w:t>Открытость и доступность информации об организации культуры</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1.3</w:t>
            </w:r>
          </w:p>
        </w:tc>
        <w:tc>
          <w:tcPr>
            <w:tcW w:w="2986" w:type="dxa"/>
          </w:tcPr>
          <w:p w:rsidR="00DA6C54" w:rsidRPr="00637D43" w:rsidRDefault="00DA6C54" w:rsidP="00E3497F">
            <w:pPr>
              <w:rPr>
                <w:lang w:eastAsia="ru-RU"/>
              </w:rPr>
            </w:pPr>
            <w:r w:rsidRPr="00D81B36">
              <w:rPr>
                <w:lang w:eastAsia="ru-RU"/>
              </w:rPr>
              <w:t>Информирование о новых мероприятиях</w:t>
            </w:r>
          </w:p>
        </w:tc>
        <w:tc>
          <w:tcPr>
            <w:tcW w:w="2492" w:type="dxa"/>
          </w:tcPr>
          <w:p w:rsidR="00DA6C54" w:rsidRPr="00637D43" w:rsidRDefault="00DA6C54" w:rsidP="00E3497F">
            <w:pPr>
              <w:rPr>
                <w:lang w:eastAsia="ru-RU"/>
              </w:rPr>
            </w:pPr>
            <w:r w:rsidRPr="00D81B36">
              <w:rPr>
                <w:lang w:eastAsia="ru-RU"/>
              </w:rPr>
              <w:t>от 0 до 7 баллов</w:t>
            </w:r>
          </w:p>
        </w:tc>
        <w:tc>
          <w:tcPr>
            <w:tcW w:w="2410" w:type="dxa"/>
          </w:tcPr>
          <w:p w:rsidR="00DA6C54" w:rsidRPr="003F33EB" w:rsidRDefault="00DA6C54" w:rsidP="00E3497F">
            <w:pPr>
              <w:spacing w:after="60"/>
              <w:jc w:val="center"/>
              <w:rPr>
                <w:lang w:eastAsia="ru-RU"/>
              </w:rPr>
            </w:pPr>
            <w:r>
              <w:rPr>
                <w:lang w:eastAsia="ru-RU"/>
              </w:rPr>
              <w:t>6,79</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w:t>
            </w:r>
          </w:p>
        </w:tc>
        <w:tc>
          <w:tcPr>
            <w:tcW w:w="7888" w:type="dxa"/>
            <w:gridSpan w:val="3"/>
          </w:tcPr>
          <w:p w:rsidR="00DA6C54" w:rsidRPr="003F33EB" w:rsidRDefault="00DA6C54" w:rsidP="00E3497F">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2.1</w:t>
            </w:r>
          </w:p>
        </w:tc>
        <w:tc>
          <w:tcPr>
            <w:tcW w:w="2986" w:type="dxa"/>
          </w:tcPr>
          <w:p w:rsidR="00DA6C54" w:rsidRPr="003F33EB" w:rsidRDefault="00DA6C54" w:rsidP="00E3497F">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410" w:type="dxa"/>
          </w:tcPr>
          <w:p w:rsidR="00DA6C54" w:rsidRPr="003F33EB" w:rsidRDefault="00DA6C54" w:rsidP="00E3497F">
            <w:pPr>
              <w:spacing w:after="60"/>
              <w:jc w:val="center"/>
              <w:rPr>
                <w:lang w:eastAsia="ru-RU"/>
              </w:rPr>
            </w:pPr>
            <w:r>
              <w:rPr>
                <w:lang w:eastAsia="ru-RU"/>
              </w:rPr>
              <w:t>4,86</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2.6</w:t>
            </w:r>
          </w:p>
        </w:tc>
        <w:tc>
          <w:tcPr>
            <w:tcW w:w="2986" w:type="dxa"/>
          </w:tcPr>
          <w:p w:rsidR="00DA6C54" w:rsidRPr="003F33EB" w:rsidRDefault="00DA6C54" w:rsidP="00E3497F">
            <w:pPr>
              <w:spacing w:after="60"/>
              <w:jc w:val="both"/>
              <w:rPr>
                <w:lang w:eastAsia="ru-RU"/>
              </w:rPr>
            </w:pPr>
            <w:r w:rsidRPr="003F33EB">
              <w:rPr>
                <w:lang w:eastAsia="ru-RU"/>
              </w:rPr>
              <w:t xml:space="preserve">Транспортная и пешая доступность организации культуры </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410" w:type="dxa"/>
          </w:tcPr>
          <w:p w:rsidR="00DA6C54" w:rsidRPr="003F33EB" w:rsidRDefault="00DA6C54" w:rsidP="00E3497F">
            <w:pPr>
              <w:spacing w:after="60"/>
              <w:jc w:val="center"/>
              <w:rPr>
                <w:lang w:eastAsia="ru-RU"/>
              </w:rPr>
            </w:pPr>
            <w:r>
              <w:rPr>
                <w:lang w:eastAsia="ru-RU"/>
              </w:rPr>
              <w:t>4,41</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2.8</w:t>
            </w:r>
          </w:p>
        </w:tc>
        <w:tc>
          <w:tcPr>
            <w:tcW w:w="2986" w:type="dxa"/>
          </w:tcPr>
          <w:p w:rsidR="00DA6C54" w:rsidRPr="003F33EB" w:rsidRDefault="00DA6C54" w:rsidP="00E3497F">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410" w:type="dxa"/>
          </w:tcPr>
          <w:p w:rsidR="00DA6C54" w:rsidRPr="003F33EB" w:rsidRDefault="00DA6C54" w:rsidP="00E3497F">
            <w:pPr>
              <w:spacing w:after="60"/>
              <w:jc w:val="center"/>
              <w:rPr>
                <w:lang w:eastAsia="ru-RU"/>
              </w:rPr>
            </w:pPr>
            <w:r>
              <w:rPr>
                <w:lang w:eastAsia="ru-RU"/>
              </w:rPr>
              <w:t>4,76</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w:t>
            </w:r>
          </w:p>
        </w:tc>
        <w:tc>
          <w:tcPr>
            <w:tcW w:w="7888" w:type="dxa"/>
            <w:gridSpan w:val="3"/>
          </w:tcPr>
          <w:p w:rsidR="00DA6C54" w:rsidRPr="003F33EB" w:rsidRDefault="00DA6C54" w:rsidP="00E3497F">
            <w:pPr>
              <w:spacing w:after="60"/>
              <w:jc w:val="both"/>
              <w:rPr>
                <w:lang w:eastAsia="ru-RU"/>
              </w:rPr>
            </w:pPr>
            <w:r w:rsidRPr="003F33EB">
              <w:rPr>
                <w:lang w:eastAsia="ru-RU"/>
              </w:rPr>
              <w:t xml:space="preserve">Время ожидания предоставления услуги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3.1</w:t>
            </w:r>
          </w:p>
        </w:tc>
        <w:tc>
          <w:tcPr>
            <w:tcW w:w="2986" w:type="dxa"/>
          </w:tcPr>
          <w:p w:rsidR="00DA6C54" w:rsidRPr="003F33EB" w:rsidRDefault="00DA6C54" w:rsidP="00E3497F">
            <w:pPr>
              <w:spacing w:after="60"/>
              <w:jc w:val="both"/>
              <w:rPr>
                <w:lang w:eastAsia="ru-RU"/>
              </w:rPr>
            </w:pPr>
            <w:r w:rsidRPr="003F33EB">
              <w:rPr>
                <w:lang w:eastAsia="ru-RU"/>
              </w:rPr>
              <w:t>Удобство графика работы организации культуры</w:t>
            </w:r>
          </w:p>
        </w:tc>
        <w:tc>
          <w:tcPr>
            <w:tcW w:w="2492" w:type="dxa"/>
          </w:tcPr>
          <w:p w:rsidR="00DA6C54" w:rsidRPr="003F33EB" w:rsidRDefault="00DA6C54" w:rsidP="00E3497F">
            <w:pPr>
              <w:spacing w:after="60"/>
              <w:jc w:val="both"/>
              <w:rPr>
                <w:lang w:eastAsia="ru-RU"/>
              </w:rPr>
            </w:pPr>
            <w:r w:rsidRPr="003F33EB">
              <w:rPr>
                <w:lang w:eastAsia="ru-RU"/>
              </w:rPr>
              <w:t>от 0 до 7 баллов</w:t>
            </w:r>
          </w:p>
        </w:tc>
        <w:tc>
          <w:tcPr>
            <w:tcW w:w="2410" w:type="dxa"/>
          </w:tcPr>
          <w:p w:rsidR="00DA6C54" w:rsidRPr="003F33EB" w:rsidRDefault="00DA6C54" w:rsidP="00E3497F">
            <w:pPr>
              <w:spacing w:after="60"/>
              <w:jc w:val="center"/>
              <w:rPr>
                <w:lang w:eastAsia="ru-RU"/>
              </w:rPr>
            </w:pPr>
            <w:r>
              <w:rPr>
                <w:lang w:eastAsia="ru-RU"/>
              </w:rPr>
              <w:t>6,71</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w:t>
            </w:r>
          </w:p>
        </w:tc>
        <w:tc>
          <w:tcPr>
            <w:tcW w:w="7888" w:type="dxa"/>
            <w:gridSpan w:val="3"/>
          </w:tcPr>
          <w:p w:rsidR="00DA6C54" w:rsidRPr="003F33EB" w:rsidRDefault="00DA6C54" w:rsidP="00E3497F">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4.1</w:t>
            </w:r>
          </w:p>
        </w:tc>
        <w:tc>
          <w:tcPr>
            <w:tcW w:w="2986" w:type="dxa"/>
          </w:tcPr>
          <w:p w:rsidR="00DA6C54" w:rsidRPr="003F33EB" w:rsidRDefault="00DA6C54" w:rsidP="00E3497F">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492" w:type="dxa"/>
          </w:tcPr>
          <w:p w:rsidR="00DA6C54" w:rsidRPr="003F33EB" w:rsidRDefault="00DA6C54" w:rsidP="00E3497F">
            <w:pPr>
              <w:spacing w:after="60"/>
              <w:jc w:val="both"/>
              <w:rPr>
                <w:lang w:eastAsia="ru-RU"/>
              </w:rPr>
            </w:pPr>
            <w:r w:rsidRPr="003F33EB">
              <w:rPr>
                <w:lang w:eastAsia="ru-RU"/>
              </w:rPr>
              <w:t>от 0 до 7 баллов</w:t>
            </w:r>
          </w:p>
        </w:tc>
        <w:tc>
          <w:tcPr>
            <w:tcW w:w="2410" w:type="dxa"/>
          </w:tcPr>
          <w:p w:rsidR="00DA6C54" w:rsidRPr="003F33EB" w:rsidRDefault="00DA6C54" w:rsidP="00E3497F">
            <w:pPr>
              <w:spacing w:after="60"/>
              <w:jc w:val="center"/>
              <w:rPr>
                <w:lang w:eastAsia="ru-RU"/>
              </w:rPr>
            </w:pPr>
            <w:r>
              <w:rPr>
                <w:lang w:eastAsia="ru-RU"/>
              </w:rPr>
              <w:t>6,95</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w:t>
            </w:r>
          </w:p>
        </w:tc>
        <w:tc>
          <w:tcPr>
            <w:tcW w:w="7888" w:type="dxa"/>
            <w:gridSpan w:val="3"/>
          </w:tcPr>
          <w:p w:rsidR="00DA6C54" w:rsidRPr="003F33EB" w:rsidRDefault="00DA6C54" w:rsidP="00E3497F">
            <w:pPr>
              <w:spacing w:after="60"/>
              <w:jc w:val="both"/>
              <w:rPr>
                <w:lang w:eastAsia="ru-RU"/>
              </w:rPr>
            </w:pPr>
            <w:r w:rsidRPr="003F33EB">
              <w:rPr>
                <w:lang w:eastAsia="ru-RU"/>
              </w:rPr>
              <w:t>Удовлетворенность качеством оказания услуг</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5.1</w:t>
            </w:r>
          </w:p>
        </w:tc>
        <w:tc>
          <w:tcPr>
            <w:tcW w:w="2986" w:type="dxa"/>
          </w:tcPr>
          <w:p w:rsidR="00DA6C54" w:rsidRPr="003F33EB" w:rsidRDefault="00DA6C54" w:rsidP="00E3497F">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410" w:type="dxa"/>
          </w:tcPr>
          <w:p w:rsidR="00DA6C54" w:rsidRPr="003F33EB" w:rsidRDefault="00DA6C54" w:rsidP="00E3497F">
            <w:pPr>
              <w:spacing w:after="60"/>
              <w:jc w:val="center"/>
              <w:rPr>
                <w:lang w:eastAsia="ru-RU"/>
              </w:rPr>
            </w:pPr>
            <w:r>
              <w:rPr>
                <w:lang w:eastAsia="ru-RU"/>
              </w:rPr>
              <w:t>4,87</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5.3</w:t>
            </w:r>
          </w:p>
        </w:tc>
        <w:tc>
          <w:tcPr>
            <w:tcW w:w="2986" w:type="dxa"/>
          </w:tcPr>
          <w:p w:rsidR="00DA6C54" w:rsidRPr="00637D43" w:rsidRDefault="00DA6C54" w:rsidP="00E3497F">
            <w:pPr>
              <w:rPr>
                <w:lang w:eastAsia="ru-RU"/>
              </w:rPr>
            </w:pPr>
            <w:r w:rsidRPr="00637D43">
              <w:rPr>
                <w:lang w:eastAsia="ru-RU"/>
              </w:rPr>
              <w:t xml:space="preserve">Разнообразие творческих групп, кружков по интересам </w:t>
            </w:r>
          </w:p>
        </w:tc>
        <w:tc>
          <w:tcPr>
            <w:tcW w:w="2492" w:type="dxa"/>
          </w:tcPr>
          <w:p w:rsidR="00DA6C54" w:rsidRPr="00637D43" w:rsidRDefault="00DA6C54" w:rsidP="00E3497F">
            <w:pPr>
              <w:rPr>
                <w:lang w:eastAsia="ru-RU"/>
              </w:rPr>
            </w:pPr>
            <w:r w:rsidRPr="00637D43">
              <w:rPr>
                <w:lang w:eastAsia="ru-RU"/>
              </w:rPr>
              <w:t xml:space="preserve">от 0 до 9 баллов </w:t>
            </w:r>
          </w:p>
        </w:tc>
        <w:tc>
          <w:tcPr>
            <w:tcW w:w="2410" w:type="dxa"/>
          </w:tcPr>
          <w:p w:rsidR="00DA6C54" w:rsidRPr="003F33EB" w:rsidRDefault="00DA6C54" w:rsidP="00E3497F">
            <w:pPr>
              <w:spacing w:after="60"/>
              <w:jc w:val="center"/>
              <w:rPr>
                <w:lang w:eastAsia="ru-RU"/>
              </w:rPr>
            </w:pPr>
            <w:r>
              <w:rPr>
                <w:lang w:eastAsia="ru-RU"/>
              </w:rPr>
              <w:t>8,21</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5.4</w:t>
            </w:r>
          </w:p>
        </w:tc>
        <w:tc>
          <w:tcPr>
            <w:tcW w:w="2986" w:type="dxa"/>
          </w:tcPr>
          <w:p w:rsidR="00DA6C54" w:rsidRPr="00637D43" w:rsidRDefault="00DA6C54" w:rsidP="00E3497F">
            <w:pPr>
              <w:rPr>
                <w:lang w:eastAsia="ru-RU"/>
              </w:rPr>
            </w:pPr>
            <w:r w:rsidRPr="00637D43">
              <w:rPr>
                <w:lang w:eastAsia="ru-RU"/>
              </w:rPr>
              <w:t xml:space="preserve">Качество проведения культурно-массовых мероприятий </w:t>
            </w:r>
          </w:p>
        </w:tc>
        <w:tc>
          <w:tcPr>
            <w:tcW w:w="2492" w:type="dxa"/>
          </w:tcPr>
          <w:p w:rsidR="00DA6C54" w:rsidRPr="00637D43" w:rsidRDefault="00DA6C54" w:rsidP="00E3497F">
            <w:pPr>
              <w:rPr>
                <w:lang w:eastAsia="ru-RU"/>
              </w:rPr>
            </w:pPr>
            <w:r w:rsidRPr="00637D43">
              <w:rPr>
                <w:lang w:eastAsia="ru-RU"/>
              </w:rPr>
              <w:t xml:space="preserve">от 0 до 10 баллов </w:t>
            </w:r>
          </w:p>
        </w:tc>
        <w:tc>
          <w:tcPr>
            <w:tcW w:w="2410" w:type="dxa"/>
          </w:tcPr>
          <w:p w:rsidR="00DA6C54" w:rsidRPr="003F33EB" w:rsidRDefault="00DA6C54" w:rsidP="00E3497F">
            <w:pPr>
              <w:spacing w:after="60"/>
              <w:jc w:val="center"/>
              <w:rPr>
                <w:lang w:eastAsia="ru-RU"/>
              </w:rPr>
            </w:pPr>
            <w:r>
              <w:rPr>
                <w:lang w:eastAsia="ru-RU"/>
              </w:rPr>
              <w:t>9,63</w:t>
            </w:r>
          </w:p>
        </w:tc>
      </w:tr>
    </w:tbl>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Pr="009C1811" w:rsidRDefault="00DA6C54" w:rsidP="00DA6C54">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lastRenderedPageBreak/>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
        <w:tblW w:w="9907" w:type="dxa"/>
        <w:jc w:val="center"/>
        <w:tblLook w:val="04A0" w:firstRow="1" w:lastRow="0" w:firstColumn="1" w:lastColumn="0" w:noHBand="0" w:noVBand="1"/>
      </w:tblPr>
      <w:tblGrid>
        <w:gridCol w:w="2897"/>
        <w:gridCol w:w="1609"/>
        <w:gridCol w:w="2010"/>
        <w:gridCol w:w="2114"/>
        <w:gridCol w:w="1277"/>
      </w:tblGrid>
      <w:tr w:rsidR="00DA6C54" w:rsidRPr="009C1811" w:rsidTr="00E3497F">
        <w:trPr>
          <w:trHeight w:val="910"/>
          <w:jc w:val="center"/>
        </w:trPr>
        <w:tc>
          <w:tcPr>
            <w:tcW w:w="9907" w:type="dxa"/>
            <w:gridSpan w:val="5"/>
            <w:shd w:val="clear" w:color="auto" w:fill="FABF8F"/>
          </w:tcPr>
          <w:p w:rsidR="00DA6C54" w:rsidRPr="009C1811" w:rsidRDefault="00DA6C54" w:rsidP="00E3497F">
            <w:pPr>
              <w:suppressAutoHyphens w:val="0"/>
              <w:jc w:val="center"/>
              <w:rPr>
                <w:b/>
                <w:lang w:eastAsia="ru-RU"/>
              </w:rPr>
            </w:pPr>
            <w:r w:rsidRPr="009C1811">
              <w:rPr>
                <w:b/>
                <w:i/>
                <w:lang w:eastAsia="ru-RU"/>
              </w:rPr>
              <w:t>Наименование учреждения:</w:t>
            </w:r>
            <w:r w:rsidRPr="009C1811">
              <w:rPr>
                <w:b/>
                <w:lang w:eastAsia="ru-RU"/>
              </w:rPr>
              <w:t xml:space="preserve"> </w:t>
            </w:r>
          </w:p>
          <w:p w:rsidR="00DA6C54" w:rsidRPr="009C1811" w:rsidRDefault="00DA6C54" w:rsidP="00E3497F">
            <w:pPr>
              <w:suppressAutoHyphens w:val="0"/>
              <w:jc w:val="center"/>
              <w:rPr>
                <w:b/>
                <w:sz w:val="28"/>
                <w:szCs w:val="20"/>
                <w:lang w:eastAsia="ru-RU"/>
              </w:rPr>
            </w:pPr>
            <w:r w:rsidRPr="003114B0">
              <w:rPr>
                <w:b/>
                <w:sz w:val="28"/>
                <w:szCs w:val="20"/>
                <w:lang w:eastAsia="ru-RU"/>
              </w:rPr>
              <w:t xml:space="preserve">МУ «Централизованная клубная система </w:t>
            </w:r>
            <w:proofErr w:type="spellStart"/>
            <w:r w:rsidRPr="003114B0">
              <w:rPr>
                <w:b/>
                <w:sz w:val="28"/>
                <w:szCs w:val="20"/>
                <w:lang w:eastAsia="ru-RU"/>
              </w:rPr>
              <w:t>Великопетровского</w:t>
            </w:r>
            <w:proofErr w:type="spellEnd"/>
            <w:r w:rsidRPr="003114B0">
              <w:rPr>
                <w:b/>
                <w:sz w:val="28"/>
                <w:szCs w:val="20"/>
                <w:lang w:eastAsia="ru-RU"/>
              </w:rPr>
              <w:t xml:space="preserve"> сельского п</w:t>
            </w:r>
            <w:r w:rsidRPr="003114B0">
              <w:rPr>
                <w:b/>
                <w:sz w:val="28"/>
                <w:szCs w:val="20"/>
                <w:lang w:eastAsia="ru-RU"/>
              </w:rPr>
              <w:t>о</w:t>
            </w:r>
            <w:r w:rsidRPr="003114B0">
              <w:rPr>
                <w:b/>
                <w:sz w:val="28"/>
                <w:szCs w:val="20"/>
                <w:lang w:eastAsia="ru-RU"/>
              </w:rPr>
              <w:t>селения»</w:t>
            </w:r>
          </w:p>
        </w:tc>
      </w:tr>
      <w:tr w:rsidR="00DA6C54" w:rsidRPr="009C1811" w:rsidTr="00E3497F">
        <w:trPr>
          <w:jc w:val="center"/>
        </w:trPr>
        <w:tc>
          <w:tcPr>
            <w:tcW w:w="2975"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Показатель</w:t>
            </w:r>
          </w:p>
        </w:tc>
        <w:tc>
          <w:tcPr>
            <w:tcW w:w="1657"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w:t>
            </w:r>
            <w:r w:rsidRPr="009C1811">
              <w:rPr>
                <w:b/>
                <w:lang w:eastAsia="ru-RU"/>
              </w:rPr>
              <w:t>н</w:t>
            </w:r>
            <w:r w:rsidRPr="009C1811">
              <w:rPr>
                <w:b/>
                <w:lang w:eastAsia="ru-RU"/>
              </w:rPr>
              <w:t>кетного опроса</w:t>
            </w:r>
          </w:p>
        </w:tc>
        <w:tc>
          <w:tcPr>
            <w:tcW w:w="2048"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w:t>
            </w:r>
            <w:r w:rsidRPr="009C1811">
              <w:rPr>
                <w:b/>
                <w:lang w:eastAsia="ru-RU"/>
              </w:rPr>
              <w:t>н</w:t>
            </w:r>
            <w:r w:rsidRPr="009C1811">
              <w:rPr>
                <w:b/>
                <w:lang w:eastAsia="ru-RU"/>
              </w:rPr>
              <w:t>ка на основе анализа офиц</w:t>
            </w:r>
            <w:r w:rsidRPr="009C1811">
              <w:rPr>
                <w:b/>
                <w:lang w:eastAsia="ru-RU"/>
              </w:rPr>
              <w:t>и</w:t>
            </w:r>
            <w:r w:rsidRPr="009C1811">
              <w:rPr>
                <w:b/>
                <w:lang w:eastAsia="ru-RU"/>
              </w:rPr>
              <w:t>ального инте</w:t>
            </w:r>
            <w:r w:rsidRPr="009C1811">
              <w:rPr>
                <w:b/>
                <w:lang w:eastAsia="ru-RU"/>
              </w:rPr>
              <w:t>р</w:t>
            </w:r>
            <w:r w:rsidRPr="009C1811">
              <w:rPr>
                <w:b/>
                <w:lang w:eastAsia="ru-RU"/>
              </w:rPr>
              <w:t>нет-сайта</w:t>
            </w:r>
          </w:p>
        </w:tc>
        <w:tc>
          <w:tcPr>
            <w:tcW w:w="2154"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анал</w:t>
            </w:r>
            <w:r w:rsidRPr="009C1811">
              <w:rPr>
                <w:b/>
                <w:lang w:eastAsia="ru-RU"/>
              </w:rPr>
              <w:t>и</w:t>
            </w:r>
            <w:r w:rsidRPr="009C1811">
              <w:rPr>
                <w:b/>
                <w:lang w:eastAsia="ru-RU"/>
              </w:rPr>
              <w:t>за сайта www.bus.gov.ru</w:t>
            </w:r>
          </w:p>
        </w:tc>
        <w:tc>
          <w:tcPr>
            <w:tcW w:w="1073"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Общий итоговый рейтинг</w:t>
            </w:r>
          </w:p>
        </w:tc>
      </w:tr>
      <w:tr w:rsidR="00DA6C54" w:rsidRPr="009C1811" w:rsidTr="00E3497F">
        <w:trPr>
          <w:jc w:val="center"/>
        </w:trPr>
        <w:tc>
          <w:tcPr>
            <w:tcW w:w="2975" w:type="dxa"/>
          </w:tcPr>
          <w:p w:rsidR="00DA6C54" w:rsidRPr="009C1811" w:rsidRDefault="00DA6C54" w:rsidP="00E3497F">
            <w:r w:rsidRPr="009C1811">
              <w:t>Открытость и доступность информации об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6,79</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2,5</w:t>
            </w:r>
          </w:p>
        </w:tc>
        <w:tc>
          <w:tcPr>
            <w:tcW w:w="2154"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11,29</w:t>
            </w:r>
          </w:p>
        </w:tc>
      </w:tr>
      <w:tr w:rsidR="00DA6C54" w:rsidRPr="009C1811" w:rsidTr="00E3497F">
        <w:trPr>
          <w:jc w:val="center"/>
        </w:trPr>
        <w:tc>
          <w:tcPr>
            <w:tcW w:w="2975" w:type="dxa"/>
          </w:tcPr>
          <w:p w:rsidR="00DA6C54" w:rsidRPr="009C1811" w:rsidRDefault="00DA6C54" w:rsidP="00E3497F">
            <w:r w:rsidRPr="009C1811">
              <w:t>Комфортность условий предоставления услуг и доступность их получения</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14,03</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3,5</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14,03</w:t>
            </w:r>
          </w:p>
        </w:tc>
      </w:tr>
      <w:tr w:rsidR="00DA6C54" w:rsidRPr="009C1811" w:rsidTr="00E3497F">
        <w:trPr>
          <w:jc w:val="center"/>
        </w:trPr>
        <w:tc>
          <w:tcPr>
            <w:tcW w:w="2975" w:type="dxa"/>
          </w:tcPr>
          <w:p w:rsidR="00DA6C54" w:rsidRPr="009C1811" w:rsidRDefault="00DA6C54" w:rsidP="00E3497F">
            <w:r w:rsidRPr="009C1811">
              <w:t>Время ожидания предоставления услуги</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6,71</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10,21</w:t>
            </w:r>
          </w:p>
        </w:tc>
      </w:tr>
      <w:tr w:rsidR="00DA6C54" w:rsidRPr="009C1811" w:rsidTr="00E3497F">
        <w:trPr>
          <w:jc w:val="center"/>
        </w:trPr>
        <w:tc>
          <w:tcPr>
            <w:tcW w:w="2975" w:type="dxa"/>
          </w:tcPr>
          <w:p w:rsidR="00DA6C54" w:rsidRPr="009C1811" w:rsidRDefault="00DA6C54" w:rsidP="00E3497F">
            <w:r w:rsidRPr="009C1811">
              <w:t>Доброжелательность, вежливость, компетентность работников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6,</w:t>
            </w:r>
            <w:r>
              <w:rPr>
                <w:b/>
                <w:bCs/>
                <w:color w:val="000000"/>
                <w:szCs w:val="20"/>
                <w:lang w:eastAsia="ru-RU"/>
              </w:rPr>
              <w:t>95</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3</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9,95</w:t>
            </w:r>
          </w:p>
        </w:tc>
      </w:tr>
      <w:tr w:rsidR="00DA6C54" w:rsidRPr="009C1811" w:rsidTr="00E3497F">
        <w:trPr>
          <w:jc w:val="center"/>
        </w:trPr>
        <w:tc>
          <w:tcPr>
            <w:tcW w:w="2975" w:type="dxa"/>
          </w:tcPr>
          <w:p w:rsidR="00DA6C54" w:rsidRPr="009C1811" w:rsidRDefault="00DA6C54" w:rsidP="00E3497F">
            <w:r w:rsidRPr="009C1811">
              <w:t>Удовлетворенность качеством оказания услуг</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22,71</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23,71</w:t>
            </w:r>
          </w:p>
        </w:tc>
      </w:tr>
      <w:tr w:rsidR="00DA6C54" w:rsidRPr="009C1811" w:rsidTr="00E3497F">
        <w:trPr>
          <w:jc w:val="center"/>
        </w:trPr>
        <w:tc>
          <w:tcPr>
            <w:tcW w:w="2975" w:type="dxa"/>
          </w:tcPr>
          <w:p w:rsidR="00DA6C54" w:rsidRPr="009C1811" w:rsidRDefault="00DA6C54" w:rsidP="00E3497F">
            <w:pPr>
              <w:spacing w:line="360" w:lineRule="auto"/>
              <w:rPr>
                <w:b/>
                <w:i/>
              </w:rPr>
            </w:pPr>
            <w:r w:rsidRPr="009C1811">
              <w:rPr>
                <w:b/>
                <w:i/>
              </w:rPr>
              <w:t>ИТОГО по всем показателям:</w:t>
            </w:r>
          </w:p>
        </w:tc>
        <w:tc>
          <w:tcPr>
            <w:tcW w:w="1657"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2048"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2154"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spacing w:line="360" w:lineRule="auto"/>
              <w:jc w:val="center"/>
              <w:rPr>
                <w:b/>
                <w:bCs/>
                <w:i/>
                <w:iCs/>
                <w:color w:val="FF0000"/>
                <w:szCs w:val="20"/>
                <w:lang w:eastAsia="ru-RU"/>
              </w:rPr>
            </w:pPr>
            <w:r>
              <w:rPr>
                <w:b/>
                <w:bCs/>
                <w:i/>
                <w:iCs/>
                <w:color w:val="FF0000"/>
                <w:szCs w:val="20"/>
                <w:lang w:eastAsia="ru-RU"/>
              </w:rPr>
              <w:t>69,1</w:t>
            </w:r>
          </w:p>
        </w:tc>
      </w:tr>
    </w:tbl>
    <w:p w:rsidR="00DA6C54" w:rsidRDefault="00DA6C54" w:rsidP="00DA6C54">
      <w:pPr>
        <w:keepNext/>
        <w:spacing w:line="360" w:lineRule="auto"/>
        <w:ind w:left="709"/>
        <w:jc w:val="both"/>
        <w:outlineLvl w:val="0"/>
        <w:rPr>
          <w:b/>
          <w:bCs/>
          <w:color w:val="000000"/>
          <w:sz w:val="28"/>
          <w:szCs w:val="28"/>
          <w:shd w:val="clear" w:color="auto" w:fill="FFFFFF"/>
        </w:rPr>
      </w:pPr>
    </w:p>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Pr="009C1811" w:rsidRDefault="00DA6C54" w:rsidP="00DA6C54">
      <w:pPr>
        <w:spacing w:line="360" w:lineRule="auto"/>
        <w:ind w:firstLine="709"/>
        <w:jc w:val="center"/>
        <w:rPr>
          <w:b/>
          <w:sz w:val="28"/>
          <w:szCs w:val="28"/>
          <w:lang w:eastAsia="ru-RU"/>
        </w:rPr>
      </w:pPr>
      <w:r w:rsidRPr="009C1811">
        <w:rPr>
          <w:b/>
          <w:color w:val="000000"/>
          <w:sz w:val="28"/>
          <w:szCs w:val="28"/>
          <w:shd w:val="clear" w:color="auto" w:fill="FFFFFF"/>
        </w:rPr>
        <w:lastRenderedPageBreak/>
        <w:t xml:space="preserve">Таблица 3. </w:t>
      </w:r>
      <w:r w:rsidRPr="009C1811">
        <w:rPr>
          <w:b/>
          <w:sz w:val="28"/>
          <w:szCs w:val="28"/>
        </w:rPr>
        <w:t xml:space="preserve">Результаты независимой оценки опроса зрителей </w:t>
      </w:r>
      <w:r w:rsidRPr="000024B7">
        <w:rPr>
          <w:b/>
          <w:sz w:val="28"/>
          <w:szCs w:val="28"/>
          <w:lang w:eastAsia="ru-RU"/>
        </w:rPr>
        <w:t xml:space="preserve">МУ «Централизованная клубная система </w:t>
      </w:r>
      <w:proofErr w:type="spellStart"/>
      <w:r w:rsidRPr="000024B7">
        <w:rPr>
          <w:b/>
          <w:sz w:val="28"/>
          <w:szCs w:val="28"/>
          <w:lang w:eastAsia="ru-RU"/>
        </w:rPr>
        <w:t>Еленинского</w:t>
      </w:r>
      <w:proofErr w:type="spellEnd"/>
      <w:r w:rsidRPr="000024B7">
        <w:rPr>
          <w:b/>
          <w:sz w:val="28"/>
          <w:szCs w:val="28"/>
          <w:lang w:eastAsia="ru-RU"/>
        </w:rPr>
        <w:t xml:space="preserve"> сельского поселения»</w:t>
      </w:r>
    </w:p>
    <w:tbl>
      <w:tblPr>
        <w:tblStyle w:val="a3"/>
        <w:tblW w:w="0" w:type="auto"/>
        <w:tblInd w:w="284" w:type="dxa"/>
        <w:tblLook w:val="04A0" w:firstRow="1" w:lastRow="0" w:firstColumn="1" w:lastColumn="0" w:noHBand="0" w:noVBand="1"/>
      </w:tblPr>
      <w:tblGrid>
        <w:gridCol w:w="1150"/>
        <w:gridCol w:w="2986"/>
        <w:gridCol w:w="2492"/>
        <w:gridCol w:w="2552"/>
      </w:tblGrid>
      <w:tr w:rsidR="00DA6C54" w:rsidTr="00E3497F">
        <w:tc>
          <w:tcPr>
            <w:tcW w:w="1150" w:type="dxa"/>
          </w:tcPr>
          <w:p w:rsidR="00DA6C54" w:rsidRPr="003F33EB" w:rsidRDefault="00DA6C54" w:rsidP="00E3497F">
            <w:pPr>
              <w:spacing w:after="60"/>
              <w:jc w:val="center"/>
              <w:rPr>
                <w:b/>
                <w:lang w:eastAsia="ru-RU"/>
              </w:rPr>
            </w:pPr>
            <w:r w:rsidRPr="003F33EB">
              <w:rPr>
                <w:b/>
                <w:sz w:val="28"/>
                <w:szCs w:val="28"/>
              </w:rPr>
              <w:t xml:space="preserve">   </w:t>
            </w:r>
            <w:r w:rsidRPr="003F33EB">
              <w:rPr>
                <w:b/>
                <w:lang w:eastAsia="ru-RU"/>
              </w:rPr>
              <w:t>№</w:t>
            </w:r>
            <w:proofErr w:type="gramStart"/>
            <w:r w:rsidRPr="003F33EB">
              <w:rPr>
                <w:b/>
                <w:lang w:eastAsia="ru-RU"/>
              </w:rPr>
              <w:t>п</w:t>
            </w:r>
            <w:proofErr w:type="gramEnd"/>
            <w:r w:rsidRPr="003F33EB">
              <w:rPr>
                <w:b/>
                <w:lang w:eastAsia="ru-RU"/>
              </w:rPr>
              <w:t>/п Приказа № 2515</w:t>
            </w:r>
          </w:p>
        </w:tc>
        <w:tc>
          <w:tcPr>
            <w:tcW w:w="2986" w:type="dxa"/>
          </w:tcPr>
          <w:p w:rsidR="00DA6C54" w:rsidRPr="003F33EB" w:rsidRDefault="00DA6C54" w:rsidP="00E3497F">
            <w:pPr>
              <w:spacing w:after="60"/>
              <w:jc w:val="center"/>
              <w:rPr>
                <w:b/>
                <w:lang w:eastAsia="ru-RU"/>
              </w:rPr>
            </w:pPr>
            <w:r w:rsidRPr="003F33EB">
              <w:rPr>
                <w:b/>
                <w:lang w:eastAsia="ru-RU"/>
              </w:rPr>
              <w:t>Показатель</w:t>
            </w:r>
          </w:p>
        </w:tc>
        <w:tc>
          <w:tcPr>
            <w:tcW w:w="2492" w:type="dxa"/>
          </w:tcPr>
          <w:p w:rsidR="00DA6C54" w:rsidRPr="003F33EB" w:rsidRDefault="00DA6C54" w:rsidP="00E3497F">
            <w:pPr>
              <w:spacing w:after="60"/>
              <w:jc w:val="center"/>
              <w:rPr>
                <w:b/>
                <w:lang w:eastAsia="ru-RU"/>
              </w:rPr>
            </w:pPr>
            <w:r w:rsidRPr="003F33EB">
              <w:rPr>
                <w:b/>
                <w:lang w:eastAsia="ru-RU"/>
              </w:rPr>
              <w:t>Единица измерения (значение показателя)</w:t>
            </w:r>
          </w:p>
        </w:tc>
        <w:tc>
          <w:tcPr>
            <w:tcW w:w="2552" w:type="dxa"/>
          </w:tcPr>
          <w:p w:rsidR="00DA6C54" w:rsidRPr="003F33EB" w:rsidRDefault="00DA6C54" w:rsidP="00E3497F">
            <w:pPr>
              <w:spacing w:after="60"/>
              <w:jc w:val="center"/>
              <w:rPr>
                <w:b/>
                <w:lang w:eastAsia="ru-RU"/>
              </w:rPr>
            </w:pPr>
            <w:r w:rsidRPr="003F33EB">
              <w:rPr>
                <w:b/>
                <w:lang w:eastAsia="ru-RU"/>
              </w:rPr>
              <w:t>Общий балл оценки</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w:t>
            </w:r>
          </w:p>
        </w:tc>
        <w:tc>
          <w:tcPr>
            <w:tcW w:w="8030" w:type="dxa"/>
            <w:gridSpan w:val="3"/>
          </w:tcPr>
          <w:p w:rsidR="00DA6C54" w:rsidRPr="003F33EB" w:rsidRDefault="00DA6C54" w:rsidP="00E3497F">
            <w:pPr>
              <w:spacing w:after="60"/>
              <w:jc w:val="both"/>
              <w:rPr>
                <w:lang w:eastAsia="ru-RU"/>
              </w:rPr>
            </w:pPr>
            <w:r w:rsidRPr="003F33EB">
              <w:rPr>
                <w:lang w:eastAsia="ru-RU"/>
              </w:rPr>
              <w:t>Открытость и доступность информации об организации культуры</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1.3</w:t>
            </w:r>
          </w:p>
        </w:tc>
        <w:tc>
          <w:tcPr>
            <w:tcW w:w="2986" w:type="dxa"/>
          </w:tcPr>
          <w:p w:rsidR="00DA6C54" w:rsidRPr="00637D43" w:rsidRDefault="00DA6C54" w:rsidP="00E3497F">
            <w:pPr>
              <w:rPr>
                <w:lang w:eastAsia="ru-RU"/>
              </w:rPr>
            </w:pPr>
            <w:r w:rsidRPr="00D81B36">
              <w:rPr>
                <w:lang w:eastAsia="ru-RU"/>
              </w:rPr>
              <w:t>Информирование о новых мероприятиях</w:t>
            </w:r>
          </w:p>
        </w:tc>
        <w:tc>
          <w:tcPr>
            <w:tcW w:w="2492" w:type="dxa"/>
          </w:tcPr>
          <w:p w:rsidR="00DA6C54" w:rsidRPr="00637D43" w:rsidRDefault="00DA6C54" w:rsidP="00E3497F">
            <w:pPr>
              <w:rPr>
                <w:lang w:eastAsia="ru-RU"/>
              </w:rPr>
            </w:pPr>
            <w:r w:rsidRPr="00D81B36">
              <w:rPr>
                <w:lang w:eastAsia="ru-RU"/>
              </w:rPr>
              <w:t>от 0 до 7 баллов</w:t>
            </w:r>
          </w:p>
        </w:tc>
        <w:tc>
          <w:tcPr>
            <w:tcW w:w="2552" w:type="dxa"/>
          </w:tcPr>
          <w:p w:rsidR="00DA6C54" w:rsidRPr="003F33EB" w:rsidRDefault="00DA6C54" w:rsidP="00E3497F">
            <w:pPr>
              <w:spacing w:after="60"/>
              <w:jc w:val="center"/>
              <w:rPr>
                <w:lang w:eastAsia="ru-RU"/>
              </w:rPr>
            </w:pPr>
            <w:r>
              <w:rPr>
                <w:lang w:eastAsia="ru-RU"/>
              </w:rPr>
              <w:t>6,99</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w:t>
            </w:r>
          </w:p>
        </w:tc>
        <w:tc>
          <w:tcPr>
            <w:tcW w:w="8030" w:type="dxa"/>
            <w:gridSpan w:val="3"/>
          </w:tcPr>
          <w:p w:rsidR="00DA6C54" w:rsidRPr="003F33EB" w:rsidRDefault="00DA6C54" w:rsidP="00E3497F">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2.1</w:t>
            </w:r>
          </w:p>
        </w:tc>
        <w:tc>
          <w:tcPr>
            <w:tcW w:w="2986" w:type="dxa"/>
          </w:tcPr>
          <w:p w:rsidR="00DA6C54" w:rsidRPr="003F33EB" w:rsidRDefault="00DA6C54" w:rsidP="00E3497F">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552" w:type="dxa"/>
          </w:tcPr>
          <w:p w:rsidR="00DA6C54" w:rsidRPr="003F33EB" w:rsidRDefault="00DA6C54" w:rsidP="00E3497F">
            <w:pPr>
              <w:spacing w:after="60"/>
              <w:jc w:val="center"/>
              <w:rPr>
                <w:lang w:eastAsia="ru-RU"/>
              </w:rPr>
            </w:pPr>
            <w:r>
              <w:rPr>
                <w:lang w:eastAsia="ru-RU"/>
              </w:rPr>
              <w:t>4,89</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2.6</w:t>
            </w:r>
          </w:p>
        </w:tc>
        <w:tc>
          <w:tcPr>
            <w:tcW w:w="2986" w:type="dxa"/>
          </w:tcPr>
          <w:p w:rsidR="00DA6C54" w:rsidRPr="003F33EB" w:rsidRDefault="00DA6C54" w:rsidP="00E3497F">
            <w:pPr>
              <w:spacing w:after="60"/>
              <w:jc w:val="both"/>
              <w:rPr>
                <w:lang w:eastAsia="ru-RU"/>
              </w:rPr>
            </w:pPr>
            <w:r w:rsidRPr="003F33EB">
              <w:rPr>
                <w:lang w:eastAsia="ru-RU"/>
              </w:rPr>
              <w:t xml:space="preserve">Транспортная и пешая доступность организации культуры </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552" w:type="dxa"/>
          </w:tcPr>
          <w:p w:rsidR="00DA6C54" w:rsidRPr="003F33EB" w:rsidRDefault="00DA6C54" w:rsidP="00E3497F">
            <w:pPr>
              <w:spacing w:after="60"/>
              <w:jc w:val="center"/>
              <w:rPr>
                <w:lang w:eastAsia="ru-RU"/>
              </w:rPr>
            </w:pPr>
            <w:r>
              <w:rPr>
                <w:lang w:eastAsia="ru-RU"/>
              </w:rPr>
              <w:t>4,47</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2.8</w:t>
            </w:r>
          </w:p>
        </w:tc>
        <w:tc>
          <w:tcPr>
            <w:tcW w:w="2986" w:type="dxa"/>
          </w:tcPr>
          <w:p w:rsidR="00DA6C54" w:rsidRPr="003F33EB" w:rsidRDefault="00DA6C54" w:rsidP="00E3497F">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552" w:type="dxa"/>
          </w:tcPr>
          <w:p w:rsidR="00DA6C54" w:rsidRPr="003F33EB" w:rsidRDefault="00DA6C54" w:rsidP="00E3497F">
            <w:pPr>
              <w:spacing w:after="60"/>
              <w:jc w:val="center"/>
              <w:rPr>
                <w:lang w:eastAsia="ru-RU"/>
              </w:rPr>
            </w:pPr>
            <w:r>
              <w:rPr>
                <w:lang w:eastAsia="ru-RU"/>
              </w:rPr>
              <w:t>5</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w:t>
            </w:r>
          </w:p>
        </w:tc>
        <w:tc>
          <w:tcPr>
            <w:tcW w:w="8030" w:type="dxa"/>
            <w:gridSpan w:val="3"/>
          </w:tcPr>
          <w:p w:rsidR="00DA6C54" w:rsidRPr="003F33EB" w:rsidRDefault="00DA6C54" w:rsidP="00E3497F">
            <w:pPr>
              <w:spacing w:after="60"/>
              <w:jc w:val="both"/>
              <w:rPr>
                <w:lang w:eastAsia="ru-RU"/>
              </w:rPr>
            </w:pPr>
            <w:r w:rsidRPr="003F33EB">
              <w:rPr>
                <w:lang w:eastAsia="ru-RU"/>
              </w:rPr>
              <w:t xml:space="preserve">Время ожидания предоставления услуги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3.1</w:t>
            </w:r>
          </w:p>
        </w:tc>
        <w:tc>
          <w:tcPr>
            <w:tcW w:w="2986" w:type="dxa"/>
          </w:tcPr>
          <w:p w:rsidR="00DA6C54" w:rsidRPr="003F33EB" w:rsidRDefault="00DA6C54" w:rsidP="00E3497F">
            <w:pPr>
              <w:spacing w:after="60"/>
              <w:jc w:val="both"/>
              <w:rPr>
                <w:lang w:eastAsia="ru-RU"/>
              </w:rPr>
            </w:pPr>
            <w:r w:rsidRPr="003F33EB">
              <w:rPr>
                <w:lang w:eastAsia="ru-RU"/>
              </w:rPr>
              <w:t>Удобство графика работы организации культуры</w:t>
            </w:r>
          </w:p>
        </w:tc>
        <w:tc>
          <w:tcPr>
            <w:tcW w:w="2492" w:type="dxa"/>
          </w:tcPr>
          <w:p w:rsidR="00DA6C54" w:rsidRPr="003F33EB" w:rsidRDefault="00DA6C54" w:rsidP="00E3497F">
            <w:pPr>
              <w:spacing w:after="60"/>
              <w:jc w:val="both"/>
              <w:rPr>
                <w:lang w:eastAsia="ru-RU"/>
              </w:rPr>
            </w:pPr>
            <w:r w:rsidRPr="003F33EB">
              <w:rPr>
                <w:lang w:eastAsia="ru-RU"/>
              </w:rPr>
              <w:t>от 0 до 7 баллов</w:t>
            </w:r>
          </w:p>
        </w:tc>
        <w:tc>
          <w:tcPr>
            <w:tcW w:w="2552" w:type="dxa"/>
          </w:tcPr>
          <w:p w:rsidR="00DA6C54" w:rsidRPr="003F33EB" w:rsidRDefault="00DA6C54" w:rsidP="00E3497F">
            <w:pPr>
              <w:spacing w:after="60"/>
              <w:jc w:val="center"/>
              <w:rPr>
                <w:lang w:eastAsia="ru-RU"/>
              </w:rPr>
            </w:pPr>
            <w:r>
              <w:rPr>
                <w:lang w:eastAsia="ru-RU"/>
              </w:rPr>
              <w:t>6,91</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w:t>
            </w:r>
          </w:p>
        </w:tc>
        <w:tc>
          <w:tcPr>
            <w:tcW w:w="8030" w:type="dxa"/>
            <w:gridSpan w:val="3"/>
          </w:tcPr>
          <w:p w:rsidR="00DA6C54" w:rsidRPr="003F33EB" w:rsidRDefault="00DA6C54" w:rsidP="00E3497F">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4.1</w:t>
            </w:r>
          </w:p>
        </w:tc>
        <w:tc>
          <w:tcPr>
            <w:tcW w:w="2986" w:type="dxa"/>
          </w:tcPr>
          <w:p w:rsidR="00DA6C54" w:rsidRPr="003F33EB" w:rsidRDefault="00DA6C54" w:rsidP="00E3497F">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492" w:type="dxa"/>
          </w:tcPr>
          <w:p w:rsidR="00DA6C54" w:rsidRPr="003F33EB" w:rsidRDefault="00DA6C54" w:rsidP="00E3497F">
            <w:pPr>
              <w:spacing w:after="60"/>
              <w:jc w:val="both"/>
              <w:rPr>
                <w:lang w:eastAsia="ru-RU"/>
              </w:rPr>
            </w:pPr>
            <w:r w:rsidRPr="003F33EB">
              <w:rPr>
                <w:lang w:eastAsia="ru-RU"/>
              </w:rPr>
              <w:t>от 0 до 7 баллов</w:t>
            </w:r>
          </w:p>
        </w:tc>
        <w:tc>
          <w:tcPr>
            <w:tcW w:w="2552" w:type="dxa"/>
          </w:tcPr>
          <w:p w:rsidR="00DA6C54" w:rsidRPr="003F33EB" w:rsidRDefault="00DA6C54" w:rsidP="00E3497F">
            <w:pPr>
              <w:spacing w:after="60"/>
              <w:jc w:val="center"/>
              <w:rPr>
                <w:lang w:eastAsia="ru-RU"/>
              </w:rPr>
            </w:pPr>
            <w:r>
              <w:rPr>
                <w:lang w:eastAsia="ru-RU"/>
              </w:rPr>
              <w:t>6,98</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w:t>
            </w:r>
          </w:p>
        </w:tc>
        <w:tc>
          <w:tcPr>
            <w:tcW w:w="8030" w:type="dxa"/>
            <w:gridSpan w:val="3"/>
          </w:tcPr>
          <w:p w:rsidR="00DA6C54" w:rsidRPr="003F33EB" w:rsidRDefault="00DA6C54" w:rsidP="00E3497F">
            <w:pPr>
              <w:spacing w:after="60"/>
              <w:jc w:val="both"/>
              <w:rPr>
                <w:lang w:eastAsia="ru-RU"/>
              </w:rPr>
            </w:pPr>
            <w:r w:rsidRPr="003F33EB">
              <w:rPr>
                <w:lang w:eastAsia="ru-RU"/>
              </w:rPr>
              <w:t>Удовлетворенность качеством оказания услуг</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5.1</w:t>
            </w:r>
          </w:p>
        </w:tc>
        <w:tc>
          <w:tcPr>
            <w:tcW w:w="2986" w:type="dxa"/>
          </w:tcPr>
          <w:p w:rsidR="00DA6C54" w:rsidRPr="003F33EB" w:rsidRDefault="00DA6C54" w:rsidP="00E3497F">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552" w:type="dxa"/>
          </w:tcPr>
          <w:p w:rsidR="00DA6C54" w:rsidRPr="003F33EB" w:rsidRDefault="00DA6C54" w:rsidP="00E3497F">
            <w:pPr>
              <w:spacing w:after="60"/>
              <w:jc w:val="center"/>
              <w:rPr>
                <w:lang w:eastAsia="ru-RU"/>
              </w:rPr>
            </w:pPr>
            <w:r>
              <w:rPr>
                <w:lang w:eastAsia="ru-RU"/>
              </w:rPr>
              <w:t>4,97</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5.3</w:t>
            </w:r>
          </w:p>
        </w:tc>
        <w:tc>
          <w:tcPr>
            <w:tcW w:w="2986" w:type="dxa"/>
          </w:tcPr>
          <w:p w:rsidR="00DA6C54" w:rsidRPr="00637D43" w:rsidRDefault="00DA6C54" w:rsidP="00E3497F">
            <w:pPr>
              <w:rPr>
                <w:lang w:eastAsia="ru-RU"/>
              </w:rPr>
            </w:pPr>
            <w:r w:rsidRPr="00637D43">
              <w:rPr>
                <w:lang w:eastAsia="ru-RU"/>
              </w:rPr>
              <w:t xml:space="preserve">Разнообразие творческих групп, кружков по интересам </w:t>
            </w:r>
          </w:p>
        </w:tc>
        <w:tc>
          <w:tcPr>
            <w:tcW w:w="2492" w:type="dxa"/>
          </w:tcPr>
          <w:p w:rsidR="00DA6C54" w:rsidRPr="00637D43" w:rsidRDefault="00DA6C54" w:rsidP="00E3497F">
            <w:pPr>
              <w:rPr>
                <w:lang w:eastAsia="ru-RU"/>
              </w:rPr>
            </w:pPr>
            <w:r w:rsidRPr="00637D43">
              <w:rPr>
                <w:lang w:eastAsia="ru-RU"/>
              </w:rPr>
              <w:t xml:space="preserve">от 0 до 9 баллов </w:t>
            </w:r>
          </w:p>
        </w:tc>
        <w:tc>
          <w:tcPr>
            <w:tcW w:w="2552" w:type="dxa"/>
          </w:tcPr>
          <w:p w:rsidR="00DA6C54" w:rsidRPr="003F33EB" w:rsidRDefault="00DA6C54" w:rsidP="00E3497F">
            <w:pPr>
              <w:spacing w:after="60"/>
              <w:jc w:val="center"/>
              <w:rPr>
                <w:lang w:eastAsia="ru-RU"/>
              </w:rPr>
            </w:pPr>
            <w:r>
              <w:rPr>
                <w:lang w:eastAsia="ru-RU"/>
              </w:rPr>
              <w:t>8,98</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5.4</w:t>
            </w:r>
          </w:p>
        </w:tc>
        <w:tc>
          <w:tcPr>
            <w:tcW w:w="2986" w:type="dxa"/>
          </w:tcPr>
          <w:p w:rsidR="00DA6C54" w:rsidRPr="00637D43" w:rsidRDefault="00DA6C54" w:rsidP="00E3497F">
            <w:pPr>
              <w:rPr>
                <w:lang w:eastAsia="ru-RU"/>
              </w:rPr>
            </w:pPr>
            <w:r w:rsidRPr="00637D43">
              <w:rPr>
                <w:lang w:eastAsia="ru-RU"/>
              </w:rPr>
              <w:t xml:space="preserve">Качество проведения культурно-массовых мероприятий </w:t>
            </w:r>
          </w:p>
        </w:tc>
        <w:tc>
          <w:tcPr>
            <w:tcW w:w="2492" w:type="dxa"/>
          </w:tcPr>
          <w:p w:rsidR="00DA6C54" w:rsidRPr="00637D43" w:rsidRDefault="00DA6C54" w:rsidP="00E3497F">
            <w:pPr>
              <w:rPr>
                <w:lang w:eastAsia="ru-RU"/>
              </w:rPr>
            </w:pPr>
            <w:r w:rsidRPr="00637D43">
              <w:rPr>
                <w:lang w:eastAsia="ru-RU"/>
              </w:rPr>
              <w:t xml:space="preserve">от 0 до 10 баллов </w:t>
            </w:r>
          </w:p>
        </w:tc>
        <w:tc>
          <w:tcPr>
            <w:tcW w:w="2552" w:type="dxa"/>
          </w:tcPr>
          <w:p w:rsidR="00DA6C54" w:rsidRPr="003F33EB" w:rsidRDefault="00DA6C54" w:rsidP="00E3497F">
            <w:pPr>
              <w:spacing w:after="60"/>
              <w:jc w:val="center"/>
              <w:rPr>
                <w:lang w:eastAsia="ru-RU"/>
              </w:rPr>
            </w:pPr>
            <w:r>
              <w:rPr>
                <w:lang w:eastAsia="ru-RU"/>
              </w:rPr>
              <w:t>9,97</w:t>
            </w:r>
          </w:p>
        </w:tc>
      </w:tr>
    </w:tbl>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Pr="009C1811" w:rsidRDefault="00DA6C54" w:rsidP="00DA6C54">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lastRenderedPageBreak/>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
        <w:tblW w:w="10456" w:type="dxa"/>
        <w:jc w:val="center"/>
        <w:tblLook w:val="04A0" w:firstRow="1" w:lastRow="0" w:firstColumn="1" w:lastColumn="0" w:noHBand="0" w:noVBand="1"/>
      </w:tblPr>
      <w:tblGrid>
        <w:gridCol w:w="2975"/>
        <w:gridCol w:w="1657"/>
        <w:gridCol w:w="2048"/>
        <w:gridCol w:w="2154"/>
        <w:gridCol w:w="1622"/>
      </w:tblGrid>
      <w:tr w:rsidR="00DA6C54" w:rsidRPr="009C1811" w:rsidTr="00E3497F">
        <w:trPr>
          <w:trHeight w:val="910"/>
          <w:jc w:val="center"/>
        </w:trPr>
        <w:tc>
          <w:tcPr>
            <w:tcW w:w="10456" w:type="dxa"/>
            <w:gridSpan w:val="5"/>
            <w:shd w:val="clear" w:color="auto" w:fill="FABF8F"/>
          </w:tcPr>
          <w:p w:rsidR="00DA6C54" w:rsidRPr="009C1811" w:rsidRDefault="00DA6C54" w:rsidP="00E3497F">
            <w:pPr>
              <w:suppressAutoHyphens w:val="0"/>
              <w:jc w:val="center"/>
              <w:rPr>
                <w:b/>
                <w:lang w:eastAsia="ru-RU"/>
              </w:rPr>
            </w:pPr>
            <w:r w:rsidRPr="009C1811">
              <w:rPr>
                <w:b/>
                <w:i/>
                <w:lang w:eastAsia="ru-RU"/>
              </w:rPr>
              <w:t>Наименование учреждения:</w:t>
            </w:r>
            <w:r w:rsidRPr="009C1811">
              <w:rPr>
                <w:b/>
                <w:lang w:eastAsia="ru-RU"/>
              </w:rPr>
              <w:t xml:space="preserve"> </w:t>
            </w:r>
          </w:p>
          <w:p w:rsidR="00DA6C54" w:rsidRPr="009C1811" w:rsidRDefault="00DA6C54" w:rsidP="00E3497F">
            <w:pPr>
              <w:suppressAutoHyphens w:val="0"/>
              <w:jc w:val="center"/>
              <w:rPr>
                <w:b/>
                <w:sz w:val="28"/>
                <w:szCs w:val="20"/>
                <w:lang w:eastAsia="ru-RU"/>
              </w:rPr>
            </w:pPr>
            <w:r w:rsidRPr="000024B7">
              <w:rPr>
                <w:b/>
                <w:sz w:val="28"/>
                <w:szCs w:val="20"/>
                <w:lang w:eastAsia="ru-RU"/>
              </w:rPr>
              <w:t xml:space="preserve">МУ «Централизованная клубная система </w:t>
            </w:r>
            <w:proofErr w:type="spellStart"/>
            <w:r w:rsidRPr="000024B7">
              <w:rPr>
                <w:b/>
                <w:sz w:val="28"/>
                <w:szCs w:val="20"/>
                <w:lang w:eastAsia="ru-RU"/>
              </w:rPr>
              <w:t>Еленинского</w:t>
            </w:r>
            <w:proofErr w:type="spellEnd"/>
            <w:r w:rsidRPr="000024B7">
              <w:rPr>
                <w:b/>
                <w:sz w:val="28"/>
                <w:szCs w:val="20"/>
                <w:lang w:eastAsia="ru-RU"/>
              </w:rPr>
              <w:t xml:space="preserve"> сельского поселения»</w:t>
            </w:r>
          </w:p>
        </w:tc>
      </w:tr>
      <w:tr w:rsidR="00DA6C54" w:rsidRPr="009C1811" w:rsidTr="00E3497F">
        <w:trPr>
          <w:jc w:val="center"/>
        </w:trPr>
        <w:tc>
          <w:tcPr>
            <w:tcW w:w="2975"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Показатель</w:t>
            </w:r>
          </w:p>
        </w:tc>
        <w:tc>
          <w:tcPr>
            <w:tcW w:w="1657"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w:t>
            </w:r>
            <w:r w:rsidRPr="009C1811">
              <w:rPr>
                <w:b/>
                <w:lang w:eastAsia="ru-RU"/>
              </w:rPr>
              <w:t>н</w:t>
            </w:r>
            <w:r w:rsidRPr="009C1811">
              <w:rPr>
                <w:b/>
                <w:lang w:eastAsia="ru-RU"/>
              </w:rPr>
              <w:t>кетного опроса</w:t>
            </w:r>
          </w:p>
        </w:tc>
        <w:tc>
          <w:tcPr>
            <w:tcW w:w="2048"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w:t>
            </w:r>
            <w:r w:rsidRPr="009C1811">
              <w:rPr>
                <w:b/>
                <w:lang w:eastAsia="ru-RU"/>
              </w:rPr>
              <w:t>н</w:t>
            </w:r>
            <w:r w:rsidRPr="009C1811">
              <w:rPr>
                <w:b/>
                <w:lang w:eastAsia="ru-RU"/>
              </w:rPr>
              <w:t>ка на основе анализа офиц</w:t>
            </w:r>
            <w:r w:rsidRPr="009C1811">
              <w:rPr>
                <w:b/>
                <w:lang w:eastAsia="ru-RU"/>
              </w:rPr>
              <w:t>и</w:t>
            </w:r>
            <w:r w:rsidRPr="009C1811">
              <w:rPr>
                <w:b/>
                <w:lang w:eastAsia="ru-RU"/>
              </w:rPr>
              <w:t>ального инте</w:t>
            </w:r>
            <w:r w:rsidRPr="009C1811">
              <w:rPr>
                <w:b/>
                <w:lang w:eastAsia="ru-RU"/>
              </w:rPr>
              <w:t>р</w:t>
            </w:r>
            <w:r w:rsidRPr="009C1811">
              <w:rPr>
                <w:b/>
                <w:lang w:eastAsia="ru-RU"/>
              </w:rPr>
              <w:t>нет-сайта</w:t>
            </w:r>
          </w:p>
        </w:tc>
        <w:tc>
          <w:tcPr>
            <w:tcW w:w="2154"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анал</w:t>
            </w:r>
            <w:r w:rsidRPr="009C1811">
              <w:rPr>
                <w:b/>
                <w:lang w:eastAsia="ru-RU"/>
              </w:rPr>
              <w:t>и</w:t>
            </w:r>
            <w:r w:rsidRPr="009C1811">
              <w:rPr>
                <w:b/>
                <w:lang w:eastAsia="ru-RU"/>
              </w:rPr>
              <w:t>за сайта www.bus.gov.ru</w:t>
            </w:r>
          </w:p>
        </w:tc>
        <w:tc>
          <w:tcPr>
            <w:tcW w:w="1622"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Общий итоговый ре</w:t>
            </w:r>
            <w:r w:rsidRPr="009C1811">
              <w:rPr>
                <w:b/>
                <w:lang w:eastAsia="ru-RU"/>
              </w:rPr>
              <w:t>й</w:t>
            </w:r>
            <w:r w:rsidRPr="009C1811">
              <w:rPr>
                <w:b/>
                <w:lang w:eastAsia="ru-RU"/>
              </w:rPr>
              <w:t>тинг</w:t>
            </w:r>
          </w:p>
        </w:tc>
      </w:tr>
      <w:tr w:rsidR="00DA6C54" w:rsidRPr="009C1811" w:rsidTr="00E3497F">
        <w:trPr>
          <w:jc w:val="center"/>
        </w:trPr>
        <w:tc>
          <w:tcPr>
            <w:tcW w:w="2975" w:type="dxa"/>
          </w:tcPr>
          <w:p w:rsidR="00DA6C54" w:rsidRPr="009C1811" w:rsidRDefault="00DA6C54" w:rsidP="00E3497F">
            <w:r w:rsidRPr="009C1811">
              <w:t>Открытость и доступность информации об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6,99</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4,5</w:t>
            </w:r>
          </w:p>
        </w:tc>
        <w:tc>
          <w:tcPr>
            <w:tcW w:w="2154"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w:t>
            </w:r>
          </w:p>
        </w:tc>
        <w:tc>
          <w:tcPr>
            <w:tcW w:w="1622" w:type="dxa"/>
            <w:tcBorders>
              <w:left w:val="nil"/>
            </w:tcBorders>
            <w:vAlign w:val="center"/>
          </w:tcPr>
          <w:p w:rsidR="00DA6C54" w:rsidRPr="00764C05" w:rsidRDefault="00DA6C54" w:rsidP="00E3497F">
            <w:pPr>
              <w:suppressAutoHyphens w:val="0"/>
              <w:jc w:val="center"/>
              <w:rPr>
                <w:b/>
                <w:color w:val="000000"/>
                <w:lang w:eastAsia="ru-RU"/>
              </w:rPr>
            </w:pPr>
            <w:r w:rsidRPr="00764C05">
              <w:rPr>
                <w:b/>
                <w:color w:val="000000"/>
              </w:rPr>
              <w:t>12,49</w:t>
            </w:r>
          </w:p>
        </w:tc>
      </w:tr>
      <w:tr w:rsidR="00DA6C54" w:rsidRPr="009C1811" w:rsidTr="00E3497F">
        <w:trPr>
          <w:jc w:val="center"/>
        </w:trPr>
        <w:tc>
          <w:tcPr>
            <w:tcW w:w="2975" w:type="dxa"/>
          </w:tcPr>
          <w:p w:rsidR="00DA6C54" w:rsidRPr="009C1811" w:rsidRDefault="00DA6C54" w:rsidP="00E3497F">
            <w:r w:rsidRPr="009C1811">
              <w:t>Комфортность условий предоставления услуг и доступность их получения</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14,36</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6,5</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764C05" w:rsidRDefault="00DA6C54" w:rsidP="00E3497F">
            <w:pPr>
              <w:jc w:val="center"/>
              <w:rPr>
                <w:b/>
                <w:color w:val="000000"/>
              </w:rPr>
            </w:pPr>
            <w:r w:rsidRPr="00764C05">
              <w:rPr>
                <w:b/>
                <w:color w:val="000000"/>
              </w:rPr>
              <w:t>20,86</w:t>
            </w:r>
          </w:p>
        </w:tc>
      </w:tr>
      <w:tr w:rsidR="00DA6C54" w:rsidRPr="009C1811" w:rsidTr="00E3497F">
        <w:trPr>
          <w:jc w:val="center"/>
        </w:trPr>
        <w:tc>
          <w:tcPr>
            <w:tcW w:w="2975" w:type="dxa"/>
          </w:tcPr>
          <w:p w:rsidR="00DA6C54" w:rsidRPr="009C1811" w:rsidRDefault="00DA6C54" w:rsidP="00E3497F">
            <w:r w:rsidRPr="009C1811">
              <w:t>Время ожидания предоставления услуги</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6,91</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764C05" w:rsidRDefault="00DA6C54" w:rsidP="00E3497F">
            <w:pPr>
              <w:jc w:val="center"/>
              <w:rPr>
                <w:b/>
                <w:color w:val="000000"/>
              </w:rPr>
            </w:pPr>
            <w:r w:rsidRPr="00764C05">
              <w:rPr>
                <w:b/>
                <w:color w:val="000000"/>
              </w:rPr>
              <w:t>6,91</w:t>
            </w:r>
          </w:p>
        </w:tc>
      </w:tr>
      <w:tr w:rsidR="00DA6C54" w:rsidRPr="009C1811" w:rsidTr="00E3497F">
        <w:trPr>
          <w:jc w:val="center"/>
        </w:trPr>
        <w:tc>
          <w:tcPr>
            <w:tcW w:w="2975" w:type="dxa"/>
          </w:tcPr>
          <w:p w:rsidR="00DA6C54" w:rsidRPr="009C1811" w:rsidRDefault="00DA6C54" w:rsidP="00E3497F">
            <w:r w:rsidRPr="009C1811">
              <w:t>Доброжелательность, вежливость, компетентность работников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6,</w:t>
            </w:r>
            <w:r>
              <w:rPr>
                <w:b/>
                <w:bCs/>
                <w:color w:val="000000"/>
                <w:szCs w:val="20"/>
                <w:lang w:eastAsia="ru-RU"/>
              </w:rPr>
              <w:t>98</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4</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764C05" w:rsidRDefault="00DA6C54" w:rsidP="00E3497F">
            <w:pPr>
              <w:jc w:val="center"/>
              <w:rPr>
                <w:b/>
                <w:color w:val="000000"/>
              </w:rPr>
            </w:pPr>
            <w:r w:rsidRPr="00764C05">
              <w:rPr>
                <w:b/>
                <w:color w:val="000000"/>
              </w:rPr>
              <w:t>10,98</w:t>
            </w:r>
          </w:p>
        </w:tc>
      </w:tr>
      <w:tr w:rsidR="00DA6C54" w:rsidRPr="009C1811" w:rsidTr="00E3497F">
        <w:trPr>
          <w:jc w:val="center"/>
        </w:trPr>
        <w:tc>
          <w:tcPr>
            <w:tcW w:w="2975" w:type="dxa"/>
          </w:tcPr>
          <w:p w:rsidR="00DA6C54" w:rsidRPr="009C1811" w:rsidRDefault="00DA6C54" w:rsidP="00E3497F">
            <w:r w:rsidRPr="009C1811">
              <w:t>Удовлетворенность качеством оказания услуг</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23,92</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764C05" w:rsidRDefault="00DA6C54" w:rsidP="00E3497F">
            <w:pPr>
              <w:jc w:val="center"/>
              <w:rPr>
                <w:b/>
                <w:color w:val="000000"/>
              </w:rPr>
            </w:pPr>
            <w:r w:rsidRPr="00764C05">
              <w:rPr>
                <w:b/>
                <w:color w:val="000000"/>
              </w:rPr>
              <w:t>25,92</w:t>
            </w:r>
          </w:p>
        </w:tc>
      </w:tr>
      <w:tr w:rsidR="00DA6C54" w:rsidRPr="009C1811" w:rsidTr="00E3497F">
        <w:trPr>
          <w:jc w:val="center"/>
        </w:trPr>
        <w:tc>
          <w:tcPr>
            <w:tcW w:w="2975" w:type="dxa"/>
          </w:tcPr>
          <w:p w:rsidR="00DA6C54" w:rsidRPr="009C1811" w:rsidRDefault="00DA6C54" w:rsidP="00E3497F">
            <w:pPr>
              <w:spacing w:line="360" w:lineRule="auto"/>
              <w:rPr>
                <w:b/>
                <w:i/>
              </w:rPr>
            </w:pPr>
            <w:r w:rsidRPr="009C1811">
              <w:rPr>
                <w:b/>
                <w:i/>
              </w:rPr>
              <w:t>ИТОГО по всем показателям:</w:t>
            </w:r>
          </w:p>
        </w:tc>
        <w:tc>
          <w:tcPr>
            <w:tcW w:w="1657"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2048"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2154" w:type="dxa"/>
            <w:vAlign w:val="center"/>
          </w:tcPr>
          <w:p w:rsidR="00DA6C54" w:rsidRPr="009C1811" w:rsidRDefault="00DA6C54" w:rsidP="00E3497F">
            <w:pPr>
              <w:suppressAutoHyphens w:val="0"/>
              <w:spacing w:line="360" w:lineRule="auto"/>
              <w:jc w:val="center"/>
              <w:rPr>
                <w:b/>
                <w:bCs/>
                <w:color w:val="000000"/>
                <w:szCs w:val="20"/>
                <w:lang w:eastAsia="ru-RU"/>
              </w:rPr>
            </w:pPr>
            <w:r w:rsidRPr="009C1811">
              <w:rPr>
                <w:b/>
                <w:bCs/>
                <w:color w:val="000000"/>
                <w:szCs w:val="20"/>
                <w:lang w:eastAsia="ru-RU"/>
              </w:rPr>
              <w:t>-</w:t>
            </w:r>
          </w:p>
        </w:tc>
        <w:tc>
          <w:tcPr>
            <w:tcW w:w="1622" w:type="dxa"/>
            <w:tcBorders>
              <w:left w:val="nil"/>
            </w:tcBorders>
            <w:vAlign w:val="center"/>
          </w:tcPr>
          <w:p w:rsidR="00DA6C54" w:rsidRPr="009C1811" w:rsidRDefault="00DA6C54" w:rsidP="00E3497F">
            <w:pPr>
              <w:suppressAutoHyphens w:val="0"/>
              <w:spacing w:line="360" w:lineRule="auto"/>
              <w:jc w:val="center"/>
              <w:rPr>
                <w:b/>
                <w:bCs/>
                <w:i/>
                <w:iCs/>
                <w:color w:val="FF0000"/>
                <w:szCs w:val="20"/>
                <w:lang w:eastAsia="ru-RU"/>
              </w:rPr>
            </w:pPr>
            <w:r>
              <w:rPr>
                <w:b/>
                <w:bCs/>
                <w:i/>
                <w:iCs/>
                <w:color w:val="FF0000"/>
                <w:szCs w:val="20"/>
                <w:lang w:eastAsia="ru-RU"/>
              </w:rPr>
              <w:t>77,16</w:t>
            </w:r>
          </w:p>
        </w:tc>
      </w:tr>
    </w:tbl>
    <w:p w:rsidR="00DA6C54" w:rsidRDefault="00DA6C54" w:rsidP="00DA6C54">
      <w:pPr>
        <w:keepNext/>
        <w:spacing w:line="360" w:lineRule="auto"/>
        <w:ind w:left="709"/>
        <w:jc w:val="both"/>
        <w:outlineLvl w:val="0"/>
        <w:rPr>
          <w:b/>
          <w:bCs/>
          <w:color w:val="000000"/>
          <w:sz w:val="28"/>
          <w:szCs w:val="28"/>
          <w:shd w:val="clear" w:color="auto" w:fill="FFFFFF"/>
        </w:rPr>
      </w:pPr>
    </w:p>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Pr="009C1811" w:rsidRDefault="00DA6C54" w:rsidP="00DA6C54">
      <w:pPr>
        <w:spacing w:line="360" w:lineRule="auto"/>
        <w:ind w:firstLine="709"/>
        <w:jc w:val="center"/>
        <w:rPr>
          <w:b/>
          <w:sz w:val="28"/>
          <w:szCs w:val="28"/>
          <w:lang w:eastAsia="ru-RU"/>
        </w:rPr>
      </w:pPr>
      <w:r w:rsidRPr="009C1811">
        <w:rPr>
          <w:b/>
          <w:color w:val="000000"/>
          <w:sz w:val="28"/>
          <w:szCs w:val="28"/>
          <w:shd w:val="clear" w:color="auto" w:fill="FFFFFF"/>
        </w:rPr>
        <w:lastRenderedPageBreak/>
        <w:t xml:space="preserve">Таблица 3. </w:t>
      </w:r>
      <w:r w:rsidRPr="009C1811">
        <w:rPr>
          <w:b/>
          <w:sz w:val="28"/>
          <w:szCs w:val="28"/>
        </w:rPr>
        <w:t xml:space="preserve">Результаты независимой оценки опроса зрителей </w:t>
      </w:r>
      <w:r w:rsidRPr="00A65227">
        <w:rPr>
          <w:b/>
          <w:sz w:val="28"/>
          <w:szCs w:val="28"/>
          <w:lang w:eastAsia="ru-RU"/>
        </w:rPr>
        <w:t xml:space="preserve">МУ </w:t>
      </w:r>
      <w:proofErr w:type="spellStart"/>
      <w:r w:rsidRPr="00A65227">
        <w:rPr>
          <w:b/>
          <w:sz w:val="28"/>
          <w:szCs w:val="28"/>
          <w:lang w:eastAsia="ru-RU"/>
        </w:rPr>
        <w:t>Межпоселенческий</w:t>
      </w:r>
      <w:proofErr w:type="spellEnd"/>
      <w:r w:rsidRPr="00A65227">
        <w:rPr>
          <w:b/>
          <w:sz w:val="28"/>
          <w:szCs w:val="28"/>
          <w:lang w:eastAsia="ru-RU"/>
        </w:rPr>
        <w:t xml:space="preserve"> Дом культуры «Россия»</w:t>
      </w:r>
    </w:p>
    <w:tbl>
      <w:tblPr>
        <w:tblStyle w:val="a3"/>
        <w:tblW w:w="0" w:type="auto"/>
        <w:tblInd w:w="284" w:type="dxa"/>
        <w:tblLook w:val="04A0" w:firstRow="1" w:lastRow="0" w:firstColumn="1" w:lastColumn="0" w:noHBand="0" w:noVBand="1"/>
      </w:tblPr>
      <w:tblGrid>
        <w:gridCol w:w="1150"/>
        <w:gridCol w:w="2986"/>
        <w:gridCol w:w="2492"/>
        <w:gridCol w:w="2431"/>
      </w:tblGrid>
      <w:tr w:rsidR="00DA6C54" w:rsidTr="00E3497F">
        <w:tc>
          <w:tcPr>
            <w:tcW w:w="1150" w:type="dxa"/>
          </w:tcPr>
          <w:p w:rsidR="00DA6C54" w:rsidRPr="003F33EB" w:rsidRDefault="00DA6C54" w:rsidP="00E3497F">
            <w:pPr>
              <w:spacing w:after="60"/>
              <w:jc w:val="center"/>
              <w:rPr>
                <w:b/>
                <w:lang w:eastAsia="ru-RU"/>
              </w:rPr>
            </w:pPr>
            <w:r w:rsidRPr="003F33EB">
              <w:rPr>
                <w:b/>
                <w:sz w:val="28"/>
                <w:szCs w:val="28"/>
              </w:rPr>
              <w:t xml:space="preserve">   </w:t>
            </w:r>
            <w:r w:rsidRPr="003F33EB">
              <w:rPr>
                <w:b/>
                <w:lang w:eastAsia="ru-RU"/>
              </w:rPr>
              <w:t>№</w:t>
            </w:r>
            <w:proofErr w:type="gramStart"/>
            <w:r w:rsidRPr="003F33EB">
              <w:rPr>
                <w:b/>
                <w:lang w:eastAsia="ru-RU"/>
              </w:rPr>
              <w:t>п</w:t>
            </w:r>
            <w:proofErr w:type="gramEnd"/>
            <w:r w:rsidRPr="003F33EB">
              <w:rPr>
                <w:b/>
                <w:lang w:eastAsia="ru-RU"/>
              </w:rPr>
              <w:t>/п Приказа № 2515</w:t>
            </w:r>
          </w:p>
        </w:tc>
        <w:tc>
          <w:tcPr>
            <w:tcW w:w="2986" w:type="dxa"/>
          </w:tcPr>
          <w:p w:rsidR="00DA6C54" w:rsidRPr="003F33EB" w:rsidRDefault="00DA6C54" w:rsidP="00E3497F">
            <w:pPr>
              <w:spacing w:after="60"/>
              <w:jc w:val="center"/>
              <w:rPr>
                <w:b/>
                <w:lang w:eastAsia="ru-RU"/>
              </w:rPr>
            </w:pPr>
            <w:r w:rsidRPr="003F33EB">
              <w:rPr>
                <w:b/>
                <w:lang w:eastAsia="ru-RU"/>
              </w:rPr>
              <w:t>Показатель</w:t>
            </w:r>
          </w:p>
        </w:tc>
        <w:tc>
          <w:tcPr>
            <w:tcW w:w="2492" w:type="dxa"/>
          </w:tcPr>
          <w:p w:rsidR="00DA6C54" w:rsidRPr="003F33EB" w:rsidRDefault="00DA6C54" w:rsidP="00E3497F">
            <w:pPr>
              <w:spacing w:after="60"/>
              <w:jc w:val="center"/>
              <w:rPr>
                <w:b/>
                <w:lang w:eastAsia="ru-RU"/>
              </w:rPr>
            </w:pPr>
            <w:r w:rsidRPr="003F33EB">
              <w:rPr>
                <w:b/>
                <w:lang w:eastAsia="ru-RU"/>
              </w:rPr>
              <w:t>Единица измерения (значение показателя)</w:t>
            </w:r>
          </w:p>
        </w:tc>
        <w:tc>
          <w:tcPr>
            <w:tcW w:w="2431" w:type="dxa"/>
          </w:tcPr>
          <w:p w:rsidR="00DA6C54" w:rsidRPr="003F33EB" w:rsidRDefault="00DA6C54" w:rsidP="00E3497F">
            <w:pPr>
              <w:spacing w:after="60"/>
              <w:jc w:val="center"/>
              <w:rPr>
                <w:b/>
                <w:lang w:eastAsia="ru-RU"/>
              </w:rPr>
            </w:pPr>
            <w:r w:rsidRPr="003F33EB">
              <w:rPr>
                <w:b/>
                <w:lang w:eastAsia="ru-RU"/>
              </w:rPr>
              <w:t>Общий балл оценки</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w:t>
            </w:r>
          </w:p>
        </w:tc>
        <w:tc>
          <w:tcPr>
            <w:tcW w:w="7909" w:type="dxa"/>
            <w:gridSpan w:val="3"/>
          </w:tcPr>
          <w:p w:rsidR="00DA6C54" w:rsidRPr="003F33EB" w:rsidRDefault="00DA6C54" w:rsidP="00E3497F">
            <w:pPr>
              <w:spacing w:after="60"/>
              <w:jc w:val="both"/>
              <w:rPr>
                <w:lang w:eastAsia="ru-RU"/>
              </w:rPr>
            </w:pPr>
            <w:r w:rsidRPr="003F33EB">
              <w:rPr>
                <w:lang w:eastAsia="ru-RU"/>
              </w:rPr>
              <w:t>Открытость и доступность информации об организации культуры</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1.3</w:t>
            </w:r>
          </w:p>
        </w:tc>
        <w:tc>
          <w:tcPr>
            <w:tcW w:w="2986" w:type="dxa"/>
          </w:tcPr>
          <w:p w:rsidR="00DA6C54" w:rsidRPr="00637D43" w:rsidRDefault="00DA6C54" w:rsidP="00E3497F">
            <w:pPr>
              <w:rPr>
                <w:lang w:eastAsia="ru-RU"/>
              </w:rPr>
            </w:pPr>
            <w:r w:rsidRPr="00D81B36">
              <w:rPr>
                <w:lang w:eastAsia="ru-RU"/>
              </w:rPr>
              <w:t>Информирование о новых мероприятиях</w:t>
            </w:r>
          </w:p>
        </w:tc>
        <w:tc>
          <w:tcPr>
            <w:tcW w:w="2492" w:type="dxa"/>
          </w:tcPr>
          <w:p w:rsidR="00DA6C54" w:rsidRPr="00637D43" w:rsidRDefault="00DA6C54" w:rsidP="00E3497F">
            <w:pPr>
              <w:rPr>
                <w:lang w:eastAsia="ru-RU"/>
              </w:rPr>
            </w:pPr>
            <w:r w:rsidRPr="00D81B36">
              <w:rPr>
                <w:lang w:eastAsia="ru-RU"/>
              </w:rPr>
              <w:t>от 0 до 7 баллов</w:t>
            </w:r>
          </w:p>
        </w:tc>
        <w:tc>
          <w:tcPr>
            <w:tcW w:w="2431" w:type="dxa"/>
          </w:tcPr>
          <w:p w:rsidR="00DA6C54" w:rsidRPr="003F33EB" w:rsidRDefault="00DA6C54" w:rsidP="00E3497F">
            <w:pPr>
              <w:spacing w:after="60"/>
              <w:jc w:val="center"/>
              <w:rPr>
                <w:lang w:eastAsia="ru-RU"/>
              </w:rPr>
            </w:pPr>
            <w:r>
              <w:rPr>
                <w:lang w:eastAsia="ru-RU"/>
              </w:rPr>
              <w:t>6,46</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w:t>
            </w:r>
          </w:p>
        </w:tc>
        <w:tc>
          <w:tcPr>
            <w:tcW w:w="7909" w:type="dxa"/>
            <w:gridSpan w:val="3"/>
          </w:tcPr>
          <w:p w:rsidR="00DA6C54" w:rsidRPr="003F33EB" w:rsidRDefault="00DA6C54" w:rsidP="00E3497F">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2.1</w:t>
            </w:r>
          </w:p>
        </w:tc>
        <w:tc>
          <w:tcPr>
            <w:tcW w:w="2986" w:type="dxa"/>
          </w:tcPr>
          <w:p w:rsidR="00DA6C54" w:rsidRPr="003F33EB" w:rsidRDefault="00DA6C54" w:rsidP="00E3497F">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431" w:type="dxa"/>
          </w:tcPr>
          <w:p w:rsidR="00DA6C54" w:rsidRPr="003F33EB" w:rsidRDefault="00DA6C54" w:rsidP="00E3497F">
            <w:pPr>
              <w:spacing w:after="60"/>
              <w:jc w:val="center"/>
              <w:rPr>
                <w:lang w:eastAsia="ru-RU"/>
              </w:rPr>
            </w:pPr>
            <w:r>
              <w:rPr>
                <w:lang w:eastAsia="ru-RU"/>
              </w:rPr>
              <w:t>4,2</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2.6</w:t>
            </w:r>
          </w:p>
        </w:tc>
        <w:tc>
          <w:tcPr>
            <w:tcW w:w="2986" w:type="dxa"/>
          </w:tcPr>
          <w:p w:rsidR="00DA6C54" w:rsidRPr="003F33EB" w:rsidRDefault="00DA6C54" w:rsidP="00E3497F">
            <w:pPr>
              <w:spacing w:after="60"/>
              <w:jc w:val="both"/>
              <w:rPr>
                <w:lang w:eastAsia="ru-RU"/>
              </w:rPr>
            </w:pPr>
            <w:r w:rsidRPr="003F33EB">
              <w:rPr>
                <w:lang w:eastAsia="ru-RU"/>
              </w:rPr>
              <w:t xml:space="preserve">Транспортная и пешая доступность организации культуры </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431" w:type="dxa"/>
          </w:tcPr>
          <w:p w:rsidR="00DA6C54" w:rsidRPr="003F33EB" w:rsidRDefault="00DA6C54" w:rsidP="00E3497F">
            <w:pPr>
              <w:spacing w:after="60"/>
              <w:jc w:val="center"/>
              <w:rPr>
                <w:lang w:eastAsia="ru-RU"/>
              </w:rPr>
            </w:pPr>
            <w:r>
              <w:rPr>
                <w:lang w:eastAsia="ru-RU"/>
              </w:rPr>
              <w:t>4,53</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2.8</w:t>
            </w:r>
          </w:p>
        </w:tc>
        <w:tc>
          <w:tcPr>
            <w:tcW w:w="2986" w:type="dxa"/>
          </w:tcPr>
          <w:p w:rsidR="00DA6C54" w:rsidRPr="003F33EB" w:rsidRDefault="00DA6C54" w:rsidP="00E3497F">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431" w:type="dxa"/>
          </w:tcPr>
          <w:p w:rsidR="00DA6C54" w:rsidRPr="003F33EB" w:rsidRDefault="00DA6C54" w:rsidP="00E3497F">
            <w:pPr>
              <w:spacing w:after="60"/>
              <w:jc w:val="center"/>
              <w:rPr>
                <w:lang w:eastAsia="ru-RU"/>
              </w:rPr>
            </w:pPr>
            <w:r>
              <w:rPr>
                <w:lang w:eastAsia="ru-RU"/>
              </w:rPr>
              <w:t>4,5</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w:t>
            </w:r>
          </w:p>
        </w:tc>
        <w:tc>
          <w:tcPr>
            <w:tcW w:w="7909" w:type="dxa"/>
            <w:gridSpan w:val="3"/>
          </w:tcPr>
          <w:p w:rsidR="00DA6C54" w:rsidRPr="003F33EB" w:rsidRDefault="00DA6C54" w:rsidP="00E3497F">
            <w:pPr>
              <w:spacing w:after="60"/>
              <w:jc w:val="both"/>
              <w:rPr>
                <w:lang w:eastAsia="ru-RU"/>
              </w:rPr>
            </w:pPr>
            <w:r w:rsidRPr="003F33EB">
              <w:rPr>
                <w:lang w:eastAsia="ru-RU"/>
              </w:rPr>
              <w:t xml:space="preserve">Время ожидания предоставления услуги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3.1</w:t>
            </w:r>
          </w:p>
        </w:tc>
        <w:tc>
          <w:tcPr>
            <w:tcW w:w="2986" w:type="dxa"/>
          </w:tcPr>
          <w:p w:rsidR="00DA6C54" w:rsidRPr="003F33EB" w:rsidRDefault="00DA6C54" w:rsidP="00E3497F">
            <w:pPr>
              <w:spacing w:after="60"/>
              <w:jc w:val="both"/>
              <w:rPr>
                <w:lang w:eastAsia="ru-RU"/>
              </w:rPr>
            </w:pPr>
            <w:r w:rsidRPr="003F33EB">
              <w:rPr>
                <w:lang w:eastAsia="ru-RU"/>
              </w:rPr>
              <w:t>Удобство графика работы организации культуры</w:t>
            </w:r>
          </w:p>
        </w:tc>
        <w:tc>
          <w:tcPr>
            <w:tcW w:w="2492" w:type="dxa"/>
          </w:tcPr>
          <w:p w:rsidR="00DA6C54" w:rsidRPr="003F33EB" w:rsidRDefault="00DA6C54" w:rsidP="00E3497F">
            <w:pPr>
              <w:spacing w:after="60"/>
              <w:jc w:val="both"/>
              <w:rPr>
                <w:lang w:eastAsia="ru-RU"/>
              </w:rPr>
            </w:pPr>
            <w:r w:rsidRPr="003F33EB">
              <w:rPr>
                <w:lang w:eastAsia="ru-RU"/>
              </w:rPr>
              <w:t>от 0 до 7 баллов</w:t>
            </w:r>
          </w:p>
        </w:tc>
        <w:tc>
          <w:tcPr>
            <w:tcW w:w="2431" w:type="dxa"/>
          </w:tcPr>
          <w:p w:rsidR="00DA6C54" w:rsidRPr="003F33EB" w:rsidRDefault="00DA6C54" w:rsidP="00E3497F">
            <w:pPr>
              <w:spacing w:after="60"/>
              <w:jc w:val="center"/>
              <w:rPr>
                <w:lang w:eastAsia="ru-RU"/>
              </w:rPr>
            </w:pPr>
            <w:r>
              <w:rPr>
                <w:lang w:eastAsia="ru-RU"/>
              </w:rPr>
              <w:t>6,44</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w:t>
            </w:r>
          </w:p>
        </w:tc>
        <w:tc>
          <w:tcPr>
            <w:tcW w:w="7909" w:type="dxa"/>
            <w:gridSpan w:val="3"/>
          </w:tcPr>
          <w:p w:rsidR="00DA6C54" w:rsidRPr="003F33EB" w:rsidRDefault="00DA6C54" w:rsidP="00E3497F">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4.1</w:t>
            </w:r>
          </w:p>
        </w:tc>
        <w:tc>
          <w:tcPr>
            <w:tcW w:w="2986" w:type="dxa"/>
          </w:tcPr>
          <w:p w:rsidR="00DA6C54" w:rsidRPr="003F33EB" w:rsidRDefault="00DA6C54" w:rsidP="00E3497F">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492" w:type="dxa"/>
          </w:tcPr>
          <w:p w:rsidR="00DA6C54" w:rsidRPr="003F33EB" w:rsidRDefault="00DA6C54" w:rsidP="00E3497F">
            <w:pPr>
              <w:spacing w:after="60"/>
              <w:jc w:val="both"/>
              <w:rPr>
                <w:lang w:eastAsia="ru-RU"/>
              </w:rPr>
            </w:pPr>
            <w:r w:rsidRPr="003F33EB">
              <w:rPr>
                <w:lang w:eastAsia="ru-RU"/>
              </w:rPr>
              <w:t>от 0 до 7 баллов</w:t>
            </w:r>
          </w:p>
        </w:tc>
        <w:tc>
          <w:tcPr>
            <w:tcW w:w="2431" w:type="dxa"/>
          </w:tcPr>
          <w:p w:rsidR="00DA6C54" w:rsidRPr="003F33EB" w:rsidRDefault="00DA6C54" w:rsidP="00E3497F">
            <w:pPr>
              <w:spacing w:after="60"/>
              <w:jc w:val="center"/>
              <w:rPr>
                <w:lang w:eastAsia="ru-RU"/>
              </w:rPr>
            </w:pPr>
            <w:r>
              <w:rPr>
                <w:lang w:eastAsia="ru-RU"/>
              </w:rPr>
              <w:t>6,92</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w:t>
            </w:r>
          </w:p>
        </w:tc>
        <w:tc>
          <w:tcPr>
            <w:tcW w:w="7909" w:type="dxa"/>
            <w:gridSpan w:val="3"/>
          </w:tcPr>
          <w:p w:rsidR="00DA6C54" w:rsidRPr="003F33EB" w:rsidRDefault="00DA6C54" w:rsidP="00E3497F">
            <w:pPr>
              <w:spacing w:after="60"/>
              <w:jc w:val="both"/>
              <w:rPr>
                <w:lang w:eastAsia="ru-RU"/>
              </w:rPr>
            </w:pPr>
            <w:r w:rsidRPr="003F33EB">
              <w:rPr>
                <w:lang w:eastAsia="ru-RU"/>
              </w:rPr>
              <w:t>Удовлетворенность качеством оказания услуг</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5.1</w:t>
            </w:r>
          </w:p>
        </w:tc>
        <w:tc>
          <w:tcPr>
            <w:tcW w:w="2986" w:type="dxa"/>
          </w:tcPr>
          <w:p w:rsidR="00DA6C54" w:rsidRPr="003F33EB" w:rsidRDefault="00DA6C54" w:rsidP="00E3497F">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492" w:type="dxa"/>
          </w:tcPr>
          <w:p w:rsidR="00DA6C54" w:rsidRPr="003F33EB" w:rsidRDefault="00DA6C54" w:rsidP="00E3497F">
            <w:pPr>
              <w:spacing w:after="60"/>
              <w:jc w:val="both"/>
              <w:rPr>
                <w:lang w:eastAsia="ru-RU"/>
              </w:rPr>
            </w:pPr>
            <w:r w:rsidRPr="003F33EB">
              <w:rPr>
                <w:lang w:eastAsia="ru-RU"/>
              </w:rPr>
              <w:t>от 0 до 5 баллов</w:t>
            </w:r>
          </w:p>
        </w:tc>
        <w:tc>
          <w:tcPr>
            <w:tcW w:w="2431" w:type="dxa"/>
          </w:tcPr>
          <w:p w:rsidR="00DA6C54" w:rsidRPr="003F33EB" w:rsidRDefault="00DA6C54" w:rsidP="00E3497F">
            <w:pPr>
              <w:spacing w:after="60"/>
              <w:jc w:val="center"/>
              <w:rPr>
                <w:lang w:eastAsia="ru-RU"/>
              </w:rPr>
            </w:pPr>
            <w:r>
              <w:rPr>
                <w:lang w:eastAsia="ru-RU"/>
              </w:rPr>
              <w:t>4,96</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5.3</w:t>
            </w:r>
          </w:p>
        </w:tc>
        <w:tc>
          <w:tcPr>
            <w:tcW w:w="2986" w:type="dxa"/>
          </w:tcPr>
          <w:p w:rsidR="00DA6C54" w:rsidRPr="00637D43" w:rsidRDefault="00DA6C54" w:rsidP="00E3497F">
            <w:pPr>
              <w:rPr>
                <w:lang w:eastAsia="ru-RU"/>
              </w:rPr>
            </w:pPr>
            <w:r w:rsidRPr="00637D43">
              <w:rPr>
                <w:lang w:eastAsia="ru-RU"/>
              </w:rPr>
              <w:t xml:space="preserve">Разнообразие творческих групп, кружков по интересам </w:t>
            </w:r>
          </w:p>
        </w:tc>
        <w:tc>
          <w:tcPr>
            <w:tcW w:w="2492" w:type="dxa"/>
          </w:tcPr>
          <w:p w:rsidR="00DA6C54" w:rsidRPr="00637D43" w:rsidRDefault="00DA6C54" w:rsidP="00E3497F">
            <w:pPr>
              <w:rPr>
                <w:lang w:eastAsia="ru-RU"/>
              </w:rPr>
            </w:pPr>
            <w:r w:rsidRPr="00637D43">
              <w:rPr>
                <w:lang w:eastAsia="ru-RU"/>
              </w:rPr>
              <w:t xml:space="preserve">от 0 до 9 баллов </w:t>
            </w:r>
          </w:p>
        </w:tc>
        <w:tc>
          <w:tcPr>
            <w:tcW w:w="2431" w:type="dxa"/>
          </w:tcPr>
          <w:p w:rsidR="00DA6C54" w:rsidRPr="003F33EB" w:rsidRDefault="00DA6C54" w:rsidP="00E3497F">
            <w:pPr>
              <w:spacing w:after="60"/>
              <w:jc w:val="center"/>
              <w:rPr>
                <w:lang w:eastAsia="ru-RU"/>
              </w:rPr>
            </w:pPr>
            <w:r>
              <w:rPr>
                <w:lang w:eastAsia="ru-RU"/>
              </w:rPr>
              <w:t>8,72</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5.4</w:t>
            </w:r>
          </w:p>
        </w:tc>
        <w:tc>
          <w:tcPr>
            <w:tcW w:w="2986" w:type="dxa"/>
          </w:tcPr>
          <w:p w:rsidR="00DA6C54" w:rsidRPr="00637D43" w:rsidRDefault="00DA6C54" w:rsidP="00E3497F">
            <w:pPr>
              <w:rPr>
                <w:lang w:eastAsia="ru-RU"/>
              </w:rPr>
            </w:pPr>
            <w:r w:rsidRPr="00637D43">
              <w:rPr>
                <w:lang w:eastAsia="ru-RU"/>
              </w:rPr>
              <w:t xml:space="preserve">Качество проведения культурно-массовых мероприятий </w:t>
            </w:r>
          </w:p>
        </w:tc>
        <w:tc>
          <w:tcPr>
            <w:tcW w:w="2492" w:type="dxa"/>
          </w:tcPr>
          <w:p w:rsidR="00DA6C54" w:rsidRPr="00637D43" w:rsidRDefault="00DA6C54" w:rsidP="00E3497F">
            <w:pPr>
              <w:rPr>
                <w:lang w:eastAsia="ru-RU"/>
              </w:rPr>
            </w:pPr>
            <w:r w:rsidRPr="00637D43">
              <w:rPr>
                <w:lang w:eastAsia="ru-RU"/>
              </w:rPr>
              <w:t xml:space="preserve">от 0 до 10 баллов </w:t>
            </w:r>
          </w:p>
        </w:tc>
        <w:tc>
          <w:tcPr>
            <w:tcW w:w="2431" w:type="dxa"/>
          </w:tcPr>
          <w:p w:rsidR="00DA6C54" w:rsidRPr="003F33EB" w:rsidRDefault="00DA6C54" w:rsidP="00E3497F">
            <w:pPr>
              <w:spacing w:after="60"/>
              <w:jc w:val="center"/>
              <w:rPr>
                <w:lang w:eastAsia="ru-RU"/>
              </w:rPr>
            </w:pPr>
            <w:r>
              <w:rPr>
                <w:lang w:eastAsia="ru-RU"/>
              </w:rPr>
              <w:t>9,88</w:t>
            </w:r>
          </w:p>
        </w:tc>
      </w:tr>
    </w:tbl>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Pr="009C1811" w:rsidRDefault="00DA6C54" w:rsidP="00DA6C54">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lastRenderedPageBreak/>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
        <w:tblW w:w="9907" w:type="dxa"/>
        <w:jc w:val="center"/>
        <w:tblLook w:val="04A0" w:firstRow="1" w:lastRow="0" w:firstColumn="1" w:lastColumn="0" w:noHBand="0" w:noVBand="1"/>
      </w:tblPr>
      <w:tblGrid>
        <w:gridCol w:w="2897"/>
        <w:gridCol w:w="1609"/>
        <w:gridCol w:w="2010"/>
        <w:gridCol w:w="2114"/>
        <w:gridCol w:w="1277"/>
      </w:tblGrid>
      <w:tr w:rsidR="00DA6C54" w:rsidRPr="009C1811" w:rsidTr="00E3497F">
        <w:trPr>
          <w:trHeight w:val="910"/>
          <w:jc w:val="center"/>
        </w:trPr>
        <w:tc>
          <w:tcPr>
            <w:tcW w:w="9907" w:type="dxa"/>
            <w:gridSpan w:val="5"/>
            <w:shd w:val="clear" w:color="auto" w:fill="FABF8F"/>
          </w:tcPr>
          <w:p w:rsidR="00DA6C54" w:rsidRPr="009C1811" w:rsidRDefault="00DA6C54" w:rsidP="00E3497F">
            <w:pPr>
              <w:suppressAutoHyphens w:val="0"/>
              <w:jc w:val="center"/>
              <w:rPr>
                <w:b/>
                <w:lang w:eastAsia="ru-RU"/>
              </w:rPr>
            </w:pPr>
            <w:r w:rsidRPr="009C1811">
              <w:rPr>
                <w:b/>
                <w:i/>
                <w:lang w:eastAsia="ru-RU"/>
              </w:rPr>
              <w:t>Наименование учреждения:</w:t>
            </w:r>
            <w:r w:rsidRPr="009C1811">
              <w:rPr>
                <w:b/>
                <w:lang w:eastAsia="ru-RU"/>
              </w:rPr>
              <w:t xml:space="preserve"> </w:t>
            </w:r>
          </w:p>
          <w:p w:rsidR="00DA6C54" w:rsidRPr="009C1811" w:rsidRDefault="00DA6C54" w:rsidP="00E3497F">
            <w:pPr>
              <w:suppressAutoHyphens w:val="0"/>
              <w:jc w:val="center"/>
              <w:rPr>
                <w:b/>
                <w:sz w:val="28"/>
                <w:szCs w:val="20"/>
                <w:lang w:eastAsia="ru-RU"/>
              </w:rPr>
            </w:pPr>
            <w:r w:rsidRPr="00A65227">
              <w:rPr>
                <w:b/>
                <w:sz w:val="28"/>
                <w:szCs w:val="20"/>
                <w:lang w:eastAsia="ru-RU"/>
              </w:rPr>
              <w:t xml:space="preserve">МУ </w:t>
            </w:r>
            <w:proofErr w:type="spellStart"/>
            <w:r w:rsidRPr="00A65227">
              <w:rPr>
                <w:b/>
                <w:sz w:val="28"/>
                <w:szCs w:val="20"/>
                <w:lang w:eastAsia="ru-RU"/>
              </w:rPr>
              <w:t>Межпоселенческий</w:t>
            </w:r>
            <w:proofErr w:type="spellEnd"/>
            <w:r w:rsidRPr="00A65227">
              <w:rPr>
                <w:b/>
                <w:sz w:val="28"/>
                <w:szCs w:val="20"/>
                <w:lang w:eastAsia="ru-RU"/>
              </w:rPr>
              <w:t xml:space="preserve"> Дом культуры «Россия»</w:t>
            </w:r>
          </w:p>
        </w:tc>
      </w:tr>
      <w:tr w:rsidR="00DA6C54" w:rsidRPr="009C1811" w:rsidTr="00E3497F">
        <w:trPr>
          <w:jc w:val="center"/>
        </w:trPr>
        <w:tc>
          <w:tcPr>
            <w:tcW w:w="2975"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Показатель</w:t>
            </w:r>
          </w:p>
        </w:tc>
        <w:tc>
          <w:tcPr>
            <w:tcW w:w="1657"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w:t>
            </w:r>
            <w:r w:rsidRPr="009C1811">
              <w:rPr>
                <w:b/>
                <w:lang w:eastAsia="ru-RU"/>
              </w:rPr>
              <w:t>н</w:t>
            </w:r>
            <w:r w:rsidRPr="009C1811">
              <w:rPr>
                <w:b/>
                <w:lang w:eastAsia="ru-RU"/>
              </w:rPr>
              <w:t>кетного опроса</w:t>
            </w:r>
          </w:p>
        </w:tc>
        <w:tc>
          <w:tcPr>
            <w:tcW w:w="2048"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w:t>
            </w:r>
            <w:r w:rsidRPr="009C1811">
              <w:rPr>
                <w:b/>
                <w:lang w:eastAsia="ru-RU"/>
              </w:rPr>
              <w:t>н</w:t>
            </w:r>
            <w:r w:rsidRPr="009C1811">
              <w:rPr>
                <w:b/>
                <w:lang w:eastAsia="ru-RU"/>
              </w:rPr>
              <w:t>ка на основе анализа офиц</w:t>
            </w:r>
            <w:r w:rsidRPr="009C1811">
              <w:rPr>
                <w:b/>
                <w:lang w:eastAsia="ru-RU"/>
              </w:rPr>
              <w:t>и</w:t>
            </w:r>
            <w:r w:rsidRPr="009C1811">
              <w:rPr>
                <w:b/>
                <w:lang w:eastAsia="ru-RU"/>
              </w:rPr>
              <w:t>ального инте</w:t>
            </w:r>
            <w:r w:rsidRPr="009C1811">
              <w:rPr>
                <w:b/>
                <w:lang w:eastAsia="ru-RU"/>
              </w:rPr>
              <w:t>р</w:t>
            </w:r>
            <w:r w:rsidRPr="009C1811">
              <w:rPr>
                <w:b/>
                <w:lang w:eastAsia="ru-RU"/>
              </w:rPr>
              <w:t>нет-сайта</w:t>
            </w:r>
          </w:p>
        </w:tc>
        <w:tc>
          <w:tcPr>
            <w:tcW w:w="2154"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анал</w:t>
            </w:r>
            <w:r w:rsidRPr="009C1811">
              <w:rPr>
                <w:b/>
                <w:lang w:eastAsia="ru-RU"/>
              </w:rPr>
              <w:t>и</w:t>
            </w:r>
            <w:r w:rsidRPr="009C1811">
              <w:rPr>
                <w:b/>
                <w:lang w:eastAsia="ru-RU"/>
              </w:rPr>
              <w:t>за сайта www.bus.gov.ru</w:t>
            </w:r>
          </w:p>
        </w:tc>
        <w:tc>
          <w:tcPr>
            <w:tcW w:w="1073"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Общий итоговый рейтинг</w:t>
            </w:r>
          </w:p>
        </w:tc>
      </w:tr>
      <w:tr w:rsidR="00DA6C54" w:rsidRPr="009C1811" w:rsidTr="00E3497F">
        <w:trPr>
          <w:jc w:val="center"/>
        </w:trPr>
        <w:tc>
          <w:tcPr>
            <w:tcW w:w="2975" w:type="dxa"/>
          </w:tcPr>
          <w:p w:rsidR="00DA6C54" w:rsidRPr="009C1811" w:rsidRDefault="00DA6C54" w:rsidP="00E3497F">
            <w:r w:rsidRPr="009C1811">
              <w:t>Открытость и доступность информации об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6,46</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5</w:t>
            </w:r>
          </w:p>
        </w:tc>
        <w:tc>
          <w:tcPr>
            <w:tcW w:w="2154"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13,46</w:t>
            </w:r>
          </w:p>
        </w:tc>
      </w:tr>
      <w:tr w:rsidR="00DA6C54" w:rsidRPr="009C1811" w:rsidTr="00E3497F">
        <w:trPr>
          <w:jc w:val="center"/>
        </w:trPr>
        <w:tc>
          <w:tcPr>
            <w:tcW w:w="2975" w:type="dxa"/>
          </w:tcPr>
          <w:p w:rsidR="00DA6C54" w:rsidRPr="009C1811" w:rsidRDefault="00DA6C54" w:rsidP="00E3497F">
            <w:r w:rsidRPr="009C1811">
              <w:t>Комфортность условий предоставления услуг и доступность их получения</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13,23</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5,5</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15,23</w:t>
            </w:r>
          </w:p>
        </w:tc>
      </w:tr>
      <w:tr w:rsidR="00DA6C54" w:rsidRPr="009C1811" w:rsidTr="00E3497F">
        <w:trPr>
          <w:jc w:val="center"/>
        </w:trPr>
        <w:tc>
          <w:tcPr>
            <w:tcW w:w="2975" w:type="dxa"/>
          </w:tcPr>
          <w:p w:rsidR="00DA6C54" w:rsidRPr="009C1811" w:rsidRDefault="00DA6C54" w:rsidP="00E3497F">
            <w:r w:rsidRPr="009C1811">
              <w:t>Время ожидания предоставления услуги</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6,44</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9,94</w:t>
            </w:r>
          </w:p>
        </w:tc>
      </w:tr>
      <w:tr w:rsidR="00DA6C54" w:rsidRPr="009C1811" w:rsidTr="00E3497F">
        <w:trPr>
          <w:jc w:val="center"/>
        </w:trPr>
        <w:tc>
          <w:tcPr>
            <w:tcW w:w="2975" w:type="dxa"/>
          </w:tcPr>
          <w:p w:rsidR="00DA6C54" w:rsidRPr="009C1811" w:rsidRDefault="00DA6C54" w:rsidP="00E3497F">
            <w:r w:rsidRPr="009C1811">
              <w:t>Доброжелательность, вежливость, компетентность работников организации культуры</w:t>
            </w:r>
          </w:p>
        </w:tc>
        <w:tc>
          <w:tcPr>
            <w:tcW w:w="1657"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6,</w:t>
            </w:r>
            <w:r>
              <w:rPr>
                <w:b/>
                <w:bCs/>
                <w:color w:val="000000"/>
                <w:szCs w:val="20"/>
                <w:lang w:eastAsia="ru-RU"/>
              </w:rPr>
              <w:t>92</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6</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12,92</w:t>
            </w:r>
          </w:p>
        </w:tc>
      </w:tr>
      <w:tr w:rsidR="00DA6C54" w:rsidRPr="009C1811" w:rsidTr="00E3497F">
        <w:trPr>
          <w:jc w:val="center"/>
        </w:trPr>
        <w:tc>
          <w:tcPr>
            <w:tcW w:w="2975" w:type="dxa"/>
          </w:tcPr>
          <w:p w:rsidR="00DA6C54" w:rsidRPr="009C1811" w:rsidRDefault="00DA6C54" w:rsidP="00E3497F">
            <w:r w:rsidRPr="009C1811">
              <w:t>Удовлетворенность качеством оказания услуг</w:t>
            </w:r>
          </w:p>
        </w:tc>
        <w:tc>
          <w:tcPr>
            <w:tcW w:w="1657"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23,56</w:t>
            </w:r>
          </w:p>
        </w:tc>
        <w:tc>
          <w:tcPr>
            <w:tcW w:w="2048" w:type="dxa"/>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1</w:t>
            </w:r>
          </w:p>
        </w:tc>
        <w:tc>
          <w:tcPr>
            <w:tcW w:w="2154" w:type="dxa"/>
            <w:vAlign w:val="center"/>
          </w:tcPr>
          <w:p w:rsidR="00DA6C54" w:rsidRPr="009C1811" w:rsidRDefault="00DA6C54" w:rsidP="00E3497F">
            <w:pPr>
              <w:suppressAutoHyphens w:val="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jc w:val="center"/>
              <w:rPr>
                <w:b/>
                <w:bCs/>
                <w:color w:val="000000"/>
                <w:szCs w:val="20"/>
                <w:lang w:eastAsia="ru-RU"/>
              </w:rPr>
            </w:pPr>
            <w:r>
              <w:rPr>
                <w:b/>
                <w:bCs/>
                <w:color w:val="000000"/>
                <w:szCs w:val="20"/>
                <w:lang w:eastAsia="ru-RU"/>
              </w:rPr>
              <w:t>24,56</w:t>
            </w:r>
          </w:p>
        </w:tc>
      </w:tr>
      <w:tr w:rsidR="00DA6C54" w:rsidRPr="009C1811" w:rsidTr="00E3497F">
        <w:trPr>
          <w:jc w:val="center"/>
        </w:trPr>
        <w:tc>
          <w:tcPr>
            <w:tcW w:w="2975" w:type="dxa"/>
          </w:tcPr>
          <w:p w:rsidR="00DA6C54" w:rsidRPr="009C1811" w:rsidRDefault="00DA6C54" w:rsidP="00E3497F">
            <w:pPr>
              <w:spacing w:line="360" w:lineRule="auto"/>
              <w:rPr>
                <w:b/>
                <w:i/>
              </w:rPr>
            </w:pPr>
            <w:r w:rsidRPr="009C1811">
              <w:rPr>
                <w:b/>
                <w:i/>
              </w:rPr>
              <w:t>ИТОГО по всем показателям:</w:t>
            </w:r>
          </w:p>
        </w:tc>
        <w:tc>
          <w:tcPr>
            <w:tcW w:w="1657" w:type="dxa"/>
            <w:vAlign w:val="center"/>
          </w:tcPr>
          <w:p w:rsidR="00DA6C54" w:rsidRPr="009C1811" w:rsidRDefault="00DA6C54" w:rsidP="00E3497F">
            <w:pPr>
              <w:suppressAutoHyphens w:val="0"/>
              <w:spacing w:line="360" w:lineRule="auto"/>
              <w:ind w:firstLine="20"/>
              <w:jc w:val="center"/>
              <w:rPr>
                <w:b/>
                <w:bCs/>
                <w:color w:val="000000"/>
                <w:szCs w:val="20"/>
                <w:lang w:eastAsia="ru-RU"/>
              </w:rPr>
            </w:pPr>
            <w:r w:rsidRPr="009C1811">
              <w:rPr>
                <w:b/>
                <w:bCs/>
                <w:color w:val="000000"/>
                <w:szCs w:val="20"/>
                <w:lang w:eastAsia="ru-RU"/>
              </w:rPr>
              <w:t>-</w:t>
            </w:r>
          </w:p>
        </w:tc>
        <w:tc>
          <w:tcPr>
            <w:tcW w:w="2048" w:type="dxa"/>
            <w:vAlign w:val="center"/>
          </w:tcPr>
          <w:p w:rsidR="00DA6C54" w:rsidRPr="009C1811" w:rsidRDefault="00DA6C54" w:rsidP="00E3497F">
            <w:pPr>
              <w:suppressAutoHyphens w:val="0"/>
              <w:spacing w:line="360" w:lineRule="auto"/>
              <w:ind w:firstLine="20"/>
              <w:rPr>
                <w:b/>
                <w:bCs/>
                <w:color w:val="000000"/>
                <w:szCs w:val="20"/>
                <w:lang w:eastAsia="ru-RU"/>
              </w:rPr>
            </w:pPr>
            <w:r w:rsidRPr="009C1811">
              <w:rPr>
                <w:b/>
                <w:bCs/>
                <w:color w:val="000000"/>
                <w:szCs w:val="20"/>
                <w:lang w:eastAsia="ru-RU"/>
              </w:rPr>
              <w:t>-</w:t>
            </w:r>
          </w:p>
        </w:tc>
        <w:tc>
          <w:tcPr>
            <w:tcW w:w="2154" w:type="dxa"/>
            <w:vAlign w:val="center"/>
          </w:tcPr>
          <w:p w:rsidR="00DA6C54" w:rsidRPr="009C1811" w:rsidRDefault="00DA6C54" w:rsidP="00E3497F">
            <w:pPr>
              <w:suppressAutoHyphens w:val="0"/>
              <w:spacing w:line="360" w:lineRule="auto"/>
              <w:ind w:firstLine="20"/>
              <w:jc w:val="center"/>
              <w:rPr>
                <w:b/>
                <w:bCs/>
                <w:color w:val="000000"/>
                <w:szCs w:val="20"/>
                <w:lang w:eastAsia="ru-RU"/>
              </w:rPr>
            </w:pPr>
            <w:r w:rsidRPr="009C1811">
              <w:rPr>
                <w:b/>
                <w:bCs/>
                <w:color w:val="000000"/>
                <w:szCs w:val="20"/>
                <w:lang w:eastAsia="ru-RU"/>
              </w:rPr>
              <w:t>-</w:t>
            </w:r>
          </w:p>
        </w:tc>
        <w:tc>
          <w:tcPr>
            <w:tcW w:w="1073" w:type="dxa"/>
            <w:tcBorders>
              <w:left w:val="nil"/>
            </w:tcBorders>
            <w:vAlign w:val="center"/>
          </w:tcPr>
          <w:p w:rsidR="00DA6C54" w:rsidRPr="009C1811" w:rsidRDefault="00DA6C54" w:rsidP="00E3497F">
            <w:pPr>
              <w:suppressAutoHyphens w:val="0"/>
              <w:spacing w:line="360" w:lineRule="auto"/>
              <w:ind w:firstLine="20"/>
              <w:jc w:val="center"/>
              <w:rPr>
                <w:b/>
                <w:bCs/>
                <w:i/>
                <w:iCs/>
                <w:color w:val="FF0000"/>
                <w:szCs w:val="20"/>
                <w:lang w:eastAsia="ru-RU"/>
              </w:rPr>
            </w:pPr>
            <w:r>
              <w:rPr>
                <w:b/>
                <w:bCs/>
                <w:i/>
                <w:iCs/>
                <w:color w:val="FF0000"/>
                <w:szCs w:val="20"/>
                <w:lang w:eastAsia="ru-RU"/>
              </w:rPr>
              <w:t>76,11</w:t>
            </w:r>
          </w:p>
        </w:tc>
      </w:tr>
    </w:tbl>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Pr="009C1811" w:rsidRDefault="00DA6C54" w:rsidP="00DA6C54">
      <w:pPr>
        <w:spacing w:line="360" w:lineRule="auto"/>
        <w:ind w:firstLine="709"/>
        <w:jc w:val="center"/>
        <w:rPr>
          <w:b/>
          <w:sz w:val="28"/>
          <w:szCs w:val="28"/>
          <w:lang w:eastAsia="ru-RU"/>
        </w:rPr>
      </w:pPr>
      <w:r w:rsidRPr="009C1811">
        <w:rPr>
          <w:b/>
          <w:color w:val="000000"/>
          <w:sz w:val="28"/>
          <w:szCs w:val="28"/>
          <w:shd w:val="clear" w:color="auto" w:fill="FFFFFF"/>
        </w:rPr>
        <w:lastRenderedPageBreak/>
        <w:t xml:space="preserve">Таблица 3. </w:t>
      </w:r>
      <w:r w:rsidRPr="009C1811">
        <w:rPr>
          <w:b/>
          <w:sz w:val="28"/>
          <w:szCs w:val="28"/>
        </w:rPr>
        <w:t xml:space="preserve">Результаты независимой оценки опроса зрителей </w:t>
      </w:r>
      <w:r w:rsidRPr="001A46F9">
        <w:rPr>
          <w:b/>
          <w:sz w:val="28"/>
          <w:szCs w:val="28"/>
          <w:lang w:eastAsia="ru-RU"/>
        </w:rPr>
        <w:t>МУ «ЦКС Южно - Степного сельского поселения»</w:t>
      </w:r>
    </w:p>
    <w:tbl>
      <w:tblPr>
        <w:tblStyle w:val="a3"/>
        <w:tblW w:w="0" w:type="auto"/>
        <w:tblInd w:w="284" w:type="dxa"/>
        <w:tblLook w:val="04A0" w:firstRow="1" w:lastRow="0" w:firstColumn="1" w:lastColumn="0" w:noHBand="0" w:noVBand="1"/>
      </w:tblPr>
      <w:tblGrid>
        <w:gridCol w:w="1150"/>
        <w:gridCol w:w="2986"/>
        <w:gridCol w:w="2776"/>
        <w:gridCol w:w="2268"/>
      </w:tblGrid>
      <w:tr w:rsidR="00DA6C54" w:rsidTr="00E3497F">
        <w:tc>
          <w:tcPr>
            <w:tcW w:w="1150" w:type="dxa"/>
          </w:tcPr>
          <w:p w:rsidR="00DA6C54" w:rsidRPr="003F33EB" w:rsidRDefault="00DA6C54" w:rsidP="00E3497F">
            <w:pPr>
              <w:spacing w:after="60"/>
              <w:jc w:val="center"/>
              <w:rPr>
                <w:b/>
                <w:lang w:eastAsia="ru-RU"/>
              </w:rPr>
            </w:pPr>
            <w:r w:rsidRPr="003F33EB">
              <w:rPr>
                <w:b/>
                <w:sz w:val="28"/>
                <w:szCs w:val="28"/>
              </w:rPr>
              <w:t xml:space="preserve">   </w:t>
            </w:r>
            <w:r w:rsidRPr="003F33EB">
              <w:rPr>
                <w:b/>
                <w:lang w:eastAsia="ru-RU"/>
              </w:rPr>
              <w:t>№</w:t>
            </w:r>
            <w:proofErr w:type="gramStart"/>
            <w:r w:rsidRPr="003F33EB">
              <w:rPr>
                <w:b/>
                <w:lang w:eastAsia="ru-RU"/>
              </w:rPr>
              <w:t>п</w:t>
            </w:r>
            <w:proofErr w:type="gramEnd"/>
            <w:r w:rsidRPr="003F33EB">
              <w:rPr>
                <w:b/>
                <w:lang w:eastAsia="ru-RU"/>
              </w:rPr>
              <w:t>/п Приказа № 2515</w:t>
            </w:r>
          </w:p>
        </w:tc>
        <w:tc>
          <w:tcPr>
            <w:tcW w:w="2986" w:type="dxa"/>
          </w:tcPr>
          <w:p w:rsidR="00DA6C54" w:rsidRPr="003F33EB" w:rsidRDefault="00DA6C54" w:rsidP="00E3497F">
            <w:pPr>
              <w:spacing w:after="60"/>
              <w:jc w:val="center"/>
              <w:rPr>
                <w:b/>
                <w:lang w:eastAsia="ru-RU"/>
              </w:rPr>
            </w:pPr>
            <w:r w:rsidRPr="003F33EB">
              <w:rPr>
                <w:b/>
                <w:lang w:eastAsia="ru-RU"/>
              </w:rPr>
              <w:t>Показатель</w:t>
            </w:r>
          </w:p>
        </w:tc>
        <w:tc>
          <w:tcPr>
            <w:tcW w:w="2776" w:type="dxa"/>
          </w:tcPr>
          <w:p w:rsidR="00DA6C54" w:rsidRPr="003F33EB" w:rsidRDefault="00DA6C54" w:rsidP="00E3497F">
            <w:pPr>
              <w:spacing w:after="60"/>
              <w:jc w:val="center"/>
              <w:rPr>
                <w:b/>
                <w:lang w:eastAsia="ru-RU"/>
              </w:rPr>
            </w:pPr>
            <w:r w:rsidRPr="003F33EB">
              <w:rPr>
                <w:b/>
                <w:lang w:eastAsia="ru-RU"/>
              </w:rPr>
              <w:t>Единица измерения (значение показателя)</w:t>
            </w:r>
          </w:p>
        </w:tc>
        <w:tc>
          <w:tcPr>
            <w:tcW w:w="2268" w:type="dxa"/>
          </w:tcPr>
          <w:p w:rsidR="00DA6C54" w:rsidRPr="003F33EB" w:rsidRDefault="00DA6C54" w:rsidP="00E3497F">
            <w:pPr>
              <w:spacing w:after="60"/>
              <w:jc w:val="center"/>
              <w:rPr>
                <w:b/>
                <w:lang w:eastAsia="ru-RU"/>
              </w:rPr>
            </w:pPr>
            <w:r w:rsidRPr="003F33EB">
              <w:rPr>
                <w:b/>
                <w:lang w:eastAsia="ru-RU"/>
              </w:rPr>
              <w:t>Общий балл оценки</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w:t>
            </w:r>
          </w:p>
        </w:tc>
        <w:tc>
          <w:tcPr>
            <w:tcW w:w="8030" w:type="dxa"/>
            <w:gridSpan w:val="3"/>
          </w:tcPr>
          <w:p w:rsidR="00DA6C54" w:rsidRPr="003F33EB" w:rsidRDefault="00DA6C54" w:rsidP="00E3497F">
            <w:pPr>
              <w:spacing w:after="60"/>
              <w:jc w:val="both"/>
              <w:rPr>
                <w:lang w:eastAsia="ru-RU"/>
              </w:rPr>
            </w:pPr>
            <w:r w:rsidRPr="003F33EB">
              <w:rPr>
                <w:lang w:eastAsia="ru-RU"/>
              </w:rPr>
              <w:t>Открытость и доступность информации об организации культуры</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1.3</w:t>
            </w:r>
          </w:p>
        </w:tc>
        <w:tc>
          <w:tcPr>
            <w:tcW w:w="2986" w:type="dxa"/>
          </w:tcPr>
          <w:p w:rsidR="00DA6C54" w:rsidRPr="00637D43" w:rsidRDefault="00DA6C54" w:rsidP="00E3497F">
            <w:pPr>
              <w:rPr>
                <w:lang w:eastAsia="ru-RU"/>
              </w:rPr>
            </w:pPr>
            <w:r w:rsidRPr="00D81B36">
              <w:rPr>
                <w:lang w:eastAsia="ru-RU"/>
              </w:rPr>
              <w:t>Информирование о новых мероприятиях</w:t>
            </w:r>
          </w:p>
        </w:tc>
        <w:tc>
          <w:tcPr>
            <w:tcW w:w="2776" w:type="dxa"/>
          </w:tcPr>
          <w:p w:rsidR="00DA6C54" w:rsidRPr="00637D43" w:rsidRDefault="00DA6C54" w:rsidP="00E3497F">
            <w:pPr>
              <w:rPr>
                <w:lang w:eastAsia="ru-RU"/>
              </w:rPr>
            </w:pPr>
            <w:r w:rsidRPr="00D81B36">
              <w:rPr>
                <w:lang w:eastAsia="ru-RU"/>
              </w:rPr>
              <w:t>от 0 до 7 баллов</w:t>
            </w:r>
          </w:p>
        </w:tc>
        <w:tc>
          <w:tcPr>
            <w:tcW w:w="2268" w:type="dxa"/>
          </w:tcPr>
          <w:p w:rsidR="00DA6C54" w:rsidRPr="003F33EB" w:rsidRDefault="00DA6C54" w:rsidP="00E3497F">
            <w:pPr>
              <w:spacing w:after="60"/>
              <w:jc w:val="center"/>
              <w:rPr>
                <w:lang w:eastAsia="ru-RU"/>
              </w:rPr>
            </w:pPr>
            <w:r>
              <w:rPr>
                <w:lang w:eastAsia="ru-RU"/>
              </w:rPr>
              <w:t>6,82</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w:t>
            </w:r>
          </w:p>
        </w:tc>
        <w:tc>
          <w:tcPr>
            <w:tcW w:w="8030" w:type="dxa"/>
            <w:gridSpan w:val="3"/>
          </w:tcPr>
          <w:p w:rsidR="00DA6C54" w:rsidRPr="003F33EB" w:rsidRDefault="00DA6C54" w:rsidP="00E3497F">
            <w:pPr>
              <w:spacing w:after="60"/>
              <w:jc w:val="both"/>
              <w:rPr>
                <w:lang w:eastAsia="ru-RU"/>
              </w:rPr>
            </w:pPr>
            <w:r w:rsidRPr="003F33EB">
              <w:rPr>
                <w:lang w:eastAsia="ru-RU"/>
              </w:rPr>
              <w:t xml:space="preserve">Комфортность условий предоставления услуг и доступность их получения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2.1</w:t>
            </w:r>
          </w:p>
        </w:tc>
        <w:tc>
          <w:tcPr>
            <w:tcW w:w="2986" w:type="dxa"/>
          </w:tcPr>
          <w:p w:rsidR="00DA6C54" w:rsidRPr="003F33EB" w:rsidRDefault="00DA6C54" w:rsidP="00E3497F">
            <w:pPr>
              <w:spacing w:after="60"/>
              <w:jc w:val="both"/>
              <w:rPr>
                <w:lang w:eastAsia="ru-RU"/>
              </w:rPr>
            </w:pPr>
            <w:r w:rsidRPr="003F33EB">
              <w:rPr>
                <w:lang w:eastAsia="ru-RU"/>
              </w:rPr>
              <w:t>Уровень комфортности пребывания в организации культуры (места для сидения, гардероб, чистота помещений)</w:t>
            </w:r>
          </w:p>
        </w:tc>
        <w:tc>
          <w:tcPr>
            <w:tcW w:w="2776" w:type="dxa"/>
          </w:tcPr>
          <w:p w:rsidR="00DA6C54" w:rsidRPr="003F33EB" w:rsidRDefault="00DA6C54" w:rsidP="00E3497F">
            <w:pPr>
              <w:spacing w:after="60"/>
              <w:jc w:val="both"/>
              <w:rPr>
                <w:lang w:eastAsia="ru-RU"/>
              </w:rPr>
            </w:pPr>
            <w:r w:rsidRPr="003F33EB">
              <w:rPr>
                <w:lang w:eastAsia="ru-RU"/>
              </w:rPr>
              <w:t>от 0 до 5 баллов</w:t>
            </w:r>
          </w:p>
        </w:tc>
        <w:tc>
          <w:tcPr>
            <w:tcW w:w="2268" w:type="dxa"/>
          </w:tcPr>
          <w:p w:rsidR="00DA6C54" w:rsidRPr="003F33EB" w:rsidRDefault="00DA6C54" w:rsidP="00E3497F">
            <w:pPr>
              <w:spacing w:after="60"/>
              <w:jc w:val="center"/>
              <w:rPr>
                <w:lang w:eastAsia="ru-RU"/>
              </w:rPr>
            </w:pPr>
            <w:r>
              <w:rPr>
                <w:lang w:eastAsia="ru-RU"/>
              </w:rPr>
              <w:t>4,62</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2.6</w:t>
            </w:r>
          </w:p>
        </w:tc>
        <w:tc>
          <w:tcPr>
            <w:tcW w:w="2986" w:type="dxa"/>
          </w:tcPr>
          <w:p w:rsidR="00DA6C54" w:rsidRPr="003F33EB" w:rsidRDefault="00DA6C54" w:rsidP="00E3497F">
            <w:pPr>
              <w:spacing w:after="60"/>
              <w:jc w:val="both"/>
              <w:rPr>
                <w:lang w:eastAsia="ru-RU"/>
              </w:rPr>
            </w:pPr>
            <w:r w:rsidRPr="003F33EB">
              <w:rPr>
                <w:lang w:eastAsia="ru-RU"/>
              </w:rPr>
              <w:t xml:space="preserve">Транспортная и пешая доступность организации культуры </w:t>
            </w:r>
          </w:p>
        </w:tc>
        <w:tc>
          <w:tcPr>
            <w:tcW w:w="2776" w:type="dxa"/>
          </w:tcPr>
          <w:p w:rsidR="00DA6C54" w:rsidRPr="003F33EB" w:rsidRDefault="00DA6C54" w:rsidP="00E3497F">
            <w:pPr>
              <w:spacing w:after="60"/>
              <w:jc w:val="both"/>
              <w:rPr>
                <w:lang w:eastAsia="ru-RU"/>
              </w:rPr>
            </w:pPr>
            <w:r w:rsidRPr="003F33EB">
              <w:rPr>
                <w:lang w:eastAsia="ru-RU"/>
              </w:rPr>
              <w:t>от 0 до 5 баллов</w:t>
            </w:r>
          </w:p>
        </w:tc>
        <w:tc>
          <w:tcPr>
            <w:tcW w:w="2268" w:type="dxa"/>
          </w:tcPr>
          <w:p w:rsidR="00DA6C54" w:rsidRPr="003F33EB" w:rsidRDefault="00DA6C54" w:rsidP="00E3497F">
            <w:pPr>
              <w:spacing w:after="60"/>
              <w:jc w:val="center"/>
              <w:rPr>
                <w:lang w:eastAsia="ru-RU"/>
              </w:rPr>
            </w:pPr>
            <w:r>
              <w:rPr>
                <w:lang w:eastAsia="ru-RU"/>
              </w:rPr>
              <w:t>4,42</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2.8</w:t>
            </w:r>
          </w:p>
        </w:tc>
        <w:tc>
          <w:tcPr>
            <w:tcW w:w="2986" w:type="dxa"/>
          </w:tcPr>
          <w:p w:rsidR="00DA6C54" w:rsidRPr="003F33EB" w:rsidRDefault="00DA6C54" w:rsidP="00E3497F">
            <w:pPr>
              <w:spacing w:after="60"/>
              <w:jc w:val="both"/>
              <w:rPr>
                <w:lang w:eastAsia="ru-RU"/>
              </w:rPr>
            </w:pPr>
            <w:r w:rsidRPr="003F33EB">
              <w:rPr>
                <w:lang w:eastAsia="ru-RU"/>
              </w:rPr>
              <w:t>Удобство использования электронными сервисами, предоставляемыми учреждением посетителям (в том числе и с помощью мобильных устройств)</w:t>
            </w:r>
          </w:p>
        </w:tc>
        <w:tc>
          <w:tcPr>
            <w:tcW w:w="2776" w:type="dxa"/>
          </w:tcPr>
          <w:p w:rsidR="00DA6C54" w:rsidRPr="003F33EB" w:rsidRDefault="00DA6C54" w:rsidP="00E3497F">
            <w:pPr>
              <w:spacing w:after="60"/>
              <w:jc w:val="both"/>
              <w:rPr>
                <w:lang w:eastAsia="ru-RU"/>
              </w:rPr>
            </w:pPr>
            <w:r w:rsidRPr="003F33EB">
              <w:rPr>
                <w:lang w:eastAsia="ru-RU"/>
              </w:rPr>
              <w:t>от 0 до 5 баллов</w:t>
            </w:r>
          </w:p>
        </w:tc>
        <w:tc>
          <w:tcPr>
            <w:tcW w:w="2268" w:type="dxa"/>
          </w:tcPr>
          <w:p w:rsidR="00DA6C54" w:rsidRPr="003F33EB" w:rsidRDefault="00DA6C54" w:rsidP="00E3497F">
            <w:pPr>
              <w:spacing w:after="60"/>
              <w:jc w:val="center"/>
              <w:rPr>
                <w:lang w:eastAsia="ru-RU"/>
              </w:rPr>
            </w:pPr>
            <w:r>
              <w:rPr>
                <w:lang w:eastAsia="ru-RU"/>
              </w:rPr>
              <w:t>–</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w:t>
            </w:r>
          </w:p>
        </w:tc>
        <w:tc>
          <w:tcPr>
            <w:tcW w:w="8030" w:type="dxa"/>
            <w:gridSpan w:val="3"/>
          </w:tcPr>
          <w:p w:rsidR="00DA6C54" w:rsidRPr="003F33EB" w:rsidRDefault="00DA6C54" w:rsidP="00E3497F">
            <w:pPr>
              <w:spacing w:after="60"/>
              <w:jc w:val="both"/>
              <w:rPr>
                <w:lang w:eastAsia="ru-RU"/>
              </w:rPr>
            </w:pPr>
            <w:r w:rsidRPr="003F33EB">
              <w:rPr>
                <w:lang w:eastAsia="ru-RU"/>
              </w:rPr>
              <w:t xml:space="preserve">Время ожидания предоставления услуги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3.1</w:t>
            </w:r>
          </w:p>
        </w:tc>
        <w:tc>
          <w:tcPr>
            <w:tcW w:w="2986" w:type="dxa"/>
          </w:tcPr>
          <w:p w:rsidR="00DA6C54" w:rsidRPr="003F33EB" w:rsidRDefault="00DA6C54" w:rsidP="00E3497F">
            <w:pPr>
              <w:spacing w:after="60"/>
              <w:jc w:val="both"/>
              <w:rPr>
                <w:lang w:eastAsia="ru-RU"/>
              </w:rPr>
            </w:pPr>
            <w:r w:rsidRPr="003F33EB">
              <w:rPr>
                <w:lang w:eastAsia="ru-RU"/>
              </w:rPr>
              <w:t>Удобство графика работы организации культуры</w:t>
            </w:r>
          </w:p>
        </w:tc>
        <w:tc>
          <w:tcPr>
            <w:tcW w:w="2776" w:type="dxa"/>
          </w:tcPr>
          <w:p w:rsidR="00DA6C54" w:rsidRPr="003F33EB" w:rsidRDefault="00DA6C54" w:rsidP="00E3497F">
            <w:pPr>
              <w:spacing w:after="60"/>
              <w:jc w:val="both"/>
              <w:rPr>
                <w:lang w:eastAsia="ru-RU"/>
              </w:rPr>
            </w:pPr>
            <w:r w:rsidRPr="003F33EB">
              <w:rPr>
                <w:lang w:eastAsia="ru-RU"/>
              </w:rPr>
              <w:t>от 0 до 7 баллов</w:t>
            </w:r>
          </w:p>
        </w:tc>
        <w:tc>
          <w:tcPr>
            <w:tcW w:w="2268" w:type="dxa"/>
          </w:tcPr>
          <w:p w:rsidR="00DA6C54" w:rsidRPr="003F33EB" w:rsidRDefault="00DA6C54" w:rsidP="00E3497F">
            <w:pPr>
              <w:spacing w:after="60"/>
              <w:jc w:val="center"/>
              <w:rPr>
                <w:lang w:eastAsia="ru-RU"/>
              </w:rPr>
            </w:pPr>
            <w:r>
              <w:rPr>
                <w:lang w:eastAsia="ru-RU"/>
              </w:rPr>
              <w:t>6,86</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w:t>
            </w:r>
          </w:p>
        </w:tc>
        <w:tc>
          <w:tcPr>
            <w:tcW w:w="8030" w:type="dxa"/>
            <w:gridSpan w:val="3"/>
          </w:tcPr>
          <w:p w:rsidR="00DA6C54" w:rsidRPr="003F33EB" w:rsidRDefault="00DA6C54" w:rsidP="00E3497F">
            <w:pPr>
              <w:spacing w:after="60"/>
              <w:jc w:val="both"/>
              <w:rPr>
                <w:lang w:eastAsia="ru-RU"/>
              </w:rPr>
            </w:pPr>
            <w:r w:rsidRPr="003F33EB">
              <w:rPr>
                <w:lang w:eastAsia="ru-RU"/>
              </w:rPr>
              <w:t xml:space="preserve">Доброжелательность, вежливость, компетентность работников организации культуры </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4.1</w:t>
            </w:r>
          </w:p>
        </w:tc>
        <w:tc>
          <w:tcPr>
            <w:tcW w:w="2986" w:type="dxa"/>
          </w:tcPr>
          <w:p w:rsidR="00DA6C54" w:rsidRPr="003F33EB" w:rsidRDefault="00DA6C54" w:rsidP="00E3497F">
            <w:pPr>
              <w:spacing w:after="60"/>
              <w:jc w:val="both"/>
              <w:rPr>
                <w:lang w:eastAsia="ru-RU"/>
              </w:rPr>
            </w:pPr>
            <w:r w:rsidRPr="003F33EB">
              <w:rPr>
                <w:lang w:eastAsia="ru-RU"/>
              </w:rPr>
              <w:t>Доброжелательность, вежливость и компетентность персонала организации культуры</w:t>
            </w:r>
          </w:p>
        </w:tc>
        <w:tc>
          <w:tcPr>
            <w:tcW w:w="2776" w:type="dxa"/>
          </w:tcPr>
          <w:p w:rsidR="00DA6C54" w:rsidRPr="003F33EB" w:rsidRDefault="00DA6C54" w:rsidP="00E3497F">
            <w:pPr>
              <w:spacing w:after="60"/>
              <w:jc w:val="both"/>
              <w:rPr>
                <w:lang w:eastAsia="ru-RU"/>
              </w:rPr>
            </w:pPr>
            <w:r w:rsidRPr="003F33EB">
              <w:rPr>
                <w:lang w:eastAsia="ru-RU"/>
              </w:rPr>
              <w:t>от 0 до 7 баллов</w:t>
            </w:r>
          </w:p>
        </w:tc>
        <w:tc>
          <w:tcPr>
            <w:tcW w:w="2268" w:type="dxa"/>
          </w:tcPr>
          <w:p w:rsidR="00DA6C54" w:rsidRPr="003F33EB" w:rsidRDefault="00DA6C54" w:rsidP="00E3497F">
            <w:pPr>
              <w:spacing w:after="60"/>
              <w:jc w:val="center"/>
              <w:rPr>
                <w:lang w:eastAsia="ru-RU"/>
              </w:rPr>
            </w:pPr>
            <w:r>
              <w:rPr>
                <w:lang w:eastAsia="ru-RU"/>
              </w:rPr>
              <w:t>6,97</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w:t>
            </w:r>
          </w:p>
        </w:tc>
        <w:tc>
          <w:tcPr>
            <w:tcW w:w="8030" w:type="dxa"/>
            <w:gridSpan w:val="3"/>
          </w:tcPr>
          <w:p w:rsidR="00DA6C54" w:rsidRPr="003F33EB" w:rsidRDefault="00DA6C54" w:rsidP="00E3497F">
            <w:pPr>
              <w:spacing w:after="60"/>
              <w:jc w:val="both"/>
              <w:rPr>
                <w:lang w:eastAsia="ru-RU"/>
              </w:rPr>
            </w:pPr>
            <w:r w:rsidRPr="003F33EB">
              <w:rPr>
                <w:lang w:eastAsia="ru-RU"/>
              </w:rPr>
              <w:t>Удовлетворенность качеством оказания услуг</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5.1</w:t>
            </w:r>
          </w:p>
        </w:tc>
        <w:tc>
          <w:tcPr>
            <w:tcW w:w="2986" w:type="dxa"/>
          </w:tcPr>
          <w:p w:rsidR="00DA6C54" w:rsidRPr="003F33EB" w:rsidRDefault="00DA6C54" w:rsidP="00E3497F">
            <w:pPr>
              <w:spacing w:after="60"/>
              <w:jc w:val="both"/>
              <w:rPr>
                <w:lang w:eastAsia="ru-RU"/>
              </w:rPr>
            </w:pPr>
            <w:r w:rsidRPr="003F33EB">
              <w:rPr>
                <w:lang w:eastAsia="ru-RU"/>
              </w:rPr>
              <w:t>Уровень удовлетворенности качеством оказания услуг организации культуры в целом</w:t>
            </w:r>
          </w:p>
        </w:tc>
        <w:tc>
          <w:tcPr>
            <w:tcW w:w="2776" w:type="dxa"/>
          </w:tcPr>
          <w:p w:rsidR="00DA6C54" w:rsidRPr="003F33EB" w:rsidRDefault="00DA6C54" w:rsidP="00E3497F">
            <w:pPr>
              <w:spacing w:after="60"/>
              <w:jc w:val="both"/>
              <w:rPr>
                <w:lang w:eastAsia="ru-RU"/>
              </w:rPr>
            </w:pPr>
            <w:r w:rsidRPr="003F33EB">
              <w:rPr>
                <w:lang w:eastAsia="ru-RU"/>
              </w:rPr>
              <w:t>от 0 до 5 баллов</w:t>
            </w:r>
          </w:p>
        </w:tc>
        <w:tc>
          <w:tcPr>
            <w:tcW w:w="2268" w:type="dxa"/>
          </w:tcPr>
          <w:p w:rsidR="00DA6C54" w:rsidRPr="003F33EB" w:rsidRDefault="00DA6C54" w:rsidP="00E3497F">
            <w:pPr>
              <w:spacing w:after="60"/>
              <w:jc w:val="center"/>
              <w:rPr>
                <w:lang w:eastAsia="ru-RU"/>
              </w:rPr>
            </w:pPr>
            <w:r>
              <w:rPr>
                <w:lang w:eastAsia="ru-RU"/>
              </w:rPr>
              <w:t>4,91</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5.3</w:t>
            </w:r>
          </w:p>
        </w:tc>
        <w:tc>
          <w:tcPr>
            <w:tcW w:w="2986" w:type="dxa"/>
          </w:tcPr>
          <w:p w:rsidR="00DA6C54" w:rsidRPr="00637D43" w:rsidRDefault="00DA6C54" w:rsidP="00E3497F">
            <w:pPr>
              <w:rPr>
                <w:lang w:eastAsia="ru-RU"/>
              </w:rPr>
            </w:pPr>
            <w:r w:rsidRPr="00637D43">
              <w:rPr>
                <w:lang w:eastAsia="ru-RU"/>
              </w:rPr>
              <w:t xml:space="preserve">Разнообразие творческих групп, кружков по интересам </w:t>
            </w:r>
          </w:p>
        </w:tc>
        <w:tc>
          <w:tcPr>
            <w:tcW w:w="2776" w:type="dxa"/>
          </w:tcPr>
          <w:p w:rsidR="00DA6C54" w:rsidRPr="00637D43" w:rsidRDefault="00DA6C54" w:rsidP="00E3497F">
            <w:pPr>
              <w:rPr>
                <w:lang w:eastAsia="ru-RU"/>
              </w:rPr>
            </w:pPr>
            <w:r w:rsidRPr="00637D43">
              <w:rPr>
                <w:lang w:eastAsia="ru-RU"/>
              </w:rPr>
              <w:t xml:space="preserve">от 0 до 9 баллов </w:t>
            </w:r>
          </w:p>
        </w:tc>
        <w:tc>
          <w:tcPr>
            <w:tcW w:w="2268" w:type="dxa"/>
          </w:tcPr>
          <w:p w:rsidR="00DA6C54" w:rsidRPr="003F33EB" w:rsidRDefault="00DA6C54" w:rsidP="00E3497F">
            <w:pPr>
              <w:spacing w:after="60"/>
              <w:jc w:val="center"/>
              <w:rPr>
                <w:lang w:eastAsia="ru-RU"/>
              </w:rPr>
            </w:pPr>
            <w:r>
              <w:rPr>
                <w:lang w:eastAsia="ru-RU"/>
              </w:rPr>
              <w:t>8,60</w:t>
            </w:r>
          </w:p>
        </w:tc>
      </w:tr>
      <w:tr w:rsidR="00DA6C54" w:rsidTr="00E3497F">
        <w:tc>
          <w:tcPr>
            <w:tcW w:w="1150" w:type="dxa"/>
          </w:tcPr>
          <w:p w:rsidR="00DA6C54" w:rsidRPr="003F33EB" w:rsidRDefault="00DA6C54" w:rsidP="00E3497F">
            <w:pPr>
              <w:spacing w:after="60"/>
              <w:jc w:val="both"/>
              <w:rPr>
                <w:lang w:eastAsia="ru-RU"/>
              </w:rPr>
            </w:pPr>
            <w:r w:rsidRPr="003F33EB">
              <w:rPr>
                <w:lang w:eastAsia="ru-RU"/>
              </w:rPr>
              <w:t>5.4</w:t>
            </w:r>
          </w:p>
        </w:tc>
        <w:tc>
          <w:tcPr>
            <w:tcW w:w="2986" w:type="dxa"/>
          </w:tcPr>
          <w:p w:rsidR="00DA6C54" w:rsidRPr="00637D43" w:rsidRDefault="00DA6C54" w:rsidP="00E3497F">
            <w:pPr>
              <w:rPr>
                <w:lang w:eastAsia="ru-RU"/>
              </w:rPr>
            </w:pPr>
            <w:r w:rsidRPr="00637D43">
              <w:rPr>
                <w:lang w:eastAsia="ru-RU"/>
              </w:rPr>
              <w:t xml:space="preserve">Качество проведения культурно-массовых мероприятий </w:t>
            </w:r>
          </w:p>
        </w:tc>
        <w:tc>
          <w:tcPr>
            <w:tcW w:w="2776" w:type="dxa"/>
          </w:tcPr>
          <w:p w:rsidR="00DA6C54" w:rsidRPr="00637D43" w:rsidRDefault="00DA6C54" w:rsidP="00E3497F">
            <w:pPr>
              <w:rPr>
                <w:lang w:eastAsia="ru-RU"/>
              </w:rPr>
            </w:pPr>
            <w:r w:rsidRPr="00637D43">
              <w:rPr>
                <w:lang w:eastAsia="ru-RU"/>
              </w:rPr>
              <w:t xml:space="preserve">от 0 до 10 баллов </w:t>
            </w:r>
          </w:p>
        </w:tc>
        <w:tc>
          <w:tcPr>
            <w:tcW w:w="2268" w:type="dxa"/>
          </w:tcPr>
          <w:p w:rsidR="00DA6C54" w:rsidRPr="003F33EB" w:rsidRDefault="00DA6C54" w:rsidP="00E3497F">
            <w:pPr>
              <w:spacing w:after="60"/>
              <w:jc w:val="center"/>
              <w:rPr>
                <w:lang w:eastAsia="ru-RU"/>
              </w:rPr>
            </w:pPr>
            <w:r>
              <w:rPr>
                <w:lang w:eastAsia="ru-RU"/>
              </w:rPr>
              <w:t>9,71</w:t>
            </w:r>
          </w:p>
        </w:tc>
      </w:tr>
    </w:tbl>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Default="00DA6C54" w:rsidP="00DA6C54">
      <w:pPr>
        <w:suppressAutoHyphens w:val="0"/>
        <w:autoSpaceDE w:val="0"/>
        <w:autoSpaceDN w:val="0"/>
        <w:adjustRightInd w:val="0"/>
        <w:spacing w:line="360" w:lineRule="auto"/>
        <w:jc w:val="center"/>
        <w:rPr>
          <w:b/>
          <w:sz w:val="28"/>
          <w:szCs w:val="28"/>
          <w:lang w:eastAsia="ru-RU"/>
        </w:rPr>
      </w:pPr>
    </w:p>
    <w:p w:rsidR="00DA6C54" w:rsidRPr="009C1811" w:rsidRDefault="00DA6C54" w:rsidP="00DA6C54">
      <w:pPr>
        <w:suppressAutoHyphens w:val="0"/>
        <w:autoSpaceDE w:val="0"/>
        <w:autoSpaceDN w:val="0"/>
        <w:adjustRightInd w:val="0"/>
        <w:spacing w:line="360" w:lineRule="auto"/>
        <w:jc w:val="center"/>
        <w:rPr>
          <w:b/>
          <w:sz w:val="28"/>
          <w:szCs w:val="28"/>
          <w:lang w:eastAsia="ru-RU"/>
        </w:rPr>
      </w:pPr>
      <w:r w:rsidRPr="009C1811">
        <w:rPr>
          <w:b/>
          <w:sz w:val="28"/>
          <w:szCs w:val="28"/>
          <w:lang w:eastAsia="ru-RU"/>
        </w:rPr>
        <w:lastRenderedPageBreak/>
        <w:t>Таблица. 4. Бланк итоговой оценки организаций культуры по показат</w:t>
      </w:r>
      <w:r w:rsidRPr="009C1811">
        <w:rPr>
          <w:b/>
          <w:sz w:val="28"/>
          <w:szCs w:val="28"/>
          <w:lang w:eastAsia="ru-RU"/>
        </w:rPr>
        <w:t>е</w:t>
      </w:r>
      <w:r w:rsidRPr="009C1811">
        <w:rPr>
          <w:b/>
          <w:sz w:val="28"/>
          <w:szCs w:val="28"/>
          <w:lang w:eastAsia="ru-RU"/>
        </w:rPr>
        <w:t xml:space="preserve">лям </w:t>
      </w:r>
    </w:p>
    <w:tbl>
      <w:tblPr>
        <w:tblStyle w:val="31"/>
        <w:tblW w:w="10456" w:type="dxa"/>
        <w:jc w:val="center"/>
        <w:tblLook w:val="04A0" w:firstRow="1" w:lastRow="0" w:firstColumn="1" w:lastColumn="0" w:noHBand="0" w:noVBand="1"/>
      </w:tblPr>
      <w:tblGrid>
        <w:gridCol w:w="2975"/>
        <w:gridCol w:w="1657"/>
        <w:gridCol w:w="2048"/>
        <w:gridCol w:w="2154"/>
        <w:gridCol w:w="1622"/>
      </w:tblGrid>
      <w:tr w:rsidR="00DA6C54" w:rsidRPr="009C1811" w:rsidTr="00E3497F">
        <w:trPr>
          <w:trHeight w:val="910"/>
          <w:jc w:val="center"/>
        </w:trPr>
        <w:tc>
          <w:tcPr>
            <w:tcW w:w="10456" w:type="dxa"/>
            <w:gridSpan w:val="5"/>
            <w:shd w:val="clear" w:color="auto" w:fill="FABF8F"/>
          </w:tcPr>
          <w:p w:rsidR="00DA6C54" w:rsidRPr="009C1811" w:rsidRDefault="00DA6C54" w:rsidP="00E3497F">
            <w:pPr>
              <w:suppressAutoHyphens w:val="0"/>
              <w:jc w:val="center"/>
              <w:rPr>
                <w:b/>
                <w:lang w:eastAsia="ru-RU"/>
              </w:rPr>
            </w:pPr>
            <w:r w:rsidRPr="009C1811">
              <w:rPr>
                <w:b/>
                <w:i/>
                <w:lang w:eastAsia="ru-RU"/>
              </w:rPr>
              <w:t>Наименование учреждения:</w:t>
            </w:r>
            <w:r w:rsidRPr="009C1811">
              <w:rPr>
                <w:b/>
                <w:lang w:eastAsia="ru-RU"/>
              </w:rPr>
              <w:t xml:space="preserve"> </w:t>
            </w:r>
          </w:p>
          <w:p w:rsidR="00DA6C54" w:rsidRPr="009C1811" w:rsidRDefault="00DA6C54" w:rsidP="00E3497F">
            <w:pPr>
              <w:suppressAutoHyphens w:val="0"/>
              <w:jc w:val="center"/>
              <w:rPr>
                <w:b/>
                <w:sz w:val="28"/>
                <w:szCs w:val="20"/>
                <w:lang w:eastAsia="ru-RU"/>
              </w:rPr>
            </w:pPr>
            <w:r w:rsidRPr="001A46F9">
              <w:rPr>
                <w:b/>
                <w:sz w:val="28"/>
                <w:szCs w:val="20"/>
                <w:lang w:eastAsia="ru-RU"/>
              </w:rPr>
              <w:t>МУ «ЦКС Южно - Степного сельского поселения»</w:t>
            </w:r>
          </w:p>
        </w:tc>
      </w:tr>
      <w:tr w:rsidR="00DA6C54" w:rsidRPr="009C1811" w:rsidTr="00E3497F">
        <w:trPr>
          <w:jc w:val="center"/>
        </w:trPr>
        <w:tc>
          <w:tcPr>
            <w:tcW w:w="2975"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Показатель</w:t>
            </w:r>
          </w:p>
        </w:tc>
        <w:tc>
          <w:tcPr>
            <w:tcW w:w="1657"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w:t>
            </w:r>
            <w:r w:rsidRPr="009C1811">
              <w:rPr>
                <w:b/>
                <w:lang w:eastAsia="ru-RU"/>
              </w:rPr>
              <w:t>н</w:t>
            </w:r>
            <w:r w:rsidRPr="009C1811">
              <w:rPr>
                <w:b/>
                <w:lang w:eastAsia="ru-RU"/>
              </w:rPr>
              <w:t>кетного опроса</w:t>
            </w:r>
          </w:p>
        </w:tc>
        <w:tc>
          <w:tcPr>
            <w:tcW w:w="2048"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w:t>
            </w:r>
            <w:r w:rsidRPr="009C1811">
              <w:rPr>
                <w:b/>
                <w:lang w:eastAsia="ru-RU"/>
              </w:rPr>
              <w:t>н</w:t>
            </w:r>
            <w:r w:rsidRPr="009C1811">
              <w:rPr>
                <w:b/>
                <w:lang w:eastAsia="ru-RU"/>
              </w:rPr>
              <w:t>ка на основе анализа офиц</w:t>
            </w:r>
            <w:r w:rsidRPr="009C1811">
              <w:rPr>
                <w:b/>
                <w:lang w:eastAsia="ru-RU"/>
              </w:rPr>
              <w:t>и</w:t>
            </w:r>
            <w:r w:rsidRPr="009C1811">
              <w:rPr>
                <w:b/>
                <w:lang w:eastAsia="ru-RU"/>
              </w:rPr>
              <w:t>ального инте</w:t>
            </w:r>
            <w:r w:rsidRPr="009C1811">
              <w:rPr>
                <w:b/>
                <w:lang w:eastAsia="ru-RU"/>
              </w:rPr>
              <w:t>р</w:t>
            </w:r>
            <w:r w:rsidRPr="009C1811">
              <w:rPr>
                <w:b/>
                <w:lang w:eastAsia="ru-RU"/>
              </w:rPr>
              <w:t>нет-сайта</w:t>
            </w:r>
          </w:p>
        </w:tc>
        <w:tc>
          <w:tcPr>
            <w:tcW w:w="2154"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Итоговая оценка на основе анал</w:t>
            </w:r>
            <w:r w:rsidRPr="009C1811">
              <w:rPr>
                <w:b/>
                <w:lang w:eastAsia="ru-RU"/>
              </w:rPr>
              <w:t>и</w:t>
            </w:r>
            <w:r w:rsidRPr="009C1811">
              <w:rPr>
                <w:b/>
                <w:lang w:eastAsia="ru-RU"/>
              </w:rPr>
              <w:t>за сайта www.bus.gov.ru</w:t>
            </w:r>
          </w:p>
        </w:tc>
        <w:tc>
          <w:tcPr>
            <w:tcW w:w="1622" w:type="dxa"/>
            <w:shd w:val="clear" w:color="auto" w:fill="FDE9D9"/>
          </w:tcPr>
          <w:p w:rsidR="00DA6C54" w:rsidRPr="009C1811" w:rsidRDefault="00DA6C54" w:rsidP="00E3497F">
            <w:pPr>
              <w:suppressAutoHyphens w:val="0"/>
              <w:autoSpaceDE w:val="0"/>
              <w:autoSpaceDN w:val="0"/>
              <w:adjustRightInd w:val="0"/>
              <w:jc w:val="center"/>
              <w:rPr>
                <w:b/>
                <w:lang w:eastAsia="ru-RU"/>
              </w:rPr>
            </w:pPr>
            <w:r w:rsidRPr="009C1811">
              <w:rPr>
                <w:b/>
                <w:lang w:eastAsia="ru-RU"/>
              </w:rPr>
              <w:t>Общий итоговый ре</w:t>
            </w:r>
            <w:r w:rsidRPr="009C1811">
              <w:rPr>
                <w:b/>
                <w:lang w:eastAsia="ru-RU"/>
              </w:rPr>
              <w:t>й</w:t>
            </w:r>
            <w:r w:rsidRPr="009C1811">
              <w:rPr>
                <w:b/>
                <w:lang w:eastAsia="ru-RU"/>
              </w:rPr>
              <w:t>тинг</w:t>
            </w:r>
          </w:p>
        </w:tc>
      </w:tr>
      <w:tr w:rsidR="00DA6C54" w:rsidRPr="009C1811" w:rsidTr="00E3497F">
        <w:trPr>
          <w:jc w:val="center"/>
        </w:trPr>
        <w:tc>
          <w:tcPr>
            <w:tcW w:w="2975" w:type="dxa"/>
          </w:tcPr>
          <w:p w:rsidR="00DA6C54" w:rsidRPr="009C1811" w:rsidRDefault="00DA6C54" w:rsidP="00E3497F">
            <w:r w:rsidRPr="009C1811">
              <w:t>Открытость и доступность информации об организации культуры</w:t>
            </w:r>
          </w:p>
        </w:tc>
        <w:tc>
          <w:tcPr>
            <w:tcW w:w="1657"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6,82</w:t>
            </w:r>
          </w:p>
        </w:tc>
        <w:tc>
          <w:tcPr>
            <w:tcW w:w="2048"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4,5</w:t>
            </w:r>
          </w:p>
        </w:tc>
        <w:tc>
          <w:tcPr>
            <w:tcW w:w="2154"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5</w:t>
            </w:r>
          </w:p>
        </w:tc>
        <w:tc>
          <w:tcPr>
            <w:tcW w:w="1622" w:type="dxa"/>
            <w:tcBorders>
              <w:left w:val="nil"/>
            </w:tcBorders>
            <w:vAlign w:val="center"/>
          </w:tcPr>
          <w:p w:rsidR="00DA6C54" w:rsidRPr="008757DE" w:rsidRDefault="00DA6C54" w:rsidP="00E3497F">
            <w:pPr>
              <w:suppressAutoHyphens w:val="0"/>
              <w:jc w:val="center"/>
              <w:rPr>
                <w:b/>
                <w:i/>
                <w:color w:val="000000"/>
                <w:lang w:eastAsia="ru-RU"/>
              </w:rPr>
            </w:pPr>
            <w:r w:rsidRPr="008757DE">
              <w:rPr>
                <w:b/>
                <w:i/>
                <w:color w:val="000000"/>
              </w:rPr>
              <w:t>16,32</w:t>
            </w:r>
          </w:p>
        </w:tc>
      </w:tr>
      <w:tr w:rsidR="00DA6C54" w:rsidRPr="009C1811" w:rsidTr="00E3497F">
        <w:trPr>
          <w:jc w:val="center"/>
        </w:trPr>
        <w:tc>
          <w:tcPr>
            <w:tcW w:w="2975" w:type="dxa"/>
          </w:tcPr>
          <w:p w:rsidR="00DA6C54" w:rsidRPr="009C1811" w:rsidRDefault="00DA6C54" w:rsidP="00E3497F">
            <w:r w:rsidRPr="009C1811">
              <w:t>Комфортность условий предоставления услуг и доступность их получения</w:t>
            </w:r>
          </w:p>
        </w:tc>
        <w:tc>
          <w:tcPr>
            <w:tcW w:w="1657"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9,04</w:t>
            </w:r>
          </w:p>
        </w:tc>
        <w:tc>
          <w:tcPr>
            <w:tcW w:w="2048"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5,5</w:t>
            </w:r>
          </w:p>
        </w:tc>
        <w:tc>
          <w:tcPr>
            <w:tcW w:w="2154"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w:t>
            </w:r>
          </w:p>
        </w:tc>
        <w:tc>
          <w:tcPr>
            <w:tcW w:w="1622" w:type="dxa"/>
            <w:tcBorders>
              <w:left w:val="nil"/>
            </w:tcBorders>
            <w:vAlign w:val="center"/>
          </w:tcPr>
          <w:p w:rsidR="00DA6C54" w:rsidRPr="008757DE" w:rsidRDefault="00DA6C54" w:rsidP="00E3497F">
            <w:pPr>
              <w:jc w:val="center"/>
              <w:rPr>
                <w:b/>
                <w:i/>
                <w:color w:val="000000"/>
              </w:rPr>
            </w:pPr>
            <w:r w:rsidRPr="008757DE">
              <w:rPr>
                <w:b/>
                <w:i/>
                <w:color w:val="000000"/>
              </w:rPr>
              <w:t>14,54</w:t>
            </w:r>
          </w:p>
        </w:tc>
      </w:tr>
      <w:tr w:rsidR="00DA6C54" w:rsidRPr="009C1811" w:rsidTr="00E3497F">
        <w:trPr>
          <w:jc w:val="center"/>
        </w:trPr>
        <w:tc>
          <w:tcPr>
            <w:tcW w:w="2975" w:type="dxa"/>
          </w:tcPr>
          <w:p w:rsidR="00DA6C54" w:rsidRPr="009C1811" w:rsidRDefault="00DA6C54" w:rsidP="00E3497F">
            <w:r w:rsidRPr="009C1811">
              <w:t>Время ожидания предоставления услуги</w:t>
            </w:r>
          </w:p>
        </w:tc>
        <w:tc>
          <w:tcPr>
            <w:tcW w:w="1657"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6,86</w:t>
            </w:r>
          </w:p>
        </w:tc>
        <w:tc>
          <w:tcPr>
            <w:tcW w:w="2048"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w:t>
            </w:r>
          </w:p>
        </w:tc>
        <w:tc>
          <w:tcPr>
            <w:tcW w:w="2154"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w:t>
            </w:r>
          </w:p>
        </w:tc>
        <w:tc>
          <w:tcPr>
            <w:tcW w:w="1622" w:type="dxa"/>
            <w:tcBorders>
              <w:left w:val="nil"/>
            </w:tcBorders>
            <w:vAlign w:val="center"/>
          </w:tcPr>
          <w:p w:rsidR="00DA6C54" w:rsidRPr="008757DE" w:rsidRDefault="00DA6C54" w:rsidP="00E3497F">
            <w:pPr>
              <w:jc w:val="center"/>
              <w:rPr>
                <w:b/>
                <w:i/>
                <w:color w:val="000000"/>
              </w:rPr>
            </w:pPr>
            <w:r w:rsidRPr="008757DE">
              <w:rPr>
                <w:b/>
                <w:i/>
                <w:color w:val="000000"/>
              </w:rPr>
              <w:t>6,86</w:t>
            </w:r>
          </w:p>
        </w:tc>
      </w:tr>
      <w:tr w:rsidR="00DA6C54" w:rsidRPr="009C1811" w:rsidTr="00E3497F">
        <w:trPr>
          <w:jc w:val="center"/>
        </w:trPr>
        <w:tc>
          <w:tcPr>
            <w:tcW w:w="2975" w:type="dxa"/>
          </w:tcPr>
          <w:p w:rsidR="00DA6C54" w:rsidRPr="009C1811" w:rsidRDefault="00DA6C54" w:rsidP="00E3497F">
            <w:r w:rsidRPr="009C1811">
              <w:t>Доброжелательность, вежливость, компетентность работников организации культуры</w:t>
            </w:r>
          </w:p>
        </w:tc>
        <w:tc>
          <w:tcPr>
            <w:tcW w:w="1657"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6,97</w:t>
            </w:r>
          </w:p>
        </w:tc>
        <w:tc>
          <w:tcPr>
            <w:tcW w:w="2048"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2,5</w:t>
            </w:r>
          </w:p>
        </w:tc>
        <w:tc>
          <w:tcPr>
            <w:tcW w:w="2154"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w:t>
            </w:r>
          </w:p>
        </w:tc>
        <w:tc>
          <w:tcPr>
            <w:tcW w:w="1622" w:type="dxa"/>
            <w:tcBorders>
              <w:left w:val="nil"/>
            </w:tcBorders>
            <w:vAlign w:val="center"/>
          </w:tcPr>
          <w:p w:rsidR="00DA6C54" w:rsidRPr="008757DE" w:rsidRDefault="00DA6C54" w:rsidP="00E3497F">
            <w:pPr>
              <w:jc w:val="center"/>
              <w:rPr>
                <w:b/>
                <w:i/>
                <w:color w:val="000000"/>
              </w:rPr>
            </w:pPr>
            <w:r w:rsidRPr="008757DE">
              <w:rPr>
                <w:b/>
                <w:i/>
                <w:color w:val="000000"/>
              </w:rPr>
              <w:t>9,47</w:t>
            </w:r>
          </w:p>
        </w:tc>
      </w:tr>
      <w:tr w:rsidR="00DA6C54" w:rsidRPr="009C1811" w:rsidTr="00E3497F">
        <w:trPr>
          <w:jc w:val="center"/>
        </w:trPr>
        <w:tc>
          <w:tcPr>
            <w:tcW w:w="2975" w:type="dxa"/>
          </w:tcPr>
          <w:p w:rsidR="00DA6C54" w:rsidRPr="009C1811" w:rsidRDefault="00DA6C54" w:rsidP="00E3497F">
            <w:r w:rsidRPr="009C1811">
              <w:t>Удовлетворенность качеством оказания услуг</w:t>
            </w:r>
          </w:p>
        </w:tc>
        <w:tc>
          <w:tcPr>
            <w:tcW w:w="1657"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23,22</w:t>
            </w:r>
          </w:p>
        </w:tc>
        <w:tc>
          <w:tcPr>
            <w:tcW w:w="2048"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2</w:t>
            </w:r>
          </w:p>
        </w:tc>
        <w:tc>
          <w:tcPr>
            <w:tcW w:w="2154" w:type="dxa"/>
            <w:vAlign w:val="center"/>
          </w:tcPr>
          <w:p w:rsidR="00DA6C54" w:rsidRPr="008757DE" w:rsidRDefault="00DA6C54" w:rsidP="00E3497F">
            <w:pPr>
              <w:suppressAutoHyphens w:val="0"/>
              <w:jc w:val="center"/>
              <w:rPr>
                <w:b/>
                <w:bCs/>
                <w:color w:val="000000"/>
                <w:lang w:eastAsia="ru-RU"/>
              </w:rPr>
            </w:pPr>
            <w:r w:rsidRPr="008757DE">
              <w:rPr>
                <w:b/>
                <w:bCs/>
                <w:color w:val="000000"/>
                <w:lang w:eastAsia="ru-RU"/>
              </w:rPr>
              <w:t>-</w:t>
            </w:r>
          </w:p>
        </w:tc>
        <w:tc>
          <w:tcPr>
            <w:tcW w:w="1622" w:type="dxa"/>
            <w:tcBorders>
              <w:left w:val="nil"/>
            </w:tcBorders>
            <w:vAlign w:val="center"/>
          </w:tcPr>
          <w:p w:rsidR="00DA6C54" w:rsidRPr="008757DE" w:rsidRDefault="00DA6C54" w:rsidP="00E3497F">
            <w:pPr>
              <w:jc w:val="center"/>
              <w:rPr>
                <w:b/>
                <w:i/>
                <w:color w:val="000000"/>
              </w:rPr>
            </w:pPr>
            <w:r w:rsidRPr="008757DE">
              <w:rPr>
                <w:b/>
                <w:i/>
                <w:color w:val="000000"/>
              </w:rPr>
              <w:t>25,22</w:t>
            </w:r>
          </w:p>
        </w:tc>
      </w:tr>
      <w:tr w:rsidR="00DA6C54" w:rsidRPr="009C1811" w:rsidTr="00E3497F">
        <w:trPr>
          <w:jc w:val="center"/>
        </w:trPr>
        <w:tc>
          <w:tcPr>
            <w:tcW w:w="2975" w:type="dxa"/>
          </w:tcPr>
          <w:p w:rsidR="00DA6C54" w:rsidRPr="009C1811" w:rsidRDefault="00DA6C54" w:rsidP="00E3497F">
            <w:pPr>
              <w:spacing w:line="360" w:lineRule="auto"/>
              <w:rPr>
                <w:b/>
                <w:i/>
              </w:rPr>
            </w:pPr>
            <w:r w:rsidRPr="009C1811">
              <w:rPr>
                <w:b/>
                <w:i/>
              </w:rPr>
              <w:t>ИТОГО по всем показателям:</w:t>
            </w:r>
          </w:p>
        </w:tc>
        <w:tc>
          <w:tcPr>
            <w:tcW w:w="1657" w:type="dxa"/>
            <w:vAlign w:val="center"/>
          </w:tcPr>
          <w:p w:rsidR="00DA6C54" w:rsidRPr="008757DE" w:rsidRDefault="00DA6C54" w:rsidP="00E3497F">
            <w:pPr>
              <w:suppressAutoHyphens w:val="0"/>
              <w:spacing w:line="360" w:lineRule="auto"/>
              <w:ind w:firstLine="20"/>
              <w:jc w:val="center"/>
              <w:rPr>
                <w:b/>
                <w:bCs/>
                <w:color w:val="000000"/>
                <w:lang w:eastAsia="ru-RU"/>
              </w:rPr>
            </w:pPr>
            <w:r w:rsidRPr="008757DE">
              <w:rPr>
                <w:b/>
                <w:bCs/>
                <w:color w:val="000000"/>
                <w:lang w:eastAsia="ru-RU"/>
              </w:rPr>
              <w:t>-</w:t>
            </w:r>
          </w:p>
        </w:tc>
        <w:tc>
          <w:tcPr>
            <w:tcW w:w="2048" w:type="dxa"/>
            <w:vAlign w:val="center"/>
          </w:tcPr>
          <w:p w:rsidR="00DA6C54" w:rsidRPr="008757DE" w:rsidRDefault="00DA6C54" w:rsidP="00E3497F">
            <w:pPr>
              <w:suppressAutoHyphens w:val="0"/>
              <w:spacing w:line="360" w:lineRule="auto"/>
              <w:ind w:firstLine="20"/>
              <w:rPr>
                <w:b/>
                <w:bCs/>
                <w:color w:val="000000"/>
                <w:lang w:eastAsia="ru-RU"/>
              </w:rPr>
            </w:pPr>
            <w:r w:rsidRPr="008757DE">
              <w:rPr>
                <w:b/>
                <w:bCs/>
                <w:color w:val="000000"/>
                <w:lang w:eastAsia="ru-RU"/>
              </w:rPr>
              <w:t>-</w:t>
            </w:r>
          </w:p>
        </w:tc>
        <w:tc>
          <w:tcPr>
            <w:tcW w:w="2154" w:type="dxa"/>
            <w:vAlign w:val="center"/>
          </w:tcPr>
          <w:p w:rsidR="00DA6C54" w:rsidRPr="008757DE" w:rsidRDefault="00DA6C54" w:rsidP="00E3497F">
            <w:pPr>
              <w:suppressAutoHyphens w:val="0"/>
              <w:spacing w:line="360" w:lineRule="auto"/>
              <w:ind w:firstLine="20"/>
              <w:jc w:val="center"/>
              <w:rPr>
                <w:b/>
                <w:bCs/>
                <w:color w:val="000000"/>
                <w:lang w:eastAsia="ru-RU"/>
              </w:rPr>
            </w:pPr>
            <w:r w:rsidRPr="008757DE">
              <w:rPr>
                <w:b/>
                <w:bCs/>
                <w:color w:val="000000"/>
                <w:lang w:eastAsia="ru-RU"/>
              </w:rPr>
              <w:t>-</w:t>
            </w:r>
          </w:p>
        </w:tc>
        <w:tc>
          <w:tcPr>
            <w:tcW w:w="1622" w:type="dxa"/>
            <w:tcBorders>
              <w:left w:val="nil"/>
            </w:tcBorders>
            <w:vAlign w:val="center"/>
          </w:tcPr>
          <w:p w:rsidR="00DA6C54" w:rsidRPr="008757DE" w:rsidRDefault="00DA6C54" w:rsidP="00E3497F">
            <w:pPr>
              <w:suppressAutoHyphens w:val="0"/>
              <w:spacing w:line="360" w:lineRule="auto"/>
              <w:ind w:firstLine="20"/>
              <w:jc w:val="center"/>
              <w:rPr>
                <w:b/>
                <w:bCs/>
                <w:i/>
                <w:iCs/>
                <w:color w:val="FF0000"/>
                <w:lang w:eastAsia="ru-RU"/>
              </w:rPr>
            </w:pPr>
            <w:r w:rsidRPr="008757DE">
              <w:rPr>
                <w:b/>
                <w:bCs/>
                <w:i/>
                <w:iCs/>
                <w:color w:val="FF0000"/>
                <w:lang w:eastAsia="ru-RU"/>
              </w:rPr>
              <w:t>72,41</w:t>
            </w:r>
          </w:p>
        </w:tc>
      </w:tr>
    </w:tbl>
    <w:p w:rsidR="00DA6C54" w:rsidRDefault="00DA6C54" w:rsidP="00DA6C54">
      <w:pPr>
        <w:keepNext/>
        <w:spacing w:line="360" w:lineRule="auto"/>
        <w:ind w:left="709"/>
        <w:jc w:val="both"/>
        <w:outlineLvl w:val="0"/>
        <w:rPr>
          <w:b/>
          <w:bCs/>
          <w:color w:val="000000"/>
          <w:sz w:val="28"/>
          <w:szCs w:val="28"/>
          <w:shd w:val="clear" w:color="auto" w:fill="FFFFFF"/>
        </w:rPr>
      </w:pPr>
    </w:p>
    <w:p w:rsidR="00DA6C54" w:rsidRDefault="00DA6C54" w:rsidP="00DA6C54">
      <w:pPr>
        <w:suppressAutoHyphens w:val="0"/>
        <w:autoSpaceDE w:val="0"/>
        <w:autoSpaceDN w:val="0"/>
        <w:adjustRightInd w:val="0"/>
        <w:spacing w:line="360" w:lineRule="auto"/>
        <w:ind w:left="1069"/>
        <w:jc w:val="both"/>
        <w:rPr>
          <w:b/>
          <w:sz w:val="28"/>
          <w:szCs w:val="28"/>
          <w:u w:val="single"/>
          <w:lang w:eastAsia="ru-RU"/>
        </w:rPr>
      </w:pPr>
    </w:p>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Default="00DA6C54"/>
    <w:p w:rsidR="00DA6C54" w:rsidRPr="009C1811" w:rsidRDefault="00DA6C54" w:rsidP="00DA6C54">
      <w:pPr>
        <w:numPr>
          <w:ilvl w:val="0"/>
          <w:numId w:val="39"/>
        </w:numPr>
        <w:suppressAutoHyphens w:val="0"/>
        <w:autoSpaceDE w:val="0"/>
        <w:autoSpaceDN w:val="0"/>
        <w:adjustRightInd w:val="0"/>
        <w:spacing w:line="360" w:lineRule="auto"/>
        <w:jc w:val="both"/>
        <w:rPr>
          <w:b/>
          <w:bCs/>
          <w:color w:val="000000"/>
          <w:sz w:val="28"/>
          <w:szCs w:val="28"/>
          <w:shd w:val="clear" w:color="auto" w:fill="FFFFFF"/>
        </w:rPr>
      </w:pPr>
      <w:r w:rsidRPr="009C1811">
        <w:rPr>
          <w:b/>
          <w:bCs/>
          <w:color w:val="000000"/>
          <w:sz w:val="28"/>
          <w:szCs w:val="28"/>
          <w:shd w:val="clear" w:color="auto" w:fill="FFFFFF"/>
        </w:rPr>
        <w:lastRenderedPageBreak/>
        <w:t>Итоговый рейтинг учреждений культуры</w:t>
      </w:r>
    </w:p>
    <w:p w:rsidR="00DA6C54" w:rsidRPr="009C1811" w:rsidRDefault="00DA6C54" w:rsidP="00DA6C54">
      <w:pPr>
        <w:spacing w:line="360" w:lineRule="auto"/>
        <w:ind w:firstLine="709"/>
        <w:jc w:val="both"/>
        <w:rPr>
          <w:color w:val="000000"/>
          <w:sz w:val="28"/>
          <w:szCs w:val="28"/>
          <w:shd w:val="clear" w:color="auto" w:fill="FFFFFF"/>
        </w:rPr>
      </w:pPr>
    </w:p>
    <w:p w:rsidR="00DA6C54" w:rsidRPr="00F852BE" w:rsidRDefault="00DA6C54" w:rsidP="00DA6C54">
      <w:pPr>
        <w:spacing w:line="360" w:lineRule="auto"/>
        <w:ind w:firstLine="709"/>
        <w:jc w:val="both"/>
        <w:rPr>
          <w:b/>
          <w:color w:val="000000"/>
          <w:sz w:val="28"/>
          <w:szCs w:val="28"/>
          <w:shd w:val="clear" w:color="auto" w:fill="FFFFFF"/>
        </w:rPr>
      </w:pPr>
      <w:r w:rsidRPr="009C1811">
        <w:rPr>
          <w:color w:val="000000"/>
          <w:sz w:val="28"/>
          <w:szCs w:val="28"/>
          <w:shd w:val="clear" w:color="auto" w:fill="FFFFFF"/>
        </w:rPr>
        <w:t xml:space="preserve">Результаты </w:t>
      </w:r>
      <w:proofErr w:type="gramStart"/>
      <w:r w:rsidRPr="009C1811">
        <w:rPr>
          <w:color w:val="000000"/>
          <w:sz w:val="28"/>
          <w:szCs w:val="28"/>
          <w:shd w:val="clear" w:color="auto" w:fill="FFFFFF"/>
        </w:rPr>
        <w:t>проведения независимой оценки качества оказания услуг</w:t>
      </w:r>
      <w:proofErr w:type="gramEnd"/>
      <w:r w:rsidRPr="009C1811">
        <w:rPr>
          <w:color w:val="000000"/>
          <w:sz w:val="28"/>
          <w:szCs w:val="28"/>
          <w:shd w:val="clear" w:color="auto" w:fill="FFFFFF"/>
        </w:rPr>
        <w:t xml:space="preserve"> организациями культуры показали, что для всех учреждений культуры можно объективно провести анализ</w:t>
      </w:r>
      <w:r>
        <w:rPr>
          <w:color w:val="000000"/>
          <w:sz w:val="28"/>
          <w:szCs w:val="28"/>
          <w:shd w:val="clear" w:color="auto" w:fill="FFFFFF"/>
        </w:rPr>
        <w:t>, у всех учреждений присутствуют официальные сайты, во всех учреждениях были проведены опросы посетителей</w:t>
      </w:r>
      <w:r w:rsidRPr="009C1811">
        <w:rPr>
          <w:color w:val="000000"/>
          <w:sz w:val="28"/>
          <w:szCs w:val="28"/>
          <w:shd w:val="clear" w:color="auto" w:fill="FFFFFF"/>
        </w:rPr>
        <w:t xml:space="preserve">. </w:t>
      </w:r>
    </w:p>
    <w:p w:rsidR="00DA6C54" w:rsidRDefault="00DA6C54" w:rsidP="00DA6C54">
      <w:pPr>
        <w:spacing w:line="360" w:lineRule="auto"/>
        <w:ind w:firstLine="709"/>
        <w:jc w:val="center"/>
        <w:rPr>
          <w:b/>
          <w:color w:val="000000"/>
          <w:sz w:val="28"/>
          <w:szCs w:val="28"/>
          <w:shd w:val="clear" w:color="auto" w:fill="FFFFFF"/>
        </w:rPr>
      </w:pPr>
      <w:bookmarkStart w:id="2" w:name="_GoBack"/>
      <w:bookmarkEnd w:id="2"/>
    </w:p>
    <w:p w:rsidR="00DA6C54" w:rsidRPr="009C1811" w:rsidRDefault="00DA6C54" w:rsidP="00DA6C54">
      <w:pPr>
        <w:spacing w:line="360" w:lineRule="auto"/>
        <w:ind w:firstLine="709"/>
        <w:jc w:val="center"/>
        <w:rPr>
          <w:b/>
          <w:color w:val="000000"/>
          <w:sz w:val="28"/>
          <w:szCs w:val="28"/>
          <w:shd w:val="clear" w:color="auto" w:fill="FFFFFF"/>
        </w:rPr>
      </w:pPr>
      <w:r w:rsidRPr="009C1811">
        <w:rPr>
          <w:b/>
          <w:color w:val="000000"/>
          <w:sz w:val="28"/>
          <w:szCs w:val="28"/>
          <w:shd w:val="clear" w:color="auto" w:fill="FFFFFF"/>
        </w:rPr>
        <w:t>Таблица 1. Общий итоговый рейтинг учреждений культуры</w:t>
      </w:r>
      <w:r>
        <w:rPr>
          <w:b/>
          <w:color w:val="000000"/>
          <w:sz w:val="28"/>
          <w:szCs w:val="28"/>
          <w:shd w:val="clear" w:color="auto" w:fill="FFFFFF"/>
        </w:rPr>
        <w:t>/МУЗЕИ</w:t>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5912"/>
        <w:gridCol w:w="2259"/>
      </w:tblGrid>
      <w:tr w:rsidR="00DA6C54" w:rsidRPr="009C1811" w:rsidTr="00E3497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9C1811" w:rsidRDefault="00DA6C54" w:rsidP="00E3497F">
            <w:pPr>
              <w:suppressAutoHyphens w:val="0"/>
              <w:contextualSpacing/>
              <w:jc w:val="center"/>
              <w:rPr>
                <w:iCs/>
                <w:color w:val="auto"/>
                <w:sz w:val="28"/>
                <w:szCs w:val="28"/>
                <w:lang w:eastAsia="ru-RU"/>
              </w:rPr>
            </w:pPr>
            <w:r w:rsidRPr="009C1811">
              <w:rPr>
                <w:iCs/>
                <w:color w:val="auto"/>
                <w:sz w:val="28"/>
                <w:szCs w:val="28"/>
                <w:lang w:eastAsia="ru-RU"/>
              </w:rPr>
              <w:t>Место в ранге</w:t>
            </w:r>
          </w:p>
        </w:tc>
        <w:tc>
          <w:tcPr>
            <w:tcW w:w="2957" w:type="pct"/>
          </w:tcPr>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8"/>
                <w:szCs w:val="28"/>
                <w:lang w:eastAsia="ru-RU"/>
              </w:rPr>
            </w:pPr>
          </w:p>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8"/>
                <w:szCs w:val="28"/>
                <w:lang w:eastAsia="ru-RU"/>
              </w:rPr>
            </w:pPr>
            <w:r w:rsidRPr="009C1811">
              <w:rPr>
                <w:color w:val="auto"/>
                <w:sz w:val="28"/>
                <w:szCs w:val="28"/>
                <w:lang w:eastAsia="ru-RU"/>
              </w:rPr>
              <w:t>Наименование учреждения</w:t>
            </w:r>
          </w:p>
        </w:tc>
        <w:tc>
          <w:tcPr>
            <w:tcW w:w="1130" w:type="pct"/>
          </w:tcPr>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i/>
                <w:iCs/>
                <w:color w:val="auto"/>
                <w:sz w:val="28"/>
                <w:szCs w:val="28"/>
                <w:lang w:eastAsia="ru-RU"/>
              </w:rPr>
            </w:pPr>
            <w:r w:rsidRPr="009C1811">
              <w:rPr>
                <w:i/>
                <w:iCs/>
                <w:color w:val="auto"/>
                <w:sz w:val="28"/>
                <w:szCs w:val="28"/>
                <w:lang w:eastAsia="ru-RU"/>
              </w:rPr>
              <w:t>Общая итог</w:t>
            </w:r>
            <w:r w:rsidRPr="009C1811">
              <w:rPr>
                <w:i/>
                <w:iCs/>
                <w:color w:val="auto"/>
                <w:sz w:val="28"/>
                <w:szCs w:val="28"/>
                <w:lang w:eastAsia="ru-RU"/>
              </w:rPr>
              <w:t>о</w:t>
            </w:r>
            <w:r w:rsidRPr="009C1811">
              <w:rPr>
                <w:i/>
                <w:iCs/>
                <w:color w:val="auto"/>
                <w:sz w:val="28"/>
                <w:szCs w:val="28"/>
                <w:lang w:eastAsia="ru-RU"/>
              </w:rPr>
              <w:t xml:space="preserve">вая оценка </w:t>
            </w:r>
          </w:p>
        </w:tc>
      </w:tr>
      <w:tr w:rsidR="00DA6C54" w:rsidRPr="009C1811" w:rsidTr="00E3497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9C1811" w:rsidRDefault="00DA6C54" w:rsidP="00E3497F">
            <w:pPr>
              <w:numPr>
                <w:ilvl w:val="0"/>
                <w:numId w:val="11"/>
              </w:numPr>
              <w:suppressAutoHyphens w:val="0"/>
              <w:contextualSpacing/>
              <w:jc w:val="center"/>
              <w:rPr>
                <w:iCs/>
                <w:sz w:val="28"/>
                <w:szCs w:val="28"/>
                <w:lang w:eastAsia="ru-RU"/>
              </w:rPr>
            </w:pPr>
          </w:p>
        </w:tc>
        <w:tc>
          <w:tcPr>
            <w:tcW w:w="2957" w:type="pct"/>
          </w:tcPr>
          <w:p w:rsidR="00DA6C54" w:rsidRPr="009C1811"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
                <w:bCs/>
                <w:sz w:val="28"/>
                <w:szCs w:val="28"/>
                <w:lang w:eastAsia="ru-RU"/>
              </w:rPr>
            </w:pPr>
            <w:r w:rsidRPr="00FD3CEE">
              <w:rPr>
                <w:b/>
                <w:bCs/>
                <w:sz w:val="28"/>
                <w:szCs w:val="28"/>
              </w:rPr>
              <w:t xml:space="preserve">МУ «Историко-краеведческий музей» </w:t>
            </w:r>
            <w:proofErr w:type="spellStart"/>
            <w:r w:rsidRPr="00FD3CEE">
              <w:rPr>
                <w:b/>
                <w:bCs/>
                <w:sz w:val="28"/>
                <w:szCs w:val="28"/>
              </w:rPr>
              <w:t>Карталинского</w:t>
            </w:r>
            <w:proofErr w:type="spellEnd"/>
            <w:r w:rsidRPr="00FD3CEE">
              <w:rPr>
                <w:b/>
                <w:bCs/>
                <w:sz w:val="28"/>
                <w:szCs w:val="28"/>
              </w:rPr>
              <w:t xml:space="preserve"> муниципального района</w:t>
            </w:r>
          </w:p>
        </w:tc>
        <w:tc>
          <w:tcPr>
            <w:tcW w:w="1130" w:type="pct"/>
          </w:tcPr>
          <w:p w:rsidR="00DA6C54" w:rsidRPr="009C1811" w:rsidRDefault="00DA6C54" w:rsidP="00E3497F">
            <w:pPr>
              <w:jc w:val="center"/>
              <w:cnfStyle w:val="000000100000" w:firstRow="0" w:lastRow="0" w:firstColumn="0" w:lastColumn="0" w:oddVBand="0" w:evenVBand="0" w:oddHBand="1" w:evenHBand="0" w:firstRowFirstColumn="0" w:firstRowLastColumn="0" w:lastRowFirstColumn="0" w:lastRowLastColumn="0"/>
              <w:rPr>
                <w:b/>
                <w:bCs/>
                <w:i/>
                <w:iCs/>
                <w:sz w:val="28"/>
                <w:szCs w:val="28"/>
              </w:rPr>
            </w:pPr>
            <w:r>
              <w:rPr>
                <w:b/>
                <w:bCs/>
                <w:i/>
                <w:iCs/>
                <w:sz w:val="28"/>
                <w:szCs w:val="28"/>
              </w:rPr>
              <w:t>64,41</w:t>
            </w:r>
          </w:p>
        </w:tc>
      </w:tr>
    </w:tbl>
    <w:p w:rsidR="00DA6C54" w:rsidRPr="009C1811" w:rsidRDefault="00DA6C54" w:rsidP="00DA6C54">
      <w:pPr>
        <w:spacing w:line="360" w:lineRule="auto"/>
        <w:ind w:firstLine="708"/>
        <w:rPr>
          <w:b/>
          <w:color w:val="000000"/>
          <w:sz w:val="28"/>
          <w:szCs w:val="28"/>
          <w:shd w:val="clear" w:color="auto" w:fill="FFFFFF"/>
        </w:rPr>
      </w:pPr>
    </w:p>
    <w:p w:rsidR="00DA6C54" w:rsidRPr="009C1811" w:rsidRDefault="00DA6C54" w:rsidP="00DA6C54">
      <w:pPr>
        <w:spacing w:line="360" w:lineRule="auto"/>
        <w:ind w:firstLine="709"/>
        <w:jc w:val="center"/>
        <w:rPr>
          <w:b/>
          <w:color w:val="000000"/>
          <w:sz w:val="28"/>
          <w:szCs w:val="28"/>
          <w:shd w:val="clear" w:color="auto" w:fill="FFFFFF"/>
        </w:rPr>
      </w:pPr>
      <w:r>
        <w:rPr>
          <w:b/>
          <w:color w:val="000000"/>
          <w:sz w:val="28"/>
          <w:szCs w:val="28"/>
          <w:shd w:val="clear" w:color="auto" w:fill="FFFFFF"/>
        </w:rPr>
        <w:t>Таблица 2</w:t>
      </w:r>
      <w:r w:rsidRPr="009C1811">
        <w:rPr>
          <w:b/>
          <w:color w:val="000000"/>
          <w:sz w:val="28"/>
          <w:szCs w:val="28"/>
          <w:shd w:val="clear" w:color="auto" w:fill="FFFFFF"/>
        </w:rPr>
        <w:t>. Общий итоговый рейтинг учреждений культуры</w:t>
      </w:r>
      <w:r>
        <w:rPr>
          <w:b/>
          <w:color w:val="000000"/>
          <w:sz w:val="28"/>
          <w:szCs w:val="28"/>
          <w:shd w:val="clear" w:color="auto" w:fill="FFFFFF"/>
        </w:rPr>
        <w:t>/БИБЛИОТЕКИ</w:t>
      </w:r>
    </w:p>
    <w:tbl>
      <w:tblPr>
        <w:tblStyle w:val="-4211"/>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5893"/>
        <w:gridCol w:w="2252"/>
      </w:tblGrid>
      <w:tr w:rsidR="00DA6C54" w:rsidRPr="009C1811" w:rsidTr="00E3497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3" w:type="pct"/>
          </w:tcPr>
          <w:p w:rsidR="00DA6C54" w:rsidRPr="009C1811" w:rsidRDefault="00DA6C54" w:rsidP="00E3497F">
            <w:pPr>
              <w:suppressAutoHyphens w:val="0"/>
              <w:contextualSpacing/>
              <w:jc w:val="center"/>
              <w:rPr>
                <w:iCs/>
                <w:color w:val="auto"/>
                <w:sz w:val="28"/>
                <w:szCs w:val="28"/>
                <w:lang w:eastAsia="ru-RU"/>
              </w:rPr>
            </w:pPr>
            <w:r w:rsidRPr="009C1811">
              <w:rPr>
                <w:iCs/>
                <w:color w:val="auto"/>
                <w:sz w:val="28"/>
                <w:szCs w:val="28"/>
                <w:lang w:eastAsia="ru-RU"/>
              </w:rPr>
              <w:t>Место в ранге</w:t>
            </w:r>
          </w:p>
        </w:tc>
        <w:tc>
          <w:tcPr>
            <w:tcW w:w="2957" w:type="pct"/>
          </w:tcPr>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8"/>
                <w:szCs w:val="28"/>
                <w:lang w:eastAsia="ru-RU"/>
              </w:rPr>
            </w:pPr>
          </w:p>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8"/>
                <w:szCs w:val="28"/>
                <w:lang w:eastAsia="ru-RU"/>
              </w:rPr>
            </w:pPr>
            <w:r w:rsidRPr="009C1811">
              <w:rPr>
                <w:color w:val="auto"/>
                <w:sz w:val="28"/>
                <w:szCs w:val="28"/>
                <w:lang w:eastAsia="ru-RU"/>
              </w:rPr>
              <w:t>Наименование учреждения</w:t>
            </w:r>
          </w:p>
        </w:tc>
        <w:tc>
          <w:tcPr>
            <w:tcW w:w="1130" w:type="pct"/>
          </w:tcPr>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i/>
                <w:iCs/>
                <w:color w:val="auto"/>
                <w:sz w:val="28"/>
                <w:szCs w:val="28"/>
                <w:lang w:eastAsia="ru-RU"/>
              </w:rPr>
            </w:pPr>
            <w:r w:rsidRPr="009C1811">
              <w:rPr>
                <w:i/>
                <w:iCs/>
                <w:color w:val="auto"/>
                <w:sz w:val="28"/>
                <w:szCs w:val="28"/>
                <w:lang w:eastAsia="ru-RU"/>
              </w:rPr>
              <w:t>Общая итог</w:t>
            </w:r>
            <w:r w:rsidRPr="009C1811">
              <w:rPr>
                <w:i/>
                <w:iCs/>
                <w:color w:val="auto"/>
                <w:sz w:val="28"/>
                <w:szCs w:val="28"/>
                <w:lang w:eastAsia="ru-RU"/>
              </w:rPr>
              <w:t>о</w:t>
            </w:r>
            <w:r w:rsidRPr="009C1811">
              <w:rPr>
                <w:i/>
                <w:iCs/>
                <w:color w:val="auto"/>
                <w:sz w:val="28"/>
                <w:szCs w:val="28"/>
                <w:lang w:eastAsia="ru-RU"/>
              </w:rPr>
              <w:t xml:space="preserve">вая оценка </w:t>
            </w:r>
          </w:p>
        </w:tc>
      </w:tr>
      <w:tr w:rsidR="00DA6C54" w:rsidRPr="009C1811" w:rsidTr="00E3497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3" w:type="pct"/>
          </w:tcPr>
          <w:p w:rsidR="00DA6C54" w:rsidRPr="009C1811" w:rsidRDefault="00DA6C54" w:rsidP="00E3497F">
            <w:pPr>
              <w:numPr>
                <w:ilvl w:val="0"/>
                <w:numId w:val="13"/>
              </w:numPr>
              <w:suppressAutoHyphens w:val="0"/>
              <w:contextualSpacing/>
              <w:jc w:val="center"/>
              <w:rPr>
                <w:iCs/>
                <w:sz w:val="28"/>
                <w:szCs w:val="28"/>
                <w:lang w:eastAsia="ru-RU"/>
              </w:rPr>
            </w:pPr>
          </w:p>
        </w:tc>
        <w:tc>
          <w:tcPr>
            <w:tcW w:w="2957" w:type="pct"/>
          </w:tcPr>
          <w:p w:rsidR="00DA6C54" w:rsidRPr="009C1811"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
                <w:bCs/>
                <w:sz w:val="28"/>
                <w:szCs w:val="28"/>
                <w:lang w:eastAsia="ru-RU"/>
              </w:rPr>
            </w:pPr>
            <w:r w:rsidRPr="00FD3CEE">
              <w:rPr>
                <w:b/>
                <w:bCs/>
                <w:sz w:val="28"/>
                <w:szCs w:val="28"/>
              </w:rPr>
              <w:t>МУ «Централизованная библиотечная с</w:t>
            </w:r>
            <w:r w:rsidRPr="00FD3CEE">
              <w:rPr>
                <w:b/>
                <w:bCs/>
                <w:sz w:val="28"/>
                <w:szCs w:val="28"/>
              </w:rPr>
              <w:t>и</w:t>
            </w:r>
            <w:r w:rsidRPr="00FD3CEE">
              <w:rPr>
                <w:b/>
                <w:bCs/>
                <w:sz w:val="28"/>
                <w:szCs w:val="28"/>
              </w:rPr>
              <w:t xml:space="preserve">стема» </w:t>
            </w:r>
            <w:proofErr w:type="spellStart"/>
            <w:r w:rsidRPr="00FD3CEE">
              <w:rPr>
                <w:b/>
                <w:bCs/>
                <w:sz w:val="28"/>
                <w:szCs w:val="28"/>
              </w:rPr>
              <w:t>Карталинского</w:t>
            </w:r>
            <w:proofErr w:type="spellEnd"/>
            <w:r w:rsidRPr="00FD3CEE">
              <w:rPr>
                <w:b/>
                <w:bCs/>
                <w:sz w:val="28"/>
                <w:szCs w:val="28"/>
              </w:rPr>
              <w:t xml:space="preserve"> муниципального района</w:t>
            </w:r>
          </w:p>
        </w:tc>
        <w:tc>
          <w:tcPr>
            <w:tcW w:w="1130" w:type="pct"/>
          </w:tcPr>
          <w:p w:rsidR="00DA6C54" w:rsidRPr="009C1811" w:rsidRDefault="00DA6C54" w:rsidP="00E3497F">
            <w:pPr>
              <w:jc w:val="center"/>
              <w:cnfStyle w:val="000000100000" w:firstRow="0" w:lastRow="0" w:firstColumn="0" w:lastColumn="0" w:oddVBand="0" w:evenVBand="0" w:oddHBand="1" w:evenHBand="0" w:firstRowFirstColumn="0" w:firstRowLastColumn="0" w:lastRowFirstColumn="0" w:lastRowLastColumn="0"/>
              <w:rPr>
                <w:b/>
                <w:bCs/>
                <w:i/>
                <w:iCs/>
                <w:sz w:val="28"/>
                <w:szCs w:val="28"/>
              </w:rPr>
            </w:pPr>
            <w:r>
              <w:rPr>
                <w:b/>
                <w:bCs/>
                <w:i/>
                <w:iCs/>
                <w:sz w:val="28"/>
                <w:szCs w:val="28"/>
              </w:rPr>
              <w:t>67,71</w:t>
            </w:r>
          </w:p>
        </w:tc>
      </w:tr>
    </w:tbl>
    <w:p w:rsidR="00DA6C54" w:rsidRDefault="00DA6C54" w:rsidP="00DA6C54">
      <w:pPr>
        <w:suppressAutoHyphens w:val="0"/>
        <w:autoSpaceDE w:val="0"/>
        <w:autoSpaceDN w:val="0"/>
        <w:adjustRightInd w:val="0"/>
        <w:spacing w:line="360" w:lineRule="auto"/>
        <w:ind w:firstLine="709"/>
        <w:jc w:val="both"/>
        <w:rPr>
          <w:color w:val="000000"/>
          <w:sz w:val="28"/>
          <w:szCs w:val="20"/>
          <w:lang w:eastAsia="ru-RU"/>
        </w:rPr>
      </w:pPr>
    </w:p>
    <w:p w:rsidR="00DA6C54" w:rsidRPr="009C1811" w:rsidRDefault="00DA6C54" w:rsidP="00DA6C54">
      <w:pPr>
        <w:spacing w:line="360" w:lineRule="auto"/>
        <w:ind w:firstLine="709"/>
        <w:jc w:val="center"/>
        <w:rPr>
          <w:b/>
          <w:color w:val="000000"/>
          <w:sz w:val="28"/>
          <w:szCs w:val="28"/>
          <w:shd w:val="clear" w:color="auto" w:fill="FFFFFF"/>
        </w:rPr>
      </w:pPr>
      <w:r>
        <w:rPr>
          <w:b/>
          <w:color w:val="000000"/>
          <w:sz w:val="28"/>
          <w:szCs w:val="28"/>
          <w:shd w:val="clear" w:color="auto" w:fill="FFFFFF"/>
        </w:rPr>
        <w:t>Таблица 2</w:t>
      </w:r>
      <w:r w:rsidRPr="009C1811">
        <w:rPr>
          <w:b/>
          <w:color w:val="000000"/>
          <w:sz w:val="28"/>
          <w:szCs w:val="28"/>
          <w:shd w:val="clear" w:color="auto" w:fill="FFFFFF"/>
        </w:rPr>
        <w:t>. Общий итоговый рейтинг учреждений культуры</w:t>
      </w:r>
      <w:r>
        <w:rPr>
          <w:b/>
          <w:color w:val="000000"/>
          <w:sz w:val="28"/>
          <w:szCs w:val="28"/>
          <w:shd w:val="clear" w:color="auto" w:fill="FFFFFF"/>
        </w:rPr>
        <w:t>/КДУ</w:t>
      </w:r>
    </w:p>
    <w:tbl>
      <w:tblPr>
        <w:tblStyle w:val="-4211"/>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5893"/>
        <w:gridCol w:w="2252"/>
      </w:tblGrid>
      <w:tr w:rsidR="00DA6C54" w:rsidRPr="009C1811" w:rsidTr="00E3497F">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3" w:type="pct"/>
          </w:tcPr>
          <w:p w:rsidR="00DA6C54" w:rsidRPr="009C1811" w:rsidRDefault="00DA6C54" w:rsidP="00E3497F">
            <w:pPr>
              <w:suppressAutoHyphens w:val="0"/>
              <w:contextualSpacing/>
              <w:jc w:val="center"/>
              <w:rPr>
                <w:iCs/>
                <w:color w:val="auto"/>
                <w:sz w:val="28"/>
                <w:szCs w:val="28"/>
                <w:lang w:eastAsia="ru-RU"/>
              </w:rPr>
            </w:pPr>
            <w:r w:rsidRPr="009C1811">
              <w:rPr>
                <w:iCs/>
                <w:color w:val="auto"/>
                <w:sz w:val="28"/>
                <w:szCs w:val="28"/>
                <w:lang w:eastAsia="ru-RU"/>
              </w:rPr>
              <w:t>Место в ранге</w:t>
            </w:r>
          </w:p>
        </w:tc>
        <w:tc>
          <w:tcPr>
            <w:tcW w:w="2957" w:type="pct"/>
          </w:tcPr>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8"/>
                <w:szCs w:val="28"/>
                <w:lang w:eastAsia="ru-RU"/>
              </w:rPr>
            </w:pPr>
          </w:p>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8"/>
                <w:szCs w:val="28"/>
                <w:lang w:eastAsia="ru-RU"/>
              </w:rPr>
            </w:pPr>
            <w:r w:rsidRPr="009C1811">
              <w:rPr>
                <w:color w:val="auto"/>
                <w:sz w:val="28"/>
                <w:szCs w:val="28"/>
                <w:lang w:eastAsia="ru-RU"/>
              </w:rPr>
              <w:t>Наименование учреждения</w:t>
            </w:r>
          </w:p>
        </w:tc>
        <w:tc>
          <w:tcPr>
            <w:tcW w:w="1130" w:type="pct"/>
          </w:tcPr>
          <w:p w:rsidR="00DA6C54" w:rsidRPr="009C1811"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i/>
                <w:iCs/>
                <w:color w:val="auto"/>
                <w:sz w:val="28"/>
                <w:szCs w:val="28"/>
                <w:lang w:eastAsia="ru-RU"/>
              </w:rPr>
            </w:pPr>
            <w:r w:rsidRPr="009C1811">
              <w:rPr>
                <w:i/>
                <w:iCs/>
                <w:color w:val="auto"/>
                <w:sz w:val="28"/>
                <w:szCs w:val="28"/>
                <w:lang w:eastAsia="ru-RU"/>
              </w:rPr>
              <w:t>Общая итог</w:t>
            </w:r>
            <w:r w:rsidRPr="009C1811">
              <w:rPr>
                <w:i/>
                <w:iCs/>
                <w:color w:val="auto"/>
                <w:sz w:val="28"/>
                <w:szCs w:val="28"/>
                <w:lang w:eastAsia="ru-RU"/>
              </w:rPr>
              <w:t>о</w:t>
            </w:r>
            <w:r w:rsidRPr="009C1811">
              <w:rPr>
                <w:i/>
                <w:iCs/>
                <w:color w:val="auto"/>
                <w:sz w:val="28"/>
                <w:szCs w:val="28"/>
                <w:lang w:eastAsia="ru-RU"/>
              </w:rPr>
              <w:t xml:space="preserve">вая оценка </w:t>
            </w:r>
          </w:p>
        </w:tc>
      </w:tr>
      <w:tr w:rsidR="00DA6C54" w:rsidRPr="009C1811" w:rsidTr="00E3497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3" w:type="pct"/>
          </w:tcPr>
          <w:p w:rsidR="00DA6C54" w:rsidRPr="00924250" w:rsidRDefault="00DA6C54" w:rsidP="00E3497F">
            <w:pPr>
              <w:suppressAutoHyphens w:val="0"/>
              <w:contextualSpacing/>
              <w:jc w:val="center"/>
              <w:rPr>
                <w:iCs/>
                <w:sz w:val="28"/>
                <w:szCs w:val="28"/>
                <w:lang w:eastAsia="ru-RU"/>
              </w:rPr>
            </w:pPr>
            <w:r w:rsidRPr="00924250">
              <w:rPr>
                <w:iCs/>
                <w:sz w:val="28"/>
                <w:szCs w:val="28"/>
                <w:lang w:eastAsia="ru-RU"/>
              </w:rPr>
              <w:t>4.</w:t>
            </w:r>
          </w:p>
        </w:tc>
        <w:tc>
          <w:tcPr>
            <w:tcW w:w="2957" w:type="pct"/>
          </w:tcPr>
          <w:p w:rsidR="00DA6C54" w:rsidRPr="00882D0E"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
                <w:sz w:val="28"/>
                <w:szCs w:val="28"/>
                <w:lang w:eastAsia="ru-RU"/>
              </w:rPr>
            </w:pPr>
            <w:r w:rsidRPr="00882D0E">
              <w:rPr>
                <w:b/>
                <w:sz w:val="28"/>
                <w:szCs w:val="28"/>
                <w:lang w:eastAsia="ru-RU"/>
              </w:rPr>
              <w:t>МУ «Централизованная клубная сист</w:t>
            </w:r>
            <w:r w:rsidRPr="00882D0E">
              <w:rPr>
                <w:b/>
                <w:sz w:val="28"/>
                <w:szCs w:val="28"/>
                <w:lang w:eastAsia="ru-RU"/>
              </w:rPr>
              <w:t>е</w:t>
            </w:r>
            <w:r w:rsidRPr="00882D0E">
              <w:rPr>
                <w:b/>
                <w:sz w:val="28"/>
                <w:szCs w:val="28"/>
                <w:lang w:eastAsia="ru-RU"/>
              </w:rPr>
              <w:t>ма</w:t>
            </w:r>
            <w:r>
              <w:rPr>
                <w:b/>
                <w:sz w:val="28"/>
                <w:szCs w:val="28"/>
                <w:lang w:eastAsia="ru-RU"/>
              </w:rPr>
              <w:t>»</w:t>
            </w:r>
            <w:r w:rsidRPr="00882D0E">
              <w:rPr>
                <w:b/>
                <w:sz w:val="28"/>
                <w:szCs w:val="28"/>
                <w:lang w:eastAsia="ru-RU"/>
              </w:rPr>
              <w:t xml:space="preserve"> </w:t>
            </w:r>
            <w:proofErr w:type="spellStart"/>
            <w:r>
              <w:rPr>
                <w:b/>
                <w:sz w:val="28"/>
                <w:szCs w:val="28"/>
                <w:lang w:eastAsia="ru-RU"/>
              </w:rPr>
              <w:t>Еленинского</w:t>
            </w:r>
            <w:proofErr w:type="spellEnd"/>
            <w:r>
              <w:rPr>
                <w:b/>
                <w:sz w:val="28"/>
                <w:szCs w:val="28"/>
                <w:lang w:eastAsia="ru-RU"/>
              </w:rPr>
              <w:t xml:space="preserve"> сельского поселения</w:t>
            </w:r>
          </w:p>
        </w:tc>
        <w:tc>
          <w:tcPr>
            <w:tcW w:w="1130" w:type="pct"/>
          </w:tcPr>
          <w:p w:rsidR="00DA6C54" w:rsidRPr="00882D0E"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
                <w:i/>
                <w:iCs/>
                <w:sz w:val="28"/>
                <w:szCs w:val="28"/>
                <w:lang w:eastAsia="ru-RU"/>
              </w:rPr>
            </w:pPr>
            <w:r>
              <w:rPr>
                <w:b/>
                <w:i/>
                <w:iCs/>
                <w:sz w:val="28"/>
                <w:szCs w:val="28"/>
                <w:lang w:eastAsia="ru-RU"/>
              </w:rPr>
              <w:t>77,16</w:t>
            </w:r>
          </w:p>
        </w:tc>
      </w:tr>
      <w:tr w:rsidR="00DA6C54" w:rsidRPr="009C1811" w:rsidTr="00E3497F">
        <w:trPr>
          <w:trHeight w:val="464"/>
        </w:trPr>
        <w:tc>
          <w:tcPr>
            <w:cnfStyle w:val="001000000000" w:firstRow="0" w:lastRow="0" w:firstColumn="1" w:lastColumn="0" w:oddVBand="0" w:evenVBand="0" w:oddHBand="0" w:evenHBand="0" w:firstRowFirstColumn="0" w:firstRowLastColumn="0" w:lastRowFirstColumn="0" w:lastRowLastColumn="0"/>
            <w:tcW w:w="913" w:type="pct"/>
          </w:tcPr>
          <w:p w:rsidR="00DA6C54" w:rsidRPr="00924250" w:rsidRDefault="00DA6C54" w:rsidP="00E3497F">
            <w:pPr>
              <w:suppressAutoHyphens w:val="0"/>
              <w:contextualSpacing/>
              <w:jc w:val="center"/>
              <w:rPr>
                <w:iCs/>
                <w:sz w:val="28"/>
                <w:szCs w:val="28"/>
                <w:lang w:eastAsia="ru-RU"/>
              </w:rPr>
            </w:pPr>
            <w:r w:rsidRPr="00924250">
              <w:rPr>
                <w:iCs/>
                <w:sz w:val="28"/>
                <w:szCs w:val="28"/>
                <w:lang w:eastAsia="ru-RU"/>
              </w:rPr>
              <w:t>1.</w:t>
            </w:r>
          </w:p>
        </w:tc>
        <w:tc>
          <w:tcPr>
            <w:tcW w:w="2957" w:type="pct"/>
          </w:tcPr>
          <w:p w:rsidR="00DA6C54" w:rsidRPr="00882D0E" w:rsidRDefault="00DA6C54" w:rsidP="00E3497F">
            <w:pPr>
              <w:suppressAutoHyphens w:val="0"/>
              <w:jc w:val="center"/>
              <w:cnfStyle w:val="000000000000" w:firstRow="0" w:lastRow="0" w:firstColumn="0" w:lastColumn="0" w:oddVBand="0" w:evenVBand="0" w:oddHBand="0" w:evenHBand="0" w:firstRowFirstColumn="0" w:firstRowLastColumn="0" w:lastRowFirstColumn="0" w:lastRowLastColumn="0"/>
              <w:rPr>
                <w:b/>
                <w:sz w:val="28"/>
                <w:szCs w:val="28"/>
                <w:lang w:eastAsia="ru-RU"/>
              </w:rPr>
            </w:pPr>
            <w:r w:rsidRPr="00882D0E">
              <w:rPr>
                <w:b/>
                <w:sz w:val="28"/>
                <w:szCs w:val="28"/>
                <w:lang w:eastAsia="ru-RU"/>
              </w:rPr>
              <w:t xml:space="preserve">МУ </w:t>
            </w:r>
            <w:proofErr w:type="spellStart"/>
            <w:r w:rsidRPr="00882D0E">
              <w:rPr>
                <w:b/>
                <w:sz w:val="28"/>
                <w:szCs w:val="28"/>
                <w:lang w:eastAsia="ru-RU"/>
              </w:rPr>
              <w:t>Межпоселенческий</w:t>
            </w:r>
            <w:proofErr w:type="spellEnd"/>
            <w:r w:rsidRPr="00882D0E">
              <w:rPr>
                <w:b/>
                <w:sz w:val="28"/>
                <w:szCs w:val="28"/>
                <w:lang w:eastAsia="ru-RU"/>
              </w:rPr>
              <w:t xml:space="preserve"> Дом культуры «Россия»</w:t>
            </w:r>
          </w:p>
        </w:tc>
        <w:tc>
          <w:tcPr>
            <w:tcW w:w="1130" w:type="pct"/>
          </w:tcPr>
          <w:p w:rsidR="00DA6C54" w:rsidRPr="00882D0E" w:rsidRDefault="00DA6C54" w:rsidP="00E3497F">
            <w:pPr>
              <w:suppressAutoHyphens w:val="0"/>
              <w:jc w:val="center"/>
              <w:cnfStyle w:val="000000000000" w:firstRow="0" w:lastRow="0" w:firstColumn="0" w:lastColumn="0" w:oddVBand="0" w:evenVBand="0" w:oddHBand="0" w:evenHBand="0" w:firstRowFirstColumn="0" w:firstRowLastColumn="0" w:lastRowFirstColumn="0" w:lastRowLastColumn="0"/>
              <w:rPr>
                <w:b/>
                <w:i/>
                <w:iCs/>
                <w:sz w:val="28"/>
                <w:szCs w:val="28"/>
                <w:lang w:eastAsia="ru-RU"/>
              </w:rPr>
            </w:pPr>
            <w:r>
              <w:rPr>
                <w:b/>
                <w:i/>
                <w:iCs/>
                <w:sz w:val="28"/>
                <w:szCs w:val="28"/>
                <w:lang w:eastAsia="ru-RU"/>
              </w:rPr>
              <w:t>76,11</w:t>
            </w:r>
          </w:p>
        </w:tc>
      </w:tr>
      <w:tr w:rsidR="00DA6C54" w:rsidRPr="009C1811" w:rsidTr="00E3497F">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13" w:type="pct"/>
          </w:tcPr>
          <w:p w:rsidR="00DA6C54" w:rsidRPr="00924250" w:rsidRDefault="00DA6C54" w:rsidP="00E3497F">
            <w:pPr>
              <w:suppressAutoHyphens w:val="0"/>
              <w:contextualSpacing/>
              <w:jc w:val="center"/>
              <w:rPr>
                <w:iCs/>
                <w:sz w:val="28"/>
                <w:szCs w:val="28"/>
                <w:lang w:eastAsia="ru-RU"/>
              </w:rPr>
            </w:pPr>
            <w:r w:rsidRPr="00924250">
              <w:rPr>
                <w:iCs/>
                <w:sz w:val="28"/>
                <w:szCs w:val="28"/>
                <w:lang w:eastAsia="ru-RU"/>
              </w:rPr>
              <w:t>2.</w:t>
            </w:r>
          </w:p>
        </w:tc>
        <w:tc>
          <w:tcPr>
            <w:tcW w:w="2957" w:type="pct"/>
          </w:tcPr>
          <w:p w:rsidR="00DA6C54" w:rsidRPr="00882D0E"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
                <w:sz w:val="28"/>
                <w:szCs w:val="28"/>
                <w:lang w:eastAsia="ru-RU"/>
              </w:rPr>
            </w:pPr>
            <w:r w:rsidRPr="00924250">
              <w:rPr>
                <w:b/>
                <w:sz w:val="28"/>
                <w:szCs w:val="28"/>
                <w:lang w:eastAsia="ru-RU"/>
              </w:rPr>
              <w:t>МУ «Централизованная клубная сист</w:t>
            </w:r>
            <w:r w:rsidRPr="00924250">
              <w:rPr>
                <w:b/>
                <w:sz w:val="28"/>
                <w:szCs w:val="28"/>
                <w:lang w:eastAsia="ru-RU"/>
              </w:rPr>
              <w:t>е</w:t>
            </w:r>
            <w:r w:rsidRPr="00924250">
              <w:rPr>
                <w:b/>
                <w:sz w:val="28"/>
                <w:szCs w:val="28"/>
                <w:lang w:eastAsia="ru-RU"/>
              </w:rPr>
              <w:t>ма» Южно-Степного сельского поселения</w:t>
            </w:r>
          </w:p>
        </w:tc>
        <w:tc>
          <w:tcPr>
            <w:tcW w:w="1130" w:type="pct"/>
          </w:tcPr>
          <w:p w:rsidR="00DA6C54"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
                <w:i/>
                <w:iCs/>
                <w:sz w:val="28"/>
                <w:szCs w:val="28"/>
                <w:lang w:eastAsia="ru-RU"/>
              </w:rPr>
            </w:pPr>
            <w:r w:rsidRPr="00924250">
              <w:rPr>
                <w:b/>
                <w:i/>
                <w:iCs/>
                <w:sz w:val="28"/>
                <w:szCs w:val="28"/>
                <w:lang w:eastAsia="ru-RU"/>
              </w:rPr>
              <w:t>72,41</w:t>
            </w:r>
          </w:p>
        </w:tc>
      </w:tr>
      <w:tr w:rsidR="00DA6C54" w:rsidRPr="009C1811" w:rsidTr="00E3497F">
        <w:trPr>
          <w:trHeight w:val="464"/>
        </w:trPr>
        <w:tc>
          <w:tcPr>
            <w:cnfStyle w:val="001000000000" w:firstRow="0" w:lastRow="0" w:firstColumn="1" w:lastColumn="0" w:oddVBand="0" w:evenVBand="0" w:oddHBand="0" w:evenHBand="0" w:firstRowFirstColumn="0" w:firstRowLastColumn="0" w:lastRowFirstColumn="0" w:lastRowLastColumn="0"/>
            <w:tcW w:w="913" w:type="pct"/>
          </w:tcPr>
          <w:p w:rsidR="00DA6C54" w:rsidRPr="00924250" w:rsidRDefault="00DA6C54" w:rsidP="00E3497F">
            <w:pPr>
              <w:suppressAutoHyphens w:val="0"/>
              <w:contextualSpacing/>
              <w:jc w:val="center"/>
              <w:rPr>
                <w:iCs/>
                <w:sz w:val="28"/>
                <w:szCs w:val="28"/>
                <w:lang w:eastAsia="ru-RU"/>
              </w:rPr>
            </w:pPr>
            <w:r w:rsidRPr="00924250">
              <w:rPr>
                <w:iCs/>
                <w:sz w:val="28"/>
                <w:szCs w:val="28"/>
                <w:lang w:eastAsia="ru-RU"/>
              </w:rPr>
              <w:t>3.</w:t>
            </w:r>
          </w:p>
        </w:tc>
        <w:tc>
          <w:tcPr>
            <w:tcW w:w="2957" w:type="pct"/>
          </w:tcPr>
          <w:p w:rsidR="00DA6C54" w:rsidRPr="00882D0E" w:rsidRDefault="00DA6C54" w:rsidP="00E3497F">
            <w:pPr>
              <w:suppressAutoHyphens w:val="0"/>
              <w:jc w:val="center"/>
              <w:cnfStyle w:val="000000000000" w:firstRow="0" w:lastRow="0" w:firstColumn="0" w:lastColumn="0" w:oddVBand="0" w:evenVBand="0" w:oddHBand="0" w:evenHBand="0" w:firstRowFirstColumn="0" w:firstRowLastColumn="0" w:lastRowFirstColumn="0" w:lastRowLastColumn="0"/>
              <w:rPr>
                <w:b/>
                <w:sz w:val="28"/>
                <w:szCs w:val="28"/>
                <w:lang w:eastAsia="ru-RU"/>
              </w:rPr>
            </w:pPr>
            <w:r w:rsidRPr="00882D0E">
              <w:rPr>
                <w:b/>
                <w:sz w:val="28"/>
                <w:szCs w:val="28"/>
                <w:lang w:eastAsia="ru-RU"/>
              </w:rPr>
              <w:t>МУ «Централизованная клубная сист</w:t>
            </w:r>
            <w:r w:rsidRPr="00882D0E">
              <w:rPr>
                <w:b/>
                <w:sz w:val="28"/>
                <w:szCs w:val="28"/>
                <w:lang w:eastAsia="ru-RU"/>
              </w:rPr>
              <w:t>е</w:t>
            </w:r>
            <w:r w:rsidRPr="00882D0E">
              <w:rPr>
                <w:b/>
                <w:sz w:val="28"/>
                <w:szCs w:val="28"/>
                <w:lang w:eastAsia="ru-RU"/>
              </w:rPr>
              <w:t>ма</w:t>
            </w:r>
            <w:r>
              <w:rPr>
                <w:b/>
                <w:sz w:val="28"/>
                <w:szCs w:val="28"/>
                <w:lang w:eastAsia="ru-RU"/>
              </w:rPr>
              <w:t>»</w:t>
            </w:r>
            <w:r w:rsidRPr="00882D0E">
              <w:rPr>
                <w:b/>
                <w:sz w:val="28"/>
                <w:szCs w:val="28"/>
                <w:lang w:eastAsia="ru-RU"/>
              </w:rPr>
              <w:t xml:space="preserve"> </w:t>
            </w:r>
            <w:proofErr w:type="spellStart"/>
            <w:r w:rsidRPr="00882D0E">
              <w:rPr>
                <w:b/>
                <w:sz w:val="28"/>
                <w:szCs w:val="28"/>
                <w:lang w:eastAsia="ru-RU"/>
              </w:rPr>
              <w:t>Велико</w:t>
            </w:r>
            <w:r>
              <w:rPr>
                <w:b/>
                <w:sz w:val="28"/>
                <w:szCs w:val="28"/>
                <w:lang w:eastAsia="ru-RU"/>
              </w:rPr>
              <w:t>петровского</w:t>
            </w:r>
            <w:proofErr w:type="spellEnd"/>
            <w:r>
              <w:rPr>
                <w:b/>
                <w:sz w:val="28"/>
                <w:szCs w:val="28"/>
                <w:lang w:eastAsia="ru-RU"/>
              </w:rPr>
              <w:t xml:space="preserve"> сельского посел</w:t>
            </w:r>
            <w:r>
              <w:rPr>
                <w:b/>
                <w:sz w:val="28"/>
                <w:szCs w:val="28"/>
                <w:lang w:eastAsia="ru-RU"/>
              </w:rPr>
              <w:t>е</w:t>
            </w:r>
            <w:r>
              <w:rPr>
                <w:b/>
                <w:sz w:val="28"/>
                <w:szCs w:val="28"/>
                <w:lang w:eastAsia="ru-RU"/>
              </w:rPr>
              <w:t>ния</w:t>
            </w:r>
          </w:p>
        </w:tc>
        <w:tc>
          <w:tcPr>
            <w:tcW w:w="1130" w:type="pct"/>
          </w:tcPr>
          <w:p w:rsidR="00DA6C54" w:rsidRPr="00882D0E" w:rsidRDefault="00DA6C54" w:rsidP="00E3497F">
            <w:pPr>
              <w:suppressAutoHyphens w:val="0"/>
              <w:jc w:val="center"/>
              <w:cnfStyle w:val="000000000000" w:firstRow="0" w:lastRow="0" w:firstColumn="0" w:lastColumn="0" w:oddVBand="0" w:evenVBand="0" w:oddHBand="0" w:evenHBand="0" w:firstRowFirstColumn="0" w:firstRowLastColumn="0" w:lastRowFirstColumn="0" w:lastRowLastColumn="0"/>
              <w:rPr>
                <w:b/>
                <w:i/>
                <w:iCs/>
                <w:sz w:val="28"/>
                <w:szCs w:val="28"/>
                <w:lang w:eastAsia="ru-RU"/>
              </w:rPr>
            </w:pPr>
            <w:r>
              <w:rPr>
                <w:b/>
                <w:i/>
                <w:iCs/>
                <w:sz w:val="28"/>
                <w:szCs w:val="28"/>
                <w:lang w:eastAsia="ru-RU"/>
              </w:rPr>
              <w:t>69,1</w:t>
            </w:r>
          </w:p>
        </w:tc>
      </w:tr>
    </w:tbl>
    <w:p w:rsidR="00DA6C54" w:rsidRPr="009C1811" w:rsidRDefault="00DA6C54" w:rsidP="00DA6C54">
      <w:pPr>
        <w:suppressAutoHyphens w:val="0"/>
        <w:autoSpaceDE w:val="0"/>
        <w:autoSpaceDN w:val="0"/>
        <w:adjustRightInd w:val="0"/>
        <w:spacing w:line="360" w:lineRule="auto"/>
        <w:ind w:firstLine="709"/>
        <w:jc w:val="both"/>
        <w:rPr>
          <w:color w:val="000000"/>
          <w:sz w:val="28"/>
          <w:szCs w:val="20"/>
          <w:lang w:eastAsia="ru-RU"/>
        </w:rPr>
      </w:pPr>
      <w:r w:rsidRPr="009C1811">
        <w:rPr>
          <w:color w:val="000000"/>
          <w:sz w:val="28"/>
          <w:szCs w:val="20"/>
          <w:lang w:eastAsia="ru-RU"/>
        </w:rPr>
        <w:t xml:space="preserve">По результатам проведения независимой оценки качества оказания услуг организациями культуры </w:t>
      </w:r>
      <w:r>
        <w:rPr>
          <w:color w:val="000000"/>
          <w:sz w:val="28"/>
          <w:szCs w:val="20"/>
          <w:lang w:eastAsia="ru-RU"/>
        </w:rPr>
        <w:t>лишь в</w:t>
      </w:r>
      <w:r w:rsidRPr="009C1811">
        <w:rPr>
          <w:color w:val="000000"/>
          <w:sz w:val="28"/>
          <w:szCs w:val="20"/>
          <w:lang w:eastAsia="ru-RU"/>
        </w:rPr>
        <w:t xml:space="preserve"> одном учреждении культуры н зафи</w:t>
      </w:r>
      <w:r w:rsidRPr="009C1811">
        <w:rPr>
          <w:color w:val="000000"/>
          <w:sz w:val="28"/>
          <w:szCs w:val="20"/>
          <w:lang w:eastAsia="ru-RU"/>
        </w:rPr>
        <w:t>к</w:t>
      </w:r>
      <w:r w:rsidRPr="009C1811">
        <w:rPr>
          <w:color w:val="000000"/>
          <w:sz w:val="28"/>
          <w:szCs w:val="20"/>
          <w:lang w:eastAsia="ru-RU"/>
        </w:rPr>
        <w:t>сирован высокий показатель оценк</w:t>
      </w:r>
      <w:proofErr w:type="gramStart"/>
      <w:r w:rsidRPr="009C1811">
        <w:rPr>
          <w:color w:val="000000"/>
          <w:sz w:val="28"/>
          <w:szCs w:val="20"/>
          <w:lang w:eastAsia="ru-RU"/>
        </w:rPr>
        <w:t>и</w:t>
      </w:r>
      <w:r>
        <w:rPr>
          <w:color w:val="000000"/>
          <w:sz w:val="28"/>
          <w:szCs w:val="20"/>
          <w:lang w:eastAsia="ru-RU"/>
        </w:rPr>
        <w:t>-</w:t>
      </w:r>
      <w:proofErr w:type="gramEnd"/>
      <w:r w:rsidRPr="00495584">
        <w:t xml:space="preserve"> </w:t>
      </w:r>
      <w:r w:rsidRPr="00495584">
        <w:rPr>
          <w:color w:val="000000"/>
          <w:sz w:val="28"/>
          <w:szCs w:val="20"/>
          <w:lang w:eastAsia="ru-RU"/>
        </w:rPr>
        <w:t>МУ «Централизованная клубная сист</w:t>
      </w:r>
      <w:r w:rsidRPr="00495584">
        <w:rPr>
          <w:color w:val="000000"/>
          <w:sz w:val="28"/>
          <w:szCs w:val="20"/>
          <w:lang w:eastAsia="ru-RU"/>
        </w:rPr>
        <w:t>е</w:t>
      </w:r>
      <w:r w:rsidRPr="00495584">
        <w:rPr>
          <w:color w:val="000000"/>
          <w:sz w:val="28"/>
          <w:szCs w:val="20"/>
          <w:lang w:eastAsia="ru-RU"/>
        </w:rPr>
        <w:t xml:space="preserve">ма </w:t>
      </w:r>
      <w:proofErr w:type="spellStart"/>
      <w:r w:rsidRPr="00495584">
        <w:rPr>
          <w:color w:val="000000"/>
          <w:sz w:val="28"/>
          <w:szCs w:val="20"/>
          <w:lang w:eastAsia="ru-RU"/>
        </w:rPr>
        <w:lastRenderedPageBreak/>
        <w:t>Еленинского</w:t>
      </w:r>
      <w:proofErr w:type="spellEnd"/>
      <w:r w:rsidRPr="00495584">
        <w:rPr>
          <w:color w:val="000000"/>
          <w:sz w:val="28"/>
          <w:szCs w:val="20"/>
          <w:lang w:eastAsia="ru-RU"/>
        </w:rPr>
        <w:t xml:space="preserve"> сельского поселения»</w:t>
      </w:r>
      <w:r w:rsidRPr="009C1811">
        <w:rPr>
          <w:color w:val="000000"/>
          <w:sz w:val="28"/>
          <w:szCs w:val="20"/>
          <w:lang w:eastAsia="ru-RU"/>
        </w:rPr>
        <w:t>. Как правило, анализируемые учр</w:t>
      </w:r>
      <w:r w:rsidRPr="009C1811">
        <w:rPr>
          <w:color w:val="000000"/>
          <w:sz w:val="28"/>
          <w:szCs w:val="20"/>
          <w:lang w:eastAsia="ru-RU"/>
        </w:rPr>
        <w:t>е</w:t>
      </w:r>
      <w:r w:rsidRPr="009C1811">
        <w:rPr>
          <w:color w:val="000000"/>
          <w:sz w:val="28"/>
          <w:szCs w:val="20"/>
          <w:lang w:eastAsia="ru-RU"/>
        </w:rPr>
        <w:t xml:space="preserve">ждения культуры получают средние оценки показателей. </w:t>
      </w:r>
      <w:r>
        <w:rPr>
          <w:color w:val="000000"/>
          <w:sz w:val="28"/>
          <w:szCs w:val="20"/>
          <w:lang w:eastAsia="ru-RU"/>
        </w:rPr>
        <w:t>Самые высокие рейтинговые баллы</w:t>
      </w:r>
      <w:r w:rsidRPr="00495584">
        <w:rPr>
          <w:color w:val="000000"/>
          <w:sz w:val="28"/>
          <w:szCs w:val="20"/>
          <w:lang w:eastAsia="ru-RU"/>
        </w:rPr>
        <w:t xml:space="preserve"> </w:t>
      </w:r>
      <w:r>
        <w:rPr>
          <w:color w:val="000000"/>
          <w:sz w:val="28"/>
          <w:szCs w:val="20"/>
          <w:lang w:eastAsia="ru-RU"/>
        </w:rPr>
        <w:t>независимой оценки, помимо уже отмеченного учрежд</w:t>
      </w:r>
      <w:r>
        <w:rPr>
          <w:color w:val="000000"/>
          <w:sz w:val="28"/>
          <w:szCs w:val="20"/>
          <w:lang w:eastAsia="ru-RU"/>
        </w:rPr>
        <w:t>е</w:t>
      </w:r>
      <w:r>
        <w:rPr>
          <w:color w:val="000000"/>
          <w:sz w:val="28"/>
          <w:szCs w:val="20"/>
          <w:lang w:eastAsia="ru-RU"/>
        </w:rPr>
        <w:t xml:space="preserve">ния, получили </w:t>
      </w:r>
      <w:r w:rsidRPr="00674FDC">
        <w:rPr>
          <w:color w:val="000000"/>
          <w:sz w:val="28"/>
          <w:szCs w:val="20"/>
          <w:lang w:eastAsia="ru-RU"/>
        </w:rPr>
        <w:t xml:space="preserve">МУ </w:t>
      </w:r>
      <w:proofErr w:type="spellStart"/>
      <w:r w:rsidRPr="00674FDC">
        <w:rPr>
          <w:color w:val="000000"/>
          <w:sz w:val="28"/>
          <w:szCs w:val="20"/>
          <w:lang w:eastAsia="ru-RU"/>
        </w:rPr>
        <w:t>Межпоселенческий</w:t>
      </w:r>
      <w:proofErr w:type="spellEnd"/>
      <w:r w:rsidRPr="00674FDC">
        <w:rPr>
          <w:color w:val="000000"/>
          <w:sz w:val="28"/>
          <w:szCs w:val="20"/>
          <w:lang w:eastAsia="ru-RU"/>
        </w:rPr>
        <w:t xml:space="preserve"> Дом культуры «Россия»</w:t>
      </w:r>
      <w:r>
        <w:rPr>
          <w:color w:val="000000"/>
          <w:sz w:val="28"/>
          <w:szCs w:val="20"/>
          <w:lang w:eastAsia="ru-RU"/>
        </w:rPr>
        <w:t xml:space="preserve"> и </w:t>
      </w:r>
      <w:r w:rsidRPr="00674FDC">
        <w:rPr>
          <w:color w:val="000000"/>
          <w:sz w:val="28"/>
          <w:szCs w:val="20"/>
          <w:lang w:eastAsia="ru-RU"/>
        </w:rPr>
        <w:t>МУ «Це</w:t>
      </w:r>
      <w:r w:rsidRPr="00674FDC">
        <w:rPr>
          <w:color w:val="000000"/>
          <w:sz w:val="28"/>
          <w:szCs w:val="20"/>
          <w:lang w:eastAsia="ru-RU"/>
        </w:rPr>
        <w:t>н</w:t>
      </w:r>
      <w:r w:rsidRPr="00674FDC">
        <w:rPr>
          <w:color w:val="000000"/>
          <w:sz w:val="28"/>
          <w:szCs w:val="20"/>
          <w:lang w:eastAsia="ru-RU"/>
        </w:rPr>
        <w:t>трализованная клубная система» Южно-Степного сельского поселения</w:t>
      </w:r>
      <w:r>
        <w:rPr>
          <w:color w:val="000000"/>
          <w:sz w:val="28"/>
          <w:szCs w:val="20"/>
          <w:lang w:eastAsia="ru-RU"/>
        </w:rPr>
        <w:t xml:space="preserve">. </w:t>
      </w:r>
      <w:r w:rsidRPr="009C1811">
        <w:rPr>
          <w:color w:val="000000"/>
          <w:sz w:val="28"/>
          <w:szCs w:val="20"/>
          <w:lang w:eastAsia="ru-RU"/>
        </w:rPr>
        <w:t xml:space="preserve">Наиболее низким общий рейтинговый балл </w:t>
      </w:r>
      <w:r w:rsidRPr="00674FDC">
        <w:rPr>
          <w:color w:val="000000"/>
          <w:sz w:val="28"/>
          <w:szCs w:val="20"/>
          <w:lang w:eastAsia="ru-RU"/>
        </w:rPr>
        <w:t xml:space="preserve">оказался у </w:t>
      </w:r>
      <w:r w:rsidRPr="00495584">
        <w:rPr>
          <w:color w:val="000000"/>
          <w:sz w:val="28"/>
          <w:szCs w:val="20"/>
          <w:lang w:eastAsia="ru-RU"/>
        </w:rPr>
        <w:t xml:space="preserve">МУ «Историко-краеведческий музей» </w:t>
      </w:r>
      <w:proofErr w:type="spellStart"/>
      <w:r w:rsidRPr="00495584">
        <w:rPr>
          <w:color w:val="000000"/>
          <w:sz w:val="28"/>
          <w:szCs w:val="20"/>
          <w:lang w:eastAsia="ru-RU"/>
        </w:rPr>
        <w:t>Карталинского</w:t>
      </w:r>
      <w:proofErr w:type="spellEnd"/>
      <w:r w:rsidRPr="00495584">
        <w:rPr>
          <w:color w:val="000000"/>
          <w:sz w:val="28"/>
          <w:szCs w:val="20"/>
          <w:lang w:eastAsia="ru-RU"/>
        </w:rPr>
        <w:t xml:space="preserve"> муниципального района</w:t>
      </w:r>
      <w:r w:rsidRPr="00674FDC">
        <w:rPr>
          <w:color w:val="000000"/>
          <w:sz w:val="28"/>
          <w:szCs w:val="20"/>
          <w:lang w:eastAsia="ru-RU"/>
        </w:rPr>
        <w:t>.</w:t>
      </w:r>
    </w:p>
    <w:p w:rsidR="00DA6C54" w:rsidRPr="009C1811" w:rsidRDefault="00DA6C54" w:rsidP="00DA6C54">
      <w:pPr>
        <w:suppressAutoHyphens w:val="0"/>
        <w:autoSpaceDE w:val="0"/>
        <w:autoSpaceDN w:val="0"/>
        <w:adjustRightInd w:val="0"/>
        <w:spacing w:line="360" w:lineRule="auto"/>
        <w:ind w:firstLine="709"/>
        <w:jc w:val="both"/>
        <w:rPr>
          <w:b/>
          <w:color w:val="000000"/>
          <w:sz w:val="28"/>
          <w:szCs w:val="28"/>
          <w:shd w:val="clear" w:color="auto" w:fill="FFFFFF"/>
        </w:rPr>
      </w:pPr>
    </w:p>
    <w:p w:rsidR="00DA6C54" w:rsidRPr="009C1811" w:rsidRDefault="00DA6C54" w:rsidP="00DA6C54">
      <w:pPr>
        <w:spacing w:line="360" w:lineRule="auto"/>
        <w:jc w:val="center"/>
        <w:rPr>
          <w:b/>
          <w:color w:val="000000"/>
          <w:sz w:val="28"/>
          <w:szCs w:val="28"/>
          <w:shd w:val="clear" w:color="auto" w:fill="FFFFFF"/>
        </w:rPr>
      </w:pPr>
      <w:r w:rsidRPr="009C1811">
        <w:rPr>
          <w:b/>
          <w:color w:val="000000"/>
          <w:sz w:val="28"/>
          <w:szCs w:val="28"/>
          <w:shd w:val="clear" w:color="auto" w:fill="FFFFFF"/>
        </w:rPr>
        <w:t xml:space="preserve">Таблица </w:t>
      </w:r>
      <w:r>
        <w:rPr>
          <w:b/>
          <w:color w:val="000000"/>
          <w:sz w:val="28"/>
          <w:szCs w:val="28"/>
          <w:shd w:val="clear" w:color="auto" w:fill="FFFFFF"/>
        </w:rPr>
        <w:t>3</w:t>
      </w:r>
      <w:r w:rsidRPr="009C1811">
        <w:rPr>
          <w:b/>
          <w:color w:val="000000"/>
          <w:sz w:val="28"/>
          <w:szCs w:val="28"/>
          <w:shd w:val="clear" w:color="auto" w:fill="FFFFFF"/>
        </w:rPr>
        <w:t>. Общий рейтинг учреждений культуры в разрезе оценки показателей</w:t>
      </w:r>
      <w:r w:rsidRPr="009C1811">
        <w:rPr>
          <w:b/>
          <w:color w:val="000000"/>
          <w:sz w:val="28"/>
          <w:szCs w:val="28"/>
          <w:shd w:val="clear" w:color="auto" w:fill="FFFFFF"/>
          <w:vertAlign w:val="superscript"/>
        </w:rPr>
        <w:footnoteReference w:id="3"/>
      </w:r>
    </w:p>
    <w:tbl>
      <w:tblPr>
        <w:tblStyle w:val="-4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5912"/>
        <w:gridCol w:w="2259"/>
      </w:tblGrid>
      <w:tr w:rsidR="00DA6C54" w:rsidRPr="0006000C" w:rsidTr="00E3497F">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06000C" w:rsidRDefault="00DA6C54" w:rsidP="00E3497F">
            <w:pPr>
              <w:suppressAutoHyphens w:val="0"/>
              <w:contextualSpacing/>
              <w:jc w:val="center"/>
              <w:rPr>
                <w:iCs/>
                <w:color w:val="auto"/>
                <w:sz w:val="28"/>
                <w:szCs w:val="28"/>
                <w:lang w:eastAsia="ru-RU"/>
              </w:rPr>
            </w:pPr>
            <w:r w:rsidRPr="0006000C">
              <w:rPr>
                <w:iCs/>
                <w:color w:val="auto"/>
                <w:sz w:val="28"/>
                <w:szCs w:val="28"/>
                <w:lang w:eastAsia="ru-RU"/>
              </w:rPr>
              <w:t>Место в ранге</w:t>
            </w:r>
          </w:p>
        </w:tc>
        <w:tc>
          <w:tcPr>
            <w:tcW w:w="2957" w:type="pct"/>
          </w:tcPr>
          <w:p w:rsidR="00DA6C54" w:rsidRPr="0006000C"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8"/>
                <w:szCs w:val="28"/>
                <w:lang w:eastAsia="ru-RU"/>
              </w:rPr>
            </w:pPr>
          </w:p>
          <w:p w:rsidR="00DA6C54" w:rsidRPr="0006000C"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color w:val="auto"/>
                <w:sz w:val="28"/>
                <w:szCs w:val="28"/>
                <w:lang w:eastAsia="ru-RU"/>
              </w:rPr>
            </w:pPr>
            <w:r w:rsidRPr="0006000C">
              <w:rPr>
                <w:color w:val="auto"/>
                <w:sz w:val="28"/>
                <w:szCs w:val="28"/>
                <w:lang w:eastAsia="ru-RU"/>
              </w:rPr>
              <w:t>Наименование учреждения</w:t>
            </w:r>
          </w:p>
        </w:tc>
        <w:tc>
          <w:tcPr>
            <w:tcW w:w="1130" w:type="pct"/>
          </w:tcPr>
          <w:p w:rsidR="00DA6C54" w:rsidRPr="0006000C" w:rsidRDefault="00DA6C54" w:rsidP="00E3497F">
            <w:pPr>
              <w:suppressAutoHyphens w:val="0"/>
              <w:jc w:val="center"/>
              <w:cnfStyle w:val="100000000000" w:firstRow="1" w:lastRow="0" w:firstColumn="0" w:lastColumn="0" w:oddVBand="0" w:evenVBand="0" w:oddHBand="0" w:evenHBand="0" w:firstRowFirstColumn="0" w:firstRowLastColumn="0" w:lastRowFirstColumn="0" w:lastRowLastColumn="0"/>
              <w:rPr>
                <w:iCs/>
                <w:color w:val="auto"/>
                <w:sz w:val="28"/>
                <w:szCs w:val="28"/>
                <w:lang w:eastAsia="ru-RU"/>
              </w:rPr>
            </w:pPr>
            <w:r w:rsidRPr="0006000C">
              <w:rPr>
                <w:iCs/>
                <w:color w:val="auto"/>
                <w:sz w:val="28"/>
                <w:szCs w:val="28"/>
                <w:lang w:eastAsia="ru-RU"/>
              </w:rPr>
              <w:t>Значение п</w:t>
            </w:r>
            <w:r w:rsidRPr="0006000C">
              <w:rPr>
                <w:iCs/>
                <w:color w:val="auto"/>
                <w:sz w:val="28"/>
                <w:szCs w:val="28"/>
                <w:lang w:eastAsia="ru-RU"/>
              </w:rPr>
              <w:t>о</w:t>
            </w:r>
            <w:r w:rsidRPr="0006000C">
              <w:rPr>
                <w:iCs/>
                <w:color w:val="auto"/>
                <w:sz w:val="28"/>
                <w:szCs w:val="28"/>
                <w:lang w:eastAsia="ru-RU"/>
              </w:rPr>
              <w:t xml:space="preserve">казателя </w:t>
            </w:r>
          </w:p>
        </w:tc>
      </w:tr>
      <w:tr w:rsidR="00DA6C54" w:rsidRPr="0006000C" w:rsidTr="00E3497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674FDC" w:rsidRDefault="00DA6C54" w:rsidP="00E3497F">
            <w:pPr>
              <w:numPr>
                <w:ilvl w:val="0"/>
                <w:numId w:val="12"/>
              </w:numPr>
              <w:suppressAutoHyphens w:val="0"/>
              <w:contextualSpacing/>
              <w:jc w:val="center"/>
              <w:rPr>
                <w:iCs/>
                <w:sz w:val="28"/>
                <w:szCs w:val="28"/>
                <w:lang w:eastAsia="ru-RU"/>
              </w:rPr>
            </w:pPr>
          </w:p>
        </w:tc>
        <w:tc>
          <w:tcPr>
            <w:tcW w:w="2957" w:type="pct"/>
          </w:tcPr>
          <w:p w:rsidR="00DA6C54" w:rsidRPr="0006000C"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Cs/>
                <w:sz w:val="28"/>
                <w:szCs w:val="28"/>
                <w:lang w:eastAsia="ru-RU"/>
              </w:rPr>
            </w:pPr>
            <w:r w:rsidRPr="00882D0E">
              <w:rPr>
                <w:bCs/>
                <w:sz w:val="28"/>
                <w:szCs w:val="28"/>
                <w:lang w:eastAsia="ru-RU"/>
              </w:rPr>
              <w:t xml:space="preserve">МУ «Централизованная клубная система </w:t>
            </w:r>
            <w:proofErr w:type="spellStart"/>
            <w:r w:rsidRPr="00882D0E">
              <w:rPr>
                <w:bCs/>
                <w:sz w:val="28"/>
                <w:szCs w:val="28"/>
                <w:lang w:eastAsia="ru-RU"/>
              </w:rPr>
              <w:t>Еленинского</w:t>
            </w:r>
            <w:proofErr w:type="spellEnd"/>
            <w:r w:rsidRPr="00882D0E">
              <w:rPr>
                <w:bCs/>
                <w:sz w:val="28"/>
                <w:szCs w:val="28"/>
                <w:lang w:eastAsia="ru-RU"/>
              </w:rPr>
              <w:t xml:space="preserve"> сельского поселения»</w:t>
            </w:r>
          </w:p>
        </w:tc>
        <w:tc>
          <w:tcPr>
            <w:tcW w:w="1130" w:type="pct"/>
          </w:tcPr>
          <w:p w:rsidR="00DA6C54" w:rsidRPr="0006000C" w:rsidRDefault="00DA6C54" w:rsidP="00E3497F">
            <w:pPr>
              <w:jc w:val="center"/>
              <w:cnfStyle w:val="000000100000" w:firstRow="0" w:lastRow="0" w:firstColumn="0" w:lastColumn="0" w:oddVBand="0" w:evenVBand="0" w:oddHBand="1" w:evenHBand="0" w:firstRowFirstColumn="0" w:firstRowLastColumn="0" w:lastRowFirstColumn="0" w:lastRowLastColumn="0"/>
              <w:rPr>
                <w:sz w:val="28"/>
                <w:szCs w:val="28"/>
              </w:rPr>
            </w:pPr>
            <w:r>
              <w:rPr>
                <w:bCs/>
                <w:iCs/>
                <w:sz w:val="28"/>
                <w:szCs w:val="28"/>
                <w:lang w:eastAsia="ru-RU"/>
              </w:rPr>
              <w:t xml:space="preserve">Высокий </w:t>
            </w:r>
            <w:r w:rsidRPr="0006000C">
              <w:rPr>
                <w:bCs/>
                <w:iCs/>
                <w:sz w:val="28"/>
                <w:szCs w:val="28"/>
                <w:lang w:eastAsia="ru-RU"/>
              </w:rPr>
              <w:t>показатель (</w:t>
            </w:r>
            <w:r>
              <w:rPr>
                <w:bCs/>
                <w:iCs/>
                <w:sz w:val="28"/>
                <w:szCs w:val="28"/>
                <w:lang w:eastAsia="ru-RU"/>
              </w:rPr>
              <w:t>8</w:t>
            </w:r>
            <w:r w:rsidRPr="0006000C">
              <w:rPr>
                <w:bCs/>
                <w:iCs/>
                <w:sz w:val="28"/>
                <w:szCs w:val="28"/>
                <w:lang w:eastAsia="ru-RU"/>
              </w:rPr>
              <w:t>0-</w:t>
            </w:r>
            <w:r>
              <w:rPr>
                <w:bCs/>
                <w:iCs/>
                <w:sz w:val="28"/>
                <w:szCs w:val="28"/>
                <w:lang w:eastAsia="ru-RU"/>
              </w:rPr>
              <w:t>100</w:t>
            </w:r>
            <w:r w:rsidRPr="0006000C">
              <w:rPr>
                <w:bCs/>
                <w:iCs/>
                <w:sz w:val="28"/>
                <w:szCs w:val="28"/>
                <w:lang w:eastAsia="ru-RU"/>
              </w:rPr>
              <w:t>%)</w:t>
            </w:r>
          </w:p>
        </w:tc>
      </w:tr>
      <w:tr w:rsidR="00DA6C54" w:rsidRPr="0006000C" w:rsidTr="00E3497F">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674FDC" w:rsidRDefault="00DA6C54" w:rsidP="00E3497F">
            <w:pPr>
              <w:numPr>
                <w:ilvl w:val="0"/>
                <w:numId w:val="12"/>
              </w:numPr>
              <w:suppressAutoHyphens w:val="0"/>
              <w:contextualSpacing/>
              <w:jc w:val="center"/>
              <w:rPr>
                <w:iCs/>
                <w:sz w:val="28"/>
                <w:szCs w:val="28"/>
                <w:lang w:eastAsia="ru-RU"/>
              </w:rPr>
            </w:pPr>
          </w:p>
        </w:tc>
        <w:tc>
          <w:tcPr>
            <w:tcW w:w="2957" w:type="pct"/>
          </w:tcPr>
          <w:p w:rsidR="00DA6C54" w:rsidRPr="00674FDC" w:rsidRDefault="00DA6C54" w:rsidP="00E3497F">
            <w:pPr>
              <w:suppressAutoHyphens w:val="0"/>
              <w:jc w:val="center"/>
              <w:cnfStyle w:val="000000000000" w:firstRow="0" w:lastRow="0" w:firstColumn="0" w:lastColumn="0" w:oddVBand="0" w:evenVBand="0" w:oddHBand="0" w:evenHBand="0" w:firstRowFirstColumn="0" w:firstRowLastColumn="0" w:lastRowFirstColumn="0" w:lastRowLastColumn="0"/>
              <w:rPr>
                <w:bCs/>
                <w:sz w:val="28"/>
                <w:szCs w:val="28"/>
                <w:lang w:eastAsia="ru-RU"/>
              </w:rPr>
            </w:pPr>
            <w:r w:rsidRPr="00674FDC">
              <w:rPr>
                <w:bCs/>
                <w:sz w:val="28"/>
                <w:szCs w:val="28"/>
                <w:lang w:eastAsia="ru-RU"/>
              </w:rPr>
              <w:t xml:space="preserve">МУ </w:t>
            </w:r>
            <w:proofErr w:type="spellStart"/>
            <w:r w:rsidRPr="00674FDC">
              <w:rPr>
                <w:bCs/>
                <w:sz w:val="28"/>
                <w:szCs w:val="28"/>
                <w:lang w:eastAsia="ru-RU"/>
              </w:rPr>
              <w:t>Межпоселенческий</w:t>
            </w:r>
            <w:proofErr w:type="spellEnd"/>
            <w:r w:rsidRPr="00674FDC">
              <w:rPr>
                <w:bCs/>
                <w:sz w:val="28"/>
                <w:szCs w:val="28"/>
                <w:lang w:eastAsia="ru-RU"/>
              </w:rPr>
              <w:t xml:space="preserve"> Дом культуры «Ро</w:t>
            </w:r>
            <w:r w:rsidRPr="00674FDC">
              <w:rPr>
                <w:bCs/>
                <w:sz w:val="28"/>
                <w:szCs w:val="28"/>
                <w:lang w:eastAsia="ru-RU"/>
              </w:rPr>
              <w:t>с</w:t>
            </w:r>
            <w:r w:rsidRPr="00674FDC">
              <w:rPr>
                <w:bCs/>
                <w:sz w:val="28"/>
                <w:szCs w:val="28"/>
                <w:lang w:eastAsia="ru-RU"/>
              </w:rPr>
              <w:t>сия»</w:t>
            </w:r>
          </w:p>
        </w:tc>
        <w:tc>
          <w:tcPr>
            <w:tcW w:w="1130" w:type="pct"/>
          </w:tcPr>
          <w:p w:rsidR="00DA6C54" w:rsidRPr="00674FDC" w:rsidRDefault="00DA6C54" w:rsidP="00E3497F">
            <w:pPr>
              <w:suppressAutoHyphens w:val="0"/>
              <w:jc w:val="center"/>
              <w:cnfStyle w:val="000000000000" w:firstRow="0" w:lastRow="0" w:firstColumn="0" w:lastColumn="0" w:oddVBand="0" w:evenVBand="0" w:oddHBand="0" w:evenHBand="0" w:firstRowFirstColumn="0" w:firstRowLastColumn="0" w:lastRowFirstColumn="0" w:lastRowLastColumn="0"/>
              <w:rPr>
                <w:bCs/>
                <w:iCs/>
                <w:sz w:val="28"/>
                <w:szCs w:val="28"/>
                <w:lang w:eastAsia="ru-RU"/>
              </w:rPr>
            </w:pPr>
            <w:r w:rsidRPr="00674FDC">
              <w:rPr>
                <w:bCs/>
                <w:iCs/>
                <w:sz w:val="28"/>
                <w:szCs w:val="28"/>
                <w:lang w:eastAsia="ru-RU"/>
              </w:rPr>
              <w:t>Средний пок</w:t>
            </w:r>
            <w:r w:rsidRPr="00674FDC">
              <w:rPr>
                <w:bCs/>
                <w:iCs/>
                <w:sz w:val="28"/>
                <w:szCs w:val="28"/>
                <w:lang w:eastAsia="ru-RU"/>
              </w:rPr>
              <w:t>а</w:t>
            </w:r>
            <w:r w:rsidRPr="00674FDC">
              <w:rPr>
                <w:bCs/>
                <w:iCs/>
                <w:sz w:val="28"/>
                <w:szCs w:val="28"/>
                <w:lang w:eastAsia="ru-RU"/>
              </w:rPr>
              <w:t>затель (60-79%)</w:t>
            </w:r>
          </w:p>
        </w:tc>
      </w:tr>
      <w:tr w:rsidR="00DA6C54" w:rsidRPr="0006000C" w:rsidTr="00E3497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674FDC" w:rsidRDefault="00DA6C54" w:rsidP="00E3497F">
            <w:pPr>
              <w:numPr>
                <w:ilvl w:val="0"/>
                <w:numId w:val="12"/>
              </w:numPr>
              <w:suppressAutoHyphens w:val="0"/>
              <w:contextualSpacing/>
              <w:jc w:val="center"/>
              <w:rPr>
                <w:iCs/>
                <w:sz w:val="28"/>
                <w:szCs w:val="28"/>
                <w:lang w:eastAsia="ru-RU"/>
              </w:rPr>
            </w:pPr>
          </w:p>
        </w:tc>
        <w:tc>
          <w:tcPr>
            <w:tcW w:w="2957" w:type="pct"/>
          </w:tcPr>
          <w:p w:rsidR="00DA6C54" w:rsidRPr="00674FDC"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Cs/>
                <w:sz w:val="28"/>
                <w:szCs w:val="28"/>
                <w:lang w:eastAsia="ru-RU"/>
              </w:rPr>
            </w:pPr>
            <w:r w:rsidRPr="00674FDC">
              <w:rPr>
                <w:bCs/>
                <w:sz w:val="28"/>
                <w:szCs w:val="28"/>
                <w:lang w:eastAsia="ru-RU"/>
              </w:rPr>
              <w:t>МУ «Централизованная клубная система» Южно-Степного сельского поселения</w:t>
            </w:r>
          </w:p>
        </w:tc>
        <w:tc>
          <w:tcPr>
            <w:tcW w:w="1130" w:type="pct"/>
          </w:tcPr>
          <w:p w:rsidR="00DA6C54" w:rsidRPr="00674FDC"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Cs/>
                <w:iCs/>
                <w:sz w:val="28"/>
                <w:szCs w:val="28"/>
                <w:lang w:eastAsia="ru-RU"/>
              </w:rPr>
            </w:pPr>
            <w:r>
              <w:rPr>
                <w:bCs/>
                <w:iCs/>
                <w:sz w:val="28"/>
                <w:szCs w:val="28"/>
                <w:lang w:eastAsia="ru-RU"/>
              </w:rPr>
              <w:t>Средний пок</w:t>
            </w:r>
            <w:r>
              <w:rPr>
                <w:bCs/>
                <w:iCs/>
                <w:sz w:val="28"/>
                <w:szCs w:val="28"/>
                <w:lang w:eastAsia="ru-RU"/>
              </w:rPr>
              <w:t>а</w:t>
            </w:r>
            <w:r w:rsidRPr="00674FDC">
              <w:rPr>
                <w:bCs/>
                <w:iCs/>
                <w:sz w:val="28"/>
                <w:szCs w:val="28"/>
                <w:lang w:eastAsia="ru-RU"/>
              </w:rPr>
              <w:t>затель (60-79%)</w:t>
            </w:r>
          </w:p>
        </w:tc>
      </w:tr>
      <w:tr w:rsidR="00DA6C54" w:rsidRPr="0006000C" w:rsidTr="00E3497F">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674FDC" w:rsidRDefault="00DA6C54" w:rsidP="00E3497F">
            <w:pPr>
              <w:numPr>
                <w:ilvl w:val="0"/>
                <w:numId w:val="12"/>
              </w:numPr>
              <w:suppressAutoHyphens w:val="0"/>
              <w:contextualSpacing/>
              <w:jc w:val="center"/>
              <w:rPr>
                <w:iCs/>
                <w:sz w:val="28"/>
                <w:szCs w:val="28"/>
                <w:lang w:eastAsia="ru-RU"/>
              </w:rPr>
            </w:pPr>
          </w:p>
        </w:tc>
        <w:tc>
          <w:tcPr>
            <w:tcW w:w="2957" w:type="pct"/>
            <w:vAlign w:val="center"/>
          </w:tcPr>
          <w:p w:rsidR="00DA6C54" w:rsidRPr="00674FDC" w:rsidRDefault="00DA6C54" w:rsidP="00E3497F">
            <w:pPr>
              <w:jc w:val="center"/>
              <w:cnfStyle w:val="000000000000" w:firstRow="0" w:lastRow="0" w:firstColumn="0" w:lastColumn="0" w:oddVBand="0" w:evenVBand="0" w:oddHBand="0" w:evenHBand="0" w:firstRowFirstColumn="0" w:firstRowLastColumn="0" w:lastRowFirstColumn="0" w:lastRowLastColumn="0"/>
              <w:rPr>
                <w:sz w:val="28"/>
                <w:szCs w:val="28"/>
              </w:rPr>
            </w:pPr>
            <w:r w:rsidRPr="00674FDC">
              <w:rPr>
                <w:sz w:val="28"/>
                <w:szCs w:val="28"/>
              </w:rPr>
              <w:t xml:space="preserve">МУ «Централизованная клубная система </w:t>
            </w:r>
            <w:proofErr w:type="spellStart"/>
            <w:r w:rsidRPr="00674FDC">
              <w:rPr>
                <w:sz w:val="28"/>
                <w:szCs w:val="28"/>
              </w:rPr>
              <w:t>Великопетровского</w:t>
            </w:r>
            <w:proofErr w:type="spellEnd"/>
            <w:r w:rsidRPr="00674FDC">
              <w:rPr>
                <w:sz w:val="28"/>
                <w:szCs w:val="28"/>
              </w:rPr>
              <w:t xml:space="preserve"> сельского поселения»</w:t>
            </w:r>
          </w:p>
        </w:tc>
        <w:tc>
          <w:tcPr>
            <w:tcW w:w="1130" w:type="pct"/>
            <w:vAlign w:val="center"/>
          </w:tcPr>
          <w:p w:rsidR="00DA6C54" w:rsidRPr="00674FDC" w:rsidRDefault="00DA6C54" w:rsidP="00E3497F">
            <w:pPr>
              <w:jc w:val="center"/>
              <w:cnfStyle w:val="000000000000" w:firstRow="0" w:lastRow="0" w:firstColumn="0" w:lastColumn="0" w:oddVBand="0" w:evenVBand="0" w:oddHBand="0" w:evenHBand="0" w:firstRowFirstColumn="0" w:firstRowLastColumn="0" w:lastRowFirstColumn="0" w:lastRowLastColumn="0"/>
              <w:rPr>
                <w:sz w:val="28"/>
                <w:szCs w:val="28"/>
              </w:rPr>
            </w:pPr>
            <w:r w:rsidRPr="00674FDC">
              <w:rPr>
                <w:sz w:val="28"/>
                <w:szCs w:val="28"/>
              </w:rPr>
              <w:t>Средний показатель (60-79%)</w:t>
            </w:r>
          </w:p>
        </w:tc>
      </w:tr>
      <w:tr w:rsidR="00DA6C54" w:rsidRPr="0006000C" w:rsidTr="00E3497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06000C" w:rsidRDefault="00DA6C54" w:rsidP="00E3497F">
            <w:pPr>
              <w:numPr>
                <w:ilvl w:val="0"/>
                <w:numId w:val="12"/>
              </w:numPr>
              <w:suppressAutoHyphens w:val="0"/>
              <w:contextualSpacing/>
              <w:jc w:val="center"/>
              <w:rPr>
                <w:iCs/>
                <w:sz w:val="28"/>
                <w:szCs w:val="28"/>
                <w:lang w:eastAsia="ru-RU"/>
              </w:rPr>
            </w:pPr>
          </w:p>
        </w:tc>
        <w:tc>
          <w:tcPr>
            <w:tcW w:w="2957" w:type="pct"/>
          </w:tcPr>
          <w:p w:rsidR="00DA6C54" w:rsidRPr="0006000C" w:rsidRDefault="00DA6C54" w:rsidP="00E3497F">
            <w:pPr>
              <w:suppressAutoHyphens w:val="0"/>
              <w:jc w:val="center"/>
              <w:cnfStyle w:val="000000100000" w:firstRow="0" w:lastRow="0" w:firstColumn="0" w:lastColumn="0" w:oddVBand="0" w:evenVBand="0" w:oddHBand="1" w:evenHBand="0" w:firstRowFirstColumn="0" w:firstRowLastColumn="0" w:lastRowFirstColumn="0" w:lastRowLastColumn="0"/>
              <w:rPr>
                <w:bCs/>
                <w:sz w:val="28"/>
                <w:szCs w:val="28"/>
                <w:lang w:eastAsia="ru-RU"/>
              </w:rPr>
            </w:pPr>
            <w:r w:rsidRPr="00923281">
              <w:rPr>
                <w:bCs/>
                <w:sz w:val="28"/>
                <w:szCs w:val="28"/>
                <w:lang w:eastAsia="ru-RU"/>
              </w:rPr>
              <w:t xml:space="preserve">МУ «Централизованная библиотечная система» </w:t>
            </w:r>
            <w:proofErr w:type="spellStart"/>
            <w:r w:rsidRPr="00923281">
              <w:rPr>
                <w:bCs/>
                <w:sz w:val="28"/>
                <w:szCs w:val="28"/>
                <w:lang w:eastAsia="ru-RU"/>
              </w:rPr>
              <w:t>Карталинского</w:t>
            </w:r>
            <w:proofErr w:type="spellEnd"/>
            <w:r w:rsidRPr="00923281">
              <w:rPr>
                <w:bCs/>
                <w:sz w:val="28"/>
                <w:szCs w:val="28"/>
                <w:lang w:eastAsia="ru-RU"/>
              </w:rPr>
              <w:t xml:space="preserve"> муниципального ра</w:t>
            </w:r>
            <w:r w:rsidRPr="00923281">
              <w:rPr>
                <w:bCs/>
                <w:sz w:val="28"/>
                <w:szCs w:val="28"/>
                <w:lang w:eastAsia="ru-RU"/>
              </w:rPr>
              <w:t>й</w:t>
            </w:r>
            <w:r w:rsidRPr="00923281">
              <w:rPr>
                <w:bCs/>
                <w:sz w:val="28"/>
                <w:szCs w:val="28"/>
                <w:lang w:eastAsia="ru-RU"/>
              </w:rPr>
              <w:t>она</w:t>
            </w:r>
          </w:p>
        </w:tc>
        <w:tc>
          <w:tcPr>
            <w:tcW w:w="1130" w:type="pct"/>
          </w:tcPr>
          <w:p w:rsidR="00DA6C54" w:rsidRPr="0006000C" w:rsidRDefault="00DA6C54" w:rsidP="00E3497F">
            <w:pPr>
              <w:jc w:val="center"/>
              <w:cnfStyle w:val="000000100000" w:firstRow="0" w:lastRow="0" w:firstColumn="0" w:lastColumn="0" w:oddVBand="0" w:evenVBand="0" w:oddHBand="1" w:evenHBand="0" w:firstRowFirstColumn="0" w:firstRowLastColumn="0" w:lastRowFirstColumn="0" w:lastRowLastColumn="0"/>
              <w:rPr>
                <w:sz w:val="28"/>
                <w:szCs w:val="28"/>
              </w:rPr>
            </w:pPr>
            <w:r w:rsidRPr="0006000C">
              <w:rPr>
                <w:bCs/>
                <w:iCs/>
                <w:sz w:val="28"/>
                <w:szCs w:val="28"/>
                <w:lang w:eastAsia="ru-RU"/>
              </w:rPr>
              <w:t>Средний показатель (60-79%)</w:t>
            </w:r>
          </w:p>
        </w:tc>
      </w:tr>
      <w:tr w:rsidR="00DA6C54" w:rsidRPr="0006000C" w:rsidTr="00E3497F">
        <w:trPr>
          <w:trHeight w:val="405"/>
        </w:trPr>
        <w:tc>
          <w:tcPr>
            <w:cnfStyle w:val="001000000000" w:firstRow="0" w:lastRow="0" w:firstColumn="1" w:lastColumn="0" w:oddVBand="0" w:evenVBand="0" w:oddHBand="0" w:evenHBand="0" w:firstRowFirstColumn="0" w:firstRowLastColumn="0" w:lastRowFirstColumn="0" w:lastRowLastColumn="0"/>
            <w:tcW w:w="913" w:type="pct"/>
          </w:tcPr>
          <w:p w:rsidR="00DA6C54" w:rsidRPr="0006000C" w:rsidRDefault="00DA6C54" w:rsidP="00E3497F">
            <w:pPr>
              <w:numPr>
                <w:ilvl w:val="0"/>
                <w:numId w:val="12"/>
              </w:numPr>
              <w:suppressAutoHyphens w:val="0"/>
              <w:contextualSpacing/>
              <w:jc w:val="center"/>
              <w:rPr>
                <w:iCs/>
                <w:sz w:val="28"/>
                <w:szCs w:val="28"/>
                <w:lang w:eastAsia="ru-RU"/>
              </w:rPr>
            </w:pPr>
          </w:p>
        </w:tc>
        <w:tc>
          <w:tcPr>
            <w:tcW w:w="2957" w:type="pct"/>
          </w:tcPr>
          <w:p w:rsidR="00DA6C54" w:rsidRPr="0006000C" w:rsidRDefault="00DA6C54" w:rsidP="00E3497F">
            <w:pPr>
              <w:suppressAutoHyphens w:val="0"/>
              <w:jc w:val="center"/>
              <w:cnfStyle w:val="000000000000" w:firstRow="0" w:lastRow="0" w:firstColumn="0" w:lastColumn="0" w:oddVBand="0" w:evenVBand="0" w:oddHBand="0" w:evenHBand="0" w:firstRowFirstColumn="0" w:firstRowLastColumn="0" w:lastRowFirstColumn="0" w:lastRowLastColumn="0"/>
              <w:rPr>
                <w:bCs/>
                <w:sz w:val="28"/>
                <w:szCs w:val="28"/>
                <w:lang w:eastAsia="ru-RU"/>
              </w:rPr>
            </w:pPr>
            <w:r w:rsidRPr="00882D0E">
              <w:rPr>
                <w:bCs/>
                <w:sz w:val="28"/>
                <w:szCs w:val="28"/>
                <w:lang w:eastAsia="ru-RU"/>
              </w:rPr>
              <w:t xml:space="preserve">МУ «Историко-краеведческий музей» </w:t>
            </w:r>
            <w:proofErr w:type="spellStart"/>
            <w:r w:rsidRPr="00882D0E">
              <w:rPr>
                <w:bCs/>
                <w:sz w:val="28"/>
                <w:szCs w:val="28"/>
                <w:lang w:eastAsia="ru-RU"/>
              </w:rPr>
              <w:t>Ка</w:t>
            </w:r>
            <w:r w:rsidRPr="00882D0E">
              <w:rPr>
                <w:bCs/>
                <w:sz w:val="28"/>
                <w:szCs w:val="28"/>
                <w:lang w:eastAsia="ru-RU"/>
              </w:rPr>
              <w:t>р</w:t>
            </w:r>
            <w:r w:rsidRPr="00882D0E">
              <w:rPr>
                <w:bCs/>
                <w:sz w:val="28"/>
                <w:szCs w:val="28"/>
                <w:lang w:eastAsia="ru-RU"/>
              </w:rPr>
              <w:t>талинского</w:t>
            </w:r>
            <w:proofErr w:type="spellEnd"/>
            <w:r w:rsidRPr="00882D0E">
              <w:rPr>
                <w:bCs/>
                <w:sz w:val="28"/>
                <w:szCs w:val="28"/>
                <w:lang w:eastAsia="ru-RU"/>
              </w:rPr>
              <w:t xml:space="preserve"> муниципального района</w:t>
            </w:r>
          </w:p>
        </w:tc>
        <w:tc>
          <w:tcPr>
            <w:tcW w:w="1130" w:type="pct"/>
          </w:tcPr>
          <w:p w:rsidR="00DA6C54" w:rsidRPr="0006000C" w:rsidRDefault="00DA6C54" w:rsidP="00E3497F">
            <w:pPr>
              <w:jc w:val="center"/>
              <w:cnfStyle w:val="000000000000" w:firstRow="0" w:lastRow="0" w:firstColumn="0" w:lastColumn="0" w:oddVBand="0" w:evenVBand="0" w:oddHBand="0" w:evenHBand="0" w:firstRowFirstColumn="0" w:firstRowLastColumn="0" w:lastRowFirstColumn="0" w:lastRowLastColumn="0"/>
              <w:rPr>
                <w:sz w:val="28"/>
                <w:szCs w:val="28"/>
              </w:rPr>
            </w:pPr>
            <w:r w:rsidRPr="0006000C">
              <w:rPr>
                <w:bCs/>
                <w:iCs/>
                <w:sz w:val="28"/>
                <w:szCs w:val="28"/>
                <w:lang w:eastAsia="ru-RU"/>
              </w:rPr>
              <w:t>Средний показатель (60-79%)</w:t>
            </w:r>
          </w:p>
        </w:tc>
      </w:tr>
    </w:tbl>
    <w:p w:rsidR="00DA6C54" w:rsidRPr="009C1811" w:rsidRDefault="00DA6C54" w:rsidP="00DA6C54">
      <w:pPr>
        <w:spacing w:line="360" w:lineRule="auto"/>
        <w:ind w:firstLine="708"/>
        <w:rPr>
          <w:b/>
          <w:color w:val="000000"/>
          <w:sz w:val="28"/>
          <w:szCs w:val="28"/>
          <w:shd w:val="clear" w:color="auto" w:fill="FFFFFF"/>
        </w:rPr>
      </w:pPr>
    </w:p>
    <w:p w:rsidR="00DA6C54" w:rsidRDefault="00DA6C54" w:rsidP="00DA6C54">
      <w:pPr>
        <w:tabs>
          <w:tab w:val="left" w:pos="1855"/>
        </w:tabs>
        <w:spacing w:line="360" w:lineRule="auto"/>
        <w:ind w:firstLine="709"/>
        <w:jc w:val="both"/>
        <w:rPr>
          <w:color w:val="000000"/>
          <w:sz w:val="28"/>
          <w:szCs w:val="28"/>
          <w:shd w:val="clear" w:color="auto" w:fill="FFFFFF"/>
        </w:rPr>
      </w:pPr>
      <w:r w:rsidRPr="009C1811">
        <w:rPr>
          <w:color w:val="000000"/>
          <w:sz w:val="28"/>
          <w:szCs w:val="28"/>
          <w:shd w:val="clear" w:color="auto" w:fill="FFFFFF"/>
        </w:rPr>
        <w:t xml:space="preserve">На Рис.1. более наглядно представим итоговые рейтинги независимой оценки качества учреждений культуры. </w:t>
      </w:r>
      <w:r w:rsidRPr="009C1811">
        <w:rPr>
          <w:color w:val="000000"/>
          <w:sz w:val="28"/>
          <w:szCs w:val="28"/>
          <w:shd w:val="clear" w:color="auto" w:fill="FFFFFF"/>
        </w:rPr>
        <w:tab/>
      </w:r>
    </w:p>
    <w:p w:rsidR="00DA6C54" w:rsidRPr="009C1811" w:rsidRDefault="00DA6C54" w:rsidP="00DA6C54">
      <w:pPr>
        <w:tabs>
          <w:tab w:val="left" w:pos="1855"/>
        </w:tabs>
        <w:spacing w:line="360" w:lineRule="auto"/>
        <w:jc w:val="center"/>
        <w:rPr>
          <w:color w:val="000000"/>
          <w:sz w:val="28"/>
          <w:szCs w:val="28"/>
          <w:shd w:val="clear" w:color="auto" w:fill="FFFFFF"/>
        </w:rPr>
      </w:pPr>
      <w:r w:rsidRPr="00B20A54">
        <w:rPr>
          <w:noProof/>
          <w:lang w:eastAsia="ru-RU"/>
        </w:rPr>
        <w:object w:dxaOrig="8132" w:dyaOrig="5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06.8pt;height:267pt;visibility:visible" o:ole="">
            <v:imagedata r:id="rId8" o:title=""/>
            <o:lock v:ext="edit" aspectratio="f"/>
          </v:shape>
          <o:OLEObject Type="Embed" ProgID="Excel.Chart.8" ShapeID="Диаграмма 1" DrawAspect="Content" ObjectID="_1543241755" r:id="rId9">
            <o:FieldCodes>\s</o:FieldCodes>
          </o:OLEObject>
        </w:object>
      </w:r>
    </w:p>
    <w:p w:rsidR="00DA6C54" w:rsidRPr="009C1811" w:rsidRDefault="00DA6C54" w:rsidP="00DA6C54">
      <w:pPr>
        <w:tabs>
          <w:tab w:val="left" w:pos="1855"/>
        </w:tabs>
        <w:spacing w:line="360" w:lineRule="auto"/>
        <w:jc w:val="center"/>
        <w:rPr>
          <w:b/>
          <w:sz w:val="28"/>
        </w:rPr>
      </w:pPr>
      <w:r w:rsidRPr="009C1811">
        <w:rPr>
          <w:b/>
          <w:sz w:val="28"/>
        </w:rPr>
        <w:t>Рис.1. Общие итоговые рейтинги</w:t>
      </w:r>
      <w:r w:rsidRPr="009C1811">
        <w:rPr>
          <w:b/>
          <w:sz w:val="28"/>
        </w:rPr>
        <w:br/>
      </w:r>
    </w:p>
    <w:p w:rsidR="00DA6C54" w:rsidRPr="009C1811" w:rsidRDefault="00DA6C54" w:rsidP="00DA6C54">
      <w:pPr>
        <w:spacing w:line="360" w:lineRule="auto"/>
        <w:ind w:firstLine="709"/>
        <w:jc w:val="both"/>
        <w:rPr>
          <w:color w:val="000000"/>
          <w:sz w:val="28"/>
          <w:szCs w:val="28"/>
          <w:shd w:val="clear" w:color="auto" w:fill="FFFFFF"/>
        </w:rPr>
      </w:pPr>
      <w:r w:rsidRPr="009C1811">
        <w:rPr>
          <w:sz w:val="28"/>
        </w:rPr>
        <w:t xml:space="preserve">Более детально рассмотрим и отдельные оценки в разрезе учреждений культуры при оценке официальных сайтов. В целом следует сказать, что наибольшие суммарные баллы оценок показателей на официальных сайтах получают: </w:t>
      </w:r>
      <w:r w:rsidRPr="00882D0E">
        <w:rPr>
          <w:sz w:val="28"/>
        </w:rPr>
        <w:t xml:space="preserve">МУ </w:t>
      </w:r>
      <w:proofErr w:type="spellStart"/>
      <w:r w:rsidRPr="00882D0E">
        <w:rPr>
          <w:sz w:val="28"/>
        </w:rPr>
        <w:t>Межпоселенческий</w:t>
      </w:r>
      <w:proofErr w:type="spellEnd"/>
      <w:r w:rsidRPr="00882D0E">
        <w:rPr>
          <w:sz w:val="28"/>
        </w:rPr>
        <w:t xml:space="preserve"> Дом культуры «Россия»</w:t>
      </w:r>
      <w:r>
        <w:rPr>
          <w:sz w:val="28"/>
        </w:rPr>
        <w:t xml:space="preserve">; </w:t>
      </w:r>
      <w:r w:rsidRPr="00882D0E">
        <w:rPr>
          <w:sz w:val="28"/>
        </w:rPr>
        <w:t xml:space="preserve">МУ «Централизованная библиотечная система» </w:t>
      </w:r>
      <w:proofErr w:type="spellStart"/>
      <w:r w:rsidRPr="00882D0E">
        <w:rPr>
          <w:sz w:val="28"/>
        </w:rPr>
        <w:t>Карталинского</w:t>
      </w:r>
      <w:proofErr w:type="spellEnd"/>
      <w:r w:rsidRPr="00882D0E">
        <w:rPr>
          <w:sz w:val="28"/>
        </w:rPr>
        <w:t xml:space="preserve"> муниципального района</w:t>
      </w:r>
      <w:r>
        <w:rPr>
          <w:sz w:val="28"/>
        </w:rPr>
        <w:t xml:space="preserve"> и</w:t>
      </w:r>
      <w:r w:rsidRPr="00495584">
        <w:t xml:space="preserve"> </w:t>
      </w:r>
      <w:r w:rsidRPr="00495584">
        <w:rPr>
          <w:sz w:val="28"/>
        </w:rPr>
        <w:t xml:space="preserve">МУ «Централизованная клубная система» </w:t>
      </w:r>
      <w:proofErr w:type="spellStart"/>
      <w:r w:rsidRPr="00495584">
        <w:rPr>
          <w:sz w:val="28"/>
        </w:rPr>
        <w:t>Еленинского</w:t>
      </w:r>
      <w:proofErr w:type="spellEnd"/>
      <w:r w:rsidRPr="00495584">
        <w:rPr>
          <w:sz w:val="28"/>
        </w:rPr>
        <w:t xml:space="preserve"> сельского поселения</w:t>
      </w:r>
      <w:r>
        <w:rPr>
          <w:sz w:val="28"/>
        </w:rPr>
        <w:t xml:space="preserve">. </w:t>
      </w:r>
      <w:r w:rsidRPr="009C1811">
        <w:rPr>
          <w:sz w:val="28"/>
        </w:rPr>
        <w:t xml:space="preserve">Наиболее низкие оценки по результатам анализа сайтов получили </w:t>
      </w:r>
      <w:r w:rsidRPr="00495584">
        <w:rPr>
          <w:sz w:val="28"/>
        </w:rPr>
        <w:t xml:space="preserve">МУ «Централизованная клубная система» </w:t>
      </w:r>
      <w:proofErr w:type="spellStart"/>
      <w:r w:rsidRPr="00495584">
        <w:rPr>
          <w:sz w:val="28"/>
        </w:rPr>
        <w:t>Великопетровского</w:t>
      </w:r>
      <w:proofErr w:type="spellEnd"/>
      <w:r w:rsidRPr="00495584">
        <w:rPr>
          <w:sz w:val="28"/>
        </w:rPr>
        <w:t xml:space="preserve"> сельского поселения</w:t>
      </w:r>
      <w:r>
        <w:rPr>
          <w:sz w:val="28"/>
        </w:rPr>
        <w:t xml:space="preserve"> и </w:t>
      </w:r>
      <w:r w:rsidRPr="00495584">
        <w:rPr>
          <w:sz w:val="28"/>
        </w:rPr>
        <w:t xml:space="preserve">МУ «Историко-краеведческий музей» </w:t>
      </w:r>
      <w:proofErr w:type="spellStart"/>
      <w:r w:rsidRPr="00495584">
        <w:rPr>
          <w:sz w:val="28"/>
        </w:rPr>
        <w:t>Карталинского</w:t>
      </w:r>
      <w:proofErr w:type="spellEnd"/>
      <w:r w:rsidRPr="00495584">
        <w:rPr>
          <w:sz w:val="28"/>
        </w:rPr>
        <w:t xml:space="preserve"> муниципального района</w:t>
      </w:r>
      <w:r w:rsidRPr="009C1811">
        <w:rPr>
          <w:sz w:val="28"/>
        </w:rPr>
        <w:t xml:space="preserve">. Именно </w:t>
      </w:r>
      <w:r>
        <w:rPr>
          <w:sz w:val="28"/>
        </w:rPr>
        <w:t>эти организации получают низкие оценки при анализе официальных сайтов.</w:t>
      </w:r>
    </w:p>
    <w:p w:rsidR="00DA6C54" w:rsidRPr="009C1811" w:rsidRDefault="00DA6C54" w:rsidP="00DA6C54">
      <w:pPr>
        <w:spacing w:line="360" w:lineRule="auto"/>
        <w:ind w:firstLine="708"/>
      </w:pPr>
    </w:p>
    <w:p w:rsidR="00DA6C54" w:rsidRPr="009C1811" w:rsidRDefault="00DA6C54" w:rsidP="00DA6C54">
      <w:pPr>
        <w:spacing w:line="360" w:lineRule="auto"/>
        <w:jc w:val="center"/>
      </w:pPr>
      <w:r w:rsidRPr="00B20A54">
        <w:rPr>
          <w:noProof/>
          <w:lang w:eastAsia="ru-RU"/>
        </w:rPr>
        <w:object w:dxaOrig="8775" w:dyaOrig="6221">
          <v:shape id="_x0000_i1026" type="#_x0000_t75" style="width:438.6pt;height:310.8pt;visibility:visible" o:ole="">
            <v:imagedata r:id="rId10" o:title=""/>
            <o:lock v:ext="edit" aspectratio="f"/>
          </v:shape>
          <o:OLEObject Type="Embed" ProgID="Excel.Chart.8" ShapeID="_x0000_i1026" DrawAspect="Content" ObjectID="_1543241756" r:id="rId11">
            <o:FieldCodes>\s</o:FieldCodes>
          </o:OLEObject>
        </w:object>
      </w:r>
    </w:p>
    <w:p w:rsidR="00DA6C54" w:rsidRPr="009C1811" w:rsidRDefault="00DA6C54" w:rsidP="00DA6C54">
      <w:pPr>
        <w:spacing w:line="360" w:lineRule="auto"/>
        <w:ind w:firstLine="708"/>
        <w:jc w:val="center"/>
      </w:pPr>
      <w:r w:rsidRPr="007336C6">
        <w:rPr>
          <w:b/>
          <w:sz w:val="28"/>
        </w:rPr>
        <w:t>Рис.1.</w:t>
      </w:r>
      <w:r w:rsidRPr="007336C6">
        <w:rPr>
          <w:b/>
        </w:rPr>
        <w:t xml:space="preserve"> </w:t>
      </w:r>
      <w:r w:rsidRPr="007336C6">
        <w:rPr>
          <w:b/>
          <w:sz w:val="28"/>
        </w:rPr>
        <w:t>Анализ официальных сайтов учреждений культуры</w:t>
      </w:r>
    </w:p>
    <w:p w:rsidR="00DA6C54" w:rsidRPr="009C1811" w:rsidRDefault="00DA6C54" w:rsidP="00DA6C54">
      <w:pPr>
        <w:spacing w:line="360" w:lineRule="auto"/>
        <w:ind w:firstLine="708"/>
      </w:pPr>
    </w:p>
    <w:p w:rsidR="00DA6C54" w:rsidRDefault="00DA6C54" w:rsidP="00DA6C54">
      <w:pPr>
        <w:spacing w:line="360" w:lineRule="auto"/>
        <w:ind w:firstLine="709"/>
        <w:jc w:val="both"/>
        <w:rPr>
          <w:sz w:val="28"/>
        </w:rPr>
      </w:pPr>
      <w:r w:rsidRPr="009C1811">
        <w:rPr>
          <w:sz w:val="28"/>
        </w:rPr>
        <w:t xml:space="preserve">По результатам оценки информации об учреждении культуры, размещенной на сайте </w:t>
      </w:r>
      <w:hyperlink r:id="rId12" w:history="1">
        <w:r w:rsidRPr="009C1811">
          <w:rPr>
            <w:color w:val="0000FF"/>
            <w:sz w:val="28"/>
            <w:u w:val="single"/>
            <w:lang w:val="en-US"/>
          </w:rPr>
          <w:t>www</w:t>
        </w:r>
        <w:r w:rsidRPr="009C1811">
          <w:rPr>
            <w:color w:val="0000FF"/>
            <w:sz w:val="28"/>
            <w:u w:val="single"/>
          </w:rPr>
          <w:t>.</w:t>
        </w:r>
        <w:r w:rsidRPr="009C1811">
          <w:rPr>
            <w:color w:val="0000FF"/>
            <w:sz w:val="28"/>
            <w:u w:val="single"/>
            <w:lang w:val="en-US"/>
          </w:rPr>
          <w:t>bus</w:t>
        </w:r>
        <w:r w:rsidRPr="009C1811">
          <w:rPr>
            <w:color w:val="0000FF"/>
            <w:sz w:val="28"/>
            <w:u w:val="single"/>
          </w:rPr>
          <w:t>.</w:t>
        </w:r>
        <w:proofErr w:type="spellStart"/>
        <w:r w:rsidRPr="009C1811">
          <w:rPr>
            <w:color w:val="0000FF"/>
            <w:sz w:val="28"/>
            <w:u w:val="single"/>
            <w:lang w:val="en-US"/>
          </w:rPr>
          <w:t>gov</w:t>
        </w:r>
        <w:proofErr w:type="spellEnd"/>
        <w:r w:rsidRPr="009C1811">
          <w:rPr>
            <w:color w:val="0000FF"/>
            <w:sz w:val="28"/>
            <w:u w:val="single"/>
          </w:rPr>
          <w:t>.</w:t>
        </w:r>
        <w:proofErr w:type="spellStart"/>
        <w:r w:rsidRPr="009C1811">
          <w:rPr>
            <w:color w:val="0000FF"/>
            <w:sz w:val="28"/>
            <w:u w:val="single"/>
            <w:lang w:val="en-US"/>
          </w:rPr>
          <w:t>ru</w:t>
        </w:r>
        <w:proofErr w:type="spellEnd"/>
      </w:hyperlink>
      <w:r w:rsidRPr="009C1811">
        <w:rPr>
          <w:sz w:val="28"/>
        </w:rPr>
        <w:t xml:space="preserve">, </w:t>
      </w:r>
      <w:r>
        <w:rPr>
          <w:sz w:val="28"/>
        </w:rPr>
        <w:t>ни</w:t>
      </w:r>
      <w:r w:rsidRPr="009C1811">
        <w:rPr>
          <w:sz w:val="28"/>
        </w:rPr>
        <w:t xml:space="preserve"> одна организация </w:t>
      </w:r>
      <w:r>
        <w:rPr>
          <w:sz w:val="28"/>
        </w:rPr>
        <w:t xml:space="preserve">не </w:t>
      </w:r>
      <w:r w:rsidRPr="009C1811">
        <w:rPr>
          <w:sz w:val="28"/>
        </w:rPr>
        <w:t>отве</w:t>
      </w:r>
      <w:r>
        <w:rPr>
          <w:sz w:val="28"/>
        </w:rPr>
        <w:t xml:space="preserve">чала всем необходимым критериям. Самый наивысший балл получила: </w:t>
      </w:r>
      <w:r w:rsidRPr="00495584">
        <w:rPr>
          <w:sz w:val="28"/>
        </w:rPr>
        <w:t>МУ «Централизованная клубная система» Южно-Степного сельского поселения</w:t>
      </w:r>
      <w:r>
        <w:rPr>
          <w:sz w:val="28"/>
        </w:rPr>
        <w:t>. Наименьший суммарный балл</w:t>
      </w:r>
      <w:r w:rsidRPr="009C1811">
        <w:rPr>
          <w:sz w:val="28"/>
        </w:rPr>
        <w:t xml:space="preserve"> по результатам анализа сайта </w:t>
      </w:r>
      <w:r w:rsidRPr="009C1811">
        <w:rPr>
          <w:sz w:val="28"/>
          <w:lang w:val="en-US"/>
        </w:rPr>
        <w:t>bus</w:t>
      </w:r>
      <w:r w:rsidRPr="009C1811">
        <w:rPr>
          <w:sz w:val="28"/>
        </w:rPr>
        <w:t>.</w:t>
      </w:r>
      <w:proofErr w:type="spellStart"/>
      <w:r w:rsidRPr="009C1811">
        <w:rPr>
          <w:sz w:val="28"/>
          <w:lang w:val="en-US"/>
        </w:rPr>
        <w:t>gov</w:t>
      </w:r>
      <w:proofErr w:type="spellEnd"/>
      <w:r>
        <w:rPr>
          <w:sz w:val="28"/>
        </w:rPr>
        <w:t xml:space="preserve"> получила</w:t>
      </w:r>
      <w:r w:rsidRPr="009C1811">
        <w:rPr>
          <w:sz w:val="28"/>
        </w:rPr>
        <w:t xml:space="preserve">: </w:t>
      </w:r>
      <w:r w:rsidRPr="005C254C">
        <w:rPr>
          <w:sz w:val="28"/>
        </w:rPr>
        <w:t xml:space="preserve">МУ «Централизованная клубная система </w:t>
      </w:r>
      <w:proofErr w:type="spellStart"/>
      <w:r w:rsidRPr="005C254C">
        <w:rPr>
          <w:sz w:val="28"/>
        </w:rPr>
        <w:t>Еленинского</w:t>
      </w:r>
      <w:proofErr w:type="spellEnd"/>
      <w:r w:rsidRPr="005C254C">
        <w:rPr>
          <w:sz w:val="28"/>
        </w:rPr>
        <w:t xml:space="preserve"> сельского поселения»</w:t>
      </w:r>
      <w:r w:rsidRPr="009C1811">
        <w:rPr>
          <w:sz w:val="28"/>
        </w:rPr>
        <w:t>. Рис.2.</w:t>
      </w:r>
    </w:p>
    <w:p w:rsidR="00DA6C54" w:rsidRPr="009C1811" w:rsidRDefault="00DA6C54" w:rsidP="00DA6C54">
      <w:pPr>
        <w:spacing w:line="360" w:lineRule="auto"/>
        <w:jc w:val="center"/>
        <w:rPr>
          <w:sz w:val="28"/>
        </w:rPr>
      </w:pPr>
      <w:r w:rsidRPr="00B20A54">
        <w:rPr>
          <w:noProof/>
          <w:lang w:eastAsia="ru-RU"/>
        </w:rPr>
        <w:object w:dxaOrig="8622" w:dyaOrig="5684">
          <v:shape id="_x0000_i1030" type="#_x0000_t75" style="width:431.4pt;height:284.4pt;visibility:visible" o:ole="">
            <v:imagedata r:id="rId13" o:title=""/>
            <o:lock v:ext="edit" aspectratio="f"/>
          </v:shape>
          <o:OLEObject Type="Embed" ProgID="Excel.Chart.8" ShapeID="_x0000_i1030" DrawAspect="Content" ObjectID="_1543241757" r:id="rId14">
            <o:FieldCodes>\s</o:FieldCodes>
          </o:OLEObject>
        </w:object>
      </w:r>
    </w:p>
    <w:p w:rsidR="00DA6C54" w:rsidRPr="009C1811" w:rsidRDefault="00DA6C54" w:rsidP="00DA6C54">
      <w:pPr>
        <w:spacing w:line="360" w:lineRule="auto"/>
        <w:jc w:val="center"/>
        <w:rPr>
          <w:b/>
          <w:color w:val="000000"/>
          <w:sz w:val="28"/>
          <w:szCs w:val="28"/>
          <w:shd w:val="clear" w:color="auto" w:fill="FFFFFF"/>
        </w:rPr>
      </w:pPr>
      <w:r w:rsidRPr="009C1811">
        <w:rPr>
          <w:b/>
          <w:color w:val="000000"/>
          <w:sz w:val="28"/>
          <w:szCs w:val="28"/>
          <w:shd w:val="clear" w:color="auto" w:fill="FFFFFF"/>
        </w:rPr>
        <w:t xml:space="preserve">Рис.2. Анализ сайта </w:t>
      </w:r>
      <w:hyperlink r:id="rId15" w:history="1">
        <w:r w:rsidRPr="009C1811">
          <w:rPr>
            <w:b/>
            <w:color w:val="0000FF"/>
            <w:sz w:val="28"/>
            <w:szCs w:val="28"/>
            <w:u w:val="single"/>
            <w:shd w:val="clear" w:color="auto" w:fill="FFFFFF"/>
            <w:lang w:val="en-US"/>
          </w:rPr>
          <w:t>www</w:t>
        </w:r>
        <w:r w:rsidRPr="009C1811">
          <w:rPr>
            <w:b/>
            <w:color w:val="0000FF"/>
            <w:sz w:val="28"/>
            <w:szCs w:val="28"/>
            <w:u w:val="single"/>
            <w:shd w:val="clear" w:color="auto" w:fill="FFFFFF"/>
          </w:rPr>
          <w:t>.</w:t>
        </w:r>
        <w:r w:rsidRPr="009C1811">
          <w:rPr>
            <w:b/>
            <w:color w:val="0000FF"/>
            <w:sz w:val="28"/>
            <w:szCs w:val="28"/>
            <w:u w:val="single"/>
            <w:shd w:val="clear" w:color="auto" w:fill="FFFFFF"/>
            <w:lang w:val="en-US"/>
          </w:rPr>
          <w:t>bus</w:t>
        </w:r>
        <w:r w:rsidRPr="009C1811">
          <w:rPr>
            <w:b/>
            <w:color w:val="0000FF"/>
            <w:sz w:val="28"/>
            <w:szCs w:val="28"/>
            <w:u w:val="single"/>
            <w:shd w:val="clear" w:color="auto" w:fill="FFFFFF"/>
          </w:rPr>
          <w:t>.</w:t>
        </w:r>
        <w:proofErr w:type="spellStart"/>
        <w:r w:rsidRPr="009C1811">
          <w:rPr>
            <w:b/>
            <w:color w:val="0000FF"/>
            <w:sz w:val="28"/>
            <w:szCs w:val="28"/>
            <w:u w:val="single"/>
            <w:shd w:val="clear" w:color="auto" w:fill="FFFFFF"/>
            <w:lang w:val="en-US"/>
          </w:rPr>
          <w:t>gov</w:t>
        </w:r>
        <w:proofErr w:type="spellEnd"/>
      </w:hyperlink>
    </w:p>
    <w:p w:rsidR="00DA6C54" w:rsidRPr="009C1811" w:rsidRDefault="00DA6C54" w:rsidP="00DA6C54">
      <w:pPr>
        <w:spacing w:line="360" w:lineRule="auto"/>
        <w:jc w:val="center"/>
        <w:rPr>
          <w:b/>
          <w:color w:val="000000"/>
          <w:sz w:val="28"/>
          <w:szCs w:val="28"/>
          <w:shd w:val="clear" w:color="auto" w:fill="FFFFFF"/>
        </w:rPr>
      </w:pPr>
    </w:p>
    <w:p w:rsidR="00DA6C54" w:rsidRDefault="00DA6C54" w:rsidP="00DA6C54">
      <w:pPr>
        <w:spacing w:line="360" w:lineRule="auto"/>
        <w:ind w:firstLine="709"/>
        <w:jc w:val="both"/>
        <w:rPr>
          <w:color w:val="000000"/>
          <w:sz w:val="28"/>
          <w:szCs w:val="28"/>
          <w:shd w:val="clear" w:color="auto" w:fill="FFFFFF"/>
        </w:rPr>
      </w:pPr>
      <w:r w:rsidRPr="00FC3B40">
        <w:rPr>
          <w:color w:val="000000"/>
          <w:sz w:val="28"/>
          <w:szCs w:val="28"/>
          <w:shd w:val="clear" w:color="auto" w:fill="FFFFFF"/>
        </w:rPr>
        <w:t>Результаты опроса посетителей учреждения культуры</w:t>
      </w:r>
      <w:r>
        <w:rPr>
          <w:color w:val="000000"/>
          <w:sz w:val="28"/>
          <w:szCs w:val="28"/>
          <w:shd w:val="clear" w:color="auto" w:fill="FFFFFF"/>
        </w:rPr>
        <w:t>, в разрезе показателей и типа учреждения,</w:t>
      </w:r>
      <w:r w:rsidRPr="00FC3B40">
        <w:rPr>
          <w:color w:val="000000"/>
          <w:sz w:val="28"/>
          <w:szCs w:val="28"/>
          <w:shd w:val="clear" w:color="auto" w:fill="FFFFFF"/>
        </w:rPr>
        <w:t xml:space="preserve"> можно представить в следующем графическом исполнении:</w:t>
      </w:r>
    </w:p>
    <w:p w:rsidR="00DA6C54" w:rsidRPr="00A76603" w:rsidRDefault="00DA6C54" w:rsidP="00DA6C54">
      <w:pPr>
        <w:spacing w:line="360" w:lineRule="auto"/>
        <w:jc w:val="center"/>
        <w:rPr>
          <w:b/>
          <w:sz w:val="28"/>
        </w:rPr>
      </w:pPr>
      <w:r w:rsidRPr="00B20A54">
        <w:object w:dxaOrig="9370" w:dyaOrig="5981">
          <v:shape id="_x0000_i1027" type="#_x0000_t75" style="width:468.6pt;height:298.8pt;visibility:visible" o:ole="">
            <v:imagedata r:id="rId16" o:title=""/>
            <o:lock v:ext="edit" aspectratio="f"/>
          </v:shape>
          <o:OLEObject Type="Embed" ProgID="Excel.Chart.8" ShapeID="_x0000_i1027" DrawAspect="Content" ObjectID="_1543241758" r:id="rId17">
            <o:FieldCodes>\s</o:FieldCodes>
          </o:OLEObject>
        </w:object>
      </w:r>
      <w:r>
        <w:rPr>
          <w:b/>
          <w:sz w:val="28"/>
        </w:rPr>
        <w:t>Рис.3</w:t>
      </w:r>
      <w:r w:rsidRPr="00A76603">
        <w:rPr>
          <w:b/>
          <w:sz w:val="28"/>
        </w:rPr>
        <w:t>. Анализ опроса посетителей КДУ</w:t>
      </w:r>
    </w:p>
    <w:p w:rsidR="00DA6C54" w:rsidRPr="00A76603" w:rsidRDefault="00DA6C54" w:rsidP="00DA6C54">
      <w:pPr>
        <w:spacing w:line="360" w:lineRule="auto"/>
        <w:jc w:val="center"/>
        <w:rPr>
          <w:b/>
          <w:sz w:val="28"/>
        </w:rPr>
      </w:pPr>
    </w:p>
    <w:p w:rsidR="00DA6C54" w:rsidRPr="00A76603" w:rsidRDefault="00DA6C54" w:rsidP="00DA6C54">
      <w:pPr>
        <w:spacing w:line="360" w:lineRule="auto"/>
        <w:jc w:val="center"/>
      </w:pPr>
      <w:r w:rsidRPr="00B20A54">
        <w:rPr>
          <w:noProof/>
          <w:lang w:eastAsia="ru-RU"/>
        </w:rPr>
        <w:object w:dxaOrig="7681" w:dyaOrig="4695">
          <v:shape id="_x0000_i1028" type="#_x0000_t75" style="width:384pt;height:234.6pt;visibility:visible" o:ole="">
            <v:imagedata r:id="rId18" o:title=""/>
            <o:lock v:ext="edit" aspectratio="f"/>
          </v:shape>
          <o:OLEObject Type="Embed" ProgID="Excel.Chart.8" ShapeID="_x0000_i1028" DrawAspect="Content" ObjectID="_1543241759" r:id="rId19">
            <o:FieldCodes>\s</o:FieldCodes>
          </o:OLEObject>
        </w:object>
      </w:r>
    </w:p>
    <w:p w:rsidR="00DA6C54" w:rsidRPr="00A76603" w:rsidRDefault="00DA6C54" w:rsidP="00DA6C54">
      <w:pPr>
        <w:spacing w:line="360" w:lineRule="auto"/>
        <w:jc w:val="center"/>
        <w:rPr>
          <w:b/>
          <w:sz w:val="28"/>
        </w:rPr>
      </w:pPr>
      <w:r w:rsidRPr="00A76603">
        <w:rPr>
          <w:b/>
          <w:sz w:val="28"/>
        </w:rPr>
        <w:t>Рис.2. Анализ опроса посетителей библиотек</w:t>
      </w:r>
    </w:p>
    <w:p w:rsidR="00DA6C54" w:rsidRPr="00A76603" w:rsidRDefault="00DA6C54" w:rsidP="00DA6C54">
      <w:pPr>
        <w:spacing w:line="360" w:lineRule="auto"/>
        <w:jc w:val="center"/>
        <w:rPr>
          <w:b/>
          <w:sz w:val="28"/>
        </w:rPr>
      </w:pPr>
    </w:p>
    <w:p w:rsidR="00DA6C54" w:rsidRPr="00A76603" w:rsidRDefault="00DA6C54" w:rsidP="00DA6C54">
      <w:pPr>
        <w:spacing w:line="360" w:lineRule="auto"/>
        <w:jc w:val="center"/>
        <w:rPr>
          <w:b/>
          <w:color w:val="000000"/>
          <w:sz w:val="28"/>
          <w:szCs w:val="28"/>
          <w:shd w:val="clear" w:color="auto" w:fill="FFFFFF"/>
        </w:rPr>
      </w:pPr>
    </w:p>
    <w:p w:rsidR="00DA6C54" w:rsidRPr="00A76603" w:rsidRDefault="00DA6C54" w:rsidP="00DA6C54">
      <w:pPr>
        <w:suppressAutoHyphens w:val="0"/>
        <w:autoSpaceDE w:val="0"/>
        <w:autoSpaceDN w:val="0"/>
        <w:adjustRightInd w:val="0"/>
        <w:jc w:val="center"/>
        <w:rPr>
          <w:b/>
          <w:sz w:val="28"/>
        </w:rPr>
      </w:pPr>
    </w:p>
    <w:p w:rsidR="00DA6C54" w:rsidRPr="00A76603" w:rsidRDefault="00DA6C54" w:rsidP="00DA6C54">
      <w:pPr>
        <w:suppressAutoHyphens w:val="0"/>
        <w:autoSpaceDE w:val="0"/>
        <w:autoSpaceDN w:val="0"/>
        <w:adjustRightInd w:val="0"/>
        <w:jc w:val="center"/>
      </w:pPr>
      <w:r w:rsidRPr="00B20A54">
        <w:rPr>
          <w:noProof/>
          <w:lang w:eastAsia="ru-RU"/>
        </w:rPr>
        <w:object w:dxaOrig="7786" w:dyaOrig="4839">
          <v:shape id="_x0000_i1029" type="#_x0000_t75" style="width:389.4pt;height:241.8pt;visibility:visible" o:ole="">
            <v:imagedata r:id="rId20" o:title=""/>
            <o:lock v:ext="edit" aspectratio="f"/>
          </v:shape>
          <o:OLEObject Type="Embed" ProgID="Excel.Chart.8" ShapeID="_x0000_i1029" DrawAspect="Content" ObjectID="_1543241760" r:id="rId21">
            <o:FieldCodes>\s</o:FieldCodes>
          </o:OLEObject>
        </w:object>
      </w:r>
    </w:p>
    <w:p w:rsidR="00DA6C54" w:rsidRPr="00A76603" w:rsidRDefault="00DA6C54" w:rsidP="00DA6C54">
      <w:pPr>
        <w:spacing w:line="360" w:lineRule="auto"/>
        <w:jc w:val="center"/>
        <w:rPr>
          <w:b/>
          <w:sz w:val="28"/>
        </w:rPr>
      </w:pPr>
      <w:r w:rsidRPr="00A76603">
        <w:rPr>
          <w:b/>
          <w:sz w:val="28"/>
        </w:rPr>
        <w:t>Рис.3. Анализ опроса посетителей музея</w:t>
      </w:r>
    </w:p>
    <w:p w:rsidR="00DA6C54" w:rsidRPr="00631BEF" w:rsidRDefault="00DA6C54" w:rsidP="00DA6C54">
      <w:pPr>
        <w:spacing w:line="360" w:lineRule="auto"/>
        <w:ind w:firstLine="709"/>
        <w:jc w:val="both"/>
        <w:rPr>
          <w:color w:val="000000"/>
          <w:sz w:val="28"/>
          <w:szCs w:val="28"/>
          <w:shd w:val="clear" w:color="auto" w:fill="FFFFFF"/>
        </w:rPr>
      </w:pPr>
    </w:p>
    <w:p w:rsidR="00DA6C54" w:rsidRPr="00F2008C" w:rsidRDefault="00DA6C54" w:rsidP="00DA6C54">
      <w:pPr>
        <w:spacing w:line="360" w:lineRule="auto"/>
        <w:jc w:val="both"/>
        <w:rPr>
          <w:highlight w:val="yellow"/>
        </w:rPr>
      </w:pPr>
    </w:p>
    <w:p w:rsidR="00DA6C54" w:rsidRPr="0006000C" w:rsidRDefault="00DA6C54" w:rsidP="00DA6C54">
      <w:pPr>
        <w:spacing w:line="360" w:lineRule="auto"/>
        <w:jc w:val="both"/>
        <w:rPr>
          <w:color w:val="000000"/>
          <w:sz w:val="28"/>
          <w:szCs w:val="28"/>
          <w:shd w:val="clear" w:color="auto" w:fill="FFFFFF"/>
        </w:rPr>
      </w:pPr>
    </w:p>
    <w:p w:rsidR="00DA6C54" w:rsidRPr="009C1811" w:rsidRDefault="00DA6C54" w:rsidP="00DA6C54">
      <w:pPr>
        <w:suppressAutoHyphens w:val="0"/>
        <w:spacing w:after="160" w:line="259" w:lineRule="auto"/>
        <w:rPr>
          <w:rFonts w:ascii="Calibri" w:hAnsi="Calibri"/>
          <w:sz w:val="22"/>
          <w:szCs w:val="22"/>
          <w:lang w:eastAsia="en-US"/>
        </w:rPr>
      </w:pPr>
    </w:p>
    <w:p w:rsidR="00DA6C54" w:rsidRDefault="00DA6C54" w:rsidP="00DA6C54">
      <w:pPr>
        <w:spacing w:line="360" w:lineRule="auto"/>
        <w:jc w:val="center"/>
        <w:rPr>
          <w:b/>
          <w:color w:val="000000"/>
          <w:sz w:val="28"/>
          <w:szCs w:val="28"/>
          <w:shd w:val="clear" w:color="auto" w:fill="FFFFFF"/>
        </w:rPr>
      </w:pPr>
    </w:p>
    <w:p w:rsidR="00DA6C54" w:rsidRDefault="00DA6C54" w:rsidP="00DA6C54">
      <w:pPr>
        <w:spacing w:line="360" w:lineRule="auto"/>
        <w:jc w:val="center"/>
        <w:rPr>
          <w:b/>
          <w:color w:val="000000"/>
          <w:sz w:val="28"/>
          <w:szCs w:val="28"/>
          <w:shd w:val="clear" w:color="auto" w:fill="FFFFFF"/>
        </w:rPr>
      </w:pPr>
    </w:p>
    <w:p w:rsidR="00DA6C54" w:rsidRDefault="00DA6C54" w:rsidP="00DA6C54">
      <w:pPr>
        <w:spacing w:line="360" w:lineRule="auto"/>
        <w:jc w:val="center"/>
        <w:rPr>
          <w:b/>
          <w:color w:val="000000"/>
          <w:sz w:val="28"/>
          <w:szCs w:val="28"/>
          <w:shd w:val="clear" w:color="auto" w:fill="FFFFFF"/>
        </w:rPr>
      </w:pPr>
    </w:p>
    <w:sectPr w:rsidR="00DA6C54" w:rsidSect="00DA6C54">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BBD" w:rsidRDefault="00950BBD" w:rsidP="00DA6C54">
      <w:r>
        <w:separator/>
      </w:r>
    </w:p>
  </w:endnote>
  <w:endnote w:type="continuationSeparator" w:id="0">
    <w:p w:rsidR="00950BBD" w:rsidRDefault="00950BBD" w:rsidP="00DA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altName w:val="Microsoft YaHei"/>
    <w:panose1 w:val="020B0503020102020204"/>
    <w:charset w:val="CC"/>
    <w:family w:val="swiss"/>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Ўм§А?§ЮЎм?"/>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BBD" w:rsidRDefault="00950BBD" w:rsidP="00DA6C54">
      <w:r>
        <w:separator/>
      </w:r>
    </w:p>
  </w:footnote>
  <w:footnote w:type="continuationSeparator" w:id="0">
    <w:p w:rsidR="00950BBD" w:rsidRDefault="00950BBD" w:rsidP="00DA6C54">
      <w:r>
        <w:continuationSeparator/>
      </w:r>
    </w:p>
  </w:footnote>
  <w:footnote w:id="1">
    <w:p w:rsidR="00DA6C54" w:rsidRDefault="00DA6C54" w:rsidP="00DA6C54">
      <w:pPr>
        <w:pStyle w:val="af6"/>
      </w:pPr>
      <w:r>
        <w:rPr>
          <w:rStyle w:val="af8"/>
        </w:rPr>
        <w:footnoteRef/>
      </w:r>
      <w:r>
        <w:t xml:space="preserve"> Общая методика расчета показателей применяется в соответствии с </w:t>
      </w:r>
      <w:r w:rsidRPr="00255434">
        <w:t>Приказ</w:t>
      </w:r>
      <w:r>
        <w:t>ом</w:t>
      </w:r>
      <w:r w:rsidRPr="00255434">
        <w:t xml:space="preserve"> Министерства культуры </w:t>
      </w:r>
      <w:r>
        <w:t>РФ от 20 ноября 2015 г. № 2830 «</w:t>
      </w:r>
      <w:r w:rsidRPr="00255434">
        <w:t>Об утверждении методических рекомендаций по проведению независимой оценки качества оказан</w:t>
      </w:r>
      <w:r>
        <w:t>ия услуг организациями культуры»</w:t>
      </w:r>
    </w:p>
  </w:footnote>
  <w:footnote w:id="2">
    <w:p w:rsidR="00DA6C54" w:rsidRDefault="00DA6C54" w:rsidP="00DA6C54">
      <w:pPr>
        <w:pStyle w:val="af6"/>
      </w:pPr>
      <w:r>
        <w:rPr>
          <w:rStyle w:val="af8"/>
        </w:rPr>
        <w:footnoteRef/>
      </w:r>
      <w:r>
        <w:t xml:space="preserve"> </w:t>
      </w:r>
      <w:proofErr w:type="spellStart"/>
      <w:r w:rsidRPr="006F2C01">
        <w:t>Девятко</w:t>
      </w:r>
      <w:proofErr w:type="spellEnd"/>
      <w:r w:rsidRPr="006F2C01">
        <w:t xml:space="preserve"> И.Ф. Методы социологического исследования. – 3-е</w:t>
      </w:r>
      <w:r>
        <w:t xml:space="preserve"> изд. – М.: КДУ, 2003. 208 с.</w:t>
      </w:r>
    </w:p>
  </w:footnote>
  <w:footnote w:id="3">
    <w:p w:rsidR="00DA6C54" w:rsidRDefault="00DA6C54" w:rsidP="00DA6C54">
      <w:pPr>
        <w:pStyle w:val="af6"/>
      </w:pPr>
      <w:r>
        <w:rPr>
          <w:rStyle w:val="af8"/>
        </w:rPr>
        <w:footnoteRef/>
      </w:r>
      <w:r>
        <w:t xml:space="preserve"> Максимальный итоговый балл: 97- 100%; </w:t>
      </w:r>
    </w:p>
    <w:p w:rsidR="00DA6C54" w:rsidRDefault="00DA6C54" w:rsidP="00DA6C54">
      <w:pPr>
        <w:pStyle w:val="af6"/>
      </w:pPr>
      <w:r>
        <w:t xml:space="preserve">Высокий показатель от 77 - до 97 баллов - 100% - 80%; </w:t>
      </w:r>
    </w:p>
    <w:p w:rsidR="00DA6C54" w:rsidRDefault="00DA6C54" w:rsidP="00DA6C54">
      <w:pPr>
        <w:pStyle w:val="af6"/>
      </w:pPr>
      <w:r>
        <w:t xml:space="preserve">Средний показатель от 58 - до 76 баллов - 60% - 79%; </w:t>
      </w:r>
    </w:p>
    <w:p w:rsidR="00DA6C54" w:rsidRDefault="00DA6C54" w:rsidP="00DA6C54">
      <w:pPr>
        <w:pStyle w:val="af6"/>
      </w:pPr>
      <w:r>
        <w:t>Низкий показатель ≤ 57 баллов - ≤ 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07"/>
    <w:multiLevelType w:val="hybridMultilevel"/>
    <w:tmpl w:val="97A4EAEA"/>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482826"/>
    <w:multiLevelType w:val="hybridMultilevel"/>
    <w:tmpl w:val="F2C8ABB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347D07"/>
    <w:multiLevelType w:val="hybridMultilevel"/>
    <w:tmpl w:val="E384E9D2"/>
    <w:lvl w:ilvl="0" w:tplc="D57EE8E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E608CE"/>
    <w:multiLevelType w:val="hybridMultilevel"/>
    <w:tmpl w:val="6F08E4B4"/>
    <w:lvl w:ilvl="0" w:tplc="381634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8D04994"/>
    <w:multiLevelType w:val="hybridMultilevel"/>
    <w:tmpl w:val="E264DA6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7F7922"/>
    <w:multiLevelType w:val="hybridMultilevel"/>
    <w:tmpl w:val="8BFA9832"/>
    <w:lvl w:ilvl="0" w:tplc="53E874CA">
      <w:start w:val="1"/>
      <w:numFmt w:val="decimal"/>
      <w:lvlText w:val="%1."/>
      <w:lvlJc w:val="left"/>
      <w:pPr>
        <w:ind w:left="1288" w:hanging="360"/>
      </w:pPr>
      <w:rPr>
        <w:rFonts w:cs="Times New Roman" w:hint="default"/>
        <w:b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6">
    <w:nsid w:val="0F295206"/>
    <w:multiLevelType w:val="hybridMultilevel"/>
    <w:tmpl w:val="93D25F92"/>
    <w:lvl w:ilvl="0" w:tplc="F6E2F4B0">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535827"/>
    <w:multiLevelType w:val="hybridMultilevel"/>
    <w:tmpl w:val="5D34F2A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F361D3"/>
    <w:multiLevelType w:val="hybridMultilevel"/>
    <w:tmpl w:val="51B879B8"/>
    <w:lvl w:ilvl="0" w:tplc="1A8A5FB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5F101E1"/>
    <w:multiLevelType w:val="hybridMultilevel"/>
    <w:tmpl w:val="141A85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60042EE"/>
    <w:multiLevelType w:val="hybridMultilevel"/>
    <w:tmpl w:val="E2FECD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4204BC"/>
    <w:multiLevelType w:val="hybridMultilevel"/>
    <w:tmpl w:val="C2D03BE0"/>
    <w:lvl w:ilvl="0" w:tplc="04190005">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1D921AB9"/>
    <w:multiLevelType w:val="hybridMultilevel"/>
    <w:tmpl w:val="AC9EC5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647314"/>
    <w:multiLevelType w:val="hybridMultilevel"/>
    <w:tmpl w:val="E54C4C4C"/>
    <w:lvl w:ilvl="0" w:tplc="F5183BE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FF93E51"/>
    <w:multiLevelType w:val="hybridMultilevel"/>
    <w:tmpl w:val="F6B07D7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F8E13BF"/>
    <w:multiLevelType w:val="hybridMultilevel"/>
    <w:tmpl w:val="58067740"/>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3C42DAB"/>
    <w:multiLevelType w:val="hybridMultilevel"/>
    <w:tmpl w:val="48F679C8"/>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58C6A2D"/>
    <w:multiLevelType w:val="hybridMultilevel"/>
    <w:tmpl w:val="41C0C908"/>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5B23249"/>
    <w:multiLevelType w:val="hybridMultilevel"/>
    <w:tmpl w:val="FF2CF534"/>
    <w:lvl w:ilvl="0" w:tplc="B3763FA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851491A"/>
    <w:multiLevelType w:val="hybridMultilevel"/>
    <w:tmpl w:val="A16090E2"/>
    <w:lvl w:ilvl="0" w:tplc="FF68EFB6">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B2E0696"/>
    <w:multiLevelType w:val="hybridMultilevel"/>
    <w:tmpl w:val="AF98DB96"/>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C567229"/>
    <w:multiLevelType w:val="hybridMultilevel"/>
    <w:tmpl w:val="EB0851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066E5E"/>
    <w:multiLevelType w:val="hybridMultilevel"/>
    <w:tmpl w:val="B478043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1AF15C8"/>
    <w:multiLevelType w:val="hybridMultilevel"/>
    <w:tmpl w:val="B00648F6"/>
    <w:lvl w:ilvl="0" w:tplc="0F0244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1D11F68"/>
    <w:multiLevelType w:val="hybridMultilevel"/>
    <w:tmpl w:val="0472CD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3F96235"/>
    <w:multiLevelType w:val="hybridMultilevel"/>
    <w:tmpl w:val="3B187CDA"/>
    <w:lvl w:ilvl="0" w:tplc="3766A948">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4414610"/>
    <w:multiLevelType w:val="hybridMultilevel"/>
    <w:tmpl w:val="103C135A"/>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646226A"/>
    <w:multiLevelType w:val="hybridMultilevel"/>
    <w:tmpl w:val="EB0851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6A450B1"/>
    <w:multiLevelType w:val="hybridMultilevel"/>
    <w:tmpl w:val="58A2BA5E"/>
    <w:lvl w:ilvl="0" w:tplc="28F83BB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7C924B9"/>
    <w:multiLevelType w:val="hybridMultilevel"/>
    <w:tmpl w:val="F0BCE0DE"/>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9672D97"/>
    <w:multiLevelType w:val="hybridMultilevel"/>
    <w:tmpl w:val="7174DCF6"/>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D370889"/>
    <w:multiLevelType w:val="hybridMultilevel"/>
    <w:tmpl w:val="659474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20B33AF"/>
    <w:multiLevelType w:val="hybridMultilevel"/>
    <w:tmpl w:val="189A336C"/>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23C1656"/>
    <w:multiLevelType w:val="hybridMultilevel"/>
    <w:tmpl w:val="0902F99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4370893"/>
    <w:multiLevelType w:val="hybridMultilevel"/>
    <w:tmpl w:val="52A037F4"/>
    <w:lvl w:ilvl="0" w:tplc="78C801C6">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35">
    <w:nsid w:val="54A212DD"/>
    <w:multiLevelType w:val="hybridMultilevel"/>
    <w:tmpl w:val="A88A6A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1E26BF"/>
    <w:multiLevelType w:val="hybridMultilevel"/>
    <w:tmpl w:val="88E655FA"/>
    <w:lvl w:ilvl="0" w:tplc="6130EC9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557D5B59"/>
    <w:multiLevelType w:val="hybridMultilevel"/>
    <w:tmpl w:val="43F47E34"/>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1583717"/>
    <w:multiLevelType w:val="hybridMultilevel"/>
    <w:tmpl w:val="36C0B7D4"/>
    <w:lvl w:ilvl="0" w:tplc="78C801C6">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39">
    <w:nsid w:val="62F10600"/>
    <w:multiLevelType w:val="hybridMultilevel"/>
    <w:tmpl w:val="2A5A38A4"/>
    <w:lvl w:ilvl="0" w:tplc="8928400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79206FC"/>
    <w:multiLevelType w:val="hybridMultilevel"/>
    <w:tmpl w:val="1E1671C2"/>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93600AA"/>
    <w:multiLevelType w:val="hybridMultilevel"/>
    <w:tmpl w:val="DF823082"/>
    <w:lvl w:ilvl="0" w:tplc="5C1E61D4">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69F93DAB"/>
    <w:multiLevelType w:val="hybridMultilevel"/>
    <w:tmpl w:val="2076B6BC"/>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E546E94"/>
    <w:multiLevelType w:val="hybridMultilevel"/>
    <w:tmpl w:val="06984B06"/>
    <w:lvl w:ilvl="0" w:tplc="78C801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1494CBC"/>
    <w:multiLevelType w:val="hybridMultilevel"/>
    <w:tmpl w:val="55BA3CEA"/>
    <w:lvl w:ilvl="0" w:tplc="C3648BF8">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1C27E41"/>
    <w:multiLevelType w:val="hybridMultilevel"/>
    <w:tmpl w:val="D2D6DA30"/>
    <w:lvl w:ilvl="0" w:tplc="78C801C6">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46">
    <w:nsid w:val="74BA6771"/>
    <w:multiLevelType w:val="hybridMultilevel"/>
    <w:tmpl w:val="32E4C26A"/>
    <w:lvl w:ilvl="0" w:tplc="78C801C6">
      <w:start w:val="1"/>
      <w:numFmt w:val="bullet"/>
      <w:lvlText w:val=""/>
      <w:lvlJc w:val="left"/>
      <w:pPr>
        <w:ind w:left="1401" w:hanging="360"/>
      </w:pPr>
      <w:rPr>
        <w:rFonts w:ascii="Symbol" w:hAnsi="Symbol" w:hint="default"/>
      </w:rPr>
    </w:lvl>
    <w:lvl w:ilvl="1" w:tplc="04190003" w:tentative="1">
      <w:start w:val="1"/>
      <w:numFmt w:val="bullet"/>
      <w:lvlText w:val="o"/>
      <w:lvlJc w:val="left"/>
      <w:pPr>
        <w:ind w:left="2121" w:hanging="360"/>
      </w:pPr>
      <w:rPr>
        <w:rFonts w:ascii="Courier New" w:hAnsi="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47">
    <w:nsid w:val="7A63774B"/>
    <w:multiLevelType w:val="hybridMultilevel"/>
    <w:tmpl w:val="DA929304"/>
    <w:lvl w:ilvl="0" w:tplc="8AEE55E6">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D1A3519"/>
    <w:multiLevelType w:val="hybridMultilevel"/>
    <w:tmpl w:val="23D0583E"/>
    <w:lvl w:ilvl="0" w:tplc="51E085E4">
      <w:start w:val="5"/>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2"/>
  </w:num>
  <w:num w:numId="3">
    <w:abstractNumId w:val="24"/>
  </w:num>
  <w:num w:numId="4">
    <w:abstractNumId w:val="12"/>
  </w:num>
  <w:num w:numId="5">
    <w:abstractNumId w:val="8"/>
  </w:num>
  <w:num w:numId="6">
    <w:abstractNumId w:val="11"/>
  </w:num>
  <w:num w:numId="7">
    <w:abstractNumId w:val="22"/>
  </w:num>
  <w:num w:numId="8">
    <w:abstractNumId w:val="14"/>
  </w:num>
  <w:num w:numId="9">
    <w:abstractNumId w:val="3"/>
  </w:num>
  <w:num w:numId="10">
    <w:abstractNumId w:val="33"/>
  </w:num>
  <w:num w:numId="11">
    <w:abstractNumId w:val="27"/>
  </w:num>
  <w:num w:numId="12">
    <w:abstractNumId w:val="28"/>
  </w:num>
  <w:num w:numId="13">
    <w:abstractNumId w:val="21"/>
  </w:num>
  <w:num w:numId="14">
    <w:abstractNumId w:val="23"/>
  </w:num>
  <w:num w:numId="15">
    <w:abstractNumId w:val="30"/>
  </w:num>
  <w:num w:numId="16">
    <w:abstractNumId w:val="20"/>
  </w:num>
  <w:num w:numId="17">
    <w:abstractNumId w:val="46"/>
  </w:num>
  <w:num w:numId="18">
    <w:abstractNumId w:val="0"/>
  </w:num>
  <w:num w:numId="19">
    <w:abstractNumId w:val="26"/>
  </w:num>
  <w:num w:numId="20">
    <w:abstractNumId w:val="17"/>
  </w:num>
  <w:num w:numId="21">
    <w:abstractNumId w:val="4"/>
  </w:num>
  <w:num w:numId="22">
    <w:abstractNumId w:val="32"/>
  </w:num>
  <w:num w:numId="23">
    <w:abstractNumId w:val="45"/>
  </w:num>
  <w:num w:numId="24">
    <w:abstractNumId w:val="16"/>
  </w:num>
  <w:num w:numId="25">
    <w:abstractNumId w:val="29"/>
  </w:num>
  <w:num w:numId="26">
    <w:abstractNumId w:val="43"/>
  </w:num>
  <w:num w:numId="27">
    <w:abstractNumId w:val="13"/>
  </w:num>
  <w:num w:numId="28">
    <w:abstractNumId w:val="10"/>
  </w:num>
  <w:num w:numId="29">
    <w:abstractNumId w:val="44"/>
  </w:num>
  <w:num w:numId="30">
    <w:abstractNumId w:val="47"/>
  </w:num>
  <w:num w:numId="31">
    <w:abstractNumId w:val="39"/>
  </w:num>
  <w:num w:numId="32">
    <w:abstractNumId w:val="15"/>
  </w:num>
  <w:num w:numId="33">
    <w:abstractNumId w:val="42"/>
  </w:num>
  <w:num w:numId="34">
    <w:abstractNumId w:val="34"/>
  </w:num>
  <w:num w:numId="35">
    <w:abstractNumId w:val="19"/>
  </w:num>
  <w:num w:numId="36">
    <w:abstractNumId w:val="37"/>
  </w:num>
  <w:num w:numId="37">
    <w:abstractNumId w:val="40"/>
  </w:num>
  <w:num w:numId="38">
    <w:abstractNumId w:val="38"/>
  </w:num>
  <w:num w:numId="39">
    <w:abstractNumId w:val="36"/>
  </w:num>
  <w:num w:numId="40">
    <w:abstractNumId w:val="7"/>
  </w:num>
  <w:num w:numId="41">
    <w:abstractNumId w:val="6"/>
  </w:num>
  <w:num w:numId="42">
    <w:abstractNumId w:val="25"/>
  </w:num>
  <w:num w:numId="43">
    <w:abstractNumId w:val="5"/>
  </w:num>
  <w:num w:numId="44">
    <w:abstractNumId w:val="48"/>
  </w:num>
  <w:num w:numId="45">
    <w:abstractNumId w:val="41"/>
  </w:num>
  <w:num w:numId="46">
    <w:abstractNumId w:val="18"/>
  </w:num>
  <w:num w:numId="47">
    <w:abstractNumId w:val="31"/>
  </w:num>
  <w:num w:numId="48">
    <w:abstractNumId w:val="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39"/>
    <w:rsid w:val="001C228C"/>
    <w:rsid w:val="002F1C68"/>
    <w:rsid w:val="00950BBD"/>
    <w:rsid w:val="00BC2F39"/>
    <w:rsid w:val="00DA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nhideWhenUsed="0"/>
    <w:lsdException w:name="Colorful Shading Accent 2" w:semiHidden="0" w:uiPriority="71"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iPriority="66" w:unhideWhenUsed="0"/>
    <w:lsdException w:name="Medium Grid 1 Accent 5" w:semiHidden="0"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DA6C54"/>
    <w:pPr>
      <w:keepNext/>
      <w:tabs>
        <w:tab w:val="num" w:pos="432"/>
      </w:tabs>
      <w:ind w:left="432" w:hanging="432"/>
      <w:jc w:val="center"/>
      <w:outlineLvl w:val="0"/>
    </w:pPr>
    <w:rPr>
      <w:b/>
      <w:bCs/>
      <w:sz w:val="32"/>
      <w:szCs w:val="32"/>
    </w:rPr>
  </w:style>
  <w:style w:type="paragraph" w:styleId="2">
    <w:name w:val="heading 2"/>
    <w:aliases w:val="H2"/>
    <w:basedOn w:val="a"/>
    <w:next w:val="a"/>
    <w:link w:val="20"/>
    <w:uiPriority w:val="99"/>
    <w:qFormat/>
    <w:rsid w:val="00DA6C54"/>
    <w:pPr>
      <w:keepNext/>
      <w:keepLines/>
      <w:spacing w:before="200"/>
      <w:outlineLvl w:val="1"/>
    </w:pPr>
    <w:rPr>
      <w:rFonts w:ascii="Cambria" w:hAnsi="Cambria" w:cs="Cambria"/>
      <w:b/>
      <w:bCs/>
      <w:color w:val="4F81BD"/>
      <w:sz w:val="26"/>
      <w:szCs w:val="26"/>
    </w:rPr>
  </w:style>
  <w:style w:type="paragraph" w:styleId="3">
    <w:name w:val="heading 3"/>
    <w:aliases w:val="H3"/>
    <w:basedOn w:val="a"/>
    <w:next w:val="a"/>
    <w:link w:val="30"/>
    <w:uiPriority w:val="99"/>
    <w:qFormat/>
    <w:rsid w:val="00DA6C54"/>
    <w:pPr>
      <w:keepNext/>
      <w:keepLines/>
      <w:spacing w:before="200"/>
      <w:outlineLvl w:val="2"/>
    </w:pPr>
    <w:rPr>
      <w:rFonts w:ascii="Cambria" w:hAnsi="Cambria"/>
      <w:b/>
      <w:bCs/>
      <w:color w:val="4F81BD"/>
    </w:rPr>
  </w:style>
  <w:style w:type="paragraph" w:styleId="4">
    <w:name w:val="heading 4"/>
    <w:aliases w:val="H4"/>
    <w:basedOn w:val="a"/>
    <w:next w:val="a"/>
    <w:link w:val="40"/>
    <w:uiPriority w:val="99"/>
    <w:qFormat/>
    <w:rsid w:val="00DA6C54"/>
    <w:pPr>
      <w:keepNext/>
      <w:tabs>
        <w:tab w:val="num" w:pos="864"/>
      </w:tabs>
      <w:suppressAutoHyphens w:val="0"/>
      <w:spacing w:before="240" w:after="60"/>
      <w:ind w:left="864" w:hanging="864"/>
      <w:jc w:val="both"/>
      <w:outlineLvl w:val="3"/>
    </w:pPr>
    <w:rPr>
      <w:rFonts w:ascii="Arial" w:hAnsi="Arial"/>
      <w:szCs w:val="20"/>
    </w:rPr>
  </w:style>
  <w:style w:type="paragraph" w:styleId="5">
    <w:name w:val="heading 5"/>
    <w:basedOn w:val="a"/>
    <w:next w:val="a"/>
    <w:link w:val="50"/>
    <w:uiPriority w:val="99"/>
    <w:qFormat/>
    <w:rsid w:val="00DA6C54"/>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rsid w:val="00DA6C54"/>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rsid w:val="00DA6C54"/>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DA6C54"/>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DA6C54"/>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DA6C54"/>
    <w:rPr>
      <w:rFonts w:ascii="Times New Roman" w:eastAsia="Times New Roman" w:hAnsi="Times New Roman" w:cs="Times New Roman"/>
      <w:b/>
      <w:bCs/>
      <w:sz w:val="32"/>
      <w:szCs w:val="32"/>
      <w:lang w:eastAsia="ar-SA"/>
    </w:rPr>
  </w:style>
  <w:style w:type="character" w:customStyle="1" w:styleId="20">
    <w:name w:val="Заголовок 2 Знак"/>
    <w:aliases w:val="H2 Знак"/>
    <w:basedOn w:val="a0"/>
    <w:link w:val="2"/>
    <w:uiPriority w:val="99"/>
    <w:rsid w:val="00DA6C54"/>
    <w:rPr>
      <w:rFonts w:ascii="Cambria" w:eastAsia="Times New Roman" w:hAnsi="Cambria" w:cs="Cambria"/>
      <w:b/>
      <w:bCs/>
      <w:color w:val="4F81BD"/>
      <w:sz w:val="26"/>
      <w:szCs w:val="26"/>
      <w:lang w:eastAsia="ar-SA"/>
    </w:rPr>
  </w:style>
  <w:style w:type="character" w:customStyle="1" w:styleId="30">
    <w:name w:val="Заголовок 3 Знак"/>
    <w:aliases w:val="H3 Знак"/>
    <w:basedOn w:val="a0"/>
    <w:link w:val="3"/>
    <w:uiPriority w:val="99"/>
    <w:rsid w:val="00DA6C54"/>
    <w:rPr>
      <w:rFonts w:ascii="Cambria" w:eastAsia="Times New Roman" w:hAnsi="Cambria" w:cs="Times New Roman"/>
      <w:b/>
      <w:bCs/>
      <w:color w:val="4F81BD"/>
      <w:sz w:val="24"/>
      <w:szCs w:val="24"/>
      <w:lang w:eastAsia="ar-SA"/>
    </w:rPr>
  </w:style>
  <w:style w:type="character" w:customStyle="1" w:styleId="40">
    <w:name w:val="Заголовок 4 Знак"/>
    <w:aliases w:val="H4 Знак"/>
    <w:basedOn w:val="a0"/>
    <w:link w:val="4"/>
    <w:uiPriority w:val="99"/>
    <w:rsid w:val="00DA6C54"/>
    <w:rPr>
      <w:rFonts w:ascii="Arial" w:eastAsia="Times New Roman" w:hAnsi="Arial" w:cs="Times New Roman"/>
      <w:sz w:val="24"/>
      <w:szCs w:val="20"/>
      <w:lang w:eastAsia="ar-SA"/>
    </w:rPr>
  </w:style>
  <w:style w:type="character" w:customStyle="1" w:styleId="50">
    <w:name w:val="Заголовок 5 Знак"/>
    <w:basedOn w:val="a0"/>
    <w:link w:val="5"/>
    <w:uiPriority w:val="99"/>
    <w:rsid w:val="00DA6C54"/>
    <w:rPr>
      <w:rFonts w:ascii="Arial" w:eastAsia="Times New Roman" w:hAnsi="Arial" w:cs="Times New Roman"/>
      <w:sz w:val="20"/>
      <w:szCs w:val="20"/>
      <w:lang w:eastAsia="ar-SA"/>
    </w:rPr>
  </w:style>
  <w:style w:type="character" w:customStyle="1" w:styleId="60">
    <w:name w:val="Заголовок 6 Знак"/>
    <w:basedOn w:val="a0"/>
    <w:link w:val="6"/>
    <w:uiPriority w:val="99"/>
    <w:rsid w:val="00DA6C54"/>
    <w:rPr>
      <w:rFonts w:ascii="Times New Roman" w:eastAsia="Times New Roman" w:hAnsi="Times New Roman" w:cs="Times New Roman"/>
      <w:i/>
      <w:sz w:val="20"/>
      <w:szCs w:val="20"/>
      <w:lang w:eastAsia="ar-SA"/>
    </w:rPr>
  </w:style>
  <w:style w:type="character" w:customStyle="1" w:styleId="70">
    <w:name w:val="Заголовок 7 Знак"/>
    <w:basedOn w:val="a0"/>
    <w:link w:val="7"/>
    <w:uiPriority w:val="99"/>
    <w:rsid w:val="00DA6C54"/>
    <w:rPr>
      <w:rFonts w:ascii="Arial" w:eastAsia="Times New Roman" w:hAnsi="Arial" w:cs="Times New Roman"/>
      <w:sz w:val="20"/>
      <w:szCs w:val="20"/>
      <w:lang w:eastAsia="ar-SA"/>
    </w:rPr>
  </w:style>
  <w:style w:type="character" w:customStyle="1" w:styleId="80">
    <w:name w:val="Заголовок 8 Знак"/>
    <w:basedOn w:val="a0"/>
    <w:link w:val="8"/>
    <w:uiPriority w:val="99"/>
    <w:rsid w:val="00DA6C54"/>
    <w:rPr>
      <w:rFonts w:ascii="Cambria" w:eastAsia="Times New Roman" w:hAnsi="Cambria" w:cs="Cambria"/>
      <w:color w:val="404040"/>
      <w:sz w:val="20"/>
      <w:szCs w:val="20"/>
      <w:lang w:eastAsia="ar-SA"/>
    </w:rPr>
  </w:style>
  <w:style w:type="character" w:customStyle="1" w:styleId="90">
    <w:name w:val="Заголовок 9 Знак"/>
    <w:basedOn w:val="a0"/>
    <w:link w:val="9"/>
    <w:uiPriority w:val="99"/>
    <w:rsid w:val="00DA6C54"/>
    <w:rPr>
      <w:rFonts w:ascii="Cambria" w:eastAsia="Times New Roman" w:hAnsi="Cambria" w:cs="Cambria"/>
      <w:i/>
      <w:iCs/>
      <w:color w:val="404040"/>
      <w:sz w:val="20"/>
      <w:szCs w:val="20"/>
      <w:lang w:eastAsia="ar-SA"/>
    </w:rPr>
  </w:style>
  <w:style w:type="character" w:customStyle="1" w:styleId="WW8Num3z0">
    <w:name w:val="WW8Num3z0"/>
    <w:uiPriority w:val="99"/>
    <w:rsid w:val="00DA6C54"/>
    <w:rPr>
      <w:u w:val="none"/>
    </w:rPr>
  </w:style>
  <w:style w:type="character" w:customStyle="1" w:styleId="WW8Num4z0">
    <w:name w:val="WW8Num4z0"/>
    <w:uiPriority w:val="99"/>
    <w:rsid w:val="00DA6C54"/>
  </w:style>
  <w:style w:type="character" w:customStyle="1" w:styleId="WW8Num4z1">
    <w:name w:val="WW8Num4z1"/>
    <w:uiPriority w:val="99"/>
    <w:rsid w:val="00DA6C54"/>
    <w:rPr>
      <w:sz w:val="24"/>
    </w:rPr>
  </w:style>
  <w:style w:type="character" w:customStyle="1" w:styleId="11">
    <w:name w:val="Основной шрифт абзаца1"/>
    <w:uiPriority w:val="99"/>
    <w:rsid w:val="00DA6C54"/>
  </w:style>
  <w:style w:type="character" w:styleId="a4">
    <w:name w:val="page number"/>
    <w:basedOn w:val="11"/>
    <w:uiPriority w:val="99"/>
    <w:rsid w:val="00DA6C54"/>
    <w:rPr>
      <w:rFonts w:cs="Times New Roman"/>
    </w:rPr>
  </w:style>
  <w:style w:type="character" w:styleId="a5">
    <w:name w:val="Hyperlink"/>
    <w:basedOn w:val="a0"/>
    <w:uiPriority w:val="99"/>
    <w:rsid w:val="00DA6C54"/>
    <w:rPr>
      <w:rFonts w:cs="Times New Roman"/>
      <w:color w:val="0000FF"/>
      <w:u w:val="single"/>
    </w:rPr>
  </w:style>
  <w:style w:type="character" w:customStyle="1" w:styleId="a6">
    <w:name w:val="Маркеры списка"/>
    <w:uiPriority w:val="99"/>
    <w:rsid w:val="00DA6C54"/>
    <w:rPr>
      <w:rFonts w:ascii="OpenSymbol" w:hAnsi="OpenSymbol"/>
    </w:rPr>
  </w:style>
  <w:style w:type="paragraph" w:customStyle="1" w:styleId="a7">
    <w:name w:val="Заголовок"/>
    <w:basedOn w:val="a"/>
    <w:next w:val="a8"/>
    <w:uiPriority w:val="99"/>
    <w:rsid w:val="00DA6C54"/>
    <w:pPr>
      <w:keepNext/>
      <w:spacing w:before="240" w:after="120"/>
    </w:pPr>
    <w:rPr>
      <w:rFonts w:ascii="Arial" w:hAnsi="Arial" w:cs="Arial"/>
      <w:sz w:val="28"/>
      <w:szCs w:val="28"/>
    </w:rPr>
  </w:style>
  <w:style w:type="paragraph" w:styleId="a8">
    <w:name w:val="Body Text"/>
    <w:basedOn w:val="a"/>
    <w:link w:val="a9"/>
    <w:uiPriority w:val="99"/>
    <w:rsid w:val="00DA6C54"/>
    <w:pPr>
      <w:spacing w:after="120"/>
    </w:pPr>
  </w:style>
  <w:style w:type="character" w:customStyle="1" w:styleId="a9">
    <w:name w:val="Основной текст Знак"/>
    <w:basedOn w:val="a0"/>
    <w:link w:val="a8"/>
    <w:uiPriority w:val="99"/>
    <w:rsid w:val="00DA6C54"/>
    <w:rPr>
      <w:rFonts w:ascii="Times New Roman" w:eastAsia="Times New Roman" w:hAnsi="Times New Roman" w:cs="Times New Roman"/>
      <w:sz w:val="24"/>
      <w:szCs w:val="24"/>
      <w:lang w:eastAsia="ar-SA"/>
    </w:rPr>
  </w:style>
  <w:style w:type="paragraph" w:styleId="aa">
    <w:name w:val="List"/>
    <w:basedOn w:val="a8"/>
    <w:uiPriority w:val="99"/>
    <w:rsid w:val="00DA6C54"/>
  </w:style>
  <w:style w:type="paragraph" w:customStyle="1" w:styleId="12">
    <w:name w:val="Название1"/>
    <w:basedOn w:val="a"/>
    <w:uiPriority w:val="99"/>
    <w:rsid w:val="00DA6C54"/>
    <w:pPr>
      <w:suppressLineNumbers/>
      <w:spacing w:before="120" w:after="120"/>
    </w:pPr>
    <w:rPr>
      <w:i/>
      <w:iCs/>
    </w:rPr>
  </w:style>
  <w:style w:type="paragraph" w:customStyle="1" w:styleId="13">
    <w:name w:val="Указатель1"/>
    <w:basedOn w:val="a"/>
    <w:uiPriority w:val="99"/>
    <w:rsid w:val="00DA6C54"/>
    <w:pPr>
      <w:suppressLineNumbers/>
    </w:pPr>
  </w:style>
  <w:style w:type="paragraph" w:customStyle="1" w:styleId="21">
    <w:name w:val="Основной текст 21"/>
    <w:basedOn w:val="a"/>
    <w:uiPriority w:val="99"/>
    <w:rsid w:val="00DA6C54"/>
    <w:pPr>
      <w:ind w:firstLine="720"/>
      <w:jc w:val="both"/>
    </w:pPr>
    <w:rPr>
      <w:sz w:val="28"/>
      <w:szCs w:val="28"/>
    </w:rPr>
  </w:style>
  <w:style w:type="paragraph" w:styleId="ab">
    <w:name w:val="footer"/>
    <w:aliases w:val="FO"/>
    <w:basedOn w:val="a"/>
    <w:link w:val="ac"/>
    <w:uiPriority w:val="99"/>
    <w:rsid w:val="00DA6C54"/>
    <w:pPr>
      <w:tabs>
        <w:tab w:val="center" w:pos="4677"/>
        <w:tab w:val="right" w:pos="9355"/>
      </w:tabs>
    </w:pPr>
  </w:style>
  <w:style w:type="character" w:customStyle="1" w:styleId="ac">
    <w:name w:val="Нижний колонтитул Знак"/>
    <w:aliases w:val="FO Знак"/>
    <w:basedOn w:val="a0"/>
    <w:link w:val="ab"/>
    <w:uiPriority w:val="99"/>
    <w:rsid w:val="00DA6C54"/>
    <w:rPr>
      <w:rFonts w:ascii="Times New Roman" w:eastAsia="Times New Roman" w:hAnsi="Times New Roman" w:cs="Times New Roman"/>
      <w:sz w:val="24"/>
      <w:szCs w:val="24"/>
      <w:lang w:eastAsia="ar-SA"/>
    </w:rPr>
  </w:style>
  <w:style w:type="paragraph" w:customStyle="1" w:styleId="ad">
    <w:name w:val="Содержимое таблицы"/>
    <w:basedOn w:val="a"/>
    <w:uiPriority w:val="99"/>
    <w:rsid w:val="00DA6C54"/>
    <w:pPr>
      <w:suppressLineNumbers/>
    </w:pPr>
  </w:style>
  <w:style w:type="paragraph" w:customStyle="1" w:styleId="ae">
    <w:name w:val="Заголовок таблицы"/>
    <w:basedOn w:val="ad"/>
    <w:uiPriority w:val="99"/>
    <w:rsid w:val="00DA6C54"/>
    <w:pPr>
      <w:jc w:val="center"/>
    </w:pPr>
    <w:rPr>
      <w:b/>
      <w:bCs/>
    </w:rPr>
  </w:style>
  <w:style w:type="paragraph" w:customStyle="1" w:styleId="af">
    <w:name w:val="Содержимое врезки"/>
    <w:basedOn w:val="a8"/>
    <w:uiPriority w:val="99"/>
    <w:rsid w:val="00DA6C54"/>
  </w:style>
  <w:style w:type="paragraph" w:styleId="af0">
    <w:name w:val="header"/>
    <w:basedOn w:val="a"/>
    <w:link w:val="af1"/>
    <w:uiPriority w:val="99"/>
    <w:rsid w:val="00DA6C54"/>
    <w:pPr>
      <w:suppressLineNumbers/>
      <w:tabs>
        <w:tab w:val="center" w:pos="4819"/>
        <w:tab w:val="right" w:pos="9638"/>
      </w:tabs>
    </w:pPr>
  </w:style>
  <w:style w:type="character" w:customStyle="1" w:styleId="af1">
    <w:name w:val="Верхний колонтитул Знак"/>
    <w:basedOn w:val="a0"/>
    <w:link w:val="af0"/>
    <w:uiPriority w:val="99"/>
    <w:rsid w:val="00DA6C54"/>
    <w:rPr>
      <w:rFonts w:ascii="Times New Roman" w:eastAsia="Times New Roman" w:hAnsi="Times New Roman" w:cs="Times New Roman"/>
      <w:sz w:val="24"/>
      <w:szCs w:val="24"/>
      <w:lang w:eastAsia="ar-SA"/>
    </w:rPr>
  </w:style>
  <w:style w:type="paragraph" w:styleId="af2">
    <w:name w:val="Balloon Text"/>
    <w:basedOn w:val="a"/>
    <w:link w:val="af3"/>
    <w:uiPriority w:val="99"/>
    <w:rsid w:val="00DA6C54"/>
    <w:rPr>
      <w:rFonts w:ascii="Tahoma" w:hAnsi="Tahoma" w:cs="Tahoma"/>
      <w:sz w:val="16"/>
      <w:szCs w:val="16"/>
    </w:rPr>
  </w:style>
  <w:style w:type="character" w:customStyle="1" w:styleId="af3">
    <w:name w:val="Текст выноски Знак"/>
    <w:basedOn w:val="a0"/>
    <w:link w:val="af2"/>
    <w:uiPriority w:val="99"/>
    <w:rsid w:val="00DA6C54"/>
    <w:rPr>
      <w:rFonts w:ascii="Tahoma" w:eastAsia="Times New Roman" w:hAnsi="Tahoma" w:cs="Tahoma"/>
      <w:sz w:val="16"/>
      <w:szCs w:val="16"/>
      <w:lang w:eastAsia="ar-SA"/>
    </w:rPr>
  </w:style>
  <w:style w:type="paragraph" w:styleId="32">
    <w:name w:val="Body Text Indent 3"/>
    <w:basedOn w:val="a"/>
    <w:link w:val="33"/>
    <w:uiPriority w:val="99"/>
    <w:rsid w:val="00DA6C54"/>
    <w:pPr>
      <w:spacing w:after="120"/>
      <w:ind w:left="283"/>
    </w:pPr>
    <w:rPr>
      <w:sz w:val="16"/>
      <w:szCs w:val="16"/>
    </w:rPr>
  </w:style>
  <w:style w:type="character" w:customStyle="1" w:styleId="33">
    <w:name w:val="Основной текст с отступом 3 Знак"/>
    <w:basedOn w:val="a0"/>
    <w:link w:val="32"/>
    <w:uiPriority w:val="99"/>
    <w:rsid w:val="00DA6C54"/>
    <w:rPr>
      <w:rFonts w:ascii="Times New Roman" w:eastAsia="Times New Roman" w:hAnsi="Times New Roman" w:cs="Times New Roman"/>
      <w:sz w:val="16"/>
      <w:szCs w:val="16"/>
      <w:lang w:eastAsia="ar-SA"/>
    </w:rPr>
  </w:style>
  <w:style w:type="paragraph" w:styleId="af4">
    <w:name w:val="No Spacing"/>
    <w:link w:val="af5"/>
    <w:uiPriority w:val="99"/>
    <w:qFormat/>
    <w:rsid w:val="00DA6C54"/>
    <w:pPr>
      <w:spacing w:after="0" w:line="240" w:lineRule="auto"/>
    </w:pPr>
    <w:rPr>
      <w:rFonts w:ascii="Calibri" w:eastAsia="Times New Roman" w:hAnsi="Calibri" w:cs="Calibri"/>
      <w:lang w:eastAsia="ru-RU"/>
    </w:rPr>
  </w:style>
  <w:style w:type="character" w:customStyle="1" w:styleId="af5">
    <w:name w:val="Без интервала Знак"/>
    <w:basedOn w:val="a0"/>
    <w:link w:val="af4"/>
    <w:uiPriority w:val="99"/>
    <w:locked/>
    <w:rsid w:val="00DA6C54"/>
    <w:rPr>
      <w:rFonts w:ascii="Calibri" w:eastAsia="Times New Roman" w:hAnsi="Calibri" w:cs="Calibri"/>
      <w:lang w:eastAsia="ru-RU"/>
    </w:rPr>
  </w:style>
  <w:style w:type="paragraph" w:styleId="af6">
    <w:name w:val="footnote text"/>
    <w:basedOn w:val="a"/>
    <w:link w:val="af7"/>
    <w:uiPriority w:val="99"/>
    <w:rsid w:val="00DA6C54"/>
    <w:rPr>
      <w:sz w:val="20"/>
      <w:szCs w:val="20"/>
    </w:rPr>
  </w:style>
  <w:style w:type="character" w:customStyle="1" w:styleId="af7">
    <w:name w:val="Текст сноски Знак"/>
    <w:basedOn w:val="a0"/>
    <w:link w:val="af6"/>
    <w:uiPriority w:val="99"/>
    <w:rsid w:val="00DA6C54"/>
    <w:rPr>
      <w:rFonts w:ascii="Times New Roman" w:eastAsia="Times New Roman" w:hAnsi="Times New Roman" w:cs="Times New Roman"/>
      <w:sz w:val="20"/>
      <w:szCs w:val="20"/>
      <w:lang w:eastAsia="ar-SA"/>
    </w:rPr>
  </w:style>
  <w:style w:type="character" w:styleId="af8">
    <w:name w:val="footnote reference"/>
    <w:basedOn w:val="a0"/>
    <w:uiPriority w:val="99"/>
    <w:rsid w:val="00DA6C54"/>
    <w:rPr>
      <w:rFonts w:cs="Times New Roman"/>
      <w:vertAlign w:val="superscript"/>
    </w:rPr>
  </w:style>
  <w:style w:type="paragraph" w:styleId="af9">
    <w:name w:val="List Paragraph"/>
    <w:basedOn w:val="a"/>
    <w:link w:val="afa"/>
    <w:uiPriority w:val="34"/>
    <w:qFormat/>
    <w:rsid w:val="00DA6C54"/>
    <w:pPr>
      <w:ind w:left="720"/>
    </w:pPr>
  </w:style>
  <w:style w:type="paragraph" w:styleId="afb">
    <w:name w:val="Normal (Web)"/>
    <w:basedOn w:val="a"/>
    <w:uiPriority w:val="99"/>
    <w:rsid w:val="00DA6C54"/>
    <w:pPr>
      <w:suppressAutoHyphens w:val="0"/>
      <w:spacing w:before="100" w:beforeAutospacing="1" w:after="100" w:afterAutospacing="1"/>
    </w:pPr>
    <w:rPr>
      <w:lang w:eastAsia="ru-RU"/>
    </w:rPr>
  </w:style>
  <w:style w:type="paragraph" w:styleId="afc">
    <w:name w:val="endnote text"/>
    <w:basedOn w:val="a"/>
    <w:link w:val="afd"/>
    <w:uiPriority w:val="99"/>
    <w:semiHidden/>
    <w:rsid w:val="00DA6C54"/>
    <w:rPr>
      <w:sz w:val="20"/>
      <w:szCs w:val="20"/>
    </w:rPr>
  </w:style>
  <w:style w:type="character" w:customStyle="1" w:styleId="afd">
    <w:name w:val="Текст концевой сноски Знак"/>
    <w:basedOn w:val="a0"/>
    <w:link w:val="afc"/>
    <w:uiPriority w:val="99"/>
    <w:semiHidden/>
    <w:rsid w:val="00DA6C54"/>
    <w:rPr>
      <w:rFonts w:ascii="Times New Roman" w:eastAsia="Times New Roman" w:hAnsi="Times New Roman" w:cs="Times New Roman"/>
      <w:sz w:val="20"/>
      <w:szCs w:val="20"/>
      <w:lang w:eastAsia="ar-SA"/>
    </w:rPr>
  </w:style>
  <w:style w:type="paragraph" w:customStyle="1" w:styleId="14">
    <w:name w:val="Обычный1"/>
    <w:uiPriority w:val="99"/>
    <w:rsid w:val="00DA6C54"/>
    <w:pPr>
      <w:spacing w:after="0" w:line="240" w:lineRule="auto"/>
    </w:pPr>
    <w:rPr>
      <w:rFonts w:ascii="Times New Roman" w:eastAsia="Times New Roman" w:hAnsi="Times New Roman" w:cs="Times New Roman"/>
      <w:sz w:val="24"/>
      <w:szCs w:val="24"/>
      <w:lang w:eastAsia="ru-RU"/>
    </w:rPr>
  </w:style>
  <w:style w:type="paragraph" w:customStyle="1" w:styleId="15">
    <w:name w:val="Обыч 1"/>
    <w:basedOn w:val="a"/>
    <w:uiPriority w:val="99"/>
    <w:rsid w:val="00DA6C54"/>
    <w:pPr>
      <w:suppressAutoHyphens w:val="0"/>
      <w:spacing w:line="226" w:lineRule="exact"/>
      <w:ind w:firstLine="340"/>
      <w:jc w:val="both"/>
    </w:pPr>
    <w:rPr>
      <w:sz w:val="21"/>
      <w:szCs w:val="21"/>
      <w:lang w:eastAsia="ru-RU"/>
    </w:rPr>
  </w:style>
  <w:style w:type="character" w:styleId="afe">
    <w:name w:val="Strong"/>
    <w:basedOn w:val="a0"/>
    <w:uiPriority w:val="99"/>
    <w:qFormat/>
    <w:rsid w:val="00DA6C54"/>
    <w:rPr>
      <w:rFonts w:cs="Times New Roman"/>
      <w:b/>
      <w:bCs/>
    </w:rPr>
  </w:style>
  <w:style w:type="table" w:styleId="16">
    <w:name w:val="Table Subtle 1"/>
    <w:basedOn w:val="a1"/>
    <w:uiPriority w:val="99"/>
    <w:rsid w:val="00DA6C54"/>
    <w:pPr>
      <w:suppressAutoHyphens/>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
    <w:name w:val="Revision"/>
    <w:hidden/>
    <w:uiPriority w:val="99"/>
    <w:semiHidden/>
    <w:rsid w:val="00DA6C54"/>
    <w:pPr>
      <w:spacing w:after="0" w:line="240" w:lineRule="auto"/>
    </w:pPr>
    <w:rPr>
      <w:rFonts w:ascii="Times New Roman" w:eastAsia="Times New Roman" w:hAnsi="Times New Roman" w:cs="Times New Roman"/>
      <w:sz w:val="24"/>
      <w:szCs w:val="24"/>
      <w:lang w:eastAsia="ar-SA"/>
    </w:rPr>
  </w:style>
  <w:style w:type="table" w:styleId="aff0">
    <w:name w:val="Table Elegant"/>
    <w:basedOn w:val="a1"/>
    <w:uiPriority w:val="99"/>
    <w:rsid w:val="00DA6C54"/>
    <w:pPr>
      <w:suppressAutoHyphens/>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1">
    <w:name w:val="FollowedHyperlink"/>
    <w:basedOn w:val="a0"/>
    <w:uiPriority w:val="99"/>
    <w:rsid w:val="00DA6C54"/>
    <w:rPr>
      <w:rFonts w:cs="Times New Roman"/>
      <w:color w:val="800080"/>
      <w:u w:val="single"/>
    </w:rPr>
  </w:style>
  <w:style w:type="paragraph" w:customStyle="1" w:styleId="msotitle5">
    <w:name w:val="msotitle5"/>
    <w:uiPriority w:val="99"/>
    <w:rsid w:val="00DA6C54"/>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DA6C54"/>
    <w:pPr>
      <w:widowControl w:val="0"/>
      <w:suppressAutoHyphens w:val="0"/>
      <w:autoSpaceDE w:val="0"/>
      <w:autoSpaceDN w:val="0"/>
      <w:adjustRightInd w:val="0"/>
      <w:spacing w:line="269" w:lineRule="exact"/>
    </w:pPr>
    <w:rPr>
      <w:lang w:eastAsia="ru-RU"/>
    </w:rPr>
  </w:style>
  <w:style w:type="character" w:customStyle="1" w:styleId="FontStyle11">
    <w:name w:val="Font Style11"/>
    <w:basedOn w:val="a0"/>
    <w:uiPriority w:val="99"/>
    <w:rsid w:val="00DA6C54"/>
    <w:rPr>
      <w:rFonts w:ascii="Times New Roman" w:hAnsi="Times New Roman" w:cs="Times New Roman"/>
      <w:sz w:val="22"/>
      <w:szCs w:val="22"/>
    </w:rPr>
  </w:style>
  <w:style w:type="paragraph" w:customStyle="1" w:styleId="Style4">
    <w:name w:val="Style4"/>
    <w:basedOn w:val="a"/>
    <w:uiPriority w:val="99"/>
    <w:rsid w:val="00DA6C54"/>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DA6C54"/>
    <w:pPr>
      <w:widowControl w:val="0"/>
      <w:suppressAutoHyphens w:val="0"/>
      <w:autoSpaceDE w:val="0"/>
      <w:autoSpaceDN w:val="0"/>
      <w:adjustRightInd w:val="0"/>
    </w:pPr>
    <w:rPr>
      <w:lang w:eastAsia="ru-RU"/>
    </w:rPr>
  </w:style>
  <w:style w:type="character" w:customStyle="1" w:styleId="FontStyle13">
    <w:name w:val="Font Style13"/>
    <w:basedOn w:val="a0"/>
    <w:uiPriority w:val="99"/>
    <w:rsid w:val="00DA6C54"/>
    <w:rPr>
      <w:rFonts w:ascii="Times New Roman" w:hAnsi="Times New Roman" w:cs="Times New Roman"/>
      <w:b/>
      <w:bCs/>
      <w:sz w:val="18"/>
      <w:szCs w:val="18"/>
    </w:rPr>
  </w:style>
  <w:style w:type="character" w:customStyle="1" w:styleId="apple-converted-space">
    <w:name w:val="apple-converted-space"/>
    <w:basedOn w:val="a0"/>
    <w:uiPriority w:val="99"/>
    <w:rsid w:val="00DA6C54"/>
    <w:rPr>
      <w:rFonts w:cs="Times New Roman"/>
    </w:rPr>
  </w:style>
  <w:style w:type="table" w:styleId="-3">
    <w:name w:val="Light List Accent 3"/>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DA6C54"/>
    <w:pPr>
      <w:spacing w:after="0" w:line="240" w:lineRule="auto"/>
    </w:pPr>
    <w:rPr>
      <w:rFonts w:ascii="Calibri" w:eastAsia="Times New Roman" w:hAnsi="Calibri"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DA6C54"/>
    <w:pPr>
      <w:spacing w:after="0" w:line="240" w:lineRule="auto"/>
    </w:pPr>
    <w:rPr>
      <w:rFonts w:ascii="Calibri" w:eastAsia="Times New Roman" w:hAnsi="Calibri"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DA6C54"/>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f2">
    <w:name w:val="Title"/>
    <w:basedOn w:val="a"/>
    <w:link w:val="aff3"/>
    <w:uiPriority w:val="10"/>
    <w:qFormat/>
    <w:rsid w:val="00DA6C54"/>
    <w:pPr>
      <w:suppressAutoHyphens w:val="0"/>
      <w:jc w:val="center"/>
    </w:pPr>
    <w:rPr>
      <w:sz w:val="28"/>
      <w:szCs w:val="28"/>
      <w:lang w:eastAsia="ru-RU"/>
    </w:rPr>
  </w:style>
  <w:style w:type="character" w:customStyle="1" w:styleId="aff3">
    <w:name w:val="Название Знак"/>
    <w:basedOn w:val="a0"/>
    <w:link w:val="aff2"/>
    <w:uiPriority w:val="10"/>
    <w:rsid w:val="00DA6C54"/>
    <w:rPr>
      <w:rFonts w:ascii="Times New Roman" w:eastAsia="Times New Roman" w:hAnsi="Times New Roman" w:cs="Times New Roman"/>
      <w:sz w:val="28"/>
      <w:szCs w:val="28"/>
      <w:lang w:eastAsia="ru-RU"/>
    </w:rPr>
  </w:style>
  <w:style w:type="paragraph" w:customStyle="1" w:styleId="91">
    <w:name w:val="Основной текст9"/>
    <w:basedOn w:val="a"/>
    <w:uiPriority w:val="99"/>
    <w:rsid w:val="00DA6C54"/>
    <w:pPr>
      <w:shd w:val="clear" w:color="auto" w:fill="FFFFFF"/>
      <w:suppressAutoHyphens w:val="0"/>
      <w:spacing w:before="600" w:after="480" w:line="269" w:lineRule="exact"/>
    </w:pPr>
    <w:rPr>
      <w:color w:val="000000"/>
      <w:sz w:val="22"/>
      <w:szCs w:val="22"/>
      <w:lang w:eastAsia="ru-RU"/>
    </w:rPr>
  </w:style>
  <w:style w:type="character" w:customStyle="1" w:styleId="11pt">
    <w:name w:val="Основной текст + 11 pt"/>
    <w:aliases w:val="Полужирный"/>
    <w:basedOn w:val="a0"/>
    <w:uiPriority w:val="99"/>
    <w:rsid w:val="00DA6C54"/>
    <w:rPr>
      <w:rFonts w:ascii="Times New Roman" w:hAnsi="Times New Roman" w:cs="Times New Roman"/>
      <w:b/>
      <w:bCs/>
      <w:color w:val="000000"/>
      <w:spacing w:val="0"/>
      <w:w w:val="100"/>
      <w:position w:val="0"/>
      <w:sz w:val="22"/>
      <w:szCs w:val="22"/>
      <w:u w:val="none"/>
      <w:shd w:val="clear" w:color="auto" w:fill="FFFFFF"/>
      <w:lang w:val="ru-RU" w:eastAsia="x-none"/>
    </w:rPr>
  </w:style>
  <w:style w:type="character" w:customStyle="1" w:styleId="11pt1">
    <w:name w:val="Основной текст + 11 pt1"/>
    <w:aliases w:val="Полужирный2,Малые прописные"/>
    <w:basedOn w:val="a0"/>
    <w:uiPriority w:val="99"/>
    <w:rsid w:val="00DA6C54"/>
    <w:rPr>
      <w:rFonts w:ascii="Times New Roman" w:hAnsi="Times New Roman" w:cs="Times New Roman"/>
      <w:b/>
      <w:bCs/>
      <w:smallCaps/>
      <w:color w:val="000000"/>
      <w:spacing w:val="0"/>
      <w:w w:val="100"/>
      <w:position w:val="0"/>
      <w:sz w:val="22"/>
      <w:szCs w:val="22"/>
      <w:u w:val="none"/>
      <w:shd w:val="clear" w:color="auto" w:fill="FFFFFF"/>
      <w:lang w:val="ru-RU" w:eastAsia="x-none"/>
    </w:rPr>
  </w:style>
  <w:style w:type="character" w:customStyle="1" w:styleId="155pt">
    <w:name w:val="Основной текст + 15.5 pt"/>
    <w:aliases w:val="Полужирный1,Курсив"/>
    <w:basedOn w:val="a0"/>
    <w:uiPriority w:val="99"/>
    <w:rsid w:val="00DA6C54"/>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basedOn w:val="a0"/>
    <w:uiPriority w:val="99"/>
    <w:rsid w:val="00DA6C54"/>
    <w:rPr>
      <w:rFonts w:ascii="Times New Roman" w:hAnsi="Times New Roman" w:cs="Times New Roman"/>
      <w:spacing w:val="4"/>
      <w:sz w:val="21"/>
      <w:szCs w:val="21"/>
      <w:u w:val="none"/>
    </w:rPr>
  </w:style>
  <w:style w:type="character" w:customStyle="1" w:styleId="41">
    <w:name w:val="Основной текст (4)_"/>
    <w:basedOn w:val="a0"/>
    <w:link w:val="42"/>
    <w:uiPriority w:val="99"/>
    <w:locked/>
    <w:rsid w:val="00DA6C54"/>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DA6C54"/>
    <w:pPr>
      <w:widowControl w:val="0"/>
      <w:shd w:val="clear" w:color="auto" w:fill="FFFFFF"/>
      <w:suppressAutoHyphens w:val="0"/>
      <w:spacing w:before="540" w:line="230" w:lineRule="exact"/>
      <w:jc w:val="both"/>
    </w:pPr>
    <w:rPr>
      <w:rFonts w:ascii="Lucida Sans Unicode" w:eastAsiaTheme="minorHAnsi" w:hAnsi="Lucida Sans Unicode" w:cs="Lucida Sans Unicode"/>
      <w:b/>
      <w:bCs/>
      <w:sz w:val="15"/>
      <w:szCs w:val="15"/>
      <w:lang w:eastAsia="en-US"/>
    </w:rPr>
  </w:style>
  <w:style w:type="paragraph" w:styleId="aff4">
    <w:name w:val="Body Text Indent"/>
    <w:basedOn w:val="a"/>
    <w:link w:val="aff5"/>
    <w:uiPriority w:val="99"/>
    <w:rsid w:val="00DA6C54"/>
    <w:pPr>
      <w:suppressAutoHyphens w:val="0"/>
      <w:spacing w:after="120" w:line="276" w:lineRule="auto"/>
      <w:ind w:left="283"/>
    </w:pPr>
    <w:rPr>
      <w:rFonts w:ascii="Calibri" w:hAnsi="Calibri" w:cs="Calibri"/>
      <w:sz w:val="22"/>
      <w:szCs w:val="22"/>
      <w:lang w:eastAsia="ru-RU"/>
    </w:rPr>
  </w:style>
  <w:style w:type="character" w:customStyle="1" w:styleId="aff5">
    <w:name w:val="Основной текст с отступом Знак"/>
    <w:basedOn w:val="a0"/>
    <w:link w:val="aff4"/>
    <w:uiPriority w:val="99"/>
    <w:rsid w:val="00DA6C54"/>
    <w:rPr>
      <w:rFonts w:ascii="Calibri" w:eastAsia="Times New Roman" w:hAnsi="Calibri" w:cs="Calibri"/>
      <w:lang w:eastAsia="ru-RU"/>
    </w:rPr>
  </w:style>
  <w:style w:type="table" w:customStyle="1" w:styleId="-110">
    <w:name w:val="Светлый список - Акцент 11"/>
    <w:uiPriority w:val="99"/>
    <w:rsid w:val="00DA6C54"/>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basedOn w:val="a0"/>
    <w:link w:val="17"/>
    <w:uiPriority w:val="99"/>
    <w:locked/>
    <w:rsid w:val="00DA6C54"/>
    <w:rPr>
      <w:rFonts w:cs="Times New Roman"/>
      <w:sz w:val="32"/>
      <w:szCs w:val="32"/>
      <w:shd w:val="clear" w:color="auto" w:fill="FFFFFF"/>
    </w:rPr>
  </w:style>
  <w:style w:type="paragraph" w:customStyle="1" w:styleId="17">
    <w:name w:val="Основной текст1"/>
    <w:basedOn w:val="a"/>
    <w:link w:val="aff6"/>
    <w:uiPriority w:val="99"/>
    <w:rsid w:val="00DA6C54"/>
    <w:pPr>
      <w:shd w:val="clear" w:color="auto" w:fill="FFFFFF"/>
      <w:suppressAutoHyphens w:val="0"/>
      <w:spacing w:after="360" w:line="365" w:lineRule="exact"/>
      <w:ind w:hanging="1220"/>
      <w:jc w:val="both"/>
    </w:pPr>
    <w:rPr>
      <w:rFonts w:asciiTheme="minorHAnsi" w:eastAsiaTheme="minorHAnsi" w:hAnsiTheme="minorHAnsi"/>
      <w:sz w:val="32"/>
      <w:szCs w:val="32"/>
      <w:lang w:eastAsia="en-US"/>
    </w:rPr>
  </w:style>
  <w:style w:type="character" w:customStyle="1" w:styleId="34">
    <w:name w:val="Основной текст (3)_"/>
    <w:basedOn w:val="a0"/>
    <w:link w:val="35"/>
    <w:uiPriority w:val="99"/>
    <w:locked/>
    <w:rsid w:val="00DA6C54"/>
    <w:rPr>
      <w:rFonts w:cs="Times New Roman"/>
      <w:sz w:val="23"/>
      <w:szCs w:val="23"/>
      <w:shd w:val="clear" w:color="auto" w:fill="FFFFFF"/>
    </w:rPr>
  </w:style>
  <w:style w:type="paragraph" w:customStyle="1" w:styleId="35">
    <w:name w:val="Основной текст (3)"/>
    <w:basedOn w:val="a"/>
    <w:link w:val="34"/>
    <w:uiPriority w:val="99"/>
    <w:rsid w:val="00DA6C54"/>
    <w:pPr>
      <w:shd w:val="clear" w:color="auto" w:fill="FFFFFF"/>
      <w:suppressAutoHyphens w:val="0"/>
      <w:spacing w:before="360" w:line="293" w:lineRule="exact"/>
    </w:pPr>
    <w:rPr>
      <w:rFonts w:asciiTheme="minorHAnsi" w:eastAsiaTheme="minorHAnsi" w:hAnsiTheme="minorHAnsi"/>
      <w:sz w:val="23"/>
      <w:szCs w:val="23"/>
      <w:lang w:eastAsia="en-US"/>
    </w:rPr>
  </w:style>
  <w:style w:type="character" w:customStyle="1" w:styleId="413pt">
    <w:name w:val="Основной текст (4) + 13 pt"/>
    <w:basedOn w:val="a0"/>
    <w:uiPriority w:val="99"/>
    <w:rsid w:val="00DA6C54"/>
    <w:rPr>
      <w:rFonts w:ascii="Times New Roman" w:hAnsi="Times New Roman" w:cs="Times New Roman"/>
      <w:color w:val="000000"/>
      <w:spacing w:val="0"/>
      <w:w w:val="100"/>
      <w:position w:val="0"/>
      <w:sz w:val="26"/>
      <w:szCs w:val="26"/>
      <w:u w:val="none"/>
      <w:shd w:val="clear" w:color="auto" w:fill="FFFFFF"/>
      <w:lang w:val="ru-RU" w:eastAsia="x-none"/>
    </w:rPr>
  </w:style>
  <w:style w:type="character" w:customStyle="1" w:styleId="aff7">
    <w:name w:val="Основной текст + Полужирный"/>
    <w:basedOn w:val="aff6"/>
    <w:uiPriority w:val="99"/>
    <w:rsid w:val="00DA6C54"/>
    <w:rPr>
      <w:rFonts w:cs="Times New Roman"/>
      <w:b/>
      <w:bCs/>
      <w:color w:val="000000"/>
      <w:spacing w:val="0"/>
      <w:w w:val="100"/>
      <w:position w:val="0"/>
      <w:sz w:val="23"/>
      <w:szCs w:val="23"/>
      <w:u w:val="none"/>
      <w:shd w:val="clear" w:color="auto" w:fill="FFFFFF"/>
      <w:lang w:val="ru-RU" w:eastAsia="x-none"/>
    </w:rPr>
  </w:style>
  <w:style w:type="table" w:customStyle="1" w:styleId="-111">
    <w:name w:val="Светлая заливка - Акцент 11"/>
    <w:uiPriority w:val="99"/>
    <w:rsid w:val="00DA6C54"/>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DA6C54"/>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rsid w:val="00DA6C54"/>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DA6C54"/>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DA6C54"/>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DA6C54"/>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DA6C5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DA6C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DA6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8">
    <w:name w:val="toc 1"/>
    <w:basedOn w:val="a"/>
    <w:next w:val="a"/>
    <w:autoRedefine/>
    <w:uiPriority w:val="39"/>
    <w:rsid w:val="00DA6C54"/>
    <w:pPr>
      <w:spacing w:after="100"/>
    </w:pPr>
  </w:style>
  <w:style w:type="character" w:customStyle="1" w:styleId="phone">
    <w:name w:val="phone"/>
    <w:basedOn w:val="a0"/>
    <w:uiPriority w:val="99"/>
    <w:rsid w:val="00DA6C54"/>
    <w:rPr>
      <w:rFonts w:cs="Times New Roman"/>
    </w:rPr>
  </w:style>
  <w:style w:type="character" w:customStyle="1" w:styleId="contact-phone">
    <w:name w:val="contact-phone"/>
    <w:basedOn w:val="a0"/>
    <w:uiPriority w:val="99"/>
    <w:rsid w:val="00DA6C54"/>
    <w:rPr>
      <w:rFonts w:cs="Times New Roman"/>
    </w:rPr>
  </w:style>
  <w:style w:type="character" w:styleId="aff9">
    <w:name w:val="Emphasis"/>
    <w:basedOn w:val="a0"/>
    <w:uiPriority w:val="99"/>
    <w:qFormat/>
    <w:rsid w:val="00DA6C54"/>
    <w:rPr>
      <w:rFonts w:cs="Times New Roman"/>
      <w:i/>
      <w:iCs/>
    </w:rPr>
  </w:style>
  <w:style w:type="character" w:customStyle="1" w:styleId="b-list-katalogitem">
    <w:name w:val="b-list-katalog__item"/>
    <w:basedOn w:val="a0"/>
    <w:uiPriority w:val="99"/>
    <w:rsid w:val="00DA6C54"/>
    <w:rPr>
      <w:rFonts w:cs="Times New Roman"/>
    </w:rPr>
  </w:style>
  <w:style w:type="character" w:customStyle="1" w:styleId="elementhandle">
    <w:name w:val="element_handle"/>
    <w:basedOn w:val="a0"/>
    <w:uiPriority w:val="99"/>
    <w:rsid w:val="00DA6C54"/>
    <w:rPr>
      <w:rFonts w:cs="Times New Roman"/>
    </w:rPr>
  </w:style>
  <w:style w:type="paragraph" w:customStyle="1" w:styleId="23">
    <w:name w:val="çàãîëîâîê 2"/>
    <w:basedOn w:val="a"/>
    <w:next w:val="a"/>
    <w:uiPriority w:val="99"/>
    <w:rsid w:val="00DA6C54"/>
    <w:pPr>
      <w:keepNext/>
      <w:suppressAutoHyphens w:val="0"/>
      <w:jc w:val="center"/>
    </w:pPr>
    <w:rPr>
      <w:b/>
      <w:szCs w:val="20"/>
      <w:lang w:eastAsia="ru-RU"/>
    </w:rPr>
  </w:style>
  <w:style w:type="paragraph" w:customStyle="1" w:styleId="210">
    <w:name w:val="Средняя сетка 21"/>
    <w:link w:val="24"/>
    <w:uiPriority w:val="99"/>
    <w:rsid w:val="00DA6C54"/>
    <w:pPr>
      <w:spacing w:after="0" w:line="240" w:lineRule="auto"/>
    </w:pPr>
    <w:rPr>
      <w:rFonts w:ascii="Calibri" w:eastAsia="Times New Roman" w:hAnsi="Calibri" w:cs="Times New Roman"/>
      <w:lang w:eastAsia="ru-RU"/>
    </w:rPr>
  </w:style>
  <w:style w:type="character" w:customStyle="1" w:styleId="24">
    <w:name w:val="Средняя сетка 2 Знак"/>
    <w:link w:val="210"/>
    <w:uiPriority w:val="99"/>
    <w:locked/>
    <w:rsid w:val="00DA6C54"/>
    <w:rPr>
      <w:rFonts w:ascii="Calibri" w:eastAsia="Times New Roman" w:hAnsi="Calibri" w:cs="Times New Roman"/>
      <w:lang w:eastAsia="ru-RU"/>
    </w:rPr>
  </w:style>
  <w:style w:type="table" w:styleId="1-40">
    <w:name w:val="Medium List 1 Accent 4"/>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60">
    <w:name w:val="Medium Grid 2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1-61">
    <w:name w:val="Medium List 1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DA6C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99"/>
    <w:rsid w:val="00DA6C5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5">
    <w:name w:val="s5"/>
    <w:basedOn w:val="a0"/>
    <w:uiPriority w:val="99"/>
    <w:rsid w:val="00DA6C54"/>
    <w:rPr>
      <w:rFonts w:cs="Times New Roman"/>
    </w:rPr>
  </w:style>
  <w:style w:type="table" w:styleId="-20">
    <w:name w:val="Dark List Accent 2"/>
    <w:basedOn w:val="a1"/>
    <w:uiPriority w:val="99"/>
    <w:rsid w:val="00DA6C54"/>
    <w:pPr>
      <w:spacing w:after="0" w:line="240" w:lineRule="auto"/>
    </w:pPr>
    <w:rPr>
      <w:rFonts w:ascii="Cambria" w:eastAsia="MS Gothic"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DA6C54"/>
    <w:pPr>
      <w:spacing w:after="0" w:line="240" w:lineRule="auto"/>
    </w:pPr>
    <w:rPr>
      <w:rFonts w:ascii="Cambria" w:eastAsia="MS Gothic"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DA6C54"/>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1a">
    <w:name w:val="Слабое выделение1"/>
    <w:uiPriority w:val="99"/>
    <w:rsid w:val="00DA6C54"/>
    <w:rPr>
      <w:i/>
      <w:color w:val="808080"/>
    </w:rPr>
  </w:style>
  <w:style w:type="paragraph" w:styleId="25">
    <w:name w:val="Body Text 2"/>
    <w:basedOn w:val="a"/>
    <w:link w:val="26"/>
    <w:uiPriority w:val="99"/>
    <w:rsid w:val="00DA6C54"/>
    <w:pPr>
      <w:spacing w:after="120" w:line="480" w:lineRule="auto"/>
    </w:pPr>
  </w:style>
  <w:style w:type="character" w:customStyle="1" w:styleId="26">
    <w:name w:val="Основной текст 2 Знак"/>
    <w:basedOn w:val="a0"/>
    <w:link w:val="25"/>
    <w:uiPriority w:val="99"/>
    <w:rsid w:val="00DA6C54"/>
    <w:rPr>
      <w:rFonts w:ascii="Times New Roman" w:eastAsia="Times New Roman" w:hAnsi="Times New Roman" w:cs="Times New Roman"/>
      <w:sz w:val="24"/>
      <w:szCs w:val="24"/>
      <w:lang w:eastAsia="ar-SA"/>
    </w:rPr>
  </w:style>
  <w:style w:type="paragraph" w:customStyle="1" w:styleId="affa">
    <w:name w:val="âîïðîñ"/>
    <w:basedOn w:val="a"/>
    <w:uiPriority w:val="99"/>
    <w:rsid w:val="00DA6C54"/>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DA6C54"/>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rsid w:val="00DA6C54"/>
    <w:pPr>
      <w:suppressAutoHyphens w:val="0"/>
      <w:autoSpaceDE w:val="0"/>
      <w:autoSpaceDN w:val="0"/>
      <w:spacing w:line="360" w:lineRule="auto"/>
      <w:ind w:firstLine="720"/>
      <w:jc w:val="both"/>
    </w:pPr>
    <w:rPr>
      <w:sz w:val="28"/>
      <w:szCs w:val="28"/>
    </w:rPr>
  </w:style>
  <w:style w:type="character" w:customStyle="1" w:styleId="affd">
    <w:name w:val="Текст Знак"/>
    <w:basedOn w:val="a0"/>
    <w:link w:val="affc"/>
    <w:uiPriority w:val="99"/>
    <w:rsid w:val="00DA6C54"/>
    <w:rPr>
      <w:rFonts w:ascii="Times New Roman" w:eastAsia="Times New Roman" w:hAnsi="Times New Roman" w:cs="Times New Roman"/>
      <w:sz w:val="28"/>
      <w:szCs w:val="28"/>
      <w:lang w:eastAsia="ar-SA"/>
    </w:rPr>
  </w:style>
  <w:style w:type="paragraph" w:customStyle="1" w:styleId="affe">
    <w:name w:val="Òàáë_øàïêà"/>
    <w:basedOn w:val="a"/>
    <w:uiPriority w:val="99"/>
    <w:rsid w:val="00DA6C54"/>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DA6C54"/>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DA6C54"/>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DA6C54"/>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6">
    <w:name w:val="toc 3"/>
    <w:basedOn w:val="a"/>
    <w:next w:val="a"/>
    <w:autoRedefine/>
    <w:uiPriority w:val="39"/>
    <w:rsid w:val="00DA6C54"/>
    <w:pPr>
      <w:tabs>
        <w:tab w:val="left" w:pos="426"/>
        <w:tab w:val="right" w:leader="dot" w:pos="9769"/>
      </w:tabs>
      <w:spacing w:after="100"/>
      <w:ind w:left="426"/>
      <w:jc w:val="both"/>
    </w:pPr>
    <w:rPr>
      <w:noProof/>
      <w:sz w:val="28"/>
      <w:szCs w:val="28"/>
    </w:rPr>
  </w:style>
  <w:style w:type="character" w:customStyle="1" w:styleId="definition">
    <w:name w:val="definition"/>
    <w:basedOn w:val="a0"/>
    <w:uiPriority w:val="99"/>
    <w:rsid w:val="00DA6C54"/>
    <w:rPr>
      <w:rFonts w:cs="Times New Roman"/>
    </w:rPr>
  </w:style>
  <w:style w:type="character" w:customStyle="1" w:styleId="record">
    <w:name w:val="record"/>
    <w:basedOn w:val="a0"/>
    <w:uiPriority w:val="99"/>
    <w:rsid w:val="00DA6C54"/>
    <w:rPr>
      <w:rFonts w:cs="Times New Roman"/>
    </w:rPr>
  </w:style>
  <w:style w:type="table" w:styleId="1-3">
    <w:name w:val="Medium List 1 Accent 3"/>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51">
    <w:name w:val="Medium List 1 Accent 5"/>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DA6C54"/>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
    <w:name w:val="Вопрос"/>
    <w:basedOn w:val="a"/>
    <w:next w:val="a"/>
    <w:uiPriority w:val="99"/>
    <w:rsid w:val="00DA6C54"/>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DA6C54"/>
    <w:pPr>
      <w:tabs>
        <w:tab w:val="num" w:pos="570"/>
      </w:tabs>
      <w:suppressAutoHyphens w:val="0"/>
      <w:ind w:left="570" w:hanging="570"/>
    </w:pPr>
    <w:rPr>
      <w:szCs w:val="20"/>
      <w:lang w:eastAsia="ru-RU"/>
    </w:rPr>
  </w:style>
  <w:style w:type="paragraph" w:styleId="37">
    <w:name w:val="Body Text 3"/>
    <w:basedOn w:val="a"/>
    <w:link w:val="38"/>
    <w:uiPriority w:val="99"/>
    <w:rsid w:val="00DA6C54"/>
    <w:pPr>
      <w:suppressAutoHyphens w:val="0"/>
      <w:spacing w:after="120"/>
    </w:pPr>
    <w:rPr>
      <w:rFonts w:ascii="Arial" w:hAnsi="Arial"/>
      <w:sz w:val="16"/>
      <w:szCs w:val="16"/>
    </w:rPr>
  </w:style>
  <w:style w:type="character" w:customStyle="1" w:styleId="38">
    <w:name w:val="Основной текст 3 Знак"/>
    <w:basedOn w:val="a0"/>
    <w:link w:val="37"/>
    <w:uiPriority w:val="99"/>
    <w:rsid w:val="00DA6C54"/>
    <w:rPr>
      <w:rFonts w:ascii="Arial" w:eastAsia="Times New Roman" w:hAnsi="Arial" w:cs="Times New Roman"/>
      <w:sz w:val="16"/>
      <w:szCs w:val="16"/>
      <w:lang w:eastAsia="ar-SA"/>
    </w:rPr>
  </w:style>
  <w:style w:type="paragraph" w:customStyle="1" w:styleId="afff1">
    <w:name w:val="Ответ"/>
    <w:basedOn w:val="a"/>
    <w:uiPriority w:val="99"/>
    <w:rsid w:val="00DA6C54"/>
    <w:pPr>
      <w:suppressAutoHyphens w:val="0"/>
      <w:jc w:val="both"/>
    </w:pPr>
    <w:rPr>
      <w:lang w:eastAsia="ru-RU"/>
    </w:rPr>
  </w:style>
  <w:style w:type="paragraph" w:customStyle="1" w:styleId="afff2">
    <w:name w:val="Инструкция"/>
    <w:basedOn w:val="a"/>
    <w:next w:val="afff1"/>
    <w:uiPriority w:val="99"/>
    <w:rsid w:val="00DA6C54"/>
    <w:pPr>
      <w:suppressAutoHyphens w:val="0"/>
      <w:spacing w:after="120"/>
      <w:ind w:left="567"/>
      <w:jc w:val="both"/>
    </w:pPr>
    <w:rPr>
      <w:i/>
      <w:iCs/>
      <w:lang w:eastAsia="ru-RU"/>
    </w:rPr>
  </w:style>
  <w:style w:type="paragraph" w:customStyle="1" w:styleId="1b">
    <w:name w:val="заголовок 1"/>
    <w:basedOn w:val="a"/>
    <w:next w:val="a"/>
    <w:uiPriority w:val="99"/>
    <w:rsid w:val="00DA6C54"/>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DA6C54"/>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DA6C54"/>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DA6C54"/>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DA6C54"/>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DA6C54"/>
    <w:pPr>
      <w:suppressAutoHyphens w:val="0"/>
      <w:spacing w:before="100" w:beforeAutospacing="1" w:after="100" w:afterAutospacing="1"/>
    </w:pPr>
    <w:rPr>
      <w:lang w:eastAsia="ru-RU"/>
    </w:rPr>
  </w:style>
  <w:style w:type="character" w:customStyle="1" w:styleId="f11">
    <w:name w:val="f11"/>
    <w:uiPriority w:val="99"/>
    <w:rsid w:val="00DA6C54"/>
    <w:rPr>
      <w:rFonts w:ascii="Franklin Gothic Book" w:hAnsi="Franklin Gothic Book"/>
      <w:color w:val="000000"/>
      <w:sz w:val="24"/>
    </w:rPr>
  </w:style>
  <w:style w:type="character" w:customStyle="1" w:styleId="f21">
    <w:name w:val="f21"/>
    <w:uiPriority w:val="99"/>
    <w:rsid w:val="00DA6C54"/>
    <w:rPr>
      <w:rFonts w:ascii="Franklin Gothic Book" w:hAnsi="Franklin Gothic Book"/>
      <w:color w:val="000000"/>
      <w:sz w:val="22"/>
    </w:rPr>
  </w:style>
  <w:style w:type="paragraph" w:customStyle="1" w:styleId="p0">
    <w:name w:val="p0"/>
    <w:basedOn w:val="a"/>
    <w:uiPriority w:val="99"/>
    <w:rsid w:val="00DA6C54"/>
    <w:pPr>
      <w:suppressAutoHyphens w:val="0"/>
      <w:spacing w:before="100" w:beforeAutospacing="1" w:after="100" w:afterAutospacing="1"/>
    </w:pPr>
    <w:rPr>
      <w:lang w:eastAsia="ru-RU"/>
    </w:rPr>
  </w:style>
  <w:style w:type="character" w:customStyle="1" w:styleId="f41">
    <w:name w:val="f41"/>
    <w:uiPriority w:val="99"/>
    <w:rsid w:val="00DA6C54"/>
    <w:rPr>
      <w:rFonts w:ascii="Times New Roman" w:hAnsi="Times New Roman"/>
      <w:sz w:val="22"/>
    </w:rPr>
  </w:style>
  <w:style w:type="paragraph" w:customStyle="1" w:styleId="TableParagraph">
    <w:name w:val="Table Paragraph"/>
    <w:basedOn w:val="a"/>
    <w:uiPriority w:val="99"/>
    <w:rsid w:val="00DA6C54"/>
    <w:pPr>
      <w:widowControl w:val="0"/>
      <w:suppressAutoHyphens w:val="0"/>
    </w:pPr>
    <w:rPr>
      <w:rFonts w:ascii="Calibri" w:hAnsi="Calibri"/>
      <w:sz w:val="22"/>
      <w:szCs w:val="22"/>
      <w:lang w:val="en-US" w:eastAsia="en-US"/>
    </w:rPr>
  </w:style>
  <w:style w:type="paragraph" w:customStyle="1" w:styleId="style60">
    <w:name w:val="style6"/>
    <w:basedOn w:val="a"/>
    <w:uiPriority w:val="99"/>
    <w:rsid w:val="00DA6C54"/>
    <w:pPr>
      <w:suppressAutoHyphens w:val="0"/>
      <w:spacing w:before="100" w:beforeAutospacing="1" w:after="100" w:afterAutospacing="1"/>
    </w:pPr>
    <w:rPr>
      <w:lang w:eastAsia="ru-RU"/>
    </w:rPr>
  </w:style>
  <w:style w:type="paragraph" w:customStyle="1" w:styleId="Char">
    <w:name w:val="Char"/>
    <w:basedOn w:val="a"/>
    <w:uiPriority w:val="99"/>
    <w:rsid w:val="00DA6C54"/>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DA6C54"/>
    <w:rPr>
      <w:color w:val="808080"/>
    </w:rPr>
  </w:style>
  <w:style w:type="paragraph" w:customStyle="1" w:styleId="Question">
    <w:name w:val="Question"/>
    <w:basedOn w:val="a"/>
    <w:link w:val="QuestionChar"/>
    <w:uiPriority w:val="99"/>
    <w:rsid w:val="00DA6C54"/>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DA6C54"/>
    <w:rPr>
      <w:rFonts w:ascii="TimesET" w:eastAsia="Times New Roman" w:hAnsi="TimesET" w:cs="Times New Roman"/>
      <w:sz w:val="20"/>
      <w:szCs w:val="20"/>
      <w:lang w:val="en-US"/>
    </w:rPr>
  </w:style>
  <w:style w:type="paragraph" w:customStyle="1" w:styleId="Answer">
    <w:name w:val="Answer"/>
    <w:basedOn w:val="a"/>
    <w:uiPriority w:val="99"/>
    <w:rsid w:val="00DA6C54"/>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DA6C54"/>
    <w:pPr>
      <w:pBdr>
        <w:top w:val="single" w:sz="6" w:space="1" w:color="FF7800"/>
        <w:bottom w:val="single" w:sz="6" w:space="1" w:color="FF7800"/>
      </w:pBdr>
      <w:suppressAutoHyphens w:val="0"/>
      <w:jc w:val="both"/>
    </w:pPr>
    <w:rPr>
      <w:i/>
      <w:color w:val="7E7E7E"/>
    </w:rPr>
  </w:style>
  <w:style w:type="character" w:customStyle="1" w:styleId="afff8">
    <w:name w:val="Инструкции Знак"/>
    <w:link w:val="afff7"/>
    <w:uiPriority w:val="99"/>
    <w:locked/>
    <w:rsid w:val="00DA6C54"/>
    <w:rPr>
      <w:rFonts w:ascii="Times New Roman" w:eastAsia="Times New Roman" w:hAnsi="Times New Roman" w:cs="Times New Roman"/>
      <w:i/>
      <w:color w:val="7E7E7E"/>
      <w:sz w:val="24"/>
      <w:szCs w:val="24"/>
      <w:lang w:eastAsia="ar-SA"/>
    </w:rPr>
  </w:style>
  <w:style w:type="paragraph" w:customStyle="1" w:styleId="1c">
    <w:name w:val="Абзац списка1"/>
    <w:basedOn w:val="a"/>
    <w:uiPriority w:val="99"/>
    <w:rsid w:val="00DA6C54"/>
    <w:pPr>
      <w:suppressAutoHyphens w:val="0"/>
      <w:ind w:left="720"/>
    </w:pPr>
    <w:rPr>
      <w:lang w:eastAsia="ru-RU"/>
    </w:rPr>
  </w:style>
  <w:style w:type="paragraph" w:customStyle="1" w:styleId="afff9">
    <w:name w:val="Название приложения"/>
    <w:basedOn w:val="a"/>
    <w:next w:val="a"/>
    <w:autoRedefine/>
    <w:uiPriority w:val="99"/>
    <w:rsid w:val="00DA6C54"/>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DA6C54"/>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9"/>
    <w:rsid w:val="00DA6C54"/>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99"/>
    <w:rsid w:val="00DA6C54"/>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99"/>
    <w:rsid w:val="00DA6C54"/>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99"/>
    <w:rsid w:val="00DA6C54"/>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99"/>
    <w:rsid w:val="00DA6C54"/>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99"/>
    <w:rsid w:val="00DA6C54"/>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99"/>
    <w:rsid w:val="00DA6C54"/>
    <w:pPr>
      <w:tabs>
        <w:tab w:val="num" w:pos="927"/>
      </w:tabs>
      <w:suppressAutoHyphens w:val="0"/>
      <w:ind w:left="1920" w:hanging="360"/>
    </w:pPr>
    <w:rPr>
      <w:rFonts w:ascii="Arial" w:hAnsi="Arial" w:cs="Arial"/>
      <w:sz w:val="18"/>
      <w:szCs w:val="18"/>
      <w:lang w:eastAsia="ru-RU"/>
    </w:rPr>
  </w:style>
  <w:style w:type="paragraph" w:styleId="afffc">
    <w:name w:val="table of figures"/>
    <w:basedOn w:val="a"/>
    <w:next w:val="a"/>
    <w:uiPriority w:val="99"/>
    <w:rsid w:val="00DA6C54"/>
    <w:pPr>
      <w:tabs>
        <w:tab w:val="num" w:pos="927"/>
      </w:tabs>
      <w:suppressAutoHyphens w:val="0"/>
      <w:ind w:left="360" w:hanging="360"/>
    </w:pPr>
    <w:rPr>
      <w:rFonts w:ascii="Arial" w:hAnsi="Arial" w:cs="Arial"/>
      <w:i/>
      <w:iCs/>
      <w:sz w:val="20"/>
      <w:szCs w:val="20"/>
      <w:lang w:eastAsia="ru-RU"/>
    </w:rPr>
  </w:style>
  <w:style w:type="character" w:styleId="afffd">
    <w:name w:val="annotation reference"/>
    <w:basedOn w:val="a0"/>
    <w:uiPriority w:val="99"/>
    <w:rsid w:val="00DA6C54"/>
    <w:rPr>
      <w:rFonts w:cs="Times New Roman"/>
      <w:sz w:val="16"/>
    </w:rPr>
  </w:style>
  <w:style w:type="paragraph" w:styleId="afffe">
    <w:name w:val="annotation text"/>
    <w:basedOn w:val="a"/>
    <w:link w:val="affff"/>
    <w:uiPriority w:val="99"/>
    <w:rsid w:val="00DA6C54"/>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basedOn w:val="a0"/>
    <w:link w:val="afffe"/>
    <w:uiPriority w:val="99"/>
    <w:rsid w:val="00DA6C54"/>
    <w:rPr>
      <w:rFonts w:ascii="Arial" w:eastAsia="Times New Roman" w:hAnsi="Arial" w:cs="Times New Roman"/>
      <w:sz w:val="20"/>
      <w:szCs w:val="20"/>
      <w:lang w:eastAsia="ar-SA"/>
    </w:rPr>
  </w:style>
  <w:style w:type="character" w:customStyle="1" w:styleId="39">
    <w:name w:val="Тема примечания Знак3"/>
    <w:basedOn w:val="affff"/>
    <w:uiPriority w:val="99"/>
    <w:semiHidden/>
    <w:rsid w:val="00DA6C54"/>
    <w:rPr>
      <w:rFonts w:ascii="Arial" w:eastAsia="Times New Roman" w:hAnsi="Arial" w:cs="Times New Roman"/>
      <w:b/>
      <w:bCs/>
      <w:sz w:val="20"/>
      <w:szCs w:val="20"/>
      <w:lang w:val="x-none" w:eastAsia="ar-SA" w:bidi="ar-SA"/>
    </w:rPr>
  </w:style>
  <w:style w:type="paragraph" w:styleId="affff0">
    <w:name w:val="annotation subject"/>
    <w:basedOn w:val="afffe"/>
    <w:next w:val="afffe"/>
    <w:link w:val="affff1"/>
    <w:uiPriority w:val="99"/>
    <w:semiHidden/>
    <w:rsid w:val="00DA6C54"/>
    <w:pPr>
      <w:tabs>
        <w:tab w:val="clear" w:pos="927"/>
      </w:tabs>
      <w:autoSpaceDE w:val="0"/>
      <w:autoSpaceDN w:val="0"/>
      <w:ind w:left="0" w:firstLine="0"/>
    </w:pPr>
    <w:rPr>
      <w:b/>
      <w:bCs/>
    </w:rPr>
  </w:style>
  <w:style w:type="character" w:customStyle="1" w:styleId="affff1">
    <w:name w:val="Тема примечания Знак"/>
    <w:basedOn w:val="affff"/>
    <w:link w:val="affff0"/>
    <w:uiPriority w:val="99"/>
    <w:semiHidden/>
    <w:rsid w:val="00DA6C54"/>
    <w:rPr>
      <w:rFonts w:ascii="Arial" w:eastAsia="Times New Roman" w:hAnsi="Arial" w:cs="Times New Roman"/>
      <w:b/>
      <w:bCs/>
      <w:sz w:val="20"/>
      <w:szCs w:val="20"/>
      <w:lang w:eastAsia="ar-SA"/>
    </w:rPr>
  </w:style>
  <w:style w:type="character" w:customStyle="1" w:styleId="27">
    <w:name w:val="Тема примечания Знак2"/>
    <w:basedOn w:val="affff"/>
    <w:uiPriority w:val="99"/>
    <w:semiHidden/>
    <w:rsid w:val="00DA6C54"/>
    <w:rPr>
      <w:rFonts w:ascii="Arial" w:eastAsia="Times New Roman" w:hAnsi="Arial" w:cs="Times New Roman"/>
      <w:b/>
      <w:bCs/>
      <w:sz w:val="20"/>
      <w:szCs w:val="20"/>
      <w:lang w:val="x-none" w:eastAsia="ar-SA" w:bidi="ar-SA"/>
    </w:rPr>
  </w:style>
  <w:style w:type="paragraph" w:customStyle="1" w:styleId="consplustitle">
    <w:name w:val="consplustitle"/>
    <w:basedOn w:val="a"/>
    <w:uiPriority w:val="99"/>
    <w:rsid w:val="00DA6C54"/>
    <w:pPr>
      <w:suppressAutoHyphens w:val="0"/>
      <w:spacing w:before="100" w:beforeAutospacing="1" w:after="100" w:afterAutospacing="1"/>
    </w:pPr>
    <w:rPr>
      <w:lang w:eastAsia="ru-RU"/>
    </w:rPr>
  </w:style>
  <w:style w:type="paragraph" w:customStyle="1" w:styleId="affff2">
    <w:name w:val="Абзац"/>
    <w:uiPriority w:val="99"/>
    <w:rsid w:val="00DA6C54"/>
    <w:pPr>
      <w:spacing w:after="0" w:line="240" w:lineRule="auto"/>
      <w:ind w:firstLine="720"/>
      <w:jc w:val="both"/>
    </w:pPr>
    <w:rPr>
      <w:rFonts w:ascii="Times New Roman" w:eastAsia="Times New Roman" w:hAnsi="Times New Roman" w:cs="Times New Roman"/>
      <w:noProof/>
      <w:sz w:val="28"/>
      <w:szCs w:val="20"/>
      <w:lang w:eastAsia="ru-RU"/>
    </w:rPr>
  </w:style>
  <w:style w:type="table" w:styleId="-51">
    <w:name w:val="Light Grid Accent 5"/>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DA6C54"/>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basedOn w:val="a0"/>
    <w:uiPriority w:val="99"/>
    <w:rsid w:val="00DA6C54"/>
    <w:rPr>
      <w:rFonts w:cs="Times New Roman"/>
    </w:rPr>
  </w:style>
  <w:style w:type="table" w:styleId="-61">
    <w:name w:val="Colorful List Accent 6"/>
    <w:basedOn w:val="a1"/>
    <w:uiPriority w:val="99"/>
    <w:rsid w:val="00DA6C54"/>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DA6C54"/>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DA6C54"/>
    <w:pPr>
      <w:spacing w:after="0" w:line="240" w:lineRule="auto"/>
    </w:pPr>
    <w:rPr>
      <w:rFonts w:ascii="Calibri" w:eastAsia="Times New Roman"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1">
    <w:name w:val="Medium Shading 1 Accent 1"/>
    <w:basedOn w:val="a1"/>
    <w:uiPriority w:val="99"/>
    <w:rsid w:val="00DA6C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DA6C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dTable3Accent2">
    <w:name w:val="Grid Table 3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GridTable4Accent2">
    <w:name w:val="Grid Table 4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5DarkAccent2">
    <w:name w:val="Grid Table 5 Dark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DA6C54"/>
    <w:pPr>
      <w:suppressAutoHyphens w:val="0"/>
      <w:spacing w:before="100" w:beforeAutospacing="1" w:after="100" w:afterAutospacing="1"/>
    </w:pPr>
    <w:rPr>
      <w:lang w:eastAsia="ru-RU"/>
    </w:rPr>
  </w:style>
  <w:style w:type="table" w:customStyle="1" w:styleId="GridTable5DarkAccent5">
    <w:name w:val="Grid Table 5 Dark Accent 5"/>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GridTable5DarkAccent6">
    <w:name w:val="Grid Table 5 Dark Accent 6"/>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GridTable5DarkAccent4">
    <w:name w:val="Grid Table 5 Dark Accent 4"/>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basedOn w:val="a0"/>
    <w:uiPriority w:val="99"/>
    <w:rsid w:val="00DA6C54"/>
    <w:rPr>
      <w:rFonts w:ascii="Times New Roman" w:hAnsi="Times New Roman" w:cs="Times New Roman"/>
      <w:sz w:val="28"/>
      <w:szCs w:val="28"/>
      <w:u w:val="none"/>
    </w:rPr>
  </w:style>
  <w:style w:type="character" w:customStyle="1" w:styleId="29">
    <w:name w:val="Основной текст (2)"/>
    <w:basedOn w:val="28"/>
    <w:uiPriority w:val="99"/>
    <w:rsid w:val="00DA6C54"/>
    <w:rPr>
      <w:rFonts w:ascii="Times New Roman" w:hAnsi="Times New Roman" w:cs="Times New Roman"/>
      <w:color w:val="000000"/>
      <w:spacing w:val="0"/>
      <w:w w:val="100"/>
      <w:position w:val="0"/>
      <w:sz w:val="28"/>
      <w:szCs w:val="28"/>
      <w:u w:val="single"/>
      <w:lang w:val="ru-RU" w:eastAsia="ru-RU"/>
    </w:rPr>
  </w:style>
  <w:style w:type="character" w:customStyle="1" w:styleId="2a">
    <w:name w:val="Заголовок №2_"/>
    <w:basedOn w:val="a0"/>
    <w:uiPriority w:val="99"/>
    <w:rsid w:val="00DA6C54"/>
    <w:rPr>
      <w:rFonts w:ascii="Times New Roman" w:hAnsi="Times New Roman" w:cs="Times New Roman"/>
      <w:b/>
      <w:bCs/>
      <w:sz w:val="28"/>
      <w:szCs w:val="28"/>
      <w:u w:val="none"/>
    </w:rPr>
  </w:style>
  <w:style w:type="character" w:customStyle="1" w:styleId="2b">
    <w:name w:val="Заголовок №2"/>
    <w:basedOn w:val="2a"/>
    <w:uiPriority w:val="99"/>
    <w:rsid w:val="00DA6C54"/>
    <w:rPr>
      <w:rFonts w:ascii="Times New Roman" w:hAnsi="Times New Roman" w:cs="Times New Roman"/>
      <w:b/>
      <w:bCs/>
      <w:color w:val="000000"/>
      <w:spacing w:val="0"/>
      <w:w w:val="100"/>
      <w:position w:val="0"/>
      <w:sz w:val="28"/>
      <w:szCs w:val="28"/>
      <w:u w:val="single"/>
      <w:lang w:val="ru-RU" w:eastAsia="ru-RU"/>
    </w:rPr>
  </w:style>
  <w:style w:type="character" w:customStyle="1" w:styleId="52">
    <w:name w:val="Основной текст (5)_"/>
    <w:basedOn w:val="a0"/>
    <w:link w:val="53"/>
    <w:uiPriority w:val="99"/>
    <w:locked/>
    <w:rsid w:val="00DA6C54"/>
    <w:rPr>
      <w:rFonts w:cs="Times New Roman"/>
      <w:i/>
      <w:iCs/>
      <w:sz w:val="28"/>
      <w:szCs w:val="28"/>
      <w:shd w:val="clear" w:color="auto" w:fill="FFFFFF"/>
    </w:rPr>
  </w:style>
  <w:style w:type="paragraph" w:customStyle="1" w:styleId="53">
    <w:name w:val="Основной текст (5)"/>
    <w:basedOn w:val="a"/>
    <w:link w:val="52"/>
    <w:uiPriority w:val="99"/>
    <w:rsid w:val="00DA6C54"/>
    <w:pPr>
      <w:widowControl w:val="0"/>
      <w:shd w:val="clear" w:color="auto" w:fill="FFFFFF"/>
      <w:suppressAutoHyphens w:val="0"/>
      <w:spacing w:line="322" w:lineRule="exact"/>
      <w:ind w:firstLine="400"/>
      <w:jc w:val="both"/>
    </w:pPr>
    <w:rPr>
      <w:rFonts w:asciiTheme="minorHAnsi" w:eastAsiaTheme="minorHAnsi" w:hAnsiTheme="minorHAnsi"/>
      <w:i/>
      <w:iCs/>
      <w:sz w:val="28"/>
      <w:szCs w:val="28"/>
      <w:lang w:eastAsia="en-US"/>
    </w:rPr>
  </w:style>
  <w:style w:type="paragraph" w:customStyle="1" w:styleId="ConsPlusNormal">
    <w:name w:val="ConsPlusNormal"/>
    <w:rsid w:val="00DA6C54"/>
    <w:pPr>
      <w:autoSpaceDE w:val="0"/>
      <w:autoSpaceDN w:val="0"/>
      <w:adjustRightInd w:val="0"/>
      <w:spacing w:after="0" w:line="240" w:lineRule="auto"/>
    </w:pPr>
    <w:rPr>
      <w:rFonts w:ascii="Arial" w:eastAsia="Times New Roman" w:hAnsi="Arial" w:cs="Arial"/>
      <w:sz w:val="20"/>
      <w:szCs w:val="20"/>
    </w:rPr>
  </w:style>
  <w:style w:type="character" w:styleId="affff3">
    <w:name w:val="Placeholder Text"/>
    <w:basedOn w:val="a0"/>
    <w:uiPriority w:val="99"/>
    <w:semiHidden/>
    <w:rsid w:val="00DA6C54"/>
    <w:rPr>
      <w:rFonts w:cs="Times New Roman"/>
      <w:color w:val="808080"/>
    </w:rPr>
  </w:style>
  <w:style w:type="character" w:customStyle="1" w:styleId="afa">
    <w:name w:val="Абзац списка Знак"/>
    <w:link w:val="af9"/>
    <w:uiPriority w:val="34"/>
    <w:locked/>
    <w:rsid w:val="00DA6C54"/>
    <w:rPr>
      <w:rFonts w:ascii="Times New Roman" w:eastAsia="Times New Roman" w:hAnsi="Times New Roman" w:cs="Times New Roman"/>
      <w:sz w:val="24"/>
      <w:szCs w:val="24"/>
      <w:lang w:eastAsia="ar-SA"/>
    </w:rPr>
  </w:style>
  <w:style w:type="paragraph" w:customStyle="1" w:styleId="xl65">
    <w:name w:val="xl65"/>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DA6C54"/>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DA6C54"/>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DA6C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DA6C5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DA6C5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DA6C54"/>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DA6C54"/>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DA6C5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DA6C5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DA6C5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F79646" w:themeFill="accent6"/>
      </w:tcPr>
    </w:tblStylePr>
    <w:tblStylePr w:type="lastRow">
      <w:pPr>
        <w:spacing w:before="0" w:after="0"/>
      </w:pPr>
      <w:rPr>
        <w:rFonts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western">
    <w:name w:val="western"/>
    <w:basedOn w:val="a"/>
    <w:rsid w:val="00DA6C54"/>
    <w:pPr>
      <w:suppressAutoHyphens w:val="0"/>
      <w:spacing w:before="100" w:beforeAutospacing="1" w:after="100" w:afterAutospacing="1"/>
    </w:pPr>
    <w:rPr>
      <w:lang w:eastAsia="ru-RU"/>
    </w:rPr>
  </w:style>
  <w:style w:type="table" w:styleId="3-6">
    <w:name w:val="Medium Grid 3 Accent 6"/>
    <w:basedOn w:val="a1"/>
    <w:uiPriority w:val="69"/>
    <w:rsid w:val="00DA6C54"/>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c">
    <w:name w:val="Сетка таблицы2"/>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Таблица-сетка 4 — акцент 21"/>
    <w:basedOn w:val="a1"/>
    <w:next w:val="GridTable4Accent2"/>
    <w:uiPriority w:val="49"/>
    <w:rsid w:val="00DA6C54"/>
    <w:pPr>
      <w:spacing w:after="0" w:line="240" w:lineRule="auto"/>
    </w:pPr>
    <w:rPr>
      <w:rFonts w:ascii="Calibri" w:eastAsia="Times New Roman" w:hAnsi="Calibri" w:cs="Times New Roman"/>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211">
    <w:name w:val="Сетка таблицы21"/>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Таблица-сетка 4 — акцент 211"/>
    <w:basedOn w:val="a1"/>
    <w:next w:val="GridTable4Accent2"/>
    <w:uiPriority w:val="49"/>
    <w:rsid w:val="00DA6C54"/>
    <w:pPr>
      <w:spacing w:after="0" w:line="240" w:lineRule="auto"/>
    </w:pPr>
    <w:rPr>
      <w:rFonts w:ascii="Calibri" w:eastAsia="Times New Roman" w:hAnsi="Calibri" w:cs="Times New Roman"/>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160">
    <w:name w:val="Сетка таблицы16"/>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nhideWhenUsed="0"/>
    <w:lsdException w:name="Medium Shading 1 Accent 2" w:semiHidden="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nhideWhenUsed="0"/>
    <w:lsdException w:name="Colorful Shading Accent 2" w:semiHidden="0" w:uiPriority="71" w:unhideWhenUsed="0"/>
    <w:lsdException w:name="Colorful List Accent 2" w:semiHidden="0" w:unhideWhenUsed="0"/>
    <w:lsdException w:name="Colorful Grid Accent 2" w:semiHidden="0"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iPriority="66" w:unhideWhenUsed="0"/>
    <w:lsdException w:name="Medium Grid 1 Accent 4" w:semiHidden="0" w:uiPriority="67" w:unhideWhenUsed="0"/>
    <w:lsdException w:name="Medium Grid 2 Accent 4" w:semiHidden="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iPriority="66" w:unhideWhenUsed="0"/>
    <w:lsdException w:name="Medium Grid 1 Accent 5" w:semiHidden="0" w:unhideWhenUsed="0"/>
    <w:lsdException w:name="Medium Grid 2 Accent 5" w:semiHidden="0"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nhideWhenUsed="0"/>
    <w:lsdException w:name="Light Shading Accent 6" w:semiHidden="0" w:unhideWhenUsed="0"/>
    <w:lsdException w:name="Light List Accent 6" w:semiHidden="0" w:uiPriority="61"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DA6C54"/>
    <w:pPr>
      <w:keepNext/>
      <w:tabs>
        <w:tab w:val="num" w:pos="432"/>
      </w:tabs>
      <w:ind w:left="432" w:hanging="432"/>
      <w:jc w:val="center"/>
      <w:outlineLvl w:val="0"/>
    </w:pPr>
    <w:rPr>
      <w:b/>
      <w:bCs/>
      <w:sz w:val="32"/>
      <w:szCs w:val="32"/>
    </w:rPr>
  </w:style>
  <w:style w:type="paragraph" w:styleId="2">
    <w:name w:val="heading 2"/>
    <w:aliases w:val="H2"/>
    <w:basedOn w:val="a"/>
    <w:next w:val="a"/>
    <w:link w:val="20"/>
    <w:uiPriority w:val="99"/>
    <w:qFormat/>
    <w:rsid w:val="00DA6C54"/>
    <w:pPr>
      <w:keepNext/>
      <w:keepLines/>
      <w:spacing w:before="200"/>
      <w:outlineLvl w:val="1"/>
    </w:pPr>
    <w:rPr>
      <w:rFonts w:ascii="Cambria" w:hAnsi="Cambria" w:cs="Cambria"/>
      <w:b/>
      <w:bCs/>
      <w:color w:val="4F81BD"/>
      <w:sz w:val="26"/>
      <w:szCs w:val="26"/>
    </w:rPr>
  </w:style>
  <w:style w:type="paragraph" w:styleId="3">
    <w:name w:val="heading 3"/>
    <w:aliases w:val="H3"/>
    <w:basedOn w:val="a"/>
    <w:next w:val="a"/>
    <w:link w:val="30"/>
    <w:uiPriority w:val="99"/>
    <w:qFormat/>
    <w:rsid w:val="00DA6C54"/>
    <w:pPr>
      <w:keepNext/>
      <w:keepLines/>
      <w:spacing w:before="200"/>
      <w:outlineLvl w:val="2"/>
    </w:pPr>
    <w:rPr>
      <w:rFonts w:ascii="Cambria" w:hAnsi="Cambria"/>
      <w:b/>
      <w:bCs/>
      <w:color w:val="4F81BD"/>
    </w:rPr>
  </w:style>
  <w:style w:type="paragraph" w:styleId="4">
    <w:name w:val="heading 4"/>
    <w:aliases w:val="H4"/>
    <w:basedOn w:val="a"/>
    <w:next w:val="a"/>
    <w:link w:val="40"/>
    <w:uiPriority w:val="99"/>
    <w:qFormat/>
    <w:rsid w:val="00DA6C54"/>
    <w:pPr>
      <w:keepNext/>
      <w:tabs>
        <w:tab w:val="num" w:pos="864"/>
      </w:tabs>
      <w:suppressAutoHyphens w:val="0"/>
      <w:spacing w:before="240" w:after="60"/>
      <w:ind w:left="864" w:hanging="864"/>
      <w:jc w:val="both"/>
      <w:outlineLvl w:val="3"/>
    </w:pPr>
    <w:rPr>
      <w:rFonts w:ascii="Arial" w:hAnsi="Arial"/>
      <w:szCs w:val="20"/>
    </w:rPr>
  </w:style>
  <w:style w:type="paragraph" w:styleId="5">
    <w:name w:val="heading 5"/>
    <w:basedOn w:val="a"/>
    <w:next w:val="a"/>
    <w:link w:val="50"/>
    <w:uiPriority w:val="99"/>
    <w:qFormat/>
    <w:rsid w:val="00DA6C54"/>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uiPriority w:val="99"/>
    <w:qFormat/>
    <w:rsid w:val="00DA6C54"/>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uiPriority w:val="99"/>
    <w:qFormat/>
    <w:rsid w:val="00DA6C54"/>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DA6C54"/>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DA6C54"/>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DA6C54"/>
    <w:rPr>
      <w:rFonts w:ascii="Times New Roman" w:eastAsia="Times New Roman" w:hAnsi="Times New Roman" w:cs="Times New Roman"/>
      <w:b/>
      <w:bCs/>
      <w:sz w:val="32"/>
      <w:szCs w:val="32"/>
      <w:lang w:eastAsia="ar-SA"/>
    </w:rPr>
  </w:style>
  <w:style w:type="character" w:customStyle="1" w:styleId="20">
    <w:name w:val="Заголовок 2 Знак"/>
    <w:aliases w:val="H2 Знак"/>
    <w:basedOn w:val="a0"/>
    <w:link w:val="2"/>
    <w:uiPriority w:val="99"/>
    <w:rsid w:val="00DA6C54"/>
    <w:rPr>
      <w:rFonts w:ascii="Cambria" w:eastAsia="Times New Roman" w:hAnsi="Cambria" w:cs="Cambria"/>
      <w:b/>
      <w:bCs/>
      <w:color w:val="4F81BD"/>
      <w:sz w:val="26"/>
      <w:szCs w:val="26"/>
      <w:lang w:eastAsia="ar-SA"/>
    </w:rPr>
  </w:style>
  <w:style w:type="character" w:customStyle="1" w:styleId="30">
    <w:name w:val="Заголовок 3 Знак"/>
    <w:aliases w:val="H3 Знак"/>
    <w:basedOn w:val="a0"/>
    <w:link w:val="3"/>
    <w:uiPriority w:val="99"/>
    <w:rsid w:val="00DA6C54"/>
    <w:rPr>
      <w:rFonts w:ascii="Cambria" w:eastAsia="Times New Roman" w:hAnsi="Cambria" w:cs="Times New Roman"/>
      <w:b/>
      <w:bCs/>
      <w:color w:val="4F81BD"/>
      <w:sz w:val="24"/>
      <w:szCs w:val="24"/>
      <w:lang w:eastAsia="ar-SA"/>
    </w:rPr>
  </w:style>
  <w:style w:type="character" w:customStyle="1" w:styleId="40">
    <w:name w:val="Заголовок 4 Знак"/>
    <w:aliases w:val="H4 Знак"/>
    <w:basedOn w:val="a0"/>
    <w:link w:val="4"/>
    <w:uiPriority w:val="99"/>
    <w:rsid w:val="00DA6C54"/>
    <w:rPr>
      <w:rFonts w:ascii="Arial" w:eastAsia="Times New Roman" w:hAnsi="Arial" w:cs="Times New Roman"/>
      <w:sz w:val="24"/>
      <w:szCs w:val="20"/>
      <w:lang w:eastAsia="ar-SA"/>
    </w:rPr>
  </w:style>
  <w:style w:type="character" w:customStyle="1" w:styleId="50">
    <w:name w:val="Заголовок 5 Знак"/>
    <w:basedOn w:val="a0"/>
    <w:link w:val="5"/>
    <w:uiPriority w:val="99"/>
    <w:rsid w:val="00DA6C54"/>
    <w:rPr>
      <w:rFonts w:ascii="Arial" w:eastAsia="Times New Roman" w:hAnsi="Arial" w:cs="Times New Roman"/>
      <w:sz w:val="20"/>
      <w:szCs w:val="20"/>
      <w:lang w:eastAsia="ar-SA"/>
    </w:rPr>
  </w:style>
  <w:style w:type="character" w:customStyle="1" w:styleId="60">
    <w:name w:val="Заголовок 6 Знак"/>
    <w:basedOn w:val="a0"/>
    <w:link w:val="6"/>
    <w:uiPriority w:val="99"/>
    <w:rsid w:val="00DA6C54"/>
    <w:rPr>
      <w:rFonts w:ascii="Times New Roman" w:eastAsia="Times New Roman" w:hAnsi="Times New Roman" w:cs="Times New Roman"/>
      <w:i/>
      <w:sz w:val="20"/>
      <w:szCs w:val="20"/>
      <w:lang w:eastAsia="ar-SA"/>
    </w:rPr>
  </w:style>
  <w:style w:type="character" w:customStyle="1" w:styleId="70">
    <w:name w:val="Заголовок 7 Знак"/>
    <w:basedOn w:val="a0"/>
    <w:link w:val="7"/>
    <w:uiPriority w:val="99"/>
    <w:rsid w:val="00DA6C54"/>
    <w:rPr>
      <w:rFonts w:ascii="Arial" w:eastAsia="Times New Roman" w:hAnsi="Arial" w:cs="Times New Roman"/>
      <w:sz w:val="20"/>
      <w:szCs w:val="20"/>
      <w:lang w:eastAsia="ar-SA"/>
    </w:rPr>
  </w:style>
  <w:style w:type="character" w:customStyle="1" w:styleId="80">
    <w:name w:val="Заголовок 8 Знак"/>
    <w:basedOn w:val="a0"/>
    <w:link w:val="8"/>
    <w:uiPriority w:val="99"/>
    <w:rsid w:val="00DA6C54"/>
    <w:rPr>
      <w:rFonts w:ascii="Cambria" w:eastAsia="Times New Roman" w:hAnsi="Cambria" w:cs="Cambria"/>
      <w:color w:val="404040"/>
      <w:sz w:val="20"/>
      <w:szCs w:val="20"/>
      <w:lang w:eastAsia="ar-SA"/>
    </w:rPr>
  </w:style>
  <w:style w:type="character" w:customStyle="1" w:styleId="90">
    <w:name w:val="Заголовок 9 Знак"/>
    <w:basedOn w:val="a0"/>
    <w:link w:val="9"/>
    <w:uiPriority w:val="99"/>
    <w:rsid w:val="00DA6C54"/>
    <w:rPr>
      <w:rFonts w:ascii="Cambria" w:eastAsia="Times New Roman" w:hAnsi="Cambria" w:cs="Cambria"/>
      <w:i/>
      <w:iCs/>
      <w:color w:val="404040"/>
      <w:sz w:val="20"/>
      <w:szCs w:val="20"/>
      <w:lang w:eastAsia="ar-SA"/>
    </w:rPr>
  </w:style>
  <w:style w:type="character" w:customStyle="1" w:styleId="WW8Num3z0">
    <w:name w:val="WW8Num3z0"/>
    <w:uiPriority w:val="99"/>
    <w:rsid w:val="00DA6C54"/>
    <w:rPr>
      <w:u w:val="none"/>
    </w:rPr>
  </w:style>
  <w:style w:type="character" w:customStyle="1" w:styleId="WW8Num4z0">
    <w:name w:val="WW8Num4z0"/>
    <w:uiPriority w:val="99"/>
    <w:rsid w:val="00DA6C54"/>
  </w:style>
  <w:style w:type="character" w:customStyle="1" w:styleId="WW8Num4z1">
    <w:name w:val="WW8Num4z1"/>
    <w:uiPriority w:val="99"/>
    <w:rsid w:val="00DA6C54"/>
    <w:rPr>
      <w:sz w:val="24"/>
    </w:rPr>
  </w:style>
  <w:style w:type="character" w:customStyle="1" w:styleId="11">
    <w:name w:val="Основной шрифт абзаца1"/>
    <w:uiPriority w:val="99"/>
    <w:rsid w:val="00DA6C54"/>
  </w:style>
  <w:style w:type="character" w:styleId="a4">
    <w:name w:val="page number"/>
    <w:basedOn w:val="11"/>
    <w:uiPriority w:val="99"/>
    <w:rsid w:val="00DA6C54"/>
    <w:rPr>
      <w:rFonts w:cs="Times New Roman"/>
    </w:rPr>
  </w:style>
  <w:style w:type="character" w:styleId="a5">
    <w:name w:val="Hyperlink"/>
    <w:basedOn w:val="a0"/>
    <w:uiPriority w:val="99"/>
    <w:rsid w:val="00DA6C54"/>
    <w:rPr>
      <w:rFonts w:cs="Times New Roman"/>
      <w:color w:val="0000FF"/>
      <w:u w:val="single"/>
    </w:rPr>
  </w:style>
  <w:style w:type="character" w:customStyle="1" w:styleId="a6">
    <w:name w:val="Маркеры списка"/>
    <w:uiPriority w:val="99"/>
    <w:rsid w:val="00DA6C54"/>
    <w:rPr>
      <w:rFonts w:ascii="OpenSymbol" w:hAnsi="OpenSymbol"/>
    </w:rPr>
  </w:style>
  <w:style w:type="paragraph" w:customStyle="1" w:styleId="a7">
    <w:name w:val="Заголовок"/>
    <w:basedOn w:val="a"/>
    <w:next w:val="a8"/>
    <w:uiPriority w:val="99"/>
    <w:rsid w:val="00DA6C54"/>
    <w:pPr>
      <w:keepNext/>
      <w:spacing w:before="240" w:after="120"/>
    </w:pPr>
    <w:rPr>
      <w:rFonts w:ascii="Arial" w:hAnsi="Arial" w:cs="Arial"/>
      <w:sz w:val="28"/>
      <w:szCs w:val="28"/>
    </w:rPr>
  </w:style>
  <w:style w:type="paragraph" w:styleId="a8">
    <w:name w:val="Body Text"/>
    <w:basedOn w:val="a"/>
    <w:link w:val="a9"/>
    <w:uiPriority w:val="99"/>
    <w:rsid w:val="00DA6C54"/>
    <w:pPr>
      <w:spacing w:after="120"/>
    </w:pPr>
  </w:style>
  <w:style w:type="character" w:customStyle="1" w:styleId="a9">
    <w:name w:val="Основной текст Знак"/>
    <w:basedOn w:val="a0"/>
    <w:link w:val="a8"/>
    <w:uiPriority w:val="99"/>
    <w:rsid w:val="00DA6C54"/>
    <w:rPr>
      <w:rFonts w:ascii="Times New Roman" w:eastAsia="Times New Roman" w:hAnsi="Times New Roman" w:cs="Times New Roman"/>
      <w:sz w:val="24"/>
      <w:szCs w:val="24"/>
      <w:lang w:eastAsia="ar-SA"/>
    </w:rPr>
  </w:style>
  <w:style w:type="paragraph" w:styleId="aa">
    <w:name w:val="List"/>
    <w:basedOn w:val="a8"/>
    <w:uiPriority w:val="99"/>
    <w:rsid w:val="00DA6C54"/>
  </w:style>
  <w:style w:type="paragraph" w:customStyle="1" w:styleId="12">
    <w:name w:val="Название1"/>
    <w:basedOn w:val="a"/>
    <w:uiPriority w:val="99"/>
    <w:rsid w:val="00DA6C54"/>
    <w:pPr>
      <w:suppressLineNumbers/>
      <w:spacing w:before="120" w:after="120"/>
    </w:pPr>
    <w:rPr>
      <w:i/>
      <w:iCs/>
    </w:rPr>
  </w:style>
  <w:style w:type="paragraph" w:customStyle="1" w:styleId="13">
    <w:name w:val="Указатель1"/>
    <w:basedOn w:val="a"/>
    <w:uiPriority w:val="99"/>
    <w:rsid w:val="00DA6C54"/>
    <w:pPr>
      <w:suppressLineNumbers/>
    </w:pPr>
  </w:style>
  <w:style w:type="paragraph" w:customStyle="1" w:styleId="21">
    <w:name w:val="Основной текст 21"/>
    <w:basedOn w:val="a"/>
    <w:uiPriority w:val="99"/>
    <w:rsid w:val="00DA6C54"/>
    <w:pPr>
      <w:ind w:firstLine="720"/>
      <w:jc w:val="both"/>
    </w:pPr>
    <w:rPr>
      <w:sz w:val="28"/>
      <w:szCs w:val="28"/>
    </w:rPr>
  </w:style>
  <w:style w:type="paragraph" w:styleId="ab">
    <w:name w:val="footer"/>
    <w:aliases w:val="FO"/>
    <w:basedOn w:val="a"/>
    <w:link w:val="ac"/>
    <w:uiPriority w:val="99"/>
    <w:rsid w:val="00DA6C54"/>
    <w:pPr>
      <w:tabs>
        <w:tab w:val="center" w:pos="4677"/>
        <w:tab w:val="right" w:pos="9355"/>
      </w:tabs>
    </w:pPr>
  </w:style>
  <w:style w:type="character" w:customStyle="1" w:styleId="ac">
    <w:name w:val="Нижний колонтитул Знак"/>
    <w:aliases w:val="FO Знак"/>
    <w:basedOn w:val="a0"/>
    <w:link w:val="ab"/>
    <w:uiPriority w:val="99"/>
    <w:rsid w:val="00DA6C54"/>
    <w:rPr>
      <w:rFonts w:ascii="Times New Roman" w:eastAsia="Times New Roman" w:hAnsi="Times New Roman" w:cs="Times New Roman"/>
      <w:sz w:val="24"/>
      <w:szCs w:val="24"/>
      <w:lang w:eastAsia="ar-SA"/>
    </w:rPr>
  </w:style>
  <w:style w:type="paragraph" w:customStyle="1" w:styleId="ad">
    <w:name w:val="Содержимое таблицы"/>
    <w:basedOn w:val="a"/>
    <w:uiPriority w:val="99"/>
    <w:rsid w:val="00DA6C54"/>
    <w:pPr>
      <w:suppressLineNumbers/>
    </w:pPr>
  </w:style>
  <w:style w:type="paragraph" w:customStyle="1" w:styleId="ae">
    <w:name w:val="Заголовок таблицы"/>
    <w:basedOn w:val="ad"/>
    <w:uiPriority w:val="99"/>
    <w:rsid w:val="00DA6C54"/>
    <w:pPr>
      <w:jc w:val="center"/>
    </w:pPr>
    <w:rPr>
      <w:b/>
      <w:bCs/>
    </w:rPr>
  </w:style>
  <w:style w:type="paragraph" w:customStyle="1" w:styleId="af">
    <w:name w:val="Содержимое врезки"/>
    <w:basedOn w:val="a8"/>
    <w:uiPriority w:val="99"/>
    <w:rsid w:val="00DA6C54"/>
  </w:style>
  <w:style w:type="paragraph" w:styleId="af0">
    <w:name w:val="header"/>
    <w:basedOn w:val="a"/>
    <w:link w:val="af1"/>
    <w:uiPriority w:val="99"/>
    <w:rsid w:val="00DA6C54"/>
    <w:pPr>
      <w:suppressLineNumbers/>
      <w:tabs>
        <w:tab w:val="center" w:pos="4819"/>
        <w:tab w:val="right" w:pos="9638"/>
      </w:tabs>
    </w:pPr>
  </w:style>
  <w:style w:type="character" w:customStyle="1" w:styleId="af1">
    <w:name w:val="Верхний колонтитул Знак"/>
    <w:basedOn w:val="a0"/>
    <w:link w:val="af0"/>
    <w:uiPriority w:val="99"/>
    <w:rsid w:val="00DA6C54"/>
    <w:rPr>
      <w:rFonts w:ascii="Times New Roman" w:eastAsia="Times New Roman" w:hAnsi="Times New Roman" w:cs="Times New Roman"/>
      <w:sz w:val="24"/>
      <w:szCs w:val="24"/>
      <w:lang w:eastAsia="ar-SA"/>
    </w:rPr>
  </w:style>
  <w:style w:type="paragraph" w:styleId="af2">
    <w:name w:val="Balloon Text"/>
    <w:basedOn w:val="a"/>
    <w:link w:val="af3"/>
    <w:uiPriority w:val="99"/>
    <w:rsid w:val="00DA6C54"/>
    <w:rPr>
      <w:rFonts w:ascii="Tahoma" w:hAnsi="Tahoma" w:cs="Tahoma"/>
      <w:sz w:val="16"/>
      <w:szCs w:val="16"/>
    </w:rPr>
  </w:style>
  <w:style w:type="character" w:customStyle="1" w:styleId="af3">
    <w:name w:val="Текст выноски Знак"/>
    <w:basedOn w:val="a0"/>
    <w:link w:val="af2"/>
    <w:uiPriority w:val="99"/>
    <w:rsid w:val="00DA6C54"/>
    <w:rPr>
      <w:rFonts w:ascii="Tahoma" w:eastAsia="Times New Roman" w:hAnsi="Tahoma" w:cs="Tahoma"/>
      <w:sz w:val="16"/>
      <w:szCs w:val="16"/>
      <w:lang w:eastAsia="ar-SA"/>
    </w:rPr>
  </w:style>
  <w:style w:type="paragraph" w:styleId="32">
    <w:name w:val="Body Text Indent 3"/>
    <w:basedOn w:val="a"/>
    <w:link w:val="33"/>
    <w:uiPriority w:val="99"/>
    <w:rsid w:val="00DA6C54"/>
    <w:pPr>
      <w:spacing w:after="120"/>
      <w:ind w:left="283"/>
    </w:pPr>
    <w:rPr>
      <w:sz w:val="16"/>
      <w:szCs w:val="16"/>
    </w:rPr>
  </w:style>
  <w:style w:type="character" w:customStyle="1" w:styleId="33">
    <w:name w:val="Основной текст с отступом 3 Знак"/>
    <w:basedOn w:val="a0"/>
    <w:link w:val="32"/>
    <w:uiPriority w:val="99"/>
    <w:rsid w:val="00DA6C54"/>
    <w:rPr>
      <w:rFonts w:ascii="Times New Roman" w:eastAsia="Times New Roman" w:hAnsi="Times New Roman" w:cs="Times New Roman"/>
      <w:sz w:val="16"/>
      <w:szCs w:val="16"/>
      <w:lang w:eastAsia="ar-SA"/>
    </w:rPr>
  </w:style>
  <w:style w:type="paragraph" w:styleId="af4">
    <w:name w:val="No Spacing"/>
    <w:link w:val="af5"/>
    <w:uiPriority w:val="99"/>
    <w:qFormat/>
    <w:rsid w:val="00DA6C54"/>
    <w:pPr>
      <w:spacing w:after="0" w:line="240" w:lineRule="auto"/>
    </w:pPr>
    <w:rPr>
      <w:rFonts w:ascii="Calibri" w:eastAsia="Times New Roman" w:hAnsi="Calibri" w:cs="Calibri"/>
      <w:lang w:eastAsia="ru-RU"/>
    </w:rPr>
  </w:style>
  <w:style w:type="character" w:customStyle="1" w:styleId="af5">
    <w:name w:val="Без интервала Знак"/>
    <w:basedOn w:val="a0"/>
    <w:link w:val="af4"/>
    <w:uiPriority w:val="99"/>
    <w:locked/>
    <w:rsid w:val="00DA6C54"/>
    <w:rPr>
      <w:rFonts w:ascii="Calibri" w:eastAsia="Times New Roman" w:hAnsi="Calibri" w:cs="Calibri"/>
      <w:lang w:eastAsia="ru-RU"/>
    </w:rPr>
  </w:style>
  <w:style w:type="paragraph" w:styleId="af6">
    <w:name w:val="footnote text"/>
    <w:basedOn w:val="a"/>
    <w:link w:val="af7"/>
    <w:uiPriority w:val="99"/>
    <w:rsid w:val="00DA6C54"/>
    <w:rPr>
      <w:sz w:val="20"/>
      <w:szCs w:val="20"/>
    </w:rPr>
  </w:style>
  <w:style w:type="character" w:customStyle="1" w:styleId="af7">
    <w:name w:val="Текст сноски Знак"/>
    <w:basedOn w:val="a0"/>
    <w:link w:val="af6"/>
    <w:uiPriority w:val="99"/>
    <w:rsid w:val="00DA6C54"/>
    <w:rPr>
      <w:rFonts w:ascii="Times New Roman" w:eastAsia="Times New Roman" w:hAnsi="Times New Roman" w:cs="Times New Roman"/>
      <w:sz w:val="20"/>
      <w:szCs w:val="20"/>
      <w:lang w:eastAsia="ar-SA"/>
    </w:rPr>
  </w:style>
  <w:style w:type="character" w:styleId="af8">
    <w:name w:val="footnote reference"/>
    <w:basedOn w:val="a0"/>
    <w:uiPriority w:val="99"/>
    <w:rsid w:val="00DA6C54"/>
    <w:rPr>
      <w:rFonts w:cs="Times New Roman"/>
      <w:vertAlign w:val="superscript"/>
    </w:rPr>
  </w:style>
  <w:style w:type="paragraph" w:styleId="af9">
    <w:name w:val="List Paragraph"/>
    <w:basedOn w:val="a"/>
    <w:link w:val="afa"/>
    <w:uiPriority w:val="34"/>
    <w:qFormat/>
    <w:rsid w:val="00DA6C54"/>
    <w:pPr>
      <w:ind w:left="720"/>
    </w:pPr>
  </w:style>
  <w:style w:type="paragraph" w:styleId="afb">
    <w:name w:val="Normal (Web)"/>
    <w:basedOn w:val="a"/>
    <w:uiPriority w:val="99"/>
    <w:rsid w:val="00DA6C54"/>
    <w:pPr>
      <w:suppressAutoHyphens w:val="0"/>
      <w:spacing w:before="100" w:beforeAutospacing="1" w:after="100" w:afterAutospacing="1"/>
    </w:pPr>
    <w:rPr>
      <w:lang w:eastAsia="ru-RU"/>
    </w:rPr>
  </w:style>
  <w:style w:type="paragraph" w:styleId="afc">
    <w:name w:val="endnote text"/>
    <w:basedOn w:val="a"/>
    <w:link w:val="afd"/>
    <w:uiPriority w:val="99"/>
    <w:semiHidden/>
    <w:rsid w:val="00DA6C54"/>
    <w:rPr>
      <w:sz w:val="20"/>
      <w:szCs w:val="20"/>
    </w:rPr>
  </w:style>
  <w:style w:type="character" w:customStyle="1" w:styleId="afd">
    <w:name w:val="Текст концевой сноски Знак"/>
    <w:basedOn w:val="a0"/>
    <w:link w:val="afc"/>
    <w:uiPriority w:val="99"/>
    <w:semiHidden/>
    <w:rsid w:val="00DA6C54"/>
    <w:rPr>
      <w:rFonts w:ascii="Times New Roman" w:eastAsia="Times New Roman" w:hAnsi="Times New Roman" w:cs="Times New Roman"/>
      <w:sz w:val="20"/>
      <w:szCs w:val="20"/>
      <w:lang w:eastAsia="ar-SA"/>
    </w:rPr>
  </w:style>
  <w:style w:type="paragraph" w:customStyle="1" w:styleId="14">
    <w:name w:val="Обычный1"/>
    <w:uiPriority w:val="99"/>
    <w:rsid w:val="00DA6C54"/>
    <w:pPr>
      <w:spacing w:after="0" w:line="240" w:lineRule="auto"/>
    </w:pPr>
    <w:rPr>
      <w:rFonts w:ascii="Times New Roman" w:eastAsia="Times New Roman" w:hAnsi="Times New Roman" w:cs="Times New Roman"/>
      <w:sz w:val="24"/>
      <w:szCs w:val="24"/>
      <w:lang w:eastAsia="ru-RU"/>
    </w:rPr>
  </w:style>
  <w:style w:type="paragraph" w:customStyle="1" w:styleId="15">
    <w:name w:val="Обыч 1"/>
    <w:basedOn w:val="a"/>
    <w:uiPriority w:val="99"/>
    <w:rsid w:val="00DA6C54"/>
    <w:pPr>
      <w:suppressAutoHyphens w:val="0"/>
      <w:spacing w:line="226" w:lineRule="exact"/>
      <w:ind w:firstLine="340"/>
      <w:jc w:val="both"/>
    </w:pPr>
    <w:rPr>
      <w:sz w:val="21"/>
      <w:szCs w:val="21"/>
      <w:lang w:eastAsia="ru-RU"/>
    </w:rPr>
  </w:style>
  <w:style w:type="character" w:styleId="afe">
    <w:name w:val="Strong"/>
    <w:basedOn w:val="a0"/>
    <w:uiPriority w:val="99"/>
    <w:qFormat/>
    <w:rsid w:val="00DA6C54"/>
    <w:rPr>
      <w:rFonts w:cs="Times New Roman"/>
      <w:b/>
      <w:bCs/>
    </w:rPr>
  </w:style>
  <w:style w:type="table" w:styleId="16">
    <w:name w:val="Table Subtle 1"/>
    <w:basedOn w:val="a1"/>
    <w:uiPriority w:val="99"/>
    <w:rsid w:val="00DA6C54"/>
    <w:pPr>
      <w:suppressAutoHyphens/>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
    <w:name w:val="Revision"/>
    <w:hidden/>
    <w:uiPriority w:val="99"/>
    <w:semiHidden/>
    <w:rsid w:val="00DA6C54"/>
    <w:pPr>
      <w:spacing w:after="0" w:line="240" w:lineRule="auto"/>
    </w:pPr>
    <w:rPr>
      <w:rFonts w:ascii="Times New Roman" w:eastAsia="Times New Roman" w:hAnsi="Times New Roman" w:cs="Times New Roman"/>
      <w:sz w:val="24"/>
      <w:szCs w:val="24"/>
      <w:lang w:eastAsia="ar-SA"/>
    </w:rPr>
  </w:style>
  <w:style w:type="table" w:styleId="aff0">
    <w:name w:val="Table Elegant"/>
    <w:basedOn w:val="a1"/>
    <w:uiPriority w:val="99"/>
    <w:rsid w:val="00DA6C54"/>
    <w:pPr>
      <w:suppressAutoHyphens/>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aff1">
    <w:name w:val="FollowedHyperlink"/>
    <w:basedOn w:val="a0"/>
    <w:uiPriority w:val="99"/>
    <w:rsid w:val="00DA6C54"/>
    <w:rPr>
      <w:rFonts w:cs="Times New Roman"/>
      <w:color w:val="800080"/>
      <w:u w:val="single"/>
    </w:rPr>
  </w:style>
  <w:style w:type="paragraph" w:customStyle="1" w:styleId="msotitle5">
    <w:name w:val="msotitle5"/>
    <w:uiPriority w:val="99"/>
    <w:rsid w:val="00DA6C54"/>
    <w:pPr>
      <w:spacing w:after="0" w:line="240" w:lineRule="auto"/>
    </w:pPr>
    <w:rPr>
      <w:rFonts w:ascii="Franklin Gothic Heavy" w:eastAsia="Times New Roman" w:hAnsi="Franklin Gothic Heavy" w:cs="Franklin Gothic Heavy"/>
      <w:color w:val="000000"/>
      <w:kern w:val="28"/>
      <w:sz w:val="24"/>
      <w:szCs w:val="24"/>
      <w:lang w:eastAsia="ru-RU"/>
    </w:rPr>
  </w:style>
  <w:style w:type="paragraph" w:customStyle="1" w:styleId="Style3">
    <w:name w:val="Style3"/>
    <w:basedOn w:val="a"/>
    <w:uiPriority w:val="99"/>
    <w:rsid w:val="00DA6C54"/>
    <w:pPr>
      <w:widowControl w:val="0"/>
      <w:suppressAutoHyphens w:val="0"/>
      <w:autoSpaceDE w:val="0"/>
      <w:autoSpaceDN w:val="0"/>
      <w:adjustRightInd w:val="0"/>
      <w:spacing w:line="269" w:lineRule="exact"/>
    </w:pPr>
    <w:rPr>
      <w:lang w:eastAsia="ru-RU"/>
    </w:rPr>
  </w:style>
  <w:style w:type="character" w:customStyle="1" w:styleId="FontStyle11">
    <w:name w:val="Font Style11"/>
    <w:basedOn w:val="a0"/>
    <w:uiPriority w:val="99"/>
    <w:rsid w:val="00DA6C54"/>
    <w:rPr>
      <w:rFonts w:ascii="Times New Roman" w:hAnsi="Times New Roman" w:cs="Times New Roman"/>
      <w:sz w:val="22"/>
      <w:szCs w:val="22"/>
    </w:rPr>
  </w:style>
  <w:style w:type="paragraph" w:customStyle="1" w:styleId="Style4">
    <w:name w:val="Style4"/>
    <w:basedOn w:val="a"/>
    <w:uiPriority w:val="99"/>
    <w:rsid w:val="00DA6C54"/>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DA6C54"/>
    <w:pPr>
      <w:widowControl w:val="0"/>
      <w:suppressAutoHyphens w:val="0"/>
      <w:autoSpaceDE w:val="0"/>
      <w:autoSpaceDN w:val="0"/>
      <w:adjustRightInd w:val="0"/>
    </w:pPr>
    <w:rPr>
      <w:lang w:eastAsia="ru-RU"/>
    </w:rPr>
  </w:style>
  <w:style w:type="character" w:customStyle="1" w:styleId="FontStyle13">
    <w:name w:val="Font Style13"/>
    <w:basedOn w:val="a0"/>
    <w:uiPriority w:val="99"/>
    <w:rsid w:val="00DA6C54"/>
    <w:rPr>
      <w:rFonts w:ascii="Times New Roman" w:hAnsi="Times New Roman" w:cs="Times New Roman"/>
      <w:b/>
      <w:bCs/>
      <w:sz w:val="18"/>
      <w:szCs w:val="18"/>
    </w:rPr>
  </w:style>
  <w:style w:type="character" w:customStyle="1" w:styleId="apple-converted-space">
    <w:name w:val="apple-converted-space"/>
    <w:basedOn w:val="a0"/>
    <w:uiPriority w:val="99"/>
    <w:rsid w:val="00DA6C54"/>
    <w:rPr>
      <w:rFonts w:cs="Times New Roman"/>
    </w:rPr>
  </w:style>
  <w:style w:type="table" w:styleId="-3">
    <w:name w:val="Light List Accent 3"/>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DA6C54"/>
    <w:pPr>
      <w:spacing w:after="0" w:line="240" w:lineRule="auto"/>
    </w:pPr>
    <w:rPr>
      <w:rFonts w:ascii="Calibri" w:eastAsia="Times New Roman" w:hAnsi="Calibri" w:cs="Calibri"/>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DA6C54"/>
    <w:pPr>
      <w:spacing w:after="0" w:line="240" w:lineRule="auto"/>
    </w:pPr>
    <w:rPr>
      <w:rFonts w:ascii="Calibri" w:eastAsia="Times New Roman" w:hAnsi="Calibri" w:cs="Calibri"/>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DA6C54"/>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aff2">
    <w:name w:val="Title"/>
    <w:basedOn w:val="a"/>
    <w:link w:val="aff3"/>
    <w:uiPriority w:val="10"/>
    <w:qFormat/>
    <w:rsid w:val="00DA6C54"/>
    <w:pPr>
      <w:suppressAutoHyphens w:val="0"/>
      <w:jc w:val="center"/>
    </w:pPr>
    <w:rPr>
      <w:sz w:val="28"/>
      <w:szCs w:val="28"/>
      <w:lang w:eastAsia="ru-RU"/>
    </w:rPr>
  </w:style>
  <w:style w:type="character" w:customStyle="1" w:styleId="aff3">
    <w:name w:val="Название Знак"/>
    <w:basedOn w:val="a0"/>
    <w:link w:val="aff2"/>
    <w:uiPriority w:val="10"/>
    <w:rsid w:val="00DA6C54"/>
    <w:rPr>
      <w:rFonts w:ascii="Times New Roman" w:eastAsia="Times New Roman" w:hAnsi="Times New Roman" w:cs="Times New Roman"/>
      <w:sz w:val="28"/>
      <w:szCs w:val="28"/>
      <w:lang w:eastAsia="ru-RU"/>
    </w:rPr>
  </w:style>
  <w:style w:type="paragraph" w:customStyle="1" w:styleId="91">
    <w:name w:val="Основной текст9"/>
    <w:basedOn w:val="a"/>
    <w:uiPriority w:val="99"/>
    <w:rsid w:val="00DA6C54"/>
    <w:pPr>
      <w:shd w:val="clear" w:color="auto" w:fill="FFFFFF"/>
      <w:suppressAutoHyphens w:val="0"/>
      <w:spacing w:before="600" w:after="480" w:line="269" w:lineRule="exact"/>
    </w:pPr>
    <w:rPr>
      <w:color w:val="000000"/>
      <w:sz w:val="22"/>
      <w:szCs w:val="22"/>
      <w:lang w:eastAsia="ru-RU"/>
    </w:rPr>
  </w:style>
  <w:style w:type="character" w:customStyle="1" w:styleId="11pt">
    <w:name w:val="Основной текст + 11 pt"/>
    <w:aliases w:val="Полужирный"/>
    <w:basedOn w:val="a0"/>
    <w:uiPriority w:val="99"/>
    <w:rsid w:val="00DA6C54"/>
    <w:rPr>
      <w:rFonts w:ascii="Times New Roman" w:hAnsi="Times New Roman" w:cs="Times New Roman"/>
      <w:b/>
      <w:bCs/>
      <w:color w:val="000000"/>
      <w:spacing w:val="0"/>
      <w:w w:val="100"/>
      <w:position w:val="0"/>
      <w:sz w:val="22"/>
      <w:szCs w:val="22"/>
      <w:u w:val="none"/>
      <w:shd w:val="clear" w:color="auto" w:fill="FFFFFF"/>
      <w:lang w:val="ru-RU" w:eastAsia="x-none"/>
    </w:rPr>
  </w:style>
  <w:style w:type="character" w:customStyle="1" w:styleId="11pt1">
    <w:name w:val="Основной текст + 11 pt1"/>
    <w:aliases w:val="Полужирный2,Малые прописные"/>
    <w:basedOn w:val="a0"/>
    <w:uiPriority w:val="99"/>
    <w:rsid w:val="00DA6C54"/>
    <w:rPr>
      <w:rFonts w:ascii="Times New Roman" w:hAnsi="Times New Roman" w:cs="Times New Roman"/>
      <w:b/>
      <w:bCs/>
      <w:smallCaps/>
      <w:color w:val="000000"/>
      <w:spacing w:val="0"/>
      <w:w w:val="100"/>
      <w:position w:val="0"/>
      <w:sz w:val="22"/>
      <w:szCs w:val="22"/>
      <w:u w:val="none"/>
      <w:shd w:val="clear" w:color="auto" w:fill="FFFFFF"/>
      <w:lang w:val="ru-RU" w:eastAsia="x-none"/>
    </w:rPr>
  </w:style>
  <w:style w:type="character" w:customStyle="1" w:styleId="155pt">
    <w:name w:val="Основной текст + 15.5 pt"/>
    <w:aliases w:val="Полужирный1,Курсив"/>
    <w:basedOn w:val="a0"/>
    <w:uiPriority w:val="99"/>
    <w:rsid w:val="00DA6C54"/>
    <w:rPr>
      <w:rFonts w:ascii="Times New Roman" w:hAnsi="Times New Roman" w:cs="Times New Roman"/>
      <w:b/>
      <w:bCs/>
      <w:i/>
      <w:iCs/>
      <w:color w:val="000000"/>
      <w:spacing w:val="0"/>
      <w:w w:val="100"/>
      <w:position w:val="0"/>
      <w:sz w:val="31"/>
      <w:szCs w:val="31"/>
      <w:u w:val="none"/>
      <w:shd w:val="clear" w:color="auto" w:fill="FFFFFF"/>
    </w:rPr>
  </w:style>
  <w:style w:type="character" w:customStyle="1" w:styleId="Exact">
    <w:name w:val="Основной текст Exact"/>
    <w:basedOn w:val="a0"/>
    <w:uiPriority w:val="99"/>
    <w:rsid w:val="00DA6C54"/>
    <w:rPr>
      <w:rFonts w:ascii="Times New Roman" w:hAnsi="Times New Roman" w:cs="Times New Roman"/>
      <w:spacing w:val="4"/>
      <w:sz w:val="21"/>
      <w:szCs w:val="21"/>
      <w:u w:val="none"/>
    </w:rPr>
  </w:style>
  <w:style w:type="character" w:customStyle="1" w:styleId="41">
    <w:name w:val="Основной текст (4)_"/>
    <w:basedOn w:val="a0"/>
    <w:link w:val="42"/>
    <w:uiPriority w:val="99"/>
    <w:locked/>
    <w:rsid w:val="00DA6C54"/>
    <w:rPr>
      <w:rFonts w:ascii="Lucida Sans Unicode" w:hAnsi="Lucida Sans Unicode" w:cs="Lucida Sans Unicode"/>
      <w:b/>
      <w:bCs/>
      <w:sz w:val="15"/>
      <w:szCs w:val="15"/>
      <w:shd w:val="clear" w:color="auto" w:fill="FFFFFF"/>
    </w:rPr>
  </w:style>
  <w:style w:type="paragraph" w:customStyle="1" w:styleId="42">
    <w:name w:val="Основной текст (4)"/>
    <w:basedOn w:val="a"/>
    <w:link w:val="41"/>
    <w:uiPriority w:val="99"/>
    <w:rsid w:val="00DA6C54"/>
    <w:pPr>
      <w:widowControl w:val="0"/>
      <w:shd w:val="clear" w:color="auto" w:fill="FFFFFF"/>
      <w:suppressAutoHyphens w:val="0"/>
      <w:spacing w:before="540" w:line="230" w:lineRule="exact"/>
      <w:jc w:val="both"/>
    </w:pPr>
    <w:rPr>
      <w:rFonts w:ascii="Lucida Sans Unicode" w:eastAsiaTheme="minorHAnsi" w:hAnsi="Lucida Sans Unicode" w:cs="Lucida Sans Unicode"/>
      <w:b/>
      <w:bCs/>
      <w:sz w:val="15"/>
      <w:szCs w:val="15"/>
      <w:lang w:eastAsia="en-US"/>
    </w:rPr>
  </w:style>
  <w:style w:type="paragraph" w:styleId="aff4">
    <w:name w:val="Body Text Indent"/>
    <w:basedOn w:val="a"/>
    <w:link w:val="aff5"/>
    <w:uiPriority w:val="99"/>
    <w:rsid w:val="00DA6C54"/>
    <w:pPr>
      <w:suppressAutoHyphens w:val="0"/>
      <w:spacing w:after="120" w:line="276" w:lineRule="auto"/>
      <w:ind w:left="283"/>
    </w:pPr>
    <w:rPr>
      <w:rFonts w:ascii="Calibri" w:hAnsi="Calibri" w:cs="Calibri"/>
      <w:sz w:val="22"/>
      <w:szCs w:val="22"/>
      <w:lang w:eastAsia="ru-RU"/>
    </w:rPr>
  </w:style>
  <w:style w:type="character" w:customStyle="1" w:styleId="aff5">
    <w:name w:val="Основной текст с отступом Знак"/>
    <w:basedOn w:val="a0"/>
    <w:link w:val="aff4"/>
    <w:uiPriority w:val="99"/>
    <w:rsid w:val="00DA6C54"/>
    <w:rPr>
      <w:rFonts w:ascii="Calibri" w:eastAsia="Times New Roman" w:hAnsi="Calibri" w:cs="Calibri"/>
      <w:lang w:eastAsia="ru-RU"/>
    </w:rPr>
  </w:style>
  <w:style w:type="table" w:customStyle="1" w:styleId="-110">
    <w:name w:val="Светлый список - Акцент 11"/>
    <w:uiPriority w:val="99"/>
    <w:rsid w:val="00DA6C54"/>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basedOn w:val="a0"/>
    <w:link w:val="17"/>
    <w:uiPriority w:val="99"/>
    <w:locked/>
    <w:rsid w:val="00DA6C54"/>
    <w:rPr>
      <w:rFonts w:cs="Times New Roman"/>
      <w:sz w:val="32"/>
      <w:szCs w:val="32"/>
      <w:shd w:val="clear" w:color="auto" w:fill="FFFFFF"/>
    </w:rPr>
  </w:style>
  <w:style w:type="paragraph" w:customStyle="1" w:styleId="17">
    <w:name w:val="Основной текст1"/>
    <w:basedOn w:val="a"/>
    <w:link w:val="aff6"/>
    <w:uiPriority w:val="99"/>
    <w:rsid w:val="00DA6C54"/>
    <w:pPr>
      <w:shd w:val="clear" w:color="auto" w:fill="FFFFFF"/>
      <w:suppressAutoHyphens w:val="0"/>
      <w:spacing w:after="360" w:line="365" w:lineRule="exact"/>
      <w:ind w:hanging="1220"/>
      <w:jc w:val="both"/>
    </w:pPr>
    <w:rPr>
      <w:rFonts w:asciiTheme="minorHAnsi" w:eastAsiaTheme="minorHAnsi" w:hAnsiTheme="minorHAnsi"/>
      <w:sz w:val="32"/>
      <w:szCs w:val="32"/>
      <w:lang w:eastAsia="en-US"/>
    </w:rPr>
  </w:style>
  <w:style w:type="character" w:customStyle="1" w:styleId="34">
    <w:name w:val="Основной текст (3)_"/>
    <w:basedOn w:val="a0"/>
    <w:link w:val="35"/>
    <w:uiPriority w:val="99"/>
    <w:locked/>
    <w:rsid w:val="00DA6C54"/>
    <w:rPr>
      <w:rFonts w:cs="Times New Roman"/>
      <w:sz w:val="23"/>
      <w:szCs w:val="23"/>
      <w:shd w:val="clear" w:color="auto" w:fill="FFFFFF"/>
    </w:rPr>
  </w:style>
  <w:style w:type="paragraph" w:customStyle="1" w:styleId="35">
    <w:name w:val="Основной текст (3)"/>
    <w:basedOn w:val="a"/>
    <w:link w:val="34"/>
    <w:uiPriority w:val="99"/>
    <w:rsid w:val="00DA6C54"/>
    <w:pPr>
      <w:shd w:val="clear" w:color="auto" w:fill="FFFFFF"/>
      <w:suppressAutoHyphens w:val="0"/>
      <w:spacing w:before="360" w:line="293" w:lineRule="exact"/>
    </w:pPr>
    <w:rPr>
      <w:rFonts w:asciiTheme="minorHAnsi" w:eastAsiaTheme="minorHAnsi" w:hAnsiTheme="minorHAnsi"/>
      <w:sz w:val="23"/>
      <w:szCs w:val="23"/>
      <w:lang w:eastAsia="en-US"/>
    </w:rPr>
  </w:style>
  <w:style w:type="character" w:customStyle="1" w:styleId="413pt">
    <w:name w:val="Основной текст (4) + 13 pt"/>
    <w:basedOn w:val="a0"/>
    <w:uiPriority w:val="99"/>
    <w:rsid w:val="00DA6C54"/>
    <w:rPr>
      <w:rFonts w:ascii="Times New Roman" w:hAnsi="Times New Roman" w:cs="Times New Roman"/>
      <w:color w:val="000000"/>
      <w:spacing w:val="0"/>
      <w:w w:val="100"/>
      <w:position w:val="0"/>
      <w:sz w:val="26"/>
      <w:szCs w:val="26"/>
      <w:u w:val="none"/>
      <w:shd w:val="clear" w:color="auto" w:fill="FFFFFF"/>
      <w:lang w:val="ru-RU" w:eastAsia="x-none"/>
    </w:rPr>
  </w:style>
  <w:style w:type="character" w:customStyle="1" w:styleId="aff7">
    <w:name w:val="Основной текст + Полужирный"/>
    <w:basedOn w:val="aff6"/>
    <w:uiPriority w:val="99"/>
    <w:rsid w:val="00DA6C54"/>
    <w:rPr>
      <w:rFonts w:cs="Times New Roman"/>
      <w:b/>
      <w:bCs/>
      <w:color w:val="000000"/>
      <w:spacing w:val="0"/>
      <w:w w:val="100"/>
      <w:position w:val="0"/>
      <w:sz w:val="23"/>
      <w:szCs w:val="23"/>
      <w:u w:val="none"/>
      <w:shd w:val="clear" w:color="auto" w:fill="FFFFFF"/>
      <w:lang w:val="ru-RU" w:eastAsia="x-none"/>
    </w:rPr>
  </w:style>
  <w:style w:type="table" w:customStyle="1" w:styleId="-111">
    <w:name w:val="Светлая заливка - Акцент 11"/>
    <w:uiPriority w:val="99"/>
    <w:rsid w:val="00DA6C54"/>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DA6C54"/>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99"/>
    <w:rsid w:val="00DA6C54"/>
    <w:pPr>
      <w:suppressAutoHyphens w:val="0"/>
      <w:spacing w:after="100"/>
      <w:ind w:left="140"/>
    </w:pPr>
    <w:rPr>
      <w:rFonts w:ascii="Franklin Gothic Book" w:hAnsi="Franklin Gothic Book" w:cs="Franklin Gothic Book"/>
      <w:color w:val="000000"/>
      <w:kern w:val="28"/>
      <w:sz w:val="14"/>
      <w:szCs w:val="14"/>
      <w:lang w:eastAsia="ru-RU"/>
    </w:rPr>
  </w:style>
  <w:style w:type="table" w:customStyle="1" w:styleId="-12">
    <w:name w:val="Светлая заливка - Акцент 12"/>
    <w:uiPriority w:val="99"/>
    <w:rsid w:val="00DA6C54"/>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DA6C54"/>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DA6C54"/>
    <w:pPr>
      <w:spacing w:after="0" w:line="240" w:lineRule="auto"/>
    </w:pPr>
    <w:rPr>
      <w:rFonts w:ascii="Times New Roman" w:eastAsia="Times New Roman" w:hAnsi="Times New Roman" w:cs="Times New Roman"/>
      <w:sz w:val="20"/>
      <w:szCs w:val="20"/>
      <w:lang w:eastAsia="ru-RU"/>
    </w:rPr>
  </w:style>
  <w:style w:type="table" w:styleId="1-4">
    <w:name w:val="Medium Shading 1 Accent 4"/>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uiPriority w:val="99"/>
    <w:rsid w:val="00DA6C5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uiPriority w:val="99"/>
    <w:rsid w:val="00DA6C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DA6C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8">
    <w:name w:val="toc 1"/>
    <w:basedOn w:val="a"/>
    <w:next w:val="a"/>
    <w:autoRedefine/>
    <w:uiPriority w:val="39"/>
    <w:rsid w:val="00DA6C54"/>
    <w:pPr>
      <w:spacing w:after="100"/>
    </w:pPr>
  </w:style>
  <w:style w:type="character" w:customStyle="1" w:styleId="phone">
    <w:name w:val="phone"/>
    <w:basedOn w:val="a0"/>
    <w:uiPriority w:val="99"/>
    <w:rsid w:val="00DA6C54"/>
    <w:rPr>
      <w:rFonts w:cs="Times New Roman"/>
    </w:rPr>
  </w:style>
  <w:style w:type="character" w:customStyle="1" w:styleId="contact-phone">
    <w:name w:val="contact-phone"/>
    <w:basedOn w:val="a0"/>
    <w:uiPriority w:val="99"/>
    <w:rsid w:val="00DA6C54"/>
    <w:rPr>
      <w:rFonts w:cs="Times New Roman"/>
    </w:rPr>
  </w:style>
  <w:style w:type="character" w:styleId="aff9">
    <w:name w:val="Emphasis"/>
    <w:basedOn w:val="a0"/>
    <w:uiPriority w:val="99"/>
    <w:qFormat/>
    <w:rsid w:val="00DA6C54"/>
    <w:rPr>
      <w:rFonts w:cs="Times New Roman"/>
      <w:i/>
      <w:iCs/>
    </w:rPr>
  </w:style>
  <w:style w:type="character" w:customStyle="1" w:styleId="b-list-katalogitem">
    <w:name w:val="b-list-katalog__item"/>
    <w:basedOn w:val="a0"/>
    <w:uiPriority w:val="99"/>
    <w:rsid w:val="00DA6C54"/>
    <w:rPr>
      <w:rFonts w:cs="Times New Roman"/>
    </w:rPr>
  </w:style>
  <w:style w:type="character" w:customStyle="1" w:styleId="elementhandle">
    <w:name w:val="element_handle"/>
    <w:basedOn w:val="a0"/>
    <w:uiPriority w:val="99"/>
    <w:rsid w:val="00DA6C54"/>
    <w:rPr>
      <w:rFonts w:cs="Times New Roman"/>
    </w:rPr>
  </w:style>
  <w:style w:type="paragraph" w:customStyle="1" w:styleId="23">
    <w:name w:val="çàãîëîâîê 2"/>
    <w:basedOn w:val="a"/>
    <w:next w:val="a"/>
    <w:uiPriority w:val="99"/>
    <w:rsid w:val="00DA6C54"/>
    <w:pPr>
      <w:keepNext/>
      <w:suppressAutoHyphens w:val="0"/>
      <w:jc w:val="center"/>
    </w:pPr>
    <w:rPr>
      <w:b/>
      <w:szCs w:val="20"/>
      <w:lang w:eastAsia="ru-RU"/>
    </w:rPr>
  </w:style>
  <w:style w:type="paragraph" w:customStyle="1" w:styleId="210">
    <w:name w:val="Средняя сетка 21"/>
    <w:link w:val="24"/>
    <w:uiPriority w:val="99"/>
    <w:rsid w:val="00DA6C54"/>
    <w:pPr>
      <w:spacing w:after="0" w:line="240" w:lineRule="auto"/>
    </w:pPr>
    <w:rPr>
      <w:rFonts w:ascii="Calibri" w:eastAsia="Times New Roman" w:hAnsi="Calibri" w:cs="Times New Roman"/>
      <w:lang w:eastAsia="ru-RU"/>
    </w:rPr>
  </w:style>
  <w:style w:type="character" w:customStyle="1" w:styleId="24">
    <w:name w:val="Средняя сетка 2 Знак"/>
    <w:link w:val="210"/>
    <w:uiPriority w:val="99"/>
    <w:locked/>
    <w:rsid w:val="00DA6C54"/>
    <w:rPr>
      <w:rFonts w:ascii="Calibri" w:eastAsia="Times New Roman" w:hAnsi="Calibri" w:cs="Times New Roman"/>
      <w:lang w:eastAsia="ru-RU"/>
    </w:rPr>
  </w:style>
  <w:style w:type="table" w:styleId="1-40">
    <w:name w:val="Medium List 1 Accent 4"/>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60">
    <w:name w:val="Medium Grid 2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1-61">
    <w:name w:val="Medium List 1 Accent 6"/>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DA6C54"/>
    <w:pPr>
      <w:spacing w:after="0" w:line="240" w:lineRule="auto"/>
    </w:pPr>
    <w:rPr>
      <w:rFonts w:ascii="Calibri" w:eastAsia="Times New Roman" w:hAnsi="Calibri"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DA6C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99"/>
    <w:rsid w:val="00DA6C5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редняя заливка 1 - Акцент 1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customStyle="1" w:styleId="s5">
    <w:name w:val="s5"/>
    <w:basedOn w:val="a0"/>
    <w:uiPriority w:val="99"/>
    <w:rsid w:val="00DA6C54"/>
    <w:rPr>
      <w:rFonts w:cs="Times New Roman"/>
    </w:rPr>
  </w:style>
  <w:style w:type="table" w:styleId="-20">
    <w:name w:val="Dark List Accent 2"/>
    <w:basedOn w:val="a1"/>
    <w:uiPriority w:val="99"/>
    <w:rsid w:val="00DA6C54"/>
    <w:pPr>
      <w:spacing w:after="0" w:line="240" w:lineRule="auto"/>
    </w:pPr>
    <w:rPr>
      <w:rFonts w:ascii="Cambria" w:eastAsia="MS Gothic"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DA6C54"/>
    <w:pPr>
      <w:spacing w:after="0" w:line="240" w:lineRule="auto"/>
    </w:pPr>
    <w:rPr>
      <w:rFonts w:ascii="Cambria" w:eastAsia="MS Gothic"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DA6C54"/>
    <w:pPr>
      <w:spacing w:after="0" w:line="240" w:lineRule="auto"/>
    </w:pPr>
    <w:rPr>
      <w:rFonts w:ascii="Calibri" w:eastAsia="Times New Roman"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1a">
    <w:name w:val="Слабое выделение1"/>
    <w:uiPriority w:val="99"/>
    <w:rsid w:val="00DA6C54"/>
    <w:rPr>
      <w:i/>
      <w:color w:val="808080"/>
    </w:rPr>
  </w:style>
  <w:style w:type="paragraph" w:styleId="25">
    <w:name w:val="Body Text 2"/>
    <w:basedOn w:val="a"/>
    <w:link w:val="26"/>
    <w:uiPriority w:val="99"/>
    <w:rsid w:val="00DA6C54"/>
    <w:pPr>
      <w:spacing w:after="120" w:line="480" w:lineRule="auto"/>
    </w:pPr>
  </w:style>
  <w:style w:type="character" w:customStyle="1" w:styleId="26">
    <w:name w:val="Основной текст 2 Знак"/>
    <w:basedOn w:val="a0"/>
    <w:link w:val="25"/>
    <w:uiPriority w:val="99"/>
    <w:rsid w:val="00DA6C54"/>
    <w:rPr>
      <w:rFonts w:ascii="Times New Roman" w:eastAsia="Times New Roman" w:hAnsi="Times New Roman" w:cs="Times New Roman"/>
      <w:sz w:val="24"/>
      <w:szCs w:val="24"/>
      <w:lang w:eastAsia="ar-SA"/>
    </w:rPr>
  </w:style>
  <w:style w:type="paragraph" w:customStyle="1" w:styleId="affa">
    <w:name w:val="âîïðîñ"/>
    <w:basedOn w:val="a"/>
    <w:uiPriority w:val="99"/>
    <w:rsid w:val="00DA6C54"/>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DA6C54"/>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rsid w:val="00DA6C54"/>
    <w:pPr>
      <w:suppressAutoHyphens w:val="0"/>
      <w:autoSpaceDE w:val="0"/>
      <w:autoSpaceDN w:val="0"/>
      <w:spacing w:line="360" w:lineRule="auto"/>
      <w:ind w:firstLine="720"/>
      <w:jc w:val="both"/>
    </w:pPr>
    <w:rPr>
      <w:sz w:val="28"/>
      <w:szCs w:val="28"/>
    </w:rPr>
  </w:style>
  <w:style w:type="character" w:customStyle="1" w:styleId="affd">
    <w:name w:val="Текст Знак"/>
    <w:basedOn w:val="a0"/>
    <w:link w:val="affc"/>
    <w:uiPriority w:val="99"/>
    <w:rsid w:val="00DA6C54"/>
    <w:rPr>
      <w:rFonts w:ascii="Times New Roman" w:eastAsia="Times New Roman" w:hAnsi="Times New Roman" w:cs="Times New Roman"/>
      <w:sz w:val="28"/>
      <w:szCs w:val="28"/>
      <w:lang w:eastAsia="ar-SA"/>
    </w:rPr>
  </w:style>
  <w:style w:type="paragraph" w:customStyle="1" w:styleId="affe">
    <w:name w:val="Òàáë_øàïêà"/>
    <w:basedOn w:val="a"/>
    <w:uiPriority w:val="99"/>
    <w:rsid w:val="00DA6C54"/>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DA6C54"/>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DA6C54"/>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DA6C54"/>
    <w:pPr>
      <w:spacing w:after="0" w:line="240" w:lineRule="auto"/>
    </w:pPr>
    <w:rPr>
      <w:rFonts w:ascii="Calibri" w:eastAsia="Times New Roman"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6">
    <w:name w:val="toc 3"/>
    <w:basedOn w:val="a"/>
    <w:next w:val="a"/>
    <w:autoRedefine/>
    <w:uiPriority w:val="39"/>
    <w:rsid w:val="00DA6C54"/>
    <w:pPr>
      <w:tabs>
        <w:tab w:val="left" w:pos="426"/>
        <w:tab w:val="right" w:leader="dot" w:pos="9769"/>
      </w:tabs>
      <w:spacing w:after="100"/>
      <w:ind w:left="426"/>
      <w:jc w:val="both"/>
    </w:pPr>
    <w:rPr>
      <w:noProof/>
      <w:sz w:val="28"/>
      <w:szCs w:val="28"/>
    </w:rPr>
  </w:style>
  <w:style w:type="character" w:customStyle="1" w:styleId="definition">
    <w:name w:val="definition"/>
    <w:basedOn w:val="a0"/>
    <w:uiPriority w:val="99"/>
    <w:rsid w:val="00DA6C54"/>
    <w:rPr>
      <w:rFonts w:cs="Times New Roman"/>
    </w:rPr>
  </w:style>
  <w:style w:type="character" w:customStyle="1" w:styleId="record">
    <w:name w:val="record"/>
    <w:basedOn w:val="a0"/>
    <w:uiPriority w:val="99"/>
    <w:rsid w:val="00DA6C54"/>
    <w:rPr>
      <w:rFonts w:cs="Times New Roman"/>
    </w:rPr>
  </w:style>
  <w:style w:type="table" w:styleId="1-3">
    <w:name w:val="Medium List 1 Accent 3"/>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1-51">
    <w:name w:val="Medium List 1 Accent 5"/>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uiPriority w:val="99"/>
    <w:rsid w:val="00DA6C54"/>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afff">
    <w:name w:val="Вопрос"/>
    <w:basedOn w:val="a"/>
    <w:next w:val="a"/>
    <w:uiPriority w:val="99"/>
    <w:rsid w:val="00DA6C54"/>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DA6C54"/>
    <w:pPr>
      <w:tabs>
        <w:tab w:val="num" w:pos="570"/>
      </w:tabs>
      <w:suppressAutoHyphens w:val="0"/>
      <w:ind w:left="570" w:hanging="570"/>
    </w:pPr>
    <w:rPr>
      <w:szCs w:val="20"/>
      <w:lang w:eastAsia="ru-RU"/>
    </w:rPr>
  </w:style>
  <w:style w:type="paragraph" w:styleId="37">
    <w:name w:val="Body Text 3"/>
    <w:basedOn w:val="a"/>
    <w:link w:val="38"/>
    <w:uiPriority w:val="99"/>
    <w:rsid w:val="00DA6C54"/>
    <w:pPr>
      <w:suppressAutoHyphens w:val="0"/>
      <w:spacing w:after="120"/>
    </w:pPr>
    <w:rPr>
      <w:rFonts w:ascii="Arial" w:hAnsi="Arial"/>
      <w:sz w:val="16"/>
      <w:szCs w:val="16"/>
    </w:rPr>
  </w:style>
  <w:style w:type="character" w:customStyle="1" w:styleId="38">
    <w:name w:val="Основной текст 3 Знак"/>
    <w:basedOn w:val="a0"/>
    <w:link w:val="37"/>
    <w:uiPriority w:val="99"/>
    <w:rsid w:val="00DA6C54"/>
    <w:rPr>
      <w:rFonts w:ascii="Arial" w:eastAsia="Times New Roman" w:hAnsi="Arial" w:cs="Times New Roman"/>
      <w:sz w:val="16"/>
      <w:szCs w:val="16"/>
      <w:lang w:eastAsia="ar-SA"/>
    </w:rPr>
  </w:style>
  <w:style w:type="paragraph" w:customStyle="1" w:styleId="afff1">
    <w:name w:val="Ответ"/>
    <w:basedOn w:val="a"/>
    <w:uiPriority w:val="99"/>
    <w:rsid w:val="00DA6C54"/>
    <w:pPr>
      <w:suppressAutoHyphens w:val="0"/>
      <w:jc w:val="both"/>
    </w:pPr>
    <w:rPr>
      <w:lang w:eastAsia="ru-RU"/>
    </w:rPr>
  </w:style>
  <w:style w:type="paragraph" w:customStyle="1" w:styleId="afff2">
    <w:name w:val="Инструкция"/>
    <w:basedOn w:val="a"/>
    <w:next w:val="afff1"/>
    <w:uiPriority w:val="99"/>
    <w:rsid w:val="00DA6C54"/>
    <w:pPr>
      <w:suppressAutoHyphens w:val="0"/>
      <w:spacing w:after="120"/>
      <w:ind w:left="567"/>
      <w:jc w:val="both"/>
    </w:pPr>
    <w:rPr>
      <w:i/>
      <w:iCs/>
      <w:lang w:eastAsia="ru-RU"/>
    </w:rPr>
  </w:style>
  <w:style w:type="paragraph" w:customStyle="1" w:styleId="1b">
    <w:name w:val="заголовок 1"/>
    <w:basedOn w:val="a"/>
    <w:next w:val="a"/>
    <w:uiPriority w:val="99"/>
    <w:rsid w:val="00DA6C54"/>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DA6C54"/>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DA6C54"/>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DA6C54"/>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DA6C54"/>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DA6C54"/>
    <w:pPr>
      <w:suppressAutoHyphens w:val="0"/>
      <w:spacing w:before="100" w:beforeAutospacing="1" w:after="100" w:afterAutospacing="1"/>
    </w:pPr>
    <w:rPr>
      <w:lang w:eastAsia="ru-RU"/>
    </w:rPr>
  </w:style>
  <w:style w:type="character" w:customStyle="1" w:styleId="f11">
    <w:name w:val="f11"/>
    <w:uiPriority w:val="99"/>
    <w:rsid w:val="00DA6C54"/>
    <w:rPr>
      <w:rFonts w:ascii="Franklin Gothic Book" w:hAnsi="Franklin Gothic Book"/>
      <w:color w:val="000000"/>
      <w:sz w:val="24"/>
    </w:rPr>
  </w:style>
  <w:style w:type="character" w:customStyle="1" w:styleId="f21">
    <w:name w:val="f21"/>
    <w:uiPriority w:val="99"/>
    <w:rsid w:val="00DA6C54"/>
    <w:rPr>
      <w:rFonts w:ascii="Franklin Gothic Book" w:hAnsi="Franklin Gothic Book"/>
      <w:color w:val="000000"/>
      <w:sz w:val="22"/>
    </w:rPr>
  </w:style>
  <w:style w:type="paragraph" w:customStyle="1" w:styleId="p0">
    <w:name w:val="p0"/>
    <w:basedOn w:val="a"/>
    <w:uiPriority w:val="99"/>
    <w:rsid w:val="00DA6C54"/>
    <w:pPr>
      <w:suppressAutoHyphens w:val="0"/>
      <w:spacing w:before="100" w:beforeAutospacing="1" w:after="100" w:afterAutospacing="1"/>
    </w:pPr>
    <w:rPr>
      <w:lang w:eastAsia="ru-RU"/>
    </w:rPr>
  </w:style>
  <w:style w:type="character" w:customStyle="1" w:styleId="f41">
    <w:name w:val="f41"/>
    <w:uiPriority w:val="99"/>
    <w:rsid w:val="00DA6C54"/>
    <w:rPr>
      <w:rFonts w:ascii="Times New Roman" w:hAnsi="Times New Roman"/>
      <w:sz w:val="22"/>
    </w:rPr>
  </w:style>
  <w:style w:type="paragraph" w:customStyle="1" w:styleId="TableParagraph">
    <w:name w:val="Table Paragraph"/>
    <w:basedOn w:val="a"/>
    <w:uiPriority w:val="99"/>
    <w:rsid w:val="00DA6C54"/>
    <w:pPr>
      <w:widowControl w:val="0"/>
      <w:suppressAutoHyphens w:val="0"/>
    </w:pPr>
    <w:rPr>
      <w:rFonts w:ascii="Calibri" w:hAnsi="Calibri"/>
      <w:sz w:val="22"/>
      <w:szCs w:val="22"/>
      <w:lang w:val="en-US" w:eastAsia="en-US"/>
    </w:rPr>
  </w:style>
  <w:style w:type="paragraph" w:customStyle="1" w:styleId="style60">
    <w:name w:val="style6"/>
    <w:basedOn w:val="a"/>
    <w:uiPriority w:val="99"/>
    <w:rsid w:val="00DA6C54"/>
    <w:pPr>
      <w:suppressAutoHyphens w:val="0"/>
      <w:spacing w:before="100" w:beforeAutospacing="1" w:after="100" w:afterAutospacing="1"/>
    </w:pPr>
    <w:rPr>
      <w:lang w:eastAsia="ru-RU"/>
    </w:rPr>
  </w:style>
  <w:style w:type="paragraph" w:customStyle="1" w:styleId="Char">
    <w:name w:val="Char"/>
    <w:basedOn w:val="a"/>
    <w:uiPriority w:val="99"/>
    <w:rsid w:val="00DA6C54"/>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DA6C54"/>
    <w:rPr>
      <w:color w:val="808080"/>
    </w:rPr>
  </w:style>
  <w:style w:type="paragraph" w:customStyle="1" w:styleId="Question">
    <w:name w:val="Question"/>
    <w:basedOn w:val="a"/>
    <w:link w:val="QuestionChar"/>
    <w:uiPriority w:val="99"/>
    <w:rsid w:val="00DA6C54"/>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DA6C54"/>
    <w:rPr>
      <w:rFonts w:ascii="TimesET" w:eastAsia="Times New Roman" w:hAnsi="TimesET" w:cs="Times New Roman"/>
      <w:sz w:val="20"/>
      <w:szCs w:val="20"/>
      <w:lang w:val="en-US"/>
    </w:rPr>
  </w:style>
  <w:style w:type="paragraph" w:customStyle="1" w:styleId="Answer">
    <w:name w:val="Answer"/>
    <w:basedOn w:val="a"/>
    <w:uiPriority w:val="99"/>
    <w:rsid w:val="00DA6C54"/>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DA6C54"/>
    <w:pPr>
      <w:pBdr>
        <w:top w:val="single" w:sz="6" w:space="1" w:color="FF7800"/>
        <w:bottom w:val="single" w:sz="6" w:space="1" w:color="FF7800"/>
      </w:pBdr>
      <w:suppressAutoHyphens w:val="0"/>
      <w:jc w:val="both"/>
    </w:pPr>
    <w:rPr>
      <w:i/>
      <w:color w:val="7E7E7E"/>
    </w:rPr>
  </w:style>
  <w:style w:type="character" w:customStyle="1" w:styleId="afff8">
    <w:name w:val="Инструкции Знак"/>
    <w:link w:val="afff7"/>
    <w:uiPriority w:val="99"/>
    <w:locked/>
    <w:rsid w:val="00DA6C54"/>
    <w:rPr>
      <w:rFonts w:ascii="Times New Roman" w:eastAsia="Times New Roman" w:hAnsi="Times New Roman" w:cs="Times New Roman"/>
      <w:i/>
      <w:color w:val="7E7E7E"/>
      <w:sz w:val="24"/>
      <w:szCs w:val="24"/>
      <w:lang w:eastAsia="ar-SA"/>
    </w:rPr>
  </w:style>
  <w:style w:type="paragraph" w:customStyle="1" w:styleId="1c">
    <w:name w:val="Абзац списка1"/>
    <w:basedOn w:val="a"/>
    <w:uiPriority w:val="99"/>
    <w:rsid w:val="00DA6C54"/>
    <w:pPr>
      <w:suppressAutoHyphens w:val="0"/>
      <w:ind w:left="720"/>
    </w:pPr>
    <w:rPr>
      <w:lang w:eastAsia="ru-RU"/>
    </w:rPr>
  </w:style>
  <w:style w:type="paragraph" w:customStyle="1" w:styleId="afff9">
    <w:name w:val="Название приложения"/>
    <w:basedOn w:val="a"/>
    <w:next w:val="a"/>
    <w:autoRedefine/>
    <w:uiPriority w:val="99"/>
    <w:rsid w:val="00DA6C54"/>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DA6C54"/>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9"/>
    <w:rsid w:val="00DA6C54"/>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99"/>
    <w:rsid w:val="00DA6C54"/>
    <w:pPr>
      <w:tabs>
        <w:tab w:val="num" w:pos="927"/>
      </w:tabs>
      <w:suppressAutoHyphens w:val="0"/>
      <w:ind w:left="720" w:hanging="360"/>
    </w:pPr>
    <w:rPr>
      <w:rFonts w:ascii="Arial" w:hAnsi="Arial" w:cs="Arial"/>
      <w:sz w:val="18"/>
      <w:szCs w:val="18"/>
      <w:lang w:eastAsia="ru-RU"/>
    </w:rPr>
  </w:style>
  <w:style w:type="paragraph" w:styleId="51">
    <w:name w:val="toc 5"/>
    <w:basedOn w:val="a"/>
    <w:next w:val="a"/>
    <w:autoRedefine/>
    <w:uiPriority w:val="99"/>
    <w:rsid w:val="00DA6C54"/>
    <w:pPr>
      <w:tabs>
        <w:tab w:val="num" w:pos="927"/>
      </w:tabs>
      <w:suppressAutoHyphens w:val="0"/>
      <w:ind w:left="960" w:hanging="360"/>
    </w:pPr>
    <w:rPr>
      <w:rFonts w:ascii="Arial" w:hAnsi="Arial" w:cs="Arial"/>
      <w:sz w:val="18"/>
      <w:szCs w:val="18"/>
      <w:lang w:eastAsia="ru-RU"/>
    </w:rPr>
  </w:style>
  <w:style w:type="paragraph" w:styleId="64">
    <w:name w:val="toc 6"/>
    <w:basedOn w:val="a"/>
    <w:next w:val="a"/>
    <w:autoRedefine/>
    <w:uiPriority w:val="99"/>
    <w:rsid w:val="00DA6C54"/>
    <w:pPr>
      <w:tabs>
        <w:tab w:val="num" w:pos="927"/>
      </w:tabs>
      <w:suppressAutoHyphens w:val="0"/>
      <w:ind w:left="1200" w:hanging="360"/>
    </w:pPr>
    <w:rPr>
      <w:rFonts w:ascii="Arial" w:hAnsi="Arial" w:cs="Arial"/>
      <w:sz w:val="18"/>
      <w:szCs w:val="18"/>
      <w:lang w:eastAsia="ru-RU"/>
    </w:rPr>
  </w:style>
  <w:style w:type="paragraph" w:styleId="71">
    <w:name w:val="toc 7"/>
    <w:basedOn w:val="a"/>
    <w:next w:val="a"/>
    <w:autoRedefine/>
    <w:uiPriority w:val="99"/>
    <w:rsid w:val="00DA6C54"/>
    <w:pPr>
      <w:tabs>
        <w:tab w:val="num" w:pos="927"/>
      </w:tabs>
      <w:suppressAutoHyphens w:val="0"/>
      <w:ind w:left="1440" w:hanging="360"/>
    </w:pPr>
    <w:rPr>
      <w:rFonts w:ascii="Arial" w:hAnsi="Arial" w:cs="Arial"/>
      <w:sz w:val="18"/>
      <w:szCs w:val="18"/>
      <w:lang w:eastAsia="ru-RU"/>
    </w:rPr>
  </w:style>
  <w:style w:type="paragraph" w:styleId="81">
    <w:name w:val="toc 8"/>
    <w:basedOn w:val="a"/>
    <w:next w:val="a"/>
    <w:autoRedefine/>
    <w:uiPriority w:val="99"/>
    <w:rsid w:val="00DA6C54"/>
    <w:pPr>
      <w:tabs>
        <w:tab w:val="num" w:pos="927"/>
      </w:tabs>
      <w:suppressAutoHyphens w:val="0"/>
      <w:ind w:left="1680" w:hanging="360"/>
    </w:pPr>
    <w:rPr>
      <w:rFonts w:ascii="Arial" w:hAnsi="Arial" w:cs="Arial"/>
      <w:sz w:val="18"/>
      <w:szCs w:val="18"/>
      <w:lang w:eastAsia="ru-RU"/>
    </w:rPr>
  </w:style>
  <w:style w:type="paragraph" w:styleId="92">
    <w:name w:val="toc 9"/>
    <w:basedOn w:val="a"/>
    <w:next w:val="a"/>
    <w:autoRedefine/>
    <w:uiPriority w:val="99"/>
    <w:rsid w:val="00DA6C54"/>
    <w:pPr>
      <w:tabs>
        <w:tab w:val="num" w:pos="927"/>
      </w:tabs>
      <w:suppressAutoHyphens w:val="0"/>
      <w:ind w:left="1920" w:hanging="360"/>
    </w:pPr>
    <w:rPr>
      <w:rFonts w:ascii="Arial" w:hAnsi="Arial" w:cs="Arial"/>
      <w:sz w:val="18"/>
      <w:szCs w:val="18"/>
      <w:lang w:eastAsia="ru-RU"/>
    </w:rPr>
  </w:style>
  <w:style w:type="paragraph" w:styleId="afffc">
    <w:name w:val="table of figures"/>
    <w:basedOn w:val="a"/>
    <w:next w:val="a"/>
    <w:uiPriority w:val="99"/>
    <w:rsid w:val="00DA6C54"/>
    <w:pPr>
      <w:tabs>
        <w:tab w:val="num" w:pos="927"/>
      </w:tabs>
      <w:suppressAutoHyphens w:val="0"/>
      <w:ind w:left="360" w:hanging="360"/>
    </w:pPr>
    <w:rPr>
      <w:rFonts w:ascii="Arial" w:hAnsi="Arial" w:cs="Arial"/>
      <w:i/>
      <w:iCs/>
      <w:sz w:val="20"/>
      <w:szCs w:val="20"/>
      <w:lang w:eastAsia="ru-RU"/>
    </w:rPr>
  </w:style>
  <w:style w:type="character" w:styleId="afffd">
    <w:name w:val="annotation reference"/>
    <w:basedOn w:val="a0"/>
    <w:uiPriority w:val="99"/>
    <w:rsid w:val="00DA6C54"/>
    <w:rPr>
      <w:rFonts w:cs="Times New Roman"/>
      <w:sz w:val="16"/>
    </w:rPr>
  </w:style>
  <w:style w:type="paragraph" w:styleId="afffe">
    <w:name w:val="annotation text"/>
    <w:basedOn w:val="a"/>
    <w:link w:val="affff"/>
    <w:uiPriority w:val="99"/>
    <w:rsid w:val="00DA6C54"/>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basedOn w:val="a0"/>
    <w:link w:val="afffe"/>
    <w:uiPriority w:val="99"/>
    <w:rsid w:val="00DA6C54"/>
    <w:rPr>
      <w:rFonts w:ascii="Arial" w:eastAsia="Times New Roman" w:hAnsi="Arial" w:cs="Times New Roman"/>
      <w:sz w:val="20"/>
      <w:szCs w:val="20"/>
      <w:lang w:eastAsia="ar-SA"/>
    </w:rPr>
  </w:style>
  <w:style w:type="character" w:customStyle="1" w:styleId="39">
    <w:name w:val="Тема примечания Знак3"/>
    <w:basedOn w:val="affff"/>
    <w:uiPriority w:val="99"/>
    <w:semiHidden/>
    <w:rsid w:val="00DA6C54"/>
    <w:rPr>
      <w:rFonts w:ascii="Arial" w:eastAsia="Times New Roman" w:hAnsi="Arial" w:cs="Times New Roman"/>
      <w:b/>
      <w:bCs/>
      <w:sz w:val="20"/>
      <w:szCs w:val="20"/>
      <w:lang w:val="x-none" w:eastAsia="ar-SA" w:bidi="ar-SA"/>
    </w:rPr>
  </w:style>
  <w:style w:type="paragraph" w:styleId="affff0">
    <w:name w:val="annotation subject"/>
    <w:basedOn w:val="afffe"/>
    <w:next w:val="afffe"/>
    <w:link w:val="affff1"/>
    <w:uiPriority w:val="99"/>
    <w:semiHidden/>
    <w:rsid w:val="00DA6C54"/>
    <w:pPr>
      <w:tabs>
        <w:tab w:val="clear" w:pos="927"/>
      </w:tabs>
      <w:autoSpaceDE w:val="0"/>
      <w:autoSpaceDN w:val="0"/>
      <w:ind w:left="0" w:firstLine="0"/>
    </w:pPr>
    <w:rPr>
      <w:b/>
      <w:bCs/>
    </w:rPr>
  </w:style>
  <w:style w:type="character" w:customStyle="1" w:styleId="affff1">
    <w:name w:val="Тема примечания Знак"/>
    <w:basedOn w:val="affff"/>
    <w:link w:val="affff0"/>
    <w:uiPriority w:val="99"/>
    <w:semiHidden/>
    <w:rsid w:val="00DA6C54"/>
    <w:rPr>
      <w:rFonts w:ascii="Arial" w:eastAsia="Times New Roman" w:hAnsi="Arial" w:cs="Times New Roman"/>
      <w:b/>
      <w:bCs/>
      <w:sz w:val="20"/>
      <w:szCs w:val="20"/>
      <w:lang w:eastAsia="ar-SA"/>
    </w:rPr>
  </w:style>
  <w:style w:type="character" w:customStyle="1" w:styleId="27">
    <w:name w:val="Тема примечания Знак2"/>
    <w:basedOn w:val="affff"/>
    <w:uiPriority w:val="99"/>
    <w:semiHidden/>
    <w:rsid w:val="00DA6C54"/>
    <w:rPr>
      <w:rFonts w:ascii="Arial" w:eastAsia="Times New Roman" w:hAnsi="Arial" w:cs="Times New Roman"/>
      <w:b/>
      <w:bCs/>
      <w:sz w:val="20"/>
      <w:szCs w:val="20"/>
      <w:lang w:val="x-none" w:eastAsia="ar-SA" w:bidi="ar-SA"/>
    </w:rPr>
  </w:style>
  <w:style w:type="paragraph" w:customStyle="1" w:styleId="consplustitle">
    <w:name w:val="consplustitle"/>
    <w:basedOn w:val="a"/>
    <w:uiPriority w:val="99"/>
    <w:rsid w:val="00DA6C54"/>
    <w:pPr>
      <w:suppressAutoHyphens w:val="0"/>
      <w:spacing w:before="100" w:beforeAutospacing="1" w:after="100" w:afterAutospacing="1"/>
    </w:pPr>
    <w:rPr>
      <w:lang w:eastAsia="ru-RU"/>
    </w:rPr>
  </w:style>
  <w:style w:type="paragraph" w:customStyle="1" w:styleId="affff2">
    <w:name w:val="Абзац"/>
    <w:uiPriority w:val="99"/>
    <w:rsid w:val="00DA6C54"/>
    <w:pPr>
      <w:spacing w:after="0" w:line="240" w:lineRule="auto"/>
      <w:ind w:firstLine="720"/>
      <w:jc w:val="both"/>
    </w:pPr>
    <w:rPr>
      <w:rFonts w:ascii="Times New Roman" w:eastAsia="Times New Roman" w:hAnsi="Times New Roman" w:cs="Times New Roman"/>
      <w:noProof/>
      <w:sz w:val="28"/>
      <w:szCs w:val="20"/>
      <w:lang w:eastAsia="ru-RU"/>
    </w:rPr>
  </w:style>
  <w:style w:type="table" w:styleId="-51">
    <w:name w:val="Light Grid Accent 5"/>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DA6C54"/>
    <w:pPr>
      <w:spacing w:after="0" w:line="240" w:lineRule="auto"/>
    </w:pPr>
    <w:rPr>
      <w:rFonts w:ascii="Calibri" w:eastAsia="Times New Roman"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basedOn w:val="a0"/>
    <w:uiPriority w:val="99"/>
    <w:rsid w:val="00DA6C54"/>
    <w:rPr>
      <w:rFonts w:cs="Times New Roman"/>
    </w:rPr>
  </w:style>
  <w:style w:type="table" w:styleId="-61">
    <w:name w:val="Colorful List Accent 6"/>
    <w:basedOn w:val="a1"/>
    <w:uiPriority w:val="99"/>
    <w:rsid w:val="00DA6C54"/>
    <w:pPr>
      <w:spacing w:after="0" w:line="240" w:lineRule="auto"/>
    </w:pPr>
    <w:rPr>
      <w:rFonts w:ascii="Calibri" w:eastAsia="Times New Roman"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DA6C54"/>
    <w:pPr>
      <w:spacing w:after="0" w:line="240" w:lineRule="auto"/>
    </w:pPr>
    <w:rPr>
      <w:rFonts w:ascii="Calibri" w:eastAsia="Times New Roman"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DA6C54"/>
    <w:pPr>
      <w:spacing w:after="0" w:line="240" w:lineRule="auto"/>
    </w:pPr>
    <w:rPr>
      <w:rFonts w:ascii="Calibri" w:eastAsia="Times New Roman"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1">
    <w:name w:val="Medium Shading 1 Accent 1"/>
    <w:basedOn w:val="a1"/>
    <w:uiPriority w:val="99"/>
    <w:rsid w:val="00DA6C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DA6C5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dTable3Accent2">
    <w:name w:val="Grid Table 3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GridTable4Accent2">
    <w:name w:val="Grid Table 4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GridTable5DarkAccent2">
    <w:name w:val="Grid Table 5 Dark Accent 2"/>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DA6C54"/>
    <w:pPr>
      <w:suppressAutoHyphens w:val="0"/>
      <w:spacing w:before="100" w:beforeAutospacing="1" w:after="100" w:afterAutospacing="1"/>
    </w:pPr>
    <w:rPr>
      <w:lang w:eastAsia="ru-RU"/>
    </w:rPr>
  </w:style>
  <w:style w:type="table" w:customStyle="1" w:styleId="GridTable5DarkAccent5">
    <w:name w:val="Grid Table 5 Dark Accent 5"/>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GridTable5DarkAccent6">
    <w:name w:val="Grid Table 5 Dark Accent 6"/>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GridTable5DarkAccent4">
    <w:name w:val="Grid Table 5 Dark Accent 4"/>
    <w:basedOn w:val="a1"/>
    <w:uiPriority w:val="99"/>
    <w:rsid w:val="00DA6C54"/>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basedOn w:val="a0"/>
    <w:uiPriority w:val="99"/>
    <w:rsid w:val="00DA6C54"/>
    <w:rPr>
      <w:rFonts w:ascii="Times New Roman" w:hAnsi="Times New Roman" w:cs="Times New Roman"/>
      <w:sz w:val="28"/>
      <w:szCs w:val="28"/>
      <w:u w:val="none"/>
    </w:rPr>
  </w:style>
  <w:style w:type="character" w:customStyle="1" w:styleId="29">
    <w:name w:val="Основной текст (2)"/>
    <w:basedOn w:val="28"/>
    <w:uiPriority w:val="99"/>
    <w:rsid w:val="00DA6C54"/>
    <w:rPr>
      <w:rFonts w:ascii="Times New Roman" w:hAnsi="Times New Roman" w:cs="Times New Roman"/>
      <w:color w:val="000000"/>
      <w:spacing w:val="0"/>
      <w:w w:val="100"/>
      <w:position w:val="0"/>
      <w:sz w:val="28"/>
      <w:szCs w:val="28"/>
      <w:u w:val="single"/>
      <w:lang w:val="ru-RU" w:eastAsia="ru-RU"/>
    </w:rPr>
  </w:style>
  <w:style w:type="character" w:customStyle="1" w:styleId="2a">
    <w:name w:val="Заголовок №2_"/>
    <w:basedOn w:val="a0"/>
    <w:uiPriority w:val="99"/>
    <w:rsid w:val="00DA6C54"/>
    <w:rPr>
      <w:rFonts w:ascii="Times New Roman" w:hAnsi="Times New Roman" w:cs="Times New Roman"/>
      <w:b/>
      <w:bCs/>
      <w:sz w:val="28"/>
      <w:szCs w:val="28"/>
      <w:u w:val="none"/>
    </w:rPr>
  </w:style>
  <w:style w:type="character" w:customStyle="1" w:styleId="2b">
    <w:name w:val="Заголовок №2"/>
    <w:basedOn w:val="2a"/>
    <w:uiPriority w:val="99"/>
    <w:rsid w:val="00DA6C54"/>
    <w:rPr>
      <w:rFonts w:ascii="Times New Roman" w:hAnsi="Times New Roman" w:cs="Times New Roman"/>
      <w:b/>
      <w:bCs/>
      <w:color w:val="000000"/>
      <w:spacing w:val="0"/>
      <w:w w:val="100"/>
      <w:position w:val="0"/>
      <w:sz w:val="28"/>
      <w:szCs w:val="28"/>
      <w:u w:val="single"/>
      <w:lang w:val="ru-RU" w:eastAsia="ru-RU"/>
    </w:rPr>
  </w:style>
  <w:style w:type="character" w:customStyle="1" w:styleId="52">
    <w:name w:val="Основной текст (5)_"/>
    <w:basedOn w:val="a0"/>
    <w:link w:val="53"/>
    <w:uiPriority w:val="99"/>
    <w:locked/>
    <w:rsid w:val="00DA6C54"/>
    <w:rPr>
      <w:rFonts w:cs="Times New Roman"/>
      <w:i/>
      <w:iCs/>
      <w:sz w:val="28"/>
      <w:szCs w:val="28"/>
      <w:shd w:val="clear" w:color="auto" w:fill="FFFFFF"/>
    </w:rPr>
  </w:style>
  <w:style w:type="paragraph" w:customStyle="1" w:styleId="53">
    <w:name w:val="Основной текст (5)"/>
    <w:basedOn w:val="a"/>
    <w:link w:val="52"/>
    <w:uiPriority w:val="99"/>
    <w:rsid w:val="00DA6C54"/>
    <w:pPr>
      <w:widowControl w:val="0"/>
      <w:shd w:val="clear" w:color="auto" w:fill="FFFFFF"/>
      <w:suppressAutoHyphens w:val="0"/>
      <w:spacing w:line="322" w:lineRule="exact"/>
      <w:ind w:firstLine="400"/>
      <w:jc w:val="both"/>
    </w:pPr>
    <w:rPr>
      <w:rFonts w:asciiTheme="minorHAnsi" w:eastAsiaTheme="minorHAnsi" w:hAnsiTheme="minorHAnsi"/>
      <w:i/>
      <w:iCs/>
      <w:sz w:val="28"/>
      <w:szCs w:val="28"/>
      <w:lang w:eastAsia="en-US"/>
    </w:rPr>
  </w:style>
  <w:style w:type="paragraph" w:customStyle="1" w:styleId="ConsPlusNormal">
    <w:name w:val="ConsPlusNormal"/>
    <w:rsid w:val="00DA6C54"/>
    <w:pPr>
      <w:autoSpaceDE w:val="0"/>
      <w:autoSpaceDN w:val="0"/>
      <w:adjustRightInd w:val="0"/>
      <w:spacing w:after="0" w:line="240" w:lineRule="auto"/>
    </w:pPr>
    <w:rPr>
      <w:rFonts w:ascii="Arial" w:eastAsia="Times New Roman" w:hAnsi="Arial" w:cs="Arial"/>
      <w:sz w:val="20"/>
      <w:szCs w:val="20"/>
    </w:rPr>
  </w:style>
  <w:style w:type="character" w:styleId="affff3">
    <w:name w:val="Placeholder Text"/>
    <w:basedOn w:val="a0"/>
    <w:uiPriority w:val="99"/>
    <w:semiHidden/>
    <w:rsid w:val="00DA6C54"/>
    <w:rPr>
      <w:rFonts w:cs="Times New Roman"/>
      <w:color w:val="808080"/>
    </w:rPr>
  </w:style>
  <w:style w:type="character" w:customStyle="1" w:styleId="afa">
    <w:name w:val="Абзац списка Знак"/>
    <w:link w:val="af9"/>
    <w:uiPriority w:val="34"/>
    <w:locked/>
    <w:rsid w:val="00DA6C54"/>
    <w:rPr>
      <w:rFonts w:ascii="Times New Roman" w:eastAsia="Times New Roman" w:hAnsi="Times New Roman" w:cs="Times New Roman"/>
      <w:sz w:val="24"/>
      <w:szCs w:val="24"/>
      <w:lang w:eastAsia="ar-SA"/>
    </w:rPr>
  </w:style>
  <w:style w:type="paragraph" w:customStyle="1" w:styleId="xl65">
    <w:name w:val="xl65"/>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DA6C54"/>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DA6C54"/>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DA6C5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DA6C5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DA6C5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DA6C5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DA6C54"/>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DA6C54"/>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DA6C54"/>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DA6C54"/>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DA6C54"/>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F79646" w:themeFill="accent6"/>
      </w:tcPr>
    </w:tblStylePr>
    <w:tblStylePr w:type="lastRow">
      <w:pPr>
        <w:spacing w:before="0" w:after="0"/>
      </w:pPr>
      <w:rPr>
        <w:rFonts w:cs="Times New Roman"/>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imes New Roman"/>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western">
    <w:name w:val="western"/>
    <w:basedOn w:val="a"/>
    <w:rsid w:val="00DA6C54"/>
    <w:pPr>
      <w:suppressAutoHyphens w:val="0"/>
      <w:spacing w:before="100" w:beforeAutospacing="1" w:after="100" w:afterAutospacing="1"/>
    </w:pPr>
    <w:rPr>
      <w:lang w:eastAsia="ru-RU"/>
    </w:rPr>
  </w:style>
  <w:style w:type="table" w:styleId="3-6">
    <w:name w:val="Medium Grid 3 Accent 6"/>
    <w:basedOn w:val="a1"/>
    <w:uiPriority w:val="69"/>
    <w:rsid w:val="00DA6C54"/>
    <w:pPr>
      <w:spacing w:after="0" w:line="240" w:lineRule="auto"/>
    </w:pPr>
    <w:rPr>
      <w:rFonts w:ascii="Times New Roman" w:eastAsia="Times New Roman" w:hAnsi="Times New Roman" w:cs="Times New Roman"/>
      <w:lang w:eastAsia="ru-RU"/>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c">
    <w:name w:val="Сетка таблицы2"/>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Таблица-сетка 4 — акцент 21"/>
    <w:basedOn w:val="a1"/>
    <w:next w:val="GridTable4Accent2"/>
    <w:uiPriority w:val="49"/>
    <w:rsid w:val="00DA6C54"/>
    <w:pPr>
      <w:spacing w:after="0" w:line="240" w:lineRule="auto"/>
    </w:pPr>
    <w:rPr>
      <w:rFonts w:ascii="Calibri" w:eastAsia="Times New Roman" w:hAnsi="Calibri" w:cs="Times New Roman"/>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211">
    <w:name w:val="Сетка таблицы21"/>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Таблица-сетка 4 — акцент 211"/>
    <w:basedOn w:val="a1"/>
    <w:next w:val="GridTable4Accent2"/>
    <w:uiPriority w:val="49"/>
    <w:rsid w:val="00DA6C54"/>
    <w:pPr>
      <w:spacing w:after="0" w:line="240" w:lineRule="auto"/>
    </w:pPr>
    <w:rPr>
      <w:rFonts w:ascii="Calibri" w:eastAsia="Times New Roman" w:hAnsi="Calibri" w:cs="Times New Roman"/>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rFonts w:cs="Times New Roman"/>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rFonts w:cs="Times New Roman"/>
        <w:b/>
        <w:bCs/>
      </w:rPr>
      <w:tblPr/>
      <w:tcPr>
        <w:tcBorders>
          <w:top w:val="double" w:sz="4" w:space="0" w:color="ED7D3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cPr>
    </w:tblStylePr>
    <w:tblStylePr w:type="band1Horz">
      <w:rPr>
        <w:rFonts w:cs="Times New Roman"/>
      </w:rPr>
      <w:tblPr/>
      <w:tcPr>
        <w:shd w:val="clear" w:color="auto" w:fill="FBE4D5"/>
      </w:tcPr>
    </w:tblStylePr>
  </w:style>
  <w:style w:type="table" w:customStyle="1" w:styleId="160">
    <w:name w:val="Сетка таблицы16"/>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3"/>
    <w:uiPriority w:val="59"/>
    <w:rsid w:val="00DA6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oleObject" Target="embeddings/__________Microsoft_Excel6.xls"/><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oleObject" Target="embeddings/__________Microsoft_Excel4.xls"/><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__________Microsoft_Excel2.xls"/><Relationship Id="rId5" Type="http://schemas.openxmlformats.org/officeDocument/2006/relationships/webSettings" Target="webSettings.xml"/><Relationship Id="rId15" Type="http://schemas.openxmlformats.org/officeDocument/2006/relationships/hyperlink" Target="http://www.bus.gov"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__________Microsoft_Excel5.xls"/><Relationship Id="rId4" Type="http://schemas.openxmlformats.org/officeDocument/2006/relationships/settings" Target="settings.xml"/><Relationship Id="rId9" Type="http://schemas.openxmlformats.org/officeDocument/2006/relationships/oleObject" Target="embeddings/__________Microsoft_Excel1.xls"/><Relationship Id="rId14" Type="http://schemas.openxmlformats.org/officeDocument/2006/relationships/oleObject" Target="embeddings/__________Microsoft_Excel3.xls"/><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2</cp:revision>
  <cp:lastPrinted>2016-12-14T12:26:00Z</cp:lastPrinted>
  <dcterms:created xsi:type="dcterms:W3CDTF">2016-12-14T12:09:00Z</dcterms:created>
  <dcterms:modified xsi:type="dcterms:W3CDTF">2016-12-14T12:29:00Z</dcterms:modified>
</cp:coreProperties>
</file>