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F" w:rsidRPr="00D50F40" w:rsidRDefault="0041350F" w:rsidP="0041350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С</w:t>
      </w:r>
      <w:r w:rsidRPr="00D50F40">
        <w:rPr>
          <w:b/>
          <w:bCs/>
          <w:spacing w:val="-5"/>
          <w:sz w:val="24"/>
          <w:szCs w:val="24"/>
        </w:rPr>
        <w:t>ОГЛАШЕНИЕ №</w:t>
      </w:r>
      <w:r w:rsidR="00582339">
        <w:rPr>
          <w:b/>
          <w:bCs/>
          <w:spacing w:val="-5"/>
          <w:sz w:val="24"/>
          <w:szCs w:val="24"/>
        </w:rPr>
        <w:t>12</w:t>
      </w:r>
    </w:p>
    <w:p w:rsidR="0041350F" w:rsidRPr="00FD3931" w:rsidRDefault="0041350F" w:rsidP="0041350F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FD3931">
        <w:rPr>
          <w:bCs/>
          <w:spacing w:val="-1"/>
          <w:sz w:val="24"/>
          <w:szCs w:val="24"/>
        </w:rPr>
        <w:t xml:space="preserve">о передаче  Мичуринскому  сельскому поселению части полномочий по решению вопросов местного значения Карталинского муниципального района в сфере </w:t>
      </w:r>
    </w:p>
    <w:p w:rsidR="0041350F" w:rsidRPr="00D50F40" w:rsidRDefault="0041350F" w:rsidP="0041350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FD3931">
        <w:rPr>
          <w:bCs/>
          <w:sz w:val="24"/>
          <w:szCs w:val="24"/>
        </w:rPr>
        <w:t>организации библиотечного обслуживания</w:t>
      </w:r>
    </w:p>
    <w:p w:rsidR="0041350F" w:rsidRDefault="0041350F" w:rsidP="0041350F">
      <w:pPr>
        <w:rPr>
          <w:sz w:val="24"/>
          <w:szCs w:val="24"/>
        </w:rPr>
      </w:pPr>
    </w:p>
    <w:p w:rsidR="0041350F" w:rsidRPr="00D50F40" w:rsidRDefault="0041350F" w:rsidP="0041350F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50F40">
        <w:rPr>
          <w:sz w:val="24"/>
          <w:szCs w:val="24"/>
        </w:rPr>
        <w:t xml:space="preserve"> «</w:t>
      </w:r>
      <w:r w:rsidR="00582339">
        <w:rPr>
          <w:sz w:val="24"/>
          <w:szCs w:val="24"/>
        </w:rPr>
        <w:t>10</w:t>
      </w:r>
      <w:r w:rsidRPr="00D50F40">
        <w:rPr>
          <w:sz w:val="24"/>
          <w:szCs w:val="24"/>
        </w:rPr>
        <w:t>»</w:t>
      </w:r>
      <w:r w:rsidR="00CC57DA">
        <w:rPr>
          <w:sz w:val="24"/>
          <w:szCs w:val="24"/>
        </w:rPr>
        <w:t xml:space="preserve"> января</w:t>
      </w:r>
      <w:r w:rsidRPr="00D50F40">
        <w:rPr>
          <w:sz w:val="24"/>
          <w:szCs w:val="24"/>
        </w:rPr>
        <w:t xml:space="preserve"> 20</w:t>
      </w:r>
      <w:r w:rsidR="009449F2">
        <w:rPr>
          <w:sz w:val="24"/>
          <w:szCs w:val="24"/>
        </w:rPr>
        <w:t>22</w:t>
      </w:r>
      <w:r w:rsidRPr="00D50F40">
        <w:rPr>
          <w:sz w:val="24"/>
          <w:szCs w:val="24"/>
        </w:rPr>
        <w:t xml:space="preserve"> г.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41350F" w:rsidRPr="00FD3931" w:rsidRDefault="0041350F" w:rsidP="0041350F">
      <w:pPr>
        <w:shd w:val="clear" w:color="auto" w:fill="FFFFFF"/>
        <w:ind w:firstLine="709"/>
        <w:jc w:val="both"/>
        <w:rPr>
          <w:sz w:val="25"/>
          <w:szCs w:val="25"/>
        </w:rPr>
      </w:pPr>
      <w:proofErr w:type="gramStart"/>
      <w:r w:rsidRPr="00FD3931">
        <w:rPr>
          <w:sz w:val="25"/>
          <w:szCs w:val="25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FD3931">
        <w:rPr>
          <w:bCs/>
          <w:sz w:val="25"/>
          <w:szCs w:val="25"/>
        </w:rPr>
        <w:t>и Муниципальное  образование Карталинский муниципальный район</w:t>
      </w:r>
      <w:r w:rsidRPr="00FD3931">
        <w:rPr>
          <w:sz w:val="25"/>
          <w:szCs w:val="25"/>
        </w:rPr>
        <w:t>, именуемое в дальнейшем «Муниципальный район», 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FD3931">
        <w:rPr>
          <w:sz w:val="25"/>
          <w:szCs w:val="25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1350F" w:rsidRPr="00FD3931" w:rsidRDefault="0041350F" w:rsidP="0041350F">
      <w:pPr>
        <w:shd w:val="clear" w:color="auto" w:fill="FFFFFF"/>
        <w:ind w:firstLine="709"/>
        <w:jc w:val="center"/>
        <w:rPr>
          <w:b/>
          <w:bCs/>
          <w:sz w:val="25"/>
          <w:szCs w:val="25"/>
        </w:rPr>
      </w:pPr>
      <w:r w:rsidRPr="00FD3931">
        <w:rPr>
          <w:b/>
          <w:bCs/>
          <w:sz w:val="25"/>
          <w:szCs w:val="25"/>
        </w:rPr>
        <w:t>1. Предмет соглашения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spacing w:val="4"/>
          <w:sz w:val="25"/>
          <w:szCs w:val="25"/>
        </w:rPr>
      </w:pPr>
      <w:r w:rsidRPr="00FD3931">
        <w:rPr>
          <w:bCs/>
          <w:spacing w:val="48"/>
          <w:sz w:val="25"/>
          <w:szCs w:val="25"/>
        </w:rPr>
        <w:t>1.1.</w:t>
      </w:r>
      <w:r w:rsidRPr="00FD3931">
        <w:rPr>
          <w:b/>
          <w:bCs/>
          <w:sz w:val="25"/>
          <w:szCs w:val="25"/>
        </w:rPr>
        <w:t xml:space="preserve"> </w:t>
      </w:r>
      <w:proofErr w:type="gramStart"/>
      <w:r w:rsidRPr="00FD3931">
        <w:rPr>
          <w:bCs/>
          <w:sz w:val="25"/>
          <w:szCs w:val="25"/>
        </w:rPr>
        <w:t>В целях реализации пункта 1</w:t>
      </w:r>
      <w:r w:rsidR="00582339" w:rsidRPr="00FD3931">
        <w:rPr>
          <w:bCs/>
          <w:sz w:val="25"/>
          <w:szCs w:val="25"/>
        </w:rPr>
        <w:t>1</w:t>
      </w:r>
      <w:r w:rsidRPr="00FD3931">
        <w:rPr>
          <w:bCs/>
          <w:sz w:val="25"/>
          <w:szCs w:val="25"/>
        </w:rPr>
        <w:t xml:space="preserve"> </w:t>
      </w:r>
      <w:r w:rsidRPr="00FD3931">
        <w:rPr>
          <w:spacing w:val="4"/>
          <w:sz w:val="25"/>
          <w:szCs w:val="25"/>
        </w:rPr>
        <w:t xml:space="preserve">части 1 статьи 14 </w:t>
      </w:r>
      <w:r w:rsidRPr="00FD3931">
        <w:rPr>
          <w:bCs/>
          <w:sz w:val="25"/>
          <w:szCs w:val="25"/>
        </w:rPr>
        <w:t xml:space="preserve">Федерального закона № 131-ФЗ от 06.10.2003 </w:t>
      </w:r>
      <w:r w:rsidRPr="00FD3931">
        <w:rPr>
          <w:spacing w:val="5"/>
          <w:sz w:val="25"/>
          <w:szCs w:val="25"/>
        </w:rPr>
        <w:t xml:space="preserve">«Об общих принципах организации местного самоуправления в Российской </w:t>
      </w:r>
      <w:r w:rsidRPr="00FD3931">
        <w:rPr>
          <w:spacing w:val="4"/>
          <w:sz w:val="25"/>
          <w:szCs w:val="25"/>
        </w:rPr>
        <w:t xml:space="preserve">Федерации», </w:t>
      </w:r>
      <w:r w:rsidRPr="00FD3931">
        <w:rPr>
          <w:sz w:val="25"/>
          <w:szCs w:val="25"/>
        </w:rPr>
        <w:t>Муниципальный район</w:t>
      </w:r>
      <w:r w:rsidRPr="00FD3931">
        <w:rPr>
          <w:spacing w:val="4"/>
          <w:sz w:val="25"/>
          <w:szCs w:val="25"/>
        </w:rPr>
        <w:t xml:space="preserve"> передает, а </w:t>
      </w:r>
      <w:r w:rsidRPr="00FD3931">
        <w:rPr>
          <w:sz w:val="25"/>
          <w:szCs w:val="25"/>
        </w:rPr>
        <w:t>Сельское поселение</w:t>
      </w:r>
      <w:r w:rsidRPr="00FD3931">
        <w:rPr>
          <w:spacing w:val="4"/>
          <w:sz w:val="25"/>
          <w:szCs w:val="25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41350F" w:rsidRPr="00FD3931" w:rsidRDefault="0041350F" w:rsidP="0041350F">
      <w:pPr>
        <w:shd w:val="clear" w:color="auto" w:fill="FFFFFF"/>
        <w:ind w:firstLine="709"/>
        <w:jc w:val="center"/>
        <w:rPr>
          <w:b/>
          <w:bCs/>
          <w:spacing w:val="2"/>
          <w:sz w:val="25"/>
          <w:szCs w:val="25"/>
        </w:rPr>
      </w:pPr>
      <w:r w:rsidRPr="00FD3931">
        <w:rPr>
          <w:b/>
          <w:bCs/>
          <w:spacing w:val="2"/>
          <w:sz w:val="25"/>
          <w:szCs w:val="25"/>
        </w:rPr>
        <w:t xml:space="preserve">2. Права и обязанности Муниципального района </w:t>
      </w:r>
    </w:p>
    <w:p w:rsidR="0041350F" w:rsidRPr="00FD39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5"/>
          <w:szCs w:val="25"/>
        </w:rPr>
      </w:pPr>
      <w:r w:rsidRPr="00FD3931">
        <w:rPr>
          <w:spacing w:val="-6"/>
          <w:sz w:val="25"/>
          <w:szCs w:val="25"/>
        </w:rPr>
        <w:t xml:space="preserve">2.1. </w:t>
      </w:r>
      <w:r w:rsidRPr="00FD3931">
        <w:rPr>
          <w:sz w:val="25"/>
          <w:szCs w:val="25"/>
        </w:rPr>
        <w:t>Муниципальный район</w:t>
      </w:r>
      <w:r w:rsidRPr="00FD3931">
        <w:rPr>
          <w:b/>
          <w:spacing w:val="5"/>
          <w:sz w:val="25"/>
          <w:szCs w:val="25"/>
        </w:rPr>
        <w:t xml:space="preserve"> </w:t>
      </w:r>
      <w:r w:rsidRPr="00FD3931">
        <w:rPr>
          <w:spacing w:val="5"/>
          <w:sz w:val="25"/>
          <w:szCs w:val="25"/>
        </w:rPr>
        <w:t>имеет право</w:t>
      </w:r>
      <w:r w:rsidRPr="00FD3931">
        <w:rPr>
          <w:bCs/>
          <w:spacing w:val="2"/>
          <w:sz w:val="25"/>
          <w:szCs w:val="25"/>
        </w:rPr>
        <w:t>:</w:t>
      </w:r>
    </w:p>
    <w:p w:rsidR="0041350F" w:rsidRPr="00FD39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5"/>
          <w:szCs w:val="25"/>
        </w:rPr>
      </w:pPr>
      <w:r w:rsidRPr="00FD3931">
        <w:rPr>
          <w:sz w:val="25"/>
          <w:szCs w:val="25"/>
        </w:rPr>
        <w:t xml:space="preserve">2.1.1. Осуществлять </w:t>
      </w:r>
      <w:proofErr w:type="gramStart"/>
      <w:r w:rsidRPr="00FD3931">
        <w:rPr>
          <w:sz w:val="25"/>
          <w:szCs w:val="25"/>
        </w:rPr>
        <w:t>контроль за</w:t>
      </w:r>
      <w:proofErr w:type="gramEnd"/>
      <w:r w:rsidRPr="00FD3931">
        <w:rPr>
          <w:sz w:val="25"/>
          <w:szCs w:val="25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FD3931">
        <w:rPr>
          <w:b/>
          <w:spacing w:val="-6"/>
          <w:sz w:val="25"/>
          <w:szCs w:val="25"/>
        </w:rPr>
        <w:t xml:space="preserve"> </w:t>
      </w:r>
    </w:p>
    <w:p w:rsidR="0041350F" w:rsidRPr="00FD39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z w:val="25"/>
          <w:szCs w:val="25"/>
        </w:rPr>
      </w:pPr>
      <w:r w:rsidRPr="00FD3931">
        <w:rPr>
          <w:spacing w:val="-6"/>
          <w:sz w:val="25"/>
          <w:szCs w:val="25"/>
        </w:rPr>
        <w:t>2.1.</w:t>
      </w:r>
      <w:r w:rsidRPr="00FD3931">
        <w:rPr>
          <w:sz w:val="25"/>
          <w:szCs w:val="25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FD3931">
        <w:rPr>
          <w:spacing w:val="4"/>
          <w:sz w:val="25"/>
          <w:szCs w:val="25"/>
        </w:rPr>
        <w:t xml:space="preserve"> по исполнению полномочий, указанных в п. 1.1. настоящего Соглашения.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spacing w:val="3"/>
          <w:sz w:val="25"/>
          <w:szCs w:val="25"/>
        </w:rPr>
      </w:pPr>
      <w:r w:rsidRPr="00FD3931">
        <w:rPr>
          <w:spacing w:val="3"/>
          <w:sz w:val="25"/>
          <w:szCs w:val="25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41350F" w:rsidRPr="00FD39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5"/>
          <w:szCs w:val="25"/>
        </w:rPr>
      </w:pPr>
      <w:r w:rsidRPr="00FD3931">
        <w:rPr>
          <w:spacing w:val="-6"/>
          <w:sz w:val="25"/>
          <w:szCs w:val="25"/>
        </w:rPr>
        <w:t xml:space="preserve">2.2. </w:t>
      </w:r>
      <w:r w:rsidRPr="00FD3931">
        <w:rPr>
          <w:sz w:val="25"/>
          <w:szCs w:val="25"/>
        </w:rPr>
        <w:t>Муниципальный район</w:t>
      </w:r>
      <w:r w:rsidRPr="00FD3931">
        <w:rPr>
          <w:b/>
          <w:spacing w:val="5"/>
          <w:sz w:val="25"/>
          <w:szCs w:val="25"/>
        </w:rPr>
        <w:t xml:space="preserve"> </w:t>
      </w:r>
      <w:r w:rsidRPr="00FD3931">
        <w:rPr>
          <w:spacing w:val="5"/>
          <w:sz w:val="25"/>
          <w:szCs w:val="25"/>
        </w:rPr>
        <w:t>обязан</w:t>
      </w:r>
      <w:r w:rsidRPr="00FD3931">
        <w:rPr>
          <w:bCs/>
          <w:spacing w:val="2"/>
          <w:sz w:val="25"/>
          <w:szCs w:val="25"/>
        </w:rPr>
        <w:t>:</w:t>
      </w:r>
    </w:p>
    <w:p w:rsidR="0041350F" w:rsidRPr="00FD39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spacing w:val="-6"/>
          <w:sz w:val="25"/>
          <w:szCs w:val="25"/>
        </w:rPr>
        <w:t>2.2.1.</w:t>
      </w:r>
      <w:r w:rsidRPr="00FD3931">
        <w:rPr>
          <w:bCs/>
          <w:spacing w:val="2"/>
          <w:sz w:val="25"/>
          <w:szCs w:val="25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1350F" w:rsidRPr="00FD39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582339" w:rsidRPr="00FD3931" w:rsidRDefault="00582339" w:rsidP="0041350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5"/>
          <w:szCs w:val="25"/>
        </w:rPr>
      </w:pPr>
    </w:p>
    <w:p w:rsidR="0041350F" w:rsidRPr="00FD3931" w:rsidRDefault="0041350F" w:rsidP="0041350F">
      <w:pPr>
        <w:shd w:val="clear" w:color="auto" w:fill="FFFFFF"/>
        <w:ind w:firstLine="709"/>
        <w:jc w:val="center"/>
        <w:rPr>
          <w:b/>
          <w:bCs/>
          <w:spacing w:val="2"/>
          <w:sz w:val="25"/>
          <w:szCs w:val="25"/>
        </w:rPr>
      </w:pPr>
      <w:r w:rsidRPr="00FD3931">
        <w:rPr>
          <w:b/>
          <w:bCs/>
          <w:spacing w:val="2"/>
          <w:sz w:val="25"/>
          <w:szCs w:val="25"/>
        </w:rPr>
        <w:t xml:space="preserve">3. Права и обязанности Сельского поселения 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/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3.1.</w:t>
      </w:r>
      <w:r w:rsidRPr="00FD3931">
        <w:rPr>
          <w:b/>
          <w:bCs/>
          <w:spacing w:val="2"/>
          <w:sz w:val="25"/>
          <w:szCs w:val="25"/>
        </w:rPr>
        <w:t xml:space="preserve"> </w:t>
      </w:r>
      <w:r w:rsidRPr="00FD3931">
        <w:rPr>
          <w:bCs/>
          <w:spacing w:val="2"/>
          <w:sz w:val="25"/>
          <w:szCs w:val="25"/>
        </w:rPr>
        <w:t>Сельское поселение имеет право: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3.1.1. Участвовать в подготовке расчета денежных средств, необходимых для осуществления полномочий.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lastRenderedPageBreak/>
        <w:t xml:space="preserve">3.1.2. Самостоятельно определять порядок реализации принятых на исполнение полномочий. 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3.1.3. Принимать муниципальные правовые акты по вопросам осуществления принятых на исполнение полномочий.</w:t>
      </w:r>
    </w:p>
    <w:p w:rsidR="0041350F" w:rsidRPr="00FD3931" w:rsidRDefault="0041350F" w:rsidP="0041350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3.1.4. Заключать договоры, необходимые для осуществления принятых на исполнение полномочий.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3.2. Сельское поселение обязано: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bCs/>
          <w:spacing w:val="2"/>
          <w:sz w:val="25"/>
          <w:szCs w:val="25"/>
        </w:rPr>
        <w:t xml:space="preserve">3.2.2. </w:t>
      </w:r>
      <w:r w:rsidRPr="00FD3931">
        <w:rPr>
          <w:rFonts w:ascii="Times New Roman" w:hAnsi="Times New Roman" w:cs="Times New Roman"/>
          <w:sz w:val="25"/>
          <w:szCs w:val="25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3.2.3. Ежеквартально, не позднее 10  числа, следующего за отчетным периодом, представлять в Управление по делам культу</w:t>
      </w:r>
      <w:r w:rsidR="00582339" w:rsidRPr="00FD3931">
        <w:rPr>
          <w:rFonts w:ascii="Times New Roman" w:hAnsi="Times New Roman" w:cs="Times New Roman"/>
          <w:sz w:val="25"/>
          <w:szCs w:val="25"/>
        </w:rPr>
        <w:t>ры и</w:t>
      </w:r>
      <w:r w:rsidRPr="00FD3931">
        <w:rPr>
          <w:rFonts w:ascii="Times New Roman" w:hAnsi="Times New Roman" w:cs="Times New Roman"/>
          <w:sz w:val="25"/>
          <w:szCs w:val="25"/>
        </w:rPr>
        <w:t xml:space="preserve"> спорта </w:t>
      </w:r>
      <w:r w:rsidR="00582339" w:rsidRPr="00FD3931">
        <w:rPr>
          <w:rFonts w:ascii="Times New Roman" w:hAnsi="Times New Roman" w:cs="Times New Roman"/>
          <w:sz w:val="25"/>
          <w:szCs w:val="25"/>
        </w:rPr>
        <w:t xml:space="preserve">Карталинского муниципального района </w:t>
      </w:r>
      <w:r w:rsidRPr="00FD3931">
        <w:rPr>
          <w:rFonts w:ascii="Times New Roman" w:hAnsi="Times New Roman" w:cs="Times New Roman"/>
          <w:sz w:val="25"/>
          <w:szCs w:val="25"/>
        </w:rPr>
        <w:t>отчет об использовании финансовых сре</w:t>
      </w:r>
      <w:proofErr w:type="gramStart"/>
      <w:r w:rsidRPr="00FD3931">
        <w:rPr>
          <w:rFonts w:ascii="Times New Roman" w:hAnsi="Times New Roman" w:cs="Times New Roman"/>
          <w:sz w:val="25"/>
          <w:szCs w:val="25"/>
        </w:rPr>
        <w:t>дств  дл</w:t>
      </w:r>
      <w:proofErr w:type="gramEnd"/>
      <w:r w:rsidRPr="00FD3931">
        <w:rPr>
          <w:rFonts w:ascii="Times New Roman" w:hAnsi="Times New Roman" w:cs="Times New Roman"/>
          <w:sz w:val="25"/>
          <w:szCs w:val="25"/>
        </w:rPr>
        <w:t>я исполнения переданных по настоящему Соглашению полномочий</w:t>
      </w:r>
      <w:r w:rsidRPr="00FD3931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и иную необходимую информацию</w:t>
      </w:r>
      <w:r w:rsidRPr="00FD3931">
        <w:rPr>
          <w:rFonts w:ascii="Times New Roman" w:hAnsi="Times New Roman" w:cs="Times New Roman"/>
          <w:sz w:val="25"/>
          <w:szCs w:val="25"/>
        </w:rPr>
        <w:t>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582339" w:rsidRPr="00FD3931" w:rsidRDefault="00582339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350F" w:rsidRPr="00FD3931" w:rsidRDefault="0041350F" w:rsidP="0041350F">
      <w:pPr>
        <w:shd w:val="clear" w:color="auto" w:fill="FFFFFF"/>
        <w:ind w:firstLine="709"/>
        <w:jc w:val="center"/>
        <w:rPr>
          <w:b/>
          <w:bCs/>
          <w:spacing w:val="2"/>
          <w:sz w:val="25"/>
          <w:szCs w:val="25"/>
        </w:rPr>
      </w:pPr>
      <w:r w:rsidRPr="00FD3931">
        <w:rPr>
          <w:b/>
          <w:bCs/>
          <w:spacing w:val="2"/>
          <w:sz w:val="25"/>
          <w:szCs w:val="25"/>
        </w:rPr>
        <w:t>4. Порядок определения межбюджетных трансфертов.</w:t>
      </w:r>
    </w:p>
    <w:p w:rsidR="0041350F" w:rsidRPr="00FD3931" w:rsidRDefault="0041350F" w:rsidP="0041350F">
      <w:pPr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41350F" w:rsidRPr="00FD3931" w:rsidRDefault="0041350F" w:rsidP="0041350F">
      <w:pPr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41350F" w:rsidRPr="00FD3931" w:rsidRDefault="0041350F" w:rsidP="0041350F">
      <w:pPr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41350F" w:rsidRPr="00FD3931" w:rsidRDefault="0041350F" w:rsidP="0041350F">
      <w:pPr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1350F" w:rsidRPr="00FD3931" w:rsidRDefault="0041350F" w:rsidP="0041350F">
      <w:pPr>
        <w:ind w:firstLine="709"/>
        <w:jc w:val="both"/>
        <w:rPr>
          <w:b/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9449F2" w:rsidRPr="00FD3931">
        <w:rPr>
          <w:bCs/>
          <w:spacing w:val="2"/>
          <w:sz w:val="25"/>
          <w:szCs w:val="25"/>
        </w:rPr>
        <w:t>но Приложению, составляет в 2022</w:t>
      </w:r>
      <w:r w:rsidRPr="00FD3931">
        <w:rPr>
          <w:bCs/>
          <w:spacing w:val="2"/>
          <w:sz w:val="25"/>
          <w:szCs w:val="25"/>
        </w:rPr>
        <w:t xml:space="preserve"> году – </w:t>
      </w:r>
      <w:r w:rsidR="009449F2" w:rsidRPr="00FD3931">
        <w:rPr>
          <w:bCs/>
          <w:spacing w:val="2"/>
          <w:sz w:val="25"/>
          <w:szCs w:val="25"/>
        </w:rPr>
        <w:t>915,3</w:t>
      </w:r>
      <w:r w:rsidRPr="00FD3931">
        <w:rPr>
          <w:bCs/>
          <w:spacing w:val="2"/>
          <w:sz w:val="25"/>
          <w:szCs w:val="25"/>
        </w:rPr>
        <w:t xml:space="preserve"> тыс</w:t>
      </w:r>
      <w:proofErr w:type="gramStart"/>
      <w:r w:rsidRPr="00FD3931">
        <w:rPr>
          <w:bCs/>
          <w:spacing w:val="2"/>
          <w:sz w:val="25"/>
          <w:szCs w:val="25"/>
        </w:rPr>
        <w:t>.р</w:t>
      </w:r>
      <w:proofErr w:type="gramEnd"/>
      <w:r w:rsidRPr="00FD3931">
        <w:rPr>
          <w:bCs/>
          <w:spacing w:val="2"/>
          <w:sz w:val="25"/>
          <w:szCs w:val="25"/>
        </w:rPr>
        <w:t>уб.</w:t>
      </w:r>
    </w:p>
    <w:p w:rsidR="00582339" w:rsidRPr="00FD3931" w:rsidRDefault="00582339" w:rsidP="0041350F">
      <w:pPr>
        <w:ind w:firstLine="709"/>
        <w:jc w:val="both"/>
        <w:rPr>
          <w:bCs/>
          <w:spacing w:val="2"/>
          <w:sz w:val="25"/>
          <w:szCs w:val="25"/>
        </w:rPr>
      </w:pPr>
    </w:p>
    <w:p w:rsidR="0041350F" w:rsidRPr="00FD3931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D3931">
        <w:rPr>
          <w:rFonts w:ascii="Times New Roman" w:hAnsi="Times New Roman" w:cs="Times New Roman"/>
          <w:b/>
          <w:bCs/>
          <w:spacing w:val="2"/>
          <w:sz w:val="25"/>
          <w:szCs w:val="25"/>
        </w:rPr>
        <w:t>5. Ответственность Сторон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 xml:space="preserve"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</w:t>
      </w:r>
      <w:r w:rsidRPr="00FD3931">
        <w:rPr>
          <w:rFonts w:ascii="Times New Roman" w:hAnsi="Times New Roman" w:cs="Times New Roman"/>
          <w:sz w:val="25"/>
          <w:szCs w:val="25"/>
        </w:rPr>
        <w:lastRenderedPageBreak/>
        <w:t>подтвержденных документально, в 10-дневный срок</w:t>
      </w:r>
      <w:r w:rsidRPr="00FD393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FD3931">
        <w:rPr>
          <w:rFonts w:ascii="Times New Roman" w:hAnsi="Times New Roman" w:cs="Times New Roman"/>
          <w:sz w:val="25"/>
          <w:szCs w:val="25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 вправе требовать расторжения данного Соглашения. 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5.4</w:t>
      </w:r>
      <w:r w:rsidR="00582339" w:rsidRPr="00FD3931">
        <w:rPr>
          <w:rFonts w:ascii="Times New Roman" w:hAnsi="Times New Roman" w:cs="Times New Roman"/>
          <w:sz w:val="25"/>
          <w:szCs w:val="25"/>
        </w:rPr>
        <w:t>.</w:t>
      </w:r>
      <w:r w:rsidRPr="00FD3931">
        <w:rPr>
          <w:rFonts w:ascii="Times New Roman" w:hAnsi="Times New Roman" w:cs="Times New Roman"/>
          <w:sz w:val="25"/>
          <w:szCs w:val="25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 w:rsidRPr="00FD3931">
        <w:rPr>
          <w:rFonts w:ascii="Times New Roman" w:hAnsi="Times New Roman" w:cs="Times New Roman"/>
          <w:sz w:val="25"/>
          <w:szCs w:val="25"/>
        </w:rPr>
        <w:t>)н</w:t>
      </w:r>
      <w:proofErr w:type="gramEnd"/>
      <w:r w:rsidRPr="00FD3931">
        <w:rPr>
          <w:rFonts w:ascii="Times New Roman" w:hAnsi="Times New Roman" w:cs="Times New Roman"/>
          <w:sz w:val="25"/>
          <w:szCs w:val="25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1350F" w:rsidRPr="00FD3931" w:rsidRDefault="0041350F" w:rsidP="005823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5.5</w:t>
      </w:r>
      <w:r w:rsidR="00582339" w:rsidRPr="00FD3931">
        <w:rPr>
          <w:rFonts w:ascii="Times New Roman" w:hAnsi="Times New Roman" w:cs="Times New Roman"/>
          <w:sz w:val="25"/>
          <w:szCs w:val="25"/>
        </w:rPr>
        <w:t>.</w:t>
      </w:r>
      <w:r w:rsidRPr="00FD3931">
        <w:rPr>
          <w:rFonts w:ascii="Times New Roman" w:hAnsi="Times New Roman" w:cs="Times New Roman"/>
          <w:sz w:val="25"/>
          <w:szCs w:val="25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41350F" w:rsidRPr="00FD3931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5"/>
          <w:szCs w:val="25"/>
        </w:rPr>
      </w:pPr>
      <w:r w:rsidRPr="00FD3931">
        <w:rPr>
          <w:rFonts w:ascii="Times New Roman" w:hAnsi="Times New Roman" w:cs="Times New Roman"/>
          <w:b/>
          <w:bCs/>
          <w:spacing w:val="2"/>
          <w:sz w:val="25"/>
          <w:szCs w:val="25"/>
        </w:rPr>
        <w:t xml:space="preserve">6. Срок действия, </w:t>
      </w:r>
    </w:p>
    <w:p w:rsidR="0041350F" w:rsidRPr="00FD3931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b/>
          <w:bCs/>
          <w:spacing w:val="2"/>
          <w:sz w:val="25"/>
          <w:szCs w:val="25"/>
        </w:rPr>
        <w:t xml:space="preserve">основания и порядок прекращения действия Соглашения 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9449F2" w:rsidRPr="00FD3931">
        <w:rPr>
          <w:bCs/>
          <w:spacing w:val="2"/>
          <w:sz w:val="25"/>
          <w:szCs w:val="25"/>
        </w:rPr>
        <w:t>ения, возникшие с 01 января 2022</w:t>
      </w:r>
      <w:r w:rsidRPr="00FD3931">
        <w:rPr>
          <w:bCs/>
          <w:spacing w:val="2"/>
          <w:sz w:val="25"/>
          <w:szCs w:val="25"/>
        </w:rPr>
        <w:t xml:space="preserve"> года.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5"/>
          <w:szCs w:val="25"/>
        </w:rPr>
      </w:pPr>
      <w:r w:rsidRPr="00FD3931">
        <w:rPr>
          <w:bCs/>
          <w:spacing w:val="2"/>
          <w:sz w:val="25"/>
          <w:szCs w:val="25"/>
        </w:rPr>
        <w:t>6.2. Указанное в п. 1.1. настоящего Соглашения полномочие передается Мичуринскому сельскому поселению на период с «01» января 202</w:t>
      </w:r>
      <w:r w:rsidR="009449F2" w:rsidRPr="00FD3931">
        <w:rPr>
          <w:bCs/>
          <w:spacing w:val="2"/>
          <w:sz w:val="25"/>
          <w:szCs w:val="25"/>
        </w:rPr>
        <w:t>2</w:t>
      </w:r>
      <w:r w:rsidRPr="00FD3931">
        <w:rPr>
          <w:bCs/>
          <w:spacing w:val="2"/>
          <w:sz w:val="25"/>
          <w:szCs w:val="25"/>
        </w:rPr>
        <w:t xml:space="preserve"> года по «31» декабря 202</w:t>
      </w:r>
      <w:r w:rsidR="009449F2" w:rsidRPr="00FD3931">
        <w:rPr>
          <w:bCs/>
          <w:spacing w:val="2"/>
          <w:sz w:val="25"/>
          <w:szCs w:val="25"/>
        </w:rPr>
        <w:t>2</w:t>
      </w:r>
      <w:r w:rsidRPr="00FD3931">
        <w:rPr>
          <w:bCs/>
          <w:spacing w:val="2"/>
          <w:sz w:val="25"/>
          <w:szCs w:val="25"/>
        </w:rPr>
        <w:t xml:space="preserve"> года.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6.3. Действие настоящего Соглашения может быть прекращено досрочно: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6.3.1. По соглашению Сторон.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6.3.2. В одностороннем порядке в случае: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1) изменения действующего законодательства Российской Федерации и (или) законодательства  Челябинской области;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41350F" w:rsidRPr="00FD3931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1350F" w:rsidRPr="00FD3931" w:rsidRDefault="0041350F" w:rsidP="005823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3931">
        <w:rPr>
          <w:rFonts w:ascii="Times New Roman" w:hAnsi="Times New Roman" w:cs="Times New Roman"/>
          <w:sz w:val="25"/>
          <w:szCs w:val="25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82339" w:rsidRPr="00FD3931" w:rsidRDefault="00582339" w:rsidP="005823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350F" w:rsidRPr="00FD3931" w:rsidRDefault="0041350F" w:rsidP="0041350F">
      <w:pPr>
        <w:shd w:val="clear" w:color="auto" w:fill="FFFFFF"/>
        <w:ind w:firstLine="709"/>
        <w:jc w:val="center"/>
        <w:rPr>
          <w:b/>
          <w:bCs/>
          <w:sz w:val="25"/>
          <w:szCs w:val="25"/>
        </w:rPr>
      </w:pPr>
      <w:r w:rsidRPr="00FD3931">
        <w:rPr>
          <w:b/>
          <w:bCs/>
          <w:sz w:val="25"/>
          <w:szCs w:val="25"/>
        </w:rPr>
        <w:t>7. Заключительные положения</w:t>
      </w:r>
    </w:p>
    <w:p w:rsidR="0041350F" w:rsidRPr="00FD3931" w:rsidRDefault="0041350F" w:rsidP="0041350F">
      <w:pPr>
        <w:ind w:firstLine="709"/>
        <w:jc w:val="both"/>
        <w:rPr>
          <w:sz w:val="25"/>
          <w:szCs w:val="25"/>
        </w:rPr>
      </w:pPr>
      <w:r w:rsidRPr="00FD3931">
        <w:rPr>
          <w:spacing w:val="2"/>
          <w:sz w:val="25"/>
          <w:szCs w:val="25"/>
        </w:rPr>
        <w:t xml:space="preserve">7.1. </w:t>
      </w:r>
      <w:r w:rsidRPr="00FD3931">
        <w:rPr>
          <w:sz w:val="25"/>
          <w:szCs w:val="25"/>
        </w:rPr>
        <w:t>Обо всех изменениях в адресах и реквизитах Стороны должны немедленно информировать друг друга.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sz w:val="25"/>
          <w:szCs w:val="25"/>
        </w:rPr>
      </w:pPr>
      <w:r w:rsidRPr="00FD3931">
        <w:rPr>
          <w:spacing w:val="2"/>
          <w:sz w:val="25"/>
          <w:szCs w:val="25"/>
        </w:rPr>
        <w:t xml:space="preserve">7.2. </w:t>
      </w:r>
      <w:r w:rsidRPr="00FD3931">
        <w:rPr>
          <w:sz w:val="25"/>
          <w:szCs w:val="25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sz w:val="25"/>
          <w:szCs w:val="25"/>
        </w:rPr>
      </w:pPr>
      <w:r w:rsidRPr="00FD3931">
        <w:rPr>
          <w:spacing w:val="-6"/>
          <w:sz w:val="25"/>
          <w:szCs w:val="25"/>
        </w:rPr>
        <w:t xml:space="preserve">7.3. </w:t>
      </w:r>
      <w:r w:rsidRPr="00FD3931">
        <w:rPr>
          <w:sz w:val="25"/>
          <w:szCs w:val="25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D3931">
        <w:rPr>
          <w:spacing w:val="-6"/>
          <w:sz w:val="25"/>
          <w:szCs w:val="25"/>
        </w:rPr>
        <w:t xml:space="preserve"> неотъемлемыми частями настоящего Соглашения с момента их подписания </w:t>
      </w:r>
      <w:r w:rsidRPr="00FD3931">
        <w:rPr>
          <w:spacing w:val="-6"/>
          <w:sz w:val="25"/>
          <w:szCs w:val="25"/>
        </w:rPr>
        <w:lastRenderedPageBreak/>
        <w:t>сторонами.</w:t>
      </w:r>
    </w:p>
    <w:p w:rsidR="0041350F" w:rsidRPr="00FD3931" w:rsidRDefault="0041350F" w:rsidP="0041350F">
      <w:pPr>
        <w:shd w:val="clear" w:color="auto" w:fill="FFFFFF"/>
        <w:ind w:firstLine="709"/>
        <w:jc w:val="both"/>
        <w:rPr>
          <w:sz w:val="25"/>
          <w:szCs w:val="25"/>
        </w:rPr>
      </w:pPr>
      <w:r w:rsidRPr="00FD3931">
        <w:rPr>
          <w:spacing w:val="11"/>
          <w:sz w:val="25"/>
          <w:szCs w:val="25"/>
        </w:rPr>
        <w:t xml:space="preserve">7.4. </w:t>
      </w:r>
      <w:r w:rsidRPr="00FD3931">
        <w:rPr>
          <w:sz w:val="25"/>
          <w:szCs w:val="25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1350F" w:rsidRPr="00FD3931" w:rsidRDefault="0041350F" w:rsidP="0041350F">
      <w:pPr>
        <w:ind w:firstLine="709"/>
        <w:jc w:val="both"/>
        <w:rPr>
          <w:spacing w:val="-4"/>
          <w:sz w:val="25"/>
          <w:szCs w:val="25"/>
        </w:rPr>
      </w:pPr>
      <w:r w:rsidRPr="00FD3931">
        <w:rPr>
          <w:spacing w:val="11"/>
          <w:sz w:val="25"/>
          <w:szCs w:val="25"/>
        </w:rPr>
        <w:t xml:space="preserve">7.5. </w:t>
      </w:r>
      <w:r w:rsidRPr="00FD3931">
        <w:rPr>
          <w:sz w:val="25"/>
          <w:szCs w:val="25"/>
        </w:rPr>
        <w:t>Настоящее Соглашение составлено в четырех экземплярах, имеющих</w:t>
      </w:r>
      <w:r w:rsidRPr="00FD3931">
        <w:rPr>
          <w:spacing w:val="5"/>
          <w:sz w:val="25"/>
          <w:szCs w:val="25"/>
        </w:rPr>
        <w:t xml:space="preserve"> равную юридическую </w:t>
      </w:r>
      <w:r w:rsidRPr="00FD3931">
        <w:rPr>
          <w:spacing w:val="-4"/>
          <w:sz w:val="25"/>
          <w:szCs w:val="25"/>
        </w:rPr>
        <w:t>силу,</w:t>
      </w:r>
      <w:r w:rsidRPr="00FD3931">
        <w:rPr>
          <w:spacing w:val="11"/>
          <w:sz w:val="25"/>
          <w:szCs w:val="25"/>
        </w:rPr>
        <w:t xml:space="preserve"> по </w:t>
      </w:r>
      <w:r w:rsidRPr="00FD3931">
        <w:rPr>
          <w:spacing w:val="5"/>
          <w:sz w:val="25"/>
          <w:szCs w:val="25"/>
        </w:rPr>
        <w:t>одному экземпляру для каждой из Сторон</w:t>
      </w:r>
      <w:r w:rsidRPr="00FD3931">
        <w:rPr>
          <w:spacing w:val="-4"/>
          <w:sz w:val="25"/>
          <w:szCs w:val="25"/>
        </w:rPr>
        <w:t>, 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582339" w:rsidRPr="00FD3931" w:rsidRDefault="00582339" w:rsidP="0041350F">
      <w:pPr>
        <w:ind w:firstLine="709"/>
        <w:jc w:val="both"/>
        <w:rPr>
          <w:spacing w:val="-4"/>
          <w:sz w:val="25"/>
          <w:szCs w:val="25"/>
        </w:rPr>
      </w:pPr>
    </w:p>
    <w:p w:rsidR="0041350F" w:rsidRPr="00FD3931" w:rsidRDefault="0041350F" w:rsidP="0041350F">
      <w:pPr>
        <w:jc w:val="center"/>
        <w:rPr>
          <w:b/>
          <w:sz w:val="25"/>
          <w:szCs w:val="25"/>
        </w:rPr>
      </w:pPr>
      <w:r w:rsidRPr="00FD3931">
        <w:rPr>
          <w:b/>
          <w:sz w:val="25"/>
          <w:szCs w:val="25"/>
        </w:rPr>
        <w:t>8.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41350F" w:rsidRPr="00FD3931" w:rsidTr="00210A8A">
        <w:tc>
          <w:tcPr>
            <w:tcW w:w="10342" w:type="dxa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529"/>
              <w:gridCol w:w="4536"/>
            </w:tblGrid>
            <w:tr w:rsidR="0041350F" w:rsidRPr="00FD3931" w:rsidTr="00FD3931">
              <w:tc>
                <w:tcPr>
                  <w:tcW w:w="5529" w:type="dxa"/>
                </w:tcPr>
                <w:p w:rsidR="0041350F" w:rsidRPr="00FD3931" w:rsidRDefault="0041350F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5"/>
                      <w:szCs w:val="25"/>
                      <w:u w:val="single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  </w:t>
                  </w:r>
                  <w:r w:rsidR="00582339" w:rsidRPr="00FD3931">
                    <w:rPr>
                      <w:sz w:val="25"/>
                      <w:szCs w:val="25"/>
                    </w:rPr>
                    <w:t xml:space="preserve">     </w:t>
                  </w:r>
                  <w:r w:rsidRPr="00FD3931">
                    <w:rPr>
                      <w:sz w:val="25"/>
                      <w:szCs w:val="25"/>
                    </w:rPr>
                    <w:t xml:space="preserve"> </w:t>
                  </w:r>
                  <w:r w:rsidRPr="00FD3931">
                    <w:rPr>
                      <w:b/>
                      <w:sz w:val="25"/>
                      <w:szCs w:val="25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41350F" w:rsidRPr="00FD3931" w:rsidTr="00FD3931">
                    <w:trPr>
                      <w:trHeight w:val="469"/>
                    </w:trPr>
                    <w:tc>
                      <w:tcPr>
                        <w:tcW w:w="9606" w:type="dxa"/>
                        <w:shd w:val="clear" w:color="auto" w:fill="auto"/>
                      </w:tcPr>
                      <w:p w:rsidR="00FD3931" w:rsidRPr="00FD3931" w:rsidRDefault="00FD3931" w:rsidP="00FD3931">
                        <w:pPr>
                          <w:tabs>
                            <w:tab w:val="left" w:pos="5340"/>
                          </w:tabs>
                          <w:spacing w:line="200" w:lineRule="atLeast"/>
                          <w:ind w:left="-74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FD3931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</w:p>
                      <w:p w:rsidR="00FD3931" w:rsidRPr="00FD3931" w:rsidRDefault="00FD3931" w:rsidP="00FD3931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 xml:space="preserve">Карталинский муниципальный район                                         </w:t>
                        </w:r>
                      </w:p>
                      <w:p w:rsidR="00FD3931" w:rsidRPr="00FD3931" w:rsidRDefault="00FD3931" w:rsidP="00FD3931">
                        <w:pPr>
                          <w:pStyle w:val="Style3"/>
                          <w:widowControl/>
                          <w:spacing w:line="200" w:lineRule="exact"/>
                          <w:rPr>
                            <w:rStyle w:val="FontStyle11"/>
                          </w:rPr>
                        </w:pPr>
                        <w:r w:rsidRPr="00FD3931">
                          <w:rPr>
                            <w:rStyle w:val="FontStyle11"/>
                          </w:rPr>
                          <w:t xml:space="preserve">457351 г. Карталы, </w:t>
                        </w:r>
                      </w:p>
                      <w:p w:rsidR="00FD3931" w:rsidRPr="00FD3931" w:rsidRDefault="00FD3931" w:rsidP="00FD3931">
                        <w:pPr>
                          <w:pStyle w:val="Style3"/>
                          <w:widowControl/>
                          <w:spacing w:line="200" w:lineRule="exact"/>
                          <w:rPr>
                            <w:rStyle w:val="FontStyle11"/>
                            <w:b w:val="0"/>
                          </w:rPr>
                        </w:pPr>
                        <w:r w:rsidRPr="00FD3931">
                          <w:rPr>
                            <w:rStyle w:val="FontStyle11"/>
                          </w:rPr>
                          <w:t xml:space="preserve">Челябинская область ул. Ленина,1 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УФК по Челябинской области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FD3931">
                          <w:rPr>
                            <w:sz w:val="26"/>
                            <w:szCs w:val="26"/>
                          </w:rPr>
                          <w:t xml:space="preserve">(Финансовое управление </w:t>
                        </w:r>
                        <w:proofErr w:type="gramEnd"/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Карталинского муниципального района,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Управление строительства,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 xml:space="preserve">инфраструктуры и </w:t>
                        </w:r>
                        <w:proofErr w:type="gramStart"/>
                        <w:r w:rsidRPr="00FD3931">
                          <w:rPr>
                            <w:sz w:val="26"/>
                            <w:szCs w:val="26"/>
                          </w:rPr>
                          <w:t>жилищно-коммунального</w:t>
                        </w:r>
                        <w:proofErr w:type="gramEnd"/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 xml:space="preserve">хозяйства Карталинского муниципального 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 xml:space="preserve">района </w:t>
                        </w:r>
                        <w:proofErr w:type="gramStart"/>
                        <w:r w:rsidRPr="00FD3931"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 w:rsidRPr="00FD3931">
                          <w:rPr>
                            <w:sz w:val="26"/>
                            <w:szCs w:val="26"/>
                          </w:rPr>
                          <w:t>/с 04693047910)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ОГРН 1087407000317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ИНН 7407009715   КПП 745801001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 xml:space="preserve">Отделение Челябинск Банка России//УФК </w:t>
                        </w:r>
                      </w:p>
                      <w:p w:rsidR="00FD3931" w:rsidRPr="00FD3931" w:rsidRDefault="00FD3931" w:rsidP="00FD3931">
                        <w:pPr>
                          <w:rPr>
                            <w:sz w:val="26"/>
                            <w:szCs w:val="26"/>
                          </w:rPr>
                        </w:pPr>
                        <w:r w:rsidRPr="00FD3931">
                          <w:rPr>
                            <w:sz w:val="26"/>
                            <w:szCs w:val="26"/>
                          </w:rPr>
                          <w:t xml:space="preserve">по Челябинской области </w:t>
                        </w:r>
                        <w:proofErr w:type="gramStart"/>
                        <w:r w:rsidRPr="00FD3931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FD3931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FD3931" w:rsidRPr="00FD3931" w:rsidRDefault="00FD3931" w:rsidP="00FD3931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. счет (ЕКС)</w:t>
                        </w:r>
                        <w:r w:rsidRPr="00FD3931">
                          <w:rPr>
                            <w:color w:val="000000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FD3931" w:rsidRPr="00FD3931" w:rsidRDefault="00FD3931" w:rsidP="00FD3931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FD3931">
                          <w:rPr>
                            <w:color w:val="000000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FD3931">
                          <w:rPr>
                            <w:color w:val="000000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FD3931">
                          <w:rPr>
                            <w:color w:val="000000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FD3931">
                          <w:rPr>
                            <w:color w:val="000000"/>
                            <w:sz w:val="26"/>
                            <w:szCs w:val="26"/>
                          </w:rPr>
                          <w:t xml:space="preserve"> (КС) 03231643756230006900</w:t>
                        </w:r>
                      </w:p>
                    </w:tc>
                  </w:tr>
                  <w:tr w:rsidR="0041350F" w:rsidRPr="00FD3931" w:rsidTr="00FD3931">
                    <w:tc>
                      <w:tcPr>
                        <w:tcW w:w="9606" w:type="dxa"/>
                        <w:shd w:val="clear" w:color="auto" w:fill="auto"/>
                      </w:tcPr>
                      <w:p w:rsidR="00FD3931" w:rsidRDefault="0041350F" w:rsidP="00FD3931">
                        <w:pPr>
                          <w:spacing w:line="200" w:lineRule="atLeast"/>
                          <w:ind w:left="-74"/>
                          <w:rPr>
                            <w:b/>
                            <w:sz w:val="25"/>
                            <w:szCs w:val="25"/>
                          </w:rPr>
                        </w:pPr>
                        <w:r w:rsidRPr="00FD3931">
                          <w:rPr>
                            <w:b/>
                            <w:sz w:val="25"/>
                            <w:szCs w:val="25"/>
                          </w:rPr>
                          <w:t xml:space="preserve">Глава Карталинского </w:t>
                        </w:r>
                      </w:p>
                      <w:p w:rsidR="0041350F" w:rsidRPr="00FD3931" w:rsidRDefault="0041350F" w:rsidP="00FD3931">
                        <w:pPr>
                          <w:spacing w:line="200" w:lineRule="atLeast"/>
                          <w:ind w:left="-74"/>
                          <w:rPr>
                            <w:b/>
                            <w:sz w:val="25"/>
                            <w:szCs w:val="25"/>
                          </w:rPr>
                        </w:pPr>
                        <w:r w:rsidRPr="00FD3931">
                          <w:rPr>
                            <w:b/>
                            <w:sz w:val="25"/>
                            <w:szCs w:val="25"/>
                          </w:rPr>
                          <w:t>муниципального района</w:t>
                        </w:r>
                      </w:p>
                      <w:p w:rsidR="0041350F" w:rsidRPr="00FD3931" w:rsidRDefault="0041350F" w:rsidP="00FD3931">
                        <w:pPr>
                          <w:spacing w:line="200" w:lineRule="atLeast"/>
                          <w:ind w:left="-74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  <w:p w:rsidR="00582339" w:rsidRPr="00FD3931" w:rsidRDefault="00582339" w:rsidP="00FD3931">
                        <w:pPr>
                          <w:spacing w:line="200" w:lineRule="atLeast"/>
                          <w:ind w:left="-74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  <w:p w:rsidR="00582339" w:rsidRPr="00FD3931" w:rsidRDefault="00582339" w:rsidP="00FD3931">
                        <w:pPr>
                          <w:spacing w:line="200" w:lineRule="atLeast"/>
                          <w:ind w:left="-74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  <w:p w:rsidR="0041350F" w:rsidRPr="00FD3931" w:rsidRDefault="0041350F" w:rsidP="00FD3931">
                        <w:pPr>
                          <w:spacing w:line="200" w:lineRule="atLeast"/>
                          <w:ind w:left="-74"/>
                          <w:rPr>
                            <w:b/>
                            <w:sz w:val="25"/>
                            <w:szCs w:val="25"/>
                          </w:rPr>
                        </w:pPr>
                        <w:r w:rsidRPr="00FD3931">
                          <w:rPr>
                            <w:b/>
                            <w:sz w:val="25"/>
                            <w:szCs w:val="25"/>
                          </w:rPr>
                          <w:t>_______________ А.Г. Вдовин</w:t>
                        </w:r>
                      </w:p>
                      <w:p w:rsidR="0041350F" w:rsidRPr="00FD3931" w:rsidRDefault="0041350F" w:rsidP="00FD3931">
                        <w:pPr>
                          <w:tabs>
                            <w:tab w:val="left" w:pos="5415"/>
                          </w:tabs>
                          <w:spacing w:line="200" w:lineRule="atLeast"/>
                          <w:ind w:left="-74"/>
                          <w:rPr>
                            <w:b/>
                            <w:color w:val="FF0000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41350F" w:rsidRPr="00FD3931" w:rsidRDefault="0041350F" w:rsidP="00210A8A">
                  <w:pPr>
                    <w:rPr>
                      <w:color w:val="FF0000"/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    </w:t>
                  </w:r>
                </w:p>
              </w:tc>
              <w:tc>
                <w:tcPr>
                  <w:tcW w:w="4536" w:type="dxa"/>
                </w:tcPr>
                <w:p w:rsidR="0041350F" w:rsidRPr="00FD3931" w:rsidRDefault="0041350F" w:rsidP="00210A8A">
                  <w:pPr>
                    <w:ind w:left="332"/>
                    <w:rPr>
                      <w:b/>
                      <w:sz w:val="25"/>
                      <w:szCs w:val="25"/>
                      <w:u w:val="single"/>
                    </w:rPr>
                  </w:pPr>
                  <w:r w:rsidRPr="00FD3931">
                    <w:rPr>
                      <w:b/>
                      <w:sz w:val="25"/>
                      <w:szCs w:val="25"/>
                    </w:rPr>
                    <w:t>Сельское поселение</w:t>
                  </w:r>
                  <w:r w:rsidRPr="00FD3931">
                    <w:rPr>
                      <w:b/>
                      <w:sz w:val="25"/>
                      <w:szCs w:val="25"/>
                      <w:u w:val="single"/>
                    </w:rPr>
                    <w:t xml:space="preserve"> </w:t>
                  </w:r>
                </w:p>
                <w:p w:rsidR="0041350F" w:rsidRPr="00FD3931" w:rsidRDefault="0041350F" w:rsidP="00FD3931">
                  <w:pPr>
                    <w:ind w:left="33" w:hanging="33"/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Муниципальное образование  Мичуринское </w:t>
                  </w:r>
                </w:p>
                <w:p w:rsidR="0041350F" w:rsidRPr="00FD3931" w:rsidRDefault="0041350F" w:rsidP="00210A8A">
                  <w:pPr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>сельское  поселение</w:t>
                  </w:r>
                </w:p>
                <w:p w:rsidR="0041350F" w:rsidRPr="00FD3931" w:rsidRDefault="0041350F" w:rsidP="00210A8A">
                  <w:pPr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>УФК по Челябинской области (Администрация Мичуринского сельского поселения)</w:t>
                  </w:r>
                </w:p>
                <w:p w:rsidR="0041350F" w:rsidRPr="00FD3931" w:rsidRDefault="0041350F" w:rsidP="00210A8A">
                  <w:pPr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>457359,Челябинская область, Карталинский район,  п. Мичуринский, ул. Садовая, 9Б</w:t>
                  </w:r>
                </w:p>
                <w:p w:rsidR="0041350F" w:rsidRPr="00FD3931" w:rsidRDefault="0041350F" w:rsidP="00210A8A">
                  <w:pPr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>Тел.: 8 (35133) 93-5-67</w:t>
                  </w:r>
                </w:p>
                <w:p w:rsidR="0041350F" w:rsidRPr="00FD3931" w:rsidRDefault="0041350F" w:rsidP="00210A8A">
                  <w:pPr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ИНН 7407000663  КПП 745801001 </w:t>
                  </w:r>
                </w:p>
                <w:p w:rsidR="0041350F" w:rsidRPr="00FD3931" w:rsidRDefault="0041350F" w:rsidP="00210A8A">
                  <w:pPr>
                    <w:rPr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FD3931">
                    <w:rPr>
                      <w:sz w:val="25"/>
                      <w:szCs w:val="25"/>
                    </w:rPr>
                    <w:t>г</w:t>
                  </w:r>
                  <w:proofErr w:type="gramEnd"/>
                  <w:r w:rsidRPr="00FD3931">
                    <w:rPr>
                      <w:sz w:val="25"/>
                      <w:szCs w:val="25"/>
                    </w:rPr>
                    <w:t>. Челябинск</w:t>
                  </w:r>
                </w:p>
                <w:p w:rsidR="009449F2" w:rsidRPr="00FD3931" w:rsidRDefault="009449F2" w:rsidP="009449F2">
                  <w:pPr>
                    <w:rPr>
                      <w:rStyle w:val="FontStyle11"/>
                      <w:b w:val="0"/>
                      <w:sz w:val="25"/>
                      <w:szCs w:val="25"/>
                    </w:rPr>
                  </w:pPr>
                  <w:r w:rsidRPr="00FD3931">
                    <w:rPr>
                      <w:rStyle w:val="FontStyle11"/>
                      <w:b w:val="0"/>
                      <w:sz w:val="25"/>
                      <w:szCs w:val="25"/>
                    </w:rPr>
                    <w:t>БИК  017501500</w:t>
                  </w:r>
                </w:p>
                <w:p w:rsidR="009449F2" w:rsidRPr="00FD3931" w:rsidRDefault="009449F2" w:rsidP="009449F2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FD3931">
                    <w:rPr>
                      <w:color w:val="000000"/>
                      <w:sz w:val="25"/>
                      <w:szCs w:val="25"/>
                    </w:rPr>
                    <w:t xml:space="preserve">Единый </w:t>
                  </w:r>
                  <w:proofErr w:type="spellStart"/>
                  <w:r w:rsidRPr="00FD3931">
                    <w:rPr>
                      <w:color w:val="000000"/>
                      <w:sz w:val="25"/>
                      <w:szCs w:val="25"/>
                    </w:rPr>
                    <w:t>казн</w:t>
                  </w:r>
                  <w:proofErr w:type="spellEnd"/>
                  <w:r w:rsidRPr="00FD3931">
                    <w:rPr>
                      <w:color w:val="000000"/>
                      <w:sz w:val="25"/>
                      <w:szCs w:val="25"/>
                    </w:rPr>
                    <w:t>. счет (ЕКС) 40102810645370000062</w:t>
                  </w:r>
                </w:p>
                <w:p w:rsidR="009449F2" w:rsidRPr="00FD3931" w:rsidRDefault="009449F2" w:rsidP="009449F2">
                  <w:pPr>
                    <w:rPr>
                      <w:rStyle w:val="FontStyle11"/>
                      <w:b w:val="0"/>
                      <w:bCs w:val="0"/>
                      <w:sz w:val="25"/>
                      <w:szCs w:val="25"/>
                    </w:rPr>
                  </w:pPr>
                  <w:proofErr w:type="spellStart"/>
                  <w:r w:rsidRPr="00FD3931">
                    <w:rPr>
                      <w:color w:val="000000"/>
                      <w:sz w:val="25"/>
                      <w:szCs w:val="25"/>
                    </w:rPr>
                    <w:t>Казн</w:t>
                  </w:r>
                  <w:proofErr w:type="gramStart"/>
                  <w:r w:rsidRPr="00FD3931">
                    <w:rPr>
                      <w:color w:val="000000"/>
                      <w:sz w:val="25"/>
                      <w:szCs w:val="25"/>
                    </w:rPr>
                    <w:t>.с</w:t>
                  </w:r>
                  <w:proofErr w:type="gramEnd"/>
                  <w:r w:rsidRPr="00FD3931">
                    <w:rPr>
                      <w:color w:val="000000"/>
                      <w:sz w:val="25"/>
                      <w:szCs w:val="25"/>
                    </w:rPr>
                    <w:t>чет</w:t>
                  </w:r>
                  <w:proofErr w:type="spellEnd"/>
                  <w:r w:rsidRPr="00FD3931">
                    <w:rPr>
                      <w:color w:val="000000"/>
                      <w:sz w:val="25"/>
                      <w:szCs w:val="25"/>
                    </w:rPr>
                    <w:t xml:space="preserve"> (КС) 03100643000000016900</w:t>
                  </w:r>
                </w:p>
                <w:p w:rsidR="009449F2" w:rsidRPr="00FD3931" w:rsidRDefault="009449F2" w:rsidP="009449F2">
                  <w:pPr>
                    <w:rPr>
                      <w:rStyle w:val="FontStyle11"/>
                      <w:b w:val="0"/>
                      <w:sz w:val="25"/>
                      <w:szCs w:val="25"/>
                    </w:rPr>
                  </w:pPr>
                  <w:r w:rsidRPr="00FD3931">
                    <w:rPr>
                      <w:rStyle w:val="FontStyle11"/>
                      <w:b w:val="0"/>
                      <w:sz w:val="25"/>
                      <w:szCs w:val="25"/>
                    </w:rPr>
                    <w:t>ОКТМО 75623425</w:t>
                  </w:r>
                </w:p>
                <w:p w:rsidR="009449F2" w:rsidRPr="00FD3931" w:rsidRDefault="00316B78" w:rsidP="00FD3931">
                  <w:pPr>
                    <w:ind w:left="-533" w:firstLine="533"/>
                    <w:rPr>
                      <w:rStyle w:val="FontStyle11"/>
                      <w:b w:val="0"/>
                      <w:sz w:val="25"/>
                      <w:szCs w:val="25"/>
                    </w:rPr>
                  </w:pPr>
                  <w:r w:rsidRPr="00FD3931">
                    <w:rPr>
                      <w:rStyle w:val="FontStyle11"/>
                      <w:b w:val="0"/>
                      <w:sz w:val="25"/>
                      <w:szCs w:val="25"/>
                    </w:rPr>
                    <w:t>КБК 99720240014100000150</w:t>
                  </w:r>
                </w:p>
                <w:p w:rsidR="00FD3931" w:rsidRDefault="0041350F" w:rsidP="00210A8A">
                  <w:pPr>
                    <w:rPr>
                      <w:rStyle w:val="FontStyle11"/>
                      <w:sz w:val="25"/>
                      <w:szCs w:val="25"/>
                    </w:rPr>
                  </w:pPr>
                  <w:r w:rsidRPr="00FD3931">
                    <w:rPr>
                      <w:rStyle w:val="FontStyle11"/>
                      <w:sz w:val="25"/>
                      <w:szCs w:val="25"/>
                    </w:rPr>
                    <w:t xml:space="preserve">Глава </w:t>
                  </w:r>
                  <w:proofErr w:type="gramStart"/>
                  <w:r w:rsidRPr="00FD3931">
                    <w:rPr>
                      <w:rStyle w:val="FontStyle11"/>
                      <w:sz w:val="25"/>
                      <w:szCs w:val="25"/>
                    </w:rPr>
                    <w:t>Мичуринского</w:t>
                  </w:r>
                  <w:proofErr w:type="gramEnd"/>
                  <w:r w:rsidRPr="00FD3931">
                    <w:rPr>
                      <w:rStyle w:val="FontStyle11"/>
                      <w:sz w:val="25"/>
                      <w:szCs w:val="25"/>
                    </w:rPr>
                    <w:t xml:space="preserve">  </w:t>
                  </w:r>
                </w:p>
                <w:p w:rsidR="0041350F" w:rsidRPr="00FD3931" w:rsidRDefault="0041350F" w:rsidP="00210A8A">
                  <w:pPr>
                    <w:rPr>
                      <w:rStyle w:val="FontStyle11"/>
                      <w:sz w:val="25"/>
                      <w:szCs w:val="25"/>
                    </w:rPr>
                  </w:pPr>
                  <w:r w:rsidRPr="00FD3931">
                    <w:rPr>
                      <w:rStyle w:val="FontStyle11"/>
                      <w:sz w:val="25"/>
                      <w:szCs w:val="25"/>
                    </w:rPr>
                    <w:t>сельского поселения</w:t>
                  </w:r>
                </w:p>
                <w:p w:rsidR="00582339" w:rsidRPr="00FD3931" w:rsidRDefault="00582339" w:rsidP="00210A8A">
                  <w:pPr>
                    <w:rPr>
                      <w:rStyle w:val="FontStyle11"/>
                      <w:sz w:val="25"/>
                      <w:szCs w:val="25"/>
                    </w:rPr>
                  </w:pPr>
                </w:p>
                <w:p w:rsidR="0041350F" w:rsidRPr="00FD3931" w:rsidRDefault="0041350F" w:rsidP="00210A8A">
                  <w:pPr>
                    <w:rPr>
                      <w:rStyle w:val="FontStyle11"/>
                      <w:sz w:val="25"/>
                      <w:szCs w:val="25"/>
                    </w:rPr>
                  </w:pPr>
                </w:p>
                <w:p w:rsidR="0041350F" w:rsidRPr="00FD3931" w:rsidRDefault="00FD3931" w:rsidP="00210A8A">
                  <w:pPr>
                    <w:rPr>
                      <w:rStyle w:val="FontStyle11"/>
                      <w:sz w:val="25"/>
                      <w:szCs w:val="25"/>
                    </w:rPr>
                  </w:pPr>
                  <w:r>
                    <w:rPr>
                      <w:rStyle w:val="FontStyle11"/>
                      <w:sz w:val="25"/>
                      <w:szCs w:val="25"/>
                    </w:rPr>
                    <w:t>_____</w:t>
                  </w:r>
                  <w:r w:rsidR="0041350F" w:rsidRPr="00FD3931">
                    <w:rPr>
                      <w:rStyle w:val="FontStyle11"/>
                      <w:sz w:val="25"/>
                      <w:szCs w:val="25"/>
                    </w:rPr>
                    <w:t>______________ П.Г. Сироткина</w:t>
                  </w:r>
                </w:p>
                <w:p w:rsidR="0041350F" w:rsidRPr="00FD3931" w:rsidRDefault="0041350F" w:rsidP="00210A8A">
                  <w:pPr>
                    <w:tabs>
                      <w:tab w:val="left" w:pos="4820"/>
                    </w:tabs>
                    <w:rPr>
                      <w:b/>
                      <w:sz w:val="25"/>
                      <w:szCs w:val="25"/>
                    </w:rPr>
                  </w:pPr>
                  <w:r w:rsidRPr="00FD3931">
                    <w:rPr>
                      <w:b/>
                      <w:sz w:val="25"/>
                      <w:szCs w:val="25"/>
                    </w:rPr>
                    <w:t xml:space="preserve">                        </w:t>
                  </w:r>
                  <w:r w:rsidRPr="00FD3931">
                    <w:rPr>
                      <w:b/>
                      <w:sz w:val="25"/>
                      <w:szCs w:val="25"/>
                    </w:rPr>
                    <w:tab/>
                    <w:t>сельского поселения</w:t>
                  </w:r>
                </w:p>
                <w:p w:rsidR="0041350F" w:rsidRPr="00FD3931" w:rsidRDefault="0041350F" w:rsidP="00210A8A">
                  <w:pPr>
                    <w:rPr>
                      <w:b/>
                      <w:sz w:val="25"/>
                      <w:szCs w:val="25"/>
                    </w:rPr>
                  </w:pPr>
                  <w:r w:rsidRPr="00FD3931">
                    <w:rPr>
                      <w:b/>
                      <w:sz w:val="25"/>
                      <w:szCs w:val="25"/>
                    </w:rPr>
                    <w:t xml:space="preserve"> </w:t>
                  </w:r>
                </w:p>
                <w:p w:rsidR="0041350F" w:rsidRPr="00FD3931" w:rsidRDefault="0041350F" w:rsidP="00210A8A">
                  <w:pPr>
                    <w:rPr>
                      <w:color w:val="FF0000"/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 </w:t>
                  </w:r>
                </w:p>
                <w:p w:rsidR="0041350F" w:rsidRPr="00FD3931" w:rsidRDefault="0041350F" w:rsidP="00210A8A">
                  <w:pPr>
                    <w:rPr>
                      <w:color w:val="FF0000"/>
                      <w:sz w:val="25"/>
                      <w:szCs w:val="25"/>
                    </w:rPr>
                  </w:pPr>
                  <w:r w:rsidRPr="00FD3931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41350F" w:rsidRPr="00FD3931" w:rsidRDefault="0041350F" w:rsidP="00210A8A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</w:tcPr>
          <w:p w:rsidR="0041350F" w:rsidRPr="00FD3931" w:rsidRDefault="0041350F" w:rsidP="00210A8A">
            <w:pPr>
              <w:rPr>
                <w:sz w:val="25"/>
                <w:szCs w:val="25"/>
              </w:rPr>
            </w:pPr>
          </w:p>
        </w:tc>
      </w:tr>
    </w:tbl>
    <w:p w:rsidR="002B485B" w:rsidRDefault="00FD3931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F"/>
    <w:rsid w:val="000E36EE"/>
    <w:rsid w:val="002D0C70"/>
    <w:rsid w:val="00316B78"/>
    <w:rsid w:val="00382E63"/>
    <w:rsid w:val="003A4A48"/>
    <w:rsid w:val="0041350F"/>
    <w:rsid w:val="00582339"/>
    <w:rsid w:val="005E23F6"/>
    <w:rsid w:val="007459F8"/>
    <w:rsid w:val="009449F2"/>
    <w:rsid w:val="00C67C29"/>
    <w:rsid w:val="00CC57DA"/>
    <w:rsid w:val="00E91810"/>
    <w:rsid w:val="00FA7C97"/>
    <w:rsid w:val="00FB748D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4135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1350F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1574</Words>
  <Characters>8977</Characters>
  <Application>Microsoft Office Word</Application>
  <DocSecurity>0</DocSecurity>
  <Lines>74</Lines>
  <Paragraphs>21</Paragraphs>
  <ScaleCrop>false</ScaleCrop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7</cp:revision>
  <cp:lastPrinted>2022-01-19T11:41:00Z</cp:lastPrinted>
  <dcterms:created xsi:type="dcterms:W3CDTF">2021-02-04T04:05:00Z</dcterms:created>
  <dcterms:modified xsi:type="dcterms:W3CDTF">2022-01-19T11:46:00Z</dcterms:modified>
</cp:coreProperties>
</file>