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5F" w:rsidRPr="00907B5F" w:rsidRDefault="00907B5F" w:rsidP="00907B5F">
      <w:pPr>
        <w:jc w:val="center"/>
        <w:rPr>
          <w:rFonts w:eastAsia="Calibri"/>
          <w:szCs w:val="22"/>
        </w:rPr>
      </w:pPr>
      <w:r w:rsidRPr="00907B5F">
        <w:rPr>
          <w:rFonts w:eastAsia="Calibri"/>
          <w:szCs w:val="22"/>
        </w:rPr>
        <w:t>ПОСТАНОВЛЕНИЕ</w:t>
      </w:r>
    </w:p>
    <w:p w:rsidR="00907B5F" w:rsidRPr="00907B5F" w:rsidRDefault="00907B5F" w:rsidP="00907B5F">
      <w:pPr>
        <w:jc w:val="center"/>
        <w:rPr>
          <w:rFonts w:eastAsia="Calibri"/>
          <w:szCs w:val="22"/>
        </w:rPr>
      </w:pPr>
      <w:r w:rsidRPr="00907B5F">
        <w:rPr>
          <w:rFonts w:eastAsia="Calibri"/>
          <w:szCs w:val="22"/>
        </w:rPr>
        <w:t>АДМИНИСТРАЦИИ КАРТАЛИНСКОГО МУНИЦИПАЛЬНОГО РАЙОНА</w:t>
      </w:r>
    </w:p>
    <w:p w:rsidR="00907B5F" w:rsidRPr="00907B5F" w:rsidRDefault="00907B5F" w:rsidP="00907B5F">
      <w:pPr>
        <w:jc w:val="both"/>
        <w:rPr>
          <w:rFonts w:eastAsia="Calibri"/>
          <w:szCs w:val="22"/>
        </w:rPr>
      </w:pPr>
    </w:p>
    <w:p w:rsidR="00907B5F" w:rsidRPr="00907B5F" w:rsidRDefault="00907B5F" w:rsidP="00907B5F">
      <w:pPr>
        <w:jc w:val="both"/>
        <w:rPr>
          <w:rFonts w:eastAsia="Calibri"/>
          <w:szCs w:val="22"/>
        </w:rPr>
      </w:pPr>
    </w:p>
    <w:p w:rsidR="00907B5F" w:rsidRPr="00907B5F" w:rsidRDefault="00907B5F" w:rsidP="00907B5F">
      <w:pPr>
        <w:jc w:val="both"/>
        <w:rPr>
          <w:rFonts w:eastAsia="Calibri"/>
          <w:szCs w:val="22"/>
        </w:rPr>
      </w:pPr>
    </w:p>
    <w:p w:rsidR="00907B5F" w:rsidRPr="00907B5F" w:rsidRDefault="00907B5F" w:rsidP="00907B5F">
      <w:pPr>
        <w:jc w:val="both"/>
        <w:rPr>
          <w:rFonts w:eastAsia="Calibri"/>
          <w:szCs w:val="22"/>
        </w:rPr>
      </w:pPr>
    </w:p>
    <w:p w:rsidR="00907B5F" w:rsidRPr="00907B5F" w:rsidRDefault="00907B5F" w:rsidP="00907B5F">
      <w:pPr>
        <w:jc w:val="both"/>
        <w:rPr>
          <w:rFonts w:eastAsia="Calibri"/>
          <w:szCs w:val="22"/>
        </w:rPr>
      </w:pPr>
    </w:p>
    <w:p w:rsidR="008666A5" w:rsidRDefault="00907B5F" w:rsidP="000666CC">
      <w:pPr>
        <w:jc w:val="both"/>
      </w:pPr>
      <w:r>
        <w:t>16.02.2016 года № 50</w:t>
      </w:r>
    </w:p>
    <w:p w:rsidR="00907B5F" w:rsidRDefault="00907B5F" w:rsidP="000666CC">
      <w:pPr>
        <w:jc w:val="both"/>
      </w:pPr>
    </w:p>
    <w:p w:rsidR="008666A5" w:rsidRDefault="008666A5" w:rsidP="000666CC">
      <w:pPr>
        <w:jc w:val="both"/>
      </w:pPr>
    </w:p>
    <w:p w:rsidR="008666A5" w:rsidRDefault="008666A5" w:rsidP="000666CC">
      <w:pPr>
        <w:jc w:val="both"/>
      </w:pPr>
    </w:p>
    <w:p w:rsidR="008666A5" w:rsidRDefault="008666A5" w:rsidP="000666CC">
      <w:pPr>
        <w:jc w:val="both"/>
      </w:pPr>
    </w:p>
    <w:p w:rsidR="00907B5F" w:rsidRDefault="00907B5F" w:rsidP="000666CC">
      <w:pPr>
        <w:jc w:val="both"/>
      </w:pPr>
    </w:p>
    <w:p w:rsidR="00907B5F" w:rsidRDefault="00907B5F" w:rsidP="000666CC">
      <w:pPr>
        <w:jc w:val="both"/>
      </w:pPr>
    </w:p>
    <w:p w:rsidR="008666A5" w:rsidRDefault="008666A5" w:rsidP="000666CC">
      <w:pPr>
        <w:jc w:val="both"/>
      </w:pPr>
      <w:r w:rsidRPr="008666A5">
        <w:t xml:space="preserve">Об утверждении состава </w:t>
      </w:r>
    </w:p>
    <w:p w:rsidR="008666A5" w:rsidRDefault="008666A5" w:rsidP="000666CC">
      <w:pPr>
        <w:jc w:val="both"/>
      </w:pPr>
      <w:r w:rsidRPr="008666A5">
        <w:t xml:space="preserve">межведомственной комиссии </w:t>
      </w:r>
    </w:p>
    <w:p w:rsidR="008666A5" w:rsidRDefault="008666A5" w:rsidP="000666CC">
      <w:pPr>
        <w:jc w:val="both"/>
      </w:pPr>
      <w:r w:rsidRPr="008666A5">
        <w:t xml:space="preserve">по приемки комплексной системы </w:t>
      </w:r>
    </w:p>
    <w:p w:rsidR="008666A5" w:rsidRDefault="008666A5" w:rsidP="000666CC">
      <w:pPr>
        <w:jc w:val="both"/>
      </w:pPr>
      <w:r w:rsidRPr="008666A5">
        <w:t xml:space="preserve">экстренного оповещения населения </w:t>
      </w:r>
    </w:p>
    <w:p w:rsidR="008666A5" w:rsidRDefault="008666A5" w:rsidP="000666CC">
      <w:pPr>
        <w:jc w:val="both"/>
      </w:pPr>
      <w:r w:rsidRPr="008666A5">
        <w:t xml:space="preserve">об угрозе возникновения </w:t>
      </w:r>
    </w:p>
    <w:p w:rsidR="008666A5" w:rsidRDefault="008666A5" w:rsidP="000666CC">
      <w:pPr>
        <w:jc w:val="both"/>
      </w:pPr>
      <w:r w:rsidRPr="008666A5">
        <w:t xml:space="preserve">или о возникновении </w:t>
      </w:r>
    </w:p>
    <w:p w:rsidR="008666A5" w:rsidRDefault="008666A5" w:rsidP="000666CC">
      <w:pPr>
        <w:jc w:val="both"/>
      </w:pPr>
      <w:r w:rsidRPr="008666A5">
        <w:t xml:space="preserve">чрезвычайных ситуаций </w:t>
      </w:r>
    </w:p>
    <w:p w:rsidR="008666A5" w:rsidRDefault="008666A5" w:rsidP="000666CC">
      <w:pPr>
        <w:jc w:val="both"/>
      </w:pPr>
      <w:r w:rsidRPr="008666A5">
        <w:t xml:space="preserve">на территории Карталинского </w:t>
      </w:r>
    </w:p>
    <w:p w:rsidR="000666CC" w:rsidRDefault="008666A5" w:rsidP="000666CC">
      <w:pPr>
        <w:jc w:val="both"/>
      </w:pPr>
      <w:r w:rsidRPr="008666A5">
        <w:t>муниципального района</w:t>
      </w:r>
    </w:p>
    <w:p w:rsidR="00015FE5" w:rsidRDefault="00015FE5" w:rsidP="000666CC">
      <w:pPr>
        <w:jc w:val="both"/>
      </w:pPr>
    </w:p>
    <w:p w:rsidR="008666A5" w:rsidRDefault="008666A5" w:rsidP="000666CC">
      <w:pPr>
        <w:jc w:val="both"/>
      </w:pPr>
    </w:p>
    <w:p w:rsidR="008666A5" w:rsidRDefault="00015FE5" w:rsidP="004452FD">
      <w:pPr>
        <w:ind w:firstLine="709"/>
        <w:jc w:val="both"/>
      </w:pPr>
      <w:proofErr w:type="gramStart"/>
      <w:r>
        <w:t xml:space="preserve">В соответствии с </w:t>
      </w:r>
      <w:r w:rsidR="00C52FE9">
        <w:t>п</w:t>
      </w:r>
      <w:r>
        <w:t>остановлениями Правительства Челябинской области от 20.11.2013 года № 458-П «О перечне границ зон экстренного оповещения населения в Челябинской области», от 28.11.2014 года № 647-П «О государственной программе Челябинской области «Создание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 на 2015-2017 годы</w:t>
      </w:r>
      <w:r w:rsidR="00952C39">
        <w:t xml:space="preserve">», </w:t>
      </w:r>
      <w:r w:rsidR="00C52FE9">
        <w:t>п</w:t>
      </w:r>
      <w:r w:rsidR="00952C39">
        <w:t>остановлением администрации Карталинского муниципального района от 12.02.2015 года № 82 «Об</w:t>
      </w:r>
      <w:proofErr w:type="gramEnd"/>
      <w:r w:rsidR="00952C39">
        <w:t xml:space="preserve"> </w:t>
      </w:r>
      <w:proofErr w:type="gramStart"/>
      <w:r w:rsidR="00952C39">
        <w:t>утверждении муниципальной программы «Создание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годы», Муниципальным контрактом № 1 от 11.09.2015 года на оказание услуги по созданию системы оповещения в зонах экстренного оповещения населения Челябинской области и соответствующ</w:t>
      </w:r>
      <w:r w:rsidR="004452FD">
        <w:t>им</w:t>
      </w:r>
      <w:r w:rsidR="00952C39">
        <w:t xml:space="preserve"> Акт</w:t>
      </w:r>
      <w:r w:rsidR="004452FD">
        <w:t>ом</w:t>
      </w:r>
      <w:r w:rsidR="00952C39">
        <w:t xml:space="preserve"> сдачи-приемки</w:t>
      </w:r>
      <w:r w:rsidR="004F176D">
        <w:t xml:space="preserve"> выполненных работ</w:t>
      </w:r>
      <w:r w:rsidR="006E5DAD">
        <w:t>, в целях выполнения п.п. 8 п. 1 статьи 14</w:t>
      </w:r>
      <w:proofErr w:type="gramEnd"/>
      <w:r w:rsidR="006E5DAD">
        <w:t xml:space="preserve"> Федерального закона от 06.10.2003 года          № 131-ФЗ «Об общих принципах организации местного самоуправления в Российской Федерации», </w:t>
      </w:r>
    </w:p>
    <w:p w:rsidR="006E5DAD" w:rsidRDefault="006E5DAD" w:rsidP="000666CC">
      <w:pPr>
        <w:jc w:val="both"/>
      </w:pPr>
      <w:r>
        <w:t>администрация Карталинского муниципального района ПОСТАНОВЛЯЕТ:</w:t>
      </w:r>
    </w:p>
    <w:p w:rsidR="004452FD" w:rsidRDefault="004452FD" w:rsidP="004452FD">
      <w:pPr>
        <w:ind w:firstLine="709"/>
        <w:jc w:val="both"/>
      </w:pPr>
    </w:p>
    <w:p w:rsidR="004452FD" w:rsidRDefault="004452FD" w:rsidP="004452FD">
      <w:pPr>
        <w:jc w:val="center"/>
      </w:pPr>
      <w:r>
        <w:lastRenderedPageBreak/>
        <w:t>2</w:t>
      </w:r>
    </w:p>
    <w:p w:rsidR="004452FD" w:rsidRDefault="004452FD" w:rsidP="004452FD">
      <w:pPr>
        <w:ind w:firstLine="709"/>
        <w:jc w:val="both"/>
        <w:rPr>
          <w:rFonts w:eastAsia="Times New Roman"/>
          <w:spacing w:val="-1"/>
        </w:rPr>
      </w:pPr>
      <w:r>
        <w:t>1</w:t>
      </w:r>
      <w:r w:rsidRPr="006E5933">
        <w:t xml:space="preserve">. </w:t>
      </w:r>
      <w:r>
        <w:t>Утвердить прилагаемый состав межведомственной комиссии</w:t>
      </w:r>
      <w:r w:rsidRPr="006E5933">
        <w:t xml:space="preserve"> </w:t>
      </w:r>
      <w:r>
        <w:t xml:space="preserve">по </w:t>
      </w:r>
      <w:r w:rsidRPr="006E5933">
        <w:rPr>
          <w:rFonts w:eastAsia="Times New Roman"/>
          <w:spacing w:val="-1"/>
        </w:rPr>
        <w:t>приемки комплексной системы экстренного оповещения населения</w:t>
      </w:r>
      <w:r>
        <w:rPr>
          <w:rFonts w:eastAsia="Times New Roman"/>
          <w:spacing w:val="-1"/>
        </w:rPr>
        <w:t xml:space="preserve"> </w:t>
      </w:r>
      <w:r w:rsidRPr="006E5933">
        <w:rPr>
          <w:rFonts w:eastAsia="Times New Roman"/>
          <w:spacing w:val="-1"/>
        </w:rPr>
        <w:t>об угрозе возникновения или о возникновении чрезвычайных ситуаций на территории Карталинского муниципального района</w:t>
      </w:r>
      <w:r>
        <w:rPr>
          <w:rFonts w:eastAsia="Times New Roman"/>
          <w:spacing w:val="-1"/>
        </w:rPr>
        <w:t>.</w:t>
      </w:r>
    </w:p>
    <w:p w:rsidR="009D1866" w:rsidRPr="004452FD" w:rsidRDefault="004452FD" w:rsidP="004452FD">
      <w:pPr>
        <w:ind w:firstLine="709"/>
        <w:jc w:val="both"/>
        <w:rPr>
          <w:rFonts w:eastAsia="Times New Roman"/>
          <w:spacing w:val="-1"/>
        </w:rPr>
      </w:pPr>
      <w:r>
        <w:t>2</w:t>
      </w:r>
      <w:r w:rsidR="006E5933">
        <w:t>. Главам Анненского</w:t>
      </w:r>
      <w:r w:rsidR="00C52FE9">
        <w:t xml:space="preserve"> (Егоров О.А.)</w:t>
      </w:r>
      <w:r w:rsidR="006E5933">
        <w:t>, Варшавского</w:t>
      </w:r>
      <w:r w:rsidR="00C52FE9">
        <w:t xml:space="preserve"> (Варенников Л.В.)</w:t>
      </w:r>
      <w:r w:rsidR="006E5933">
        <w:t>, Еленинского</w:t>
      </w:r>
      <w:r w:rsidR="00C52FE9">
        <w:t xml:space="preserve"> (</w:t>
      </w:r>
      <w:proofErr w:type="spellStart"/>
      <w:r w:rsidR="00C52FE9">
        <w:t>Чухонцева</w:t>
      </w:r>
      <w:proofErr w:type="spellEnd"/>
      <w:r w:rsidR="00C52FE9">
        <w:t xml:space="preserve"> И.А.)</w:t>
      </w:r>
      <w:r w:rsidR="006E5933">
        <w:t>, Мичуринского</w:t>
      </w:r>
      <w:r w:rsidR="00C52FE9">
        <w:t xml:space="preserve"> (Сироткина П.Г.)</w:t>
      </w:r>
      <w:r w:rsidR="006E5933">
        <w:t>, Неплюевского</w:t>
      </w:r>
      <w:r w:rsidR="00C52FE9">
        <w:t xml:space="preserve"> (</w:t>
      </w:r>
      <w:proofErr w:type="spellStart"/>
      <w:r w:rsidR="00C52FE9">
        <w:t>Гошенко</w:t>
      </w:r>
      <w:proofErr w:type="spellEnd"/>
      <w:r w:rsidR="00C52FE9">
        <w:t xml:space="preserve"> П.А.)</w:t>
      </w:r>
      <w:r w:rsidR="006E5933">
        <w:t xml:space="preserve"> сельских поселений до 01</w:t>
      </w:r>
      <w:r>
        <w:t xml:space="preserve"> марта </w:t>
      </w:r>
      <w:r w:rsidR="006E5933">
        <w:t>2016 года</w:t>
      </w:r>
      <w:r w:rsidR="009D1866">
        <w:t>:</w:t>
      </w:r>
    </w:p>
    <w:p w:rsidR="004452FD" w:rsidRDefault="00AB6FEB" w:rsidP="004452FD">
      <w:pPr>
        <w:ind w:firstLine="709"/>
        <w:jc w:val="both"/>
      </w:pPr>
      <w:r>
        <w:t>1)</w:t>
      </w:r>
      <w:r w:rsidR="006E5933">
        <w:t xml:space="preserve"> </w:t>
      </w:r>
      <w:r w:rsidR="009D1866">
        <w:t>своими нормативно-правовыми актами закрепить за администрацией поселения оборудование комплексной системы экстренного оповещения населения</w:t>
      </w:r>
      <w:r w:rsidR="004452FD">
        <w:t>,</w:t>
      </w:r>
      <w:r w:rsidR="009D1866">
        <w:t xml:space="preserve"> установленного в границах своего поселения;</w:t>
      </w:r>
    </w:p>
    <w:p w:rsidR="006E5933" w:rsidRDefault="00AB6FEB" w:rsidP="004452FD">
      <w:pPr>
        <w:ind w:firstLine="709"/>
        <w:jc w:val="both"/>
      </w:pPr>
      <w:r>
        <w:t xml:space="preserve">2) </w:t>
      </w:r>
      <w:r w:rsidR="006E5933">
        <w:t xml:space="preserve">организовать работу по подключению оборудования </w:t>
      </w:r>
      <w:r w:rsidR="009D1866">
        <w:t>комплексной системы экстренного оповещения населения</w:t>
      </w:r>
      <w:r w:rsidR="004452FD">
        <w:t>,</w:t>
      </w:r>
      <w:r w:rsidR="009D1866">
        <w:t xml:space="preserve"> расположенного в границах своего поселения</w:t>
      </w:r>
      <w:r w:rsidR="004452FD">
        <w:t>,</w:t>
      </w:r>
      <w:r w:rsidR="009D1866">
        <w:t xml:space="preserve"> </w:t>
      </w:r>
      <w:r w:rsidR="006E5933">
        <w:t>к электрическим сетям.</w:t>
      </w:r>
    </w:p>
    <w:p w:rsidR="004452FD" w:rsidRDefault="004452FD" w:rsidP="004452FD">
      <w:pPr>
        <w:shd w:val="clear" w:color="auto" w:fill="FFFFFF"/>
        <w:ind w:firstLine="709"/>
        <w:jc w:val="both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3</w:t>
      </w:r>
      <w:r w:rsidR="006E5933">
        <w:rPr>
          <w:rFonts w:eastAsia="Times New Roman"/>
          <w:spacing w:val="-1"/>
        </w:rPr>
        <w:t xml:space="preserve">. </w:t>
      </w:r>
      <w:proofErr w:type="gramStart"/>
      <w:r w:rsidR="006E5933">
        <w:rPr>
          <w:rFonts w:eastAsia="Times New Roman"/>
          <w:spacing w:val="-1"/>
        </w:rPr>
        <w:t>Разместить</w:t>
      </w:r>
      <w:proofErr w:type="gramEnd"/>
      <w:r w:rsidR="006E5933">
        <w:rPr>
          <w:rFonts w:eastAsia="Times New Roman"/>
          <w:spacing w:val="-1"/>
        </w:rPr>
        <w:t xml:space="preserve"> данное постановление на официальном сайте администрации Карталинского муниципального района.</w:t>
      </w:r>
    </w:p>
    <w:p w:rsidR="006E5933" w:rsidRPr="004452FD" w:rsidRDefault="004452FD" w:rsidP="004452FD">
      <w:pPr>
        <w:shd w:val="clear" w:color="auto" w:fill="FFFFFF"/>
        <w:ind w:firstLine="709"/>
        <w:jc w:val="both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4</w:t>
      </w:r>
      <w:r w:rsidR="006E5933">
        <w:rPr>
          <w:rFonts w:eastAsia="Times New Roman"/>
          <w:spacing w:val="-1"/>
        </w:rPr>
        <w:t xml:space="preserve">. Организацию </w:t>
      </w:r>
      <w:r w:rsidR="006E5933" w:rsidRPr="00C00ADE">
        <w:t>выполнения настоящего постановления возложить на заместителя главы Карталинского муниципального района Германова О.В.</w:t>
      </w:r>
    </w:p>
    <w:p w:rsidR="006E5933" w:rsidRPr="00C00ADE" w:rsidRDefault="004452FD" w:rsidP="004452FD">
      <w:pPr>
        <w:tabs>
          <w:tab w:val="left" w:pos="0"/>
        </w:tabs>
        <w:ind w:firstLine="709"/>
        <w:jc w:val="both"/>
      </w:pPr>
      <w:r>
        <w:t>5</w:t>
      </w:r>
      <w:r w:rsidR="006E5933" w:rsidRPr="00C00ADE">
        <w:t>.</w:t>
      </w:r>
      <w:r w:rsidR="006E5933">
        <w:t xml:space="preserve"> </w:t>
      </w:r>
      <w:proofErr w:type="gramStart"/>
      <w:r w:rsidR="006E5933" w:rsidRPr="00C00ADE">
        <w:t>Контроль за</w:t>
      </w:r>
      <w:proofErr w:type="gramEnd"/>
      <w:r w:rsidR="006E5933" w:rsidRPr="00C00ADE">
        <w:t xml:space="preserve"> выполнением настоящего постановления оставляю за собой. </w:t>
      </w:r>
    </w:p>
    <w:p w:rsidR="006E5933" w:rsidRDefault="006E5933" w:rsidP="006E5933">
      <w:pPr>
        <w:tabs>
          <w:tab w:val="left" w:pos="0"/>
        </w:tabs>
        <w:jc w:val="both"/>
      </w:pPr>
    </w:p>
    <w:p w:rsidR="004452FD" w:rsidRDefault="004452FD" w:rsidP="006E5933">
      <w:pPr>
        <w:tabs>
          <w:tab w:val="left" w:pos="0"/>
        </w:tabs>
        <w:jc w:val="both"/>
      </w:pPr>
    </w:p>
    <w:p w:rsidR="006E5933" w:rsidRPr="00C00ADE" w:rsidRDefault="006E5933" w:rsidP="006E5933">
      <w:pPr>
        <w:tabs>
          <w:tab w:val="left" w:pos="0"/>
        </w:tabs>
        <w:jc w:val="both"/>
      </w:pPr>
    </w:p>
    <w:p w:rsidR="006E5933" w:rsidRPr="00C00ADE" w:rsidRDefault="006E5933" w:rsidP="006E5933">
      <w:pPr>
        <w:jc w:val="both"/>
      </w:pPr>
      <w:r w:rsidRPr="00C00ADE">
        <w:t xml:space="preserve">Глава Карталинского </w:t>
      </w:r>
    </w:p>
    <w:p w:rsidR="006E5933" w:rsidRDefault="006E5933" w:rsidP="006E5933">
      <w:pPr>
        <w:shd w:val="clear" w:color="auto" w:fill="FFFFFF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0ADE">
        <w:t>С.Н. Шулаев</w:t>
      </w:r>
    </w:p>
    <w:p w:rsidR="006E5933" w:rsidRDefault="006E5933" w:rsidP="006E5933">
      <w:pPr>
        <w:shd w:val="clear" w:color="auto" w:fill="FFFFFF"/>
        <w:jc w:val="both"/>
      </w:pPr>
    </w:p>
    <w:p w:rsidR="006E5933" w:rsidRDefault="006E5933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4452FD" w:rsidRDefault="004452FD" w:rsidP="006E5933">
      <w:pPr>
        <w:shd w:val="clear" w:color="auto" w:fill="FFFFFF"/>
        <w:jc w:val="both"/>
      </w:pPr>
    </w:p>
    <w:p w:rsidR="008666A5" w:rsidRDefault="004452FD" w:rsidP="008666A5">
      <w:pPr>
        <w:ind w:left="4395"/>
        <w:jc w:val="center"/>
      </w:pPr>
      <w:r>
        <w:lastRenderedPageBreak/>
        <w:t>УТВЕРЖДЕН</w:t>
      </w:r>
    </w:p>
    <w:p w:rsidR="008666A5" w:rsidRDefault="008666A5" w:rsidP="008666A5">
      <w:pPr>
        <w:ind w:left="4395"/>
        <w:jc w:val="center"/>
      </w:pPr>
      <w:r>
        <w:t xml:space="preserve">постановлением администрации </w:t>
      </w:r>
    </w:p>
    <w:p w:rsidR="008666A5" w:rsidRDefault="008666A5" w:rsidP="008666A5">
      <w:pPr>
        <w:ind w:left="4395"/>
        <w:jc w:val="center"/>
      </w:pPr>
      <w:r>
        <w:t>Карталинского муниципального района</w:t>
      </w:r>
    </w:p>
    <w:p w:rsidR="005845E4" w:rsidRDefault="008666A5" w:rsidP="008666A5">
      <w:pPr>
        <w:ind w:left="4395"/>
        <w:jc w:val="center"/>
      </w:pPr>
      <w:r>
        <w:t xml:space="preserve">от </w:t>
      </w:r>
      <w:r w:rsidR="00084061">
        <w:t>16.02.</w:t>
      </w:r>
      <w:r>
        <w:t xml:space="preserve">2016 года № </w:t>
      </w:r>
      <w:r w:rsidR="00084061">
        <w:t>50</w:t>
      </w:r>
    </w:p>
    <w:p w:rsidR="008666A5" w:rsidRDefault="008666A5" w:rsidP="008666A5">
      <w:pPr>
        <w:jc w:val="center"/>
      </w:pPr>
    </w:p>
    <w:p w:rsidR="00C3614B" w:rsidRDefault="00C3614B" w:rsidP="00C3614B">
      <w:pPr>
        <w:jc w:val="center"/>
      </w:pPr>
      <w:r>
        <w:t xml:space="preserve">Состав </w:t>
      </w:r>
    </w:p>
    <w:p w:rsidR="008666A5" w:rsidRDefault="00C3614B" w:rsidP="00C3614B">
      <w:pPr>
        <w:jc w:val="center"/>
      </w:pPr>
      <w:r>
        <w:t>межведомственной комиссии</w:t>
      </w:r>
      <w:r w:rsidRPr="006E5933">
        <w:t xml:space="preserve"> </w:t>
      </w:r>
    </w:p>
    <w:p w:rsidR="008666A5" w:rsidRDefault="00C3614B" w:rsidP="00C3614B">
      <w:pPr>
        <w:jc w:val="center"/>
        <w:rPr>
          <w:rFonts w:eastAsia="Times New Roman"/>
          <w:spacing w:val="-1"/>
        </w:rPr>
      </w:pPr>
      <w:r>
        <w:t xml:space="preserve">по </w:t>
      </w:r>
      <w:r w:rsidRPr="006E5933">
        <w:rPr>
          <w:rFonts w:eastAsia="Times New Roman"/>
          <w:spacing w:val="-1"/>
        </w:rPr>
        <w:t>приемки комплексной системы экстренного оповещения населения</w:t>
      </w:r>
      <w:r>
        <w:rPr>
          <w:rFonts w:eastAsia="Times New Roman"/>
          <w:spacing w:val="-1"/>
        </w:rPr>
        <w:t xml:space="preserve"> </w:t>
      </w:r>
    </w:p>
    <w:p w:rsidR="008666A5" w:rsidRDefault="00C3614B" w:rsidP="00C3614B">
      <w:pPr>
        <w:jc w:val="center"/>
        <w:rPr>
          <w:rFonts w:eastAsia="Times New Roman"/>
          <w:spacing w:val="-1"/>
        </w:rPr>
      </w:pPr>
      <w:r w:rsidRPr="006E5933">
        <w:rPr>
          <w:rFonts w:eastAsia="Times New Roman"/>
          <w:spacing w:val="-1"/>
        </w:rPr>
        <w:t xml:space="preserve">об угрозе возникновения или о возникновении чрезвычайных ситуаций </w:t>
      </w:r>
    </w:p>
    <w:p w:rsidR="00C3614B" w:rsidRDefault="00C3614B" w:rsidP="00C3614B">
      <w:pPr>
        <w:jc w:val="center"/>
        <w:rPr>
          <w:rFonts w:eastAsia="Times New Roman"/>
          <w:spacing w:val="-1"/>
        </w:rPr>
      </w:pPr>
      <w:r w:rsidRPr="006E5933">
        <w:rPr>
          <w:rFonts w:eastAsia="Times New Roman"/>
          <w:spacing w:val="-1"/>
        </w:rPr>
        <w:t>на территории Карталинского муниципального района</w:t>
      </w:r>
    </w:p>
    <w:p w:rsidR="00C3614B" w:rsidRDefault="00C3614B" w:rsidP="00C3614B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3614B" w:rsidTr="00182F2C">
        <w:tc>
          <w:tcPr>
            <w:tcW w:w="2376" w:type="dxa"/>
          </w:tcPr>
          <w:p w:rsidR="00C3614B" w:rsidRDefault="00C3614B" w:rsidP="008666A5">
            <w:pPr>
              <w:jc w:val="both"/>
            </w:pPr>
            <w:r>
              <w:t>Германов О.В.</w:t>
            </w:r>
          </w:p>
        </w:tc>
        <w:tc>
          <w:tcPr>
            <w:tcW w:w="7195" w:type="dxa"/>
          </w:tcPr>
          <w:p w:rsidR="00C3614B" w:rsidRDefault="008666A5" w:rsidP="008666A5">
            <w:pPr>
              <w:jc w:val="both"/>
            </w:pPr>
            <w:r>
              <w:t>–</w:t>
            </w:r>
            <w:r w:rsidR="00C3614B">
              <w:t xml:space="preserve"> заместитель главы Карталинского муниципального района – </w:t>
            </w:r>
            <w:r>
              <w:t>н</w:t>
            </w:r>
            <w:r w:rsidR="00C3614B">
              <w:t>ачальник Управления сельского хозяйства и продовольствия Карталинского муниципального района, председатель комиссии</w:t>
            </w:r>
          </w:p>
        </w:tc>
      </w:tr>
      <w:tr w:rsidR="00182F2C" w:rsidTr="00182F2C">
        <w:tc>
          <w:tcPr>
            <w:tcW w:w="2376" w:type="dxa"/>
          </w:tcPr>
          <w:p w:rsidR="00182F2C" w:rsidRDefault="00182F2C" w:rsidP="008666A5">
            <w:pPr>
              <w:jc w:val="both"/>
            </w:pPr>
            <w:r>
              <w:t>Варенников Л.В.</w:t>
            </w:r>
          </w:p>
        </w:tc>
        <w:tc>
          <w:tcPr>
            <w:tcW w:w="7195" w:type="dxa"/>
          </w:tcPr>
          <w:p w:rsidR="00182F2C" w:rsidRDefault="00182F2C" w:rsidP="008666A5">
            <w:pPr>
              <w:jc w:val="both"/>
            </w:pPr>
            <w:r>
              <w:t>– глава Варшавского сельского поселения (по согласованию)</w:t>
            </w:r>
          </w:p>
        </w:tc>
      </w:tr>
      <w:tr w:rsidR="00182F2C" w:rsidTr="00182F2C">
        <w:tc>
          <w:tcPr>
            <w:tcW w:w="2376" w:type="dxa"/>
          </w:tcPr>
          <w:p w:rsidR="00182F2C" w:rsidRDefault="00182F2C" w:rsidP="008666A5">
            <w:pPr>
              <w:jc w:val="both"/>
            </w:pPr>
            <w:proofErr w:type="spellStart"/>
            <w:r>
              <w:t>Гошенко</w:t>
            </w:r>
            <w:proofErr w:type="spellEnd"/>
            <w:r>
              <w:t xml:space="preserve"> П.А.</w:t>
            </w:r>
          </w:p>
        </w:tc>
        <w:tc>
          <w:tcPr>
            <w:tcW w:w="7195" w:type="dxa"/>
          </w:tcPr>
          <w:p w:rsidR="00182F2C" w:rsidRDefault="00182F2C" w:rsidP="008666A5">
            <w:pPr>
              <w:jc w:val="both"/>
            </w:pPr>
            <w:r>
              <w:t>– глава Неплюевского сельского поселения (по согласованию)</w:t>
            </w:r>
          </w:p>
        </w:tc>
      </w:tr>
      <w:tr w:rsidR="00182F2C" w:rsidTr="00182F2C">
        <w:tc>
          <w:tcPr>
            <w:tcW w:w="2376" w:type="dxa"/>
          </w:tcPr>
          <w:p w:rsidR="00182F2C" w:rsidRDefault="00182F2C" w:rsidP="008666A5">
            <w:pPr>
              <w:jc w:val="both"/>
            </w:pPr>
            <w:r>
              <w:t>Егоров О.А.</w:t>
            </w:r>
          </w:p>
        </w:tc>
        <w:tc>
          <w:tcPr>
            <w:tcW w:w="7195" w:type="dxa"/>
          </w:tcPr>
          <w:p w:rsidR="00182F2C" w:rsidRDefault="00182F2C" w:rsidP="008666A5">
            <w:pPr>
              <w:jc w:val="both"/>
            </w:pPr>
            <w:r>
              <w:t>– глава Анненского сельского поселения (по согласованию)</w:t>
            </w:r>
          </w:p>
        </w:tc>
      </w:tr>
      <w:tr w:rsidR="00182F2C" w:rsidTr="00182F2C">
        <w:tc>
          <w:tcPr>
            <w:tcW w:w="2376" w:type="dxa"/>
          </w:tcPr>
          <w:p w:rsidR="00182F2C" w:rsidRDefault="00182F2C" w:rsidP="008666A5">
            <w:pPr>
              <w:jc w:val="both"/>
            </w:pPr>
            <w:r>
              <w:t>Кудрин И.В.</w:t>
            </w:r>
          </w:p>
        </w:tc>
        <w:tc>
          <w:tcPr>
            <w:tcW w:w="7195" w:type="dxa"/>
          </w:tcPr>
          <w:p w:rsidR="00182F2C" w:rsidRDefault="00182F2C" w:rsidP="008666A5">
            <w:pPr>
              <w:jc w:val="both"/>
            </w:pPr>
            <w:r>
              <w:t>– начальник отдела единой дежурно-диспетчерской службы  администрации Карталинского муниципального района</w:t>
            </w:r>
          </w:p>
        </w:tc>
      </w:tr>
      <w:tr w:rsidR="00C3614B" w:rsidTr="00182F2C">
        <w:tc>
          <w:tcPr>
            <w:tcW w:w="2376" w:type="dxa"/>
          </w:tcPr>
          <w:p w:rsidR="00C3614B" w:rsidRDefault="00C3614B" w:rsidP="008666A5">
            <w:pPr>
              <w:jc w:val="both"/>
            </w:pPr>
            <w:r>
              <w:t>Попов В.А.</w:t>
            </w:r>
          </w:p>
        </w:tc>
        <w:tc>
          <w:tcPr>
            <w:tcW w:w="7195" w:type="dxa"/>
          </w:tcPr>
          <w:p w:rsidR="00C3614B" w:rsidRDefault="008666A5" w:rsidP="004452FD">
            <w:pPr>
              <w:jc w:val="both"/>
            </w:pPr>
            <w:r>
              <w:t xml:space="preserve">– </w:t>
            </w:r>
            <w:r w:rsidR="00C3614B">
              <w:t>начальник отдела по делам ГО и ЧС администрации Карталинского муниципального района</w:t>
            </w:r>
          </w:p>
        </w:tc>
      </w:tr>
      <w:tr w:rsidR="008666A5" w:rsidTr="00182F2C">
        <w:tc>
          <w:tcPr>
            <w:tcW w:w="2376" w:type="dxa"/>
          </w:tcPr>
          <w:p w:rsidR="008666A5" w:rsidRDefault="008666A5" w:rsidP="008666A5">
            <w:pPr>
              <w:jc w:val="both"/>
            </w:pPr>
            <w:r>
              <w:t>Сироткина П.Г.</w:t>
            </w:r>
          </w:p>
        </w:tc>
        <w:tc>
          <w:tcPr>
            <w:tcW w:w="7195" w:type="dxa"/>
          </w:tcPr>
          <w:p w:rsidR="008666A5" w:rsidRPr="004452FD" w:rsidRDefault="008666A5" w:rsidP="008666A5">
            <w:pPr>
              <w:jc w:val="both"/>
              <w:rPr>
                <w:b/>
              </w:rPr>
            </w:pPr>
            <w:r>
              <w:t>– глава Мичуринского сельского поселения</w:t>
            </w:r>
            <w:r w:rsidR="004452FD">
              <w:t xml:space="preserve"> (по согласованию)</w:t>
            </w:r>
          </w:p>
        </w:tc>
      </w:tr>
      <w:tr w:rsidR="002F10F4" w:rsidTr="00182F2C">
        <w:tc>
          <w:tcPr>
            <w:tcW w:w="2376" w:type="dxa"/>
          </w:tcPr>
          <w:p w:rsidR="002F10F4" w:rsidRDefault="008666A5" w:rsidP="008666A5">
            <w:pPr>
              <w:jc w:val="both"/>
            </w:pPr>
            <w:r>
              <w:t>Тресков С.В.</w:t>
            </w:r>
          </w:p>
        </w:tc>
        <w:tc>
          <w:tcPr>
            <w:tcW w:w="7195" w:type="dxa"/>
          </w:tcPr>
          <w:p w:rsidR="002F10F4" w:rsidRDefault="008666A5" w:rsidP="008666A5">
            <w:pPr>
              <w:jc w:val="both"/>
            </w:pPr>
            <w:r>
              <w:t>– начальник ФГКУ «9 отряд Федеральной противопожарной службы Челябинской области»</w:t>
            </w:r>
          </w:p>
        </w:tc>
      </w:tr>
      <w:tr w:rsidR="002F10F4" w:rsidTr="00182F2C">
        <w:tc>
          <w:tcPr>
            <w:tcW w:w="2376" w:type="dxa"/>
          </w:tcPr>
          <w:p w:rsidR="002F10F4" w:rsidRDefault="002F10F4" w:rsidP="008666A5">
            <w:pPr>
              <w:jc w:val="both"/>
            </w:pPr>
            <w:proofErr w:type="spellStart"/>
            <w:r>
              <w:t>Чухонцева</w:t>
            </w:r>
            <w:proofErr w:type="spellEnd"/>
            <w:r>
              <w:t xml:space="preserve"> И.А.</w:t>
            </w:r>
          </w:p>
        </w:tc>
        <w:tc>
          <w:tcPr>
            <w:tcW w:w="7195" w:type="dxa"/>
          </w:tcPr>
          <w:p w:rsidR="002F10F4" w:rsidRDefault="008666A5" w:rsidP="008666A5">
            <w:pPr>
              <w:jc w:val="both"/>
            </w:pPr>
            <w:r>
              <w:t>–</w:t>
            </w:r>
            <w:r w:rsidR="002F10F4">
              <w:t xml:space="preserve"> глава Еленинского сельского поселения</w:t>
            </w:r>
            <w:r w:rsidR="004452FD">
              <w:t xml:space="preserve"> (по согласованию)</w:t>
            </w:r>
          </w:p>
        </w:tc>
      </w:tr>
    </w:tbl>
    <w:p w:rsidR="00C3614B" w:rsidRPr="000666CC" w:rsidRDefault="00C3614B" w:rsidP="00C3614B">
      <w:pPr>
        <w:jc w:val="center"/>
      </w:pPr>
    </w:p>
    <w:sectPr w:rsidR="00C3614B" w:rsidRPr="000666CC" w:rsidSect="0069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E43"/>
    <w:multiLevelType w:val="hybridMultilevel"/>
    <w:tmpl w:val="F00CC5E0"/>
    <w:lvl w:ilvl="0" w:tplc="539631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CC"/>
    <w:rsid w:val="00015FE5"/>
    <w:rsid w:val="000666CC"/>
    <w:rsid w:val="00084061"/>
    <w:rsid w:val="0008716A"/>
    <w:rsid w:val="001460F3"/>
    <w:rsid w:val="00182F2C"/>
    <w:rsid w:val="001972B5"/>
    <w:rsid w:val="002B696C"/>
    <w:rsid w:val="002F10F4"/>
    <w:rsid w:val="003731D5"/>
    <w:rsid w:val="004452FD"/>
    <w:rsid w:val="0049235F"/>
    <w:rsid w:val="004F176D"/>
    <w:rsid w:val="005845E4"/>
    <w:rsid w:val="005B57D4"/>
    <w:rsid w:val="00607410"/>
    <w:rsid w:val="006907D4"/>
    <w:rsid w:val="006C4735"/>
    <w:rsid w:val="006E5933"/>
    <w:rsid w:val="006E5DAD"/>
    <w:rsid w:val="00730D03"/>
    <w:rsid w:val="00732C21"/>
    <w:rsid w:val="008040AD"/>
    <w:rsid w:val="008435F8"/>
    <w:rsid w:val="008666A5"/>
    <w:rsid w:val="00907B5F"/>
    <w:rsid w:val="00952C39"/>
    <w:rsid w:val="009D1866"/>
    <w:rsid w:val="00AA37C3"/>
    <w:rsid w:val="00AB6FEB"/>
    <w:rsid w:val="00AD4749"/>
    <w:rsid w:val="00B122DA"/>
    <w:rsid w:val="00BE6240"/>
    <w:rsid w:val="00C3614B"/>
    <w:rsid w:val="00C52FE9"/>
    <w:rsid w:val="00D72336"/>
    <w:rsid w:val="00DA02BE"/>
    <w:rsid w:val="00E12D8D"/>
    <w:rsid w:val="00F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33"/>
    <w:pPr>
      <w:ind w:left="720"/>
      <w:contextualSpacing/>
    </w:pPr>
  </w:style>
  <w:style w:type="table" w:styleId="a4">
    <w:name w:val="Table Grid"/>
    <w:basedOn w:val="a1"/>
    <w:uiPriority w:val="59"/>
    <w:rsid w:val="0058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6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095AB-0FAF-4358-BA67-73505A28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2016-02-11T08:58:00Z</cp:lastPrinted>
  <dcterms:created xsi:type="dcterms:W3CDTF">2016-02-12T05:54:00Z</dcterms:created>
  <dcterms:modified xsi:type="dcterms:W3CDTF">2016-02-16T12:31:00Z</dcterms:modified>
</cp:coreProperties>
</file>