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73" w:rsidRPr="006A0F73" w:rsidRDefault="006A0F73" w:rsidP="006A0F73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A0F73">
        <w:rPr>
          <w:rFonts w:ascii="Times New Roman" w:hAnsi="Times New Roman"/>
          <w:sz w:val="28"/>
        </w:rPr>
        <w:t>ПОСТАНОВЛЕНИЕ</w:t>
      </w:r>
    </w:p>
    <w:p w:rsidR="006A0F73" w:rsidRPr="006A0F73" w:rsidRDefault="006A0F73" w:rsidP="006A0F73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6A0F73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6A0F73" w:rsidRPr="006A0F73" w:rsidRDefault="006A0F73" w:rsidP="006A0F7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6A0F73" w:rsidRPr="006A0F73" w:rsidRDefault="006A0F73" w:rsidP="006A0F73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8D22F6" w:rsidRPr="00F83521" w:rsidRDefault="006A0F73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30.12.</w:t>
      </w:r>
      <w:r w:rsidRPr="001E05D8">
        <w:rPr>
          <w:rFonts w:ascii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838</w:t>
      </w:r>
    </w:p>
    <w:p w:rsidR="008D22F6" w:rsidRPr="00F83521" w:rsidRDefault="008D22F6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22F6" w:rsidRPr="00F83521" w:rsidRDefault="008D22F6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22F6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8D22F6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муниципальной</w:t>
      </w:r>
      <w:r w:rsidR="00F70AA2" w:rsidRPr="00F83521">
        <w:rPr>
          <w:rFonts w:ascii="Times New Roman" w:hAnsi="Times New Roman"/>
          <w:sz w:val="28"/>
          <w:szCs w:val="28"/>
        </w:rPr>
        <w:t xml:space="preserve"> </w:t>
      </w:r>
      <w:r w:rsidRPr="00F83521">
        <w:rPr>
          <w:rFonts w:ascii="Times New Roman" w:hAnsi="Times New Roman"/>
          <w:sz w:val="28"/>
          <w:szCs w:val="28"/>
        </w:rPr>
        <w:t xml:space="preserve">программы </w:t>
      </w:r>
    </w:p>
    <w:p w:rsidR="008D22F6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 xml:space="preserve">«Развитие физической культуры </w:t>
      </w:r>
    </w:p>
    <w:p w:rsidR="008D22F6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 xml:space="preserve">и спорта в Карталинском </w:t>
      </w:r>
      <w:r w:rsidR="00F70AA2" w:rsidRPr="00F83521">
        <w:rPr>
          <w:rFonts w:ascii="Times New Roman" w:hAnsi="Times New Roman"/>
          <w:sz w:val="28"/>
          <w:szCs w:val="28"/>
        </w:rPr>
        <w:t xml:space="preserve"> </w:t>
      </w:r>
    </w:p>
    <w:p w:rsidR="008D22F6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 xml:space="preserve">муниципальном районе </w:t>
      </w:r>
    </w:p>
    <w:p w:rsidR="00483991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на 201</w:t>
      </w:r>
      <w:r w:rsidR="00592435" w:rsidRPr="00F83521">
        <w:rPr>
          <w:rFonts w:ascii="Times New Roman" w:hAnsi="Times New Roman"/>
          <w:sz w:val="28"/>
          <w:szCs w:val="28"/>
        </w:rPr>
        <w:t>7</w:t>
      </w:r>
      <w:r w:rsidRPr="00F83521">
        <w:rPr>
          <w:rFonts w:ascii="Times New Roman" w:hAnsi="Times New Roman"/>
          <w:sz w:val="28"/>
          <w:szCs w:val="28"/>
        </w:rPr>
        <w:t>-201</w:t>
      </w:r>
      <w:r w:rsidR="00592435" w:rsidRPr="00F83521">
        <w:rPr>
          <w:rFonts w:ascii="Times New Roman" w:hAnsi="Times New Roman"/>
          <w:sz w:val="28"/>
          <w:szCs w:val="28"/>
        </w:rPr>
        <w:t xml:space="preserve">9 </w:t>
      </w:r>
      <w:r w:rsidRPr="00F83521">
        <w:rPr>
          <w:rFonts w:ascii="Times New Roman" w:hAnsi="Times New Roman"/>
          <w:sz w:val="28"/>
          <w:szCs w:val="28"/>
        </w:rPr>
        <w:t xml:space="preserve">годы»  </w:t>
      </w:r>
    </w:p>
    <w:p w:rsidR="00F70AA2" w:rsidRPr="00F83521" w:rsidRDefault="00F70AA2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22F6" w:rsidRPr="00F83521" w:rsidRDefault="008D22F6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3991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C04925" w:rsidRPr="00F83521" w:rsidRDefault="00B33860" w:rsidP="00F70A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1.</w:t>
      </w:r>
      <w:r w:rsidR="00F70AA2" w:rsidRPr="00F83521">
        <w:rPr>
          <w:rFonts w:ascii="Times New Roman" w:hAnsi="Times New Roman"/>
          <w:sz w:val="28"/>
          <w:szCs w:val="28"/>
        </w:rPr>
        <w:t xml:space="preserve"> </w:t>
      </w:r>
      <w:r w:rsidRPr="00F83521">
        <w:rPr>
          <w:rFonts w:ascii="Times New Roman" w:hAnsi="Times New Roman"/>
          <w:sz w:val="28"/>
          <w:szCs w:val="28"/>
        </w:rPr>
        <w:t>Утвердить</w:t>
      </w:r>
      <w:r w:rsidR="008D22F6" w:rsidRPr="00F83521">
        <w:rPr>
          <w:rFonts w:ascii="Times New Roman" w:hAnsi="Times New Roman"/>
          <w:sz w:val="28"/>
          <w:szCs w:val="28"/>
        </w:rPr>
        <w:t xml:space="preserve"> прилагаемую</w:t>
      </w:r>
      <w:r w:rsidRPr="00F83521">
        <w:rPr>
          <w:rFonts w:ascii="Times New Roman" w:hAnsi="Times New Roman"/>
          <w:sz w:val="28"/>
          <w:szCs w:val="28"/>
        </w:rPr>
        <w:t xml:space="preserve"> </w:t>
      </w:r>
      <w:r w:rsidR="00C04925" w:rsidRPr="00F83521">
        <w:rPr>
          <w:rFonts w:ascii="Times New Roman" w:hAnsi="Times New Roman"/>
          <w:sz w:val="28"/>
          <w:szCs w:val="28"/>
        </w:rPr>
        <w:t>муниципальную программу «Развитие физической культуры и спорта в Карталинском муниципал</w:t>
      </w:r>
      <w:r w:rsidRPr="00F83521">
        <w:rPr>
          <w:rFonts w:ascii="Times New Roman" w:hAnsi="Times New Roman"/>
          <w:sz w:val="28"/>
          <w:szCs w:val="28"/>
        </w:rPr>
        <w:t>ьном районе на 201</w:t>
      </w:r>
      <w:r w:rsidR="00592435" w:rsidRPr="00F83521">
        <w:rPr>
          <w:rFonts w:ascii="Times New Roman" w:hAnsi="Times New Roman"/>
          <w:sz w:val="28"/>
          <w:szCs w:val="28"/>
        </w:rPr>
        <w:t>7</w:t>
      </w:r>
      <w:r w:rsidRPr="00F83521">
        <w:rPr>
          <w:rFonts w:ascii="Times New Roman" w:hAnsi="Times New Roman"/>
          <w:sz w:val="28"/>
          <w:szCs w:val="28"/>
        </w:rPr>
        <w:t>-201</w:t>
      </w:r>
      <w:r w:rsidR="00592435" w:rsidRPr="00F83521">
        <w:rPr>
          <w:rFonts w:ascii="Times New Roman" w:hAnsi="Times New Roman"/>
          <w:sz w:val="28"/>
          <w:szCs w:val="28"/>
        </w:rPr>
        <w:t>9 годы»</w:t>
      </w:r>
      <w:r w:rsidR="008D22F6" w:rsidRPr="00F83521">
        <w:rPr>
          <w:rFonts w:ascii="Times New Roman" w:hAnsi="Times New Roman"/>
          <w:sz w:val="28"/>
          <w:szCs w:val="28"/>
        </w:rPr>
        <w:t>.</w:t>
      </w:r>
    </w:p>
    <w:p w:rsidR="00483991" w:rsidRPr="00F83521" w:rsidRDefault="00C04925" w:rsidP="00F70A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2.</w:t>
      </w:r>
      <w:r w:rsidR="00592435" w:rsidRPr="00F83521">
        <w:rPr>
          <w:rFonts w:ascii="Times New Roman" w:hAnsi="Times New Roman"/>
          <w:sz w:val="28"/>
          <w:szCs w:val="28"/>
        </w:rPr>
        <w:t xml:space="preserve"> Постан</w:t>
      </w:r>
      <w:r w:rsidR="00FC2405" w:rsidRPr="00F83521">
        <w:rPr>
          <w:rFonts w:ascii="Times New Roman" w:hAnsi="Times New Roman"/>
          <w:sz w:val="28"/>
          <w:szCs w:val="28"/>
        </w:rPr>
        <w:t xml:space="preserve">овление </w:t>
      </w:r>
      <w:r w:rsidR="008D22F6" w:rsidRPr="00F83521">
        <w:rPr>
          <w:rFonts w:ascii="Times New Roman" w:hAnsi="Times New Roman"/>
          <w:sz w:val="28"/>
          <w:szCs w:val="28"/>
        </w:rPr>
        <w:t xml:space="preserve">администрации Карталинского муниципального района </w:t>
      </w:r>
      <w:r w:rsidR="00FC2405" w:rsidRPr="00F83521">
        <w:rPr>
          <w:rFonts w:ascii="Times New Roman" w:hAnsi="Times New Roman"/>
          <w:sz w:val="28"/>
          <w:szCs w:val="28"/>
        </w:rPr>
        <w:t>от 17.12.2014</w:t>
      </w:r>
      <w:r w:rsidR="008D22F6" w:rsidRPr="00F83521">
        <w:rPr>
          <w:rFonts w:ascii="Times New Roman" w:hAnsi="Times New Roman"/>
          <w:sz w:val="28"/>
          <w:szCs w:val="28"/>
        </w:rPr>
        <w:t xml:space="preserve"> </w:t>
      </w:r>
      <w:r w:rsidR="00FC2405" w:rsidRPr="00F83521">
        <w:rPr>
          <w:rFonts w:ascii="Times New Roman" w:hAnsi="Times New Roman"/>
          <w:sz w:val="28"/>
          <w:szCs w:val="28"/>
        </w:rPr>
        <w:t>г</w:t>
      </w:r>
      <w:r w:rsidR="008D22F6" w:rsidRPr="00F83521">
        <w:rPr>
          <w:rFonts w:ascii="Times New Roman" w:hAnsi="Times New Roman"/>
          <w:sz w:val="28"/>
          <w:szCs w:val="28"/>
        </w:rPr>
        <w:t>ода</w:t>
      </w:r>
      <w:r w:rsidR="00FC2405" w:rsidRPr="00F83521">
        <w:rPr>
          <w:rFonts w:ascii="Times New Roman" w:hAnsi="Times New Roman"/>
          <w:sz w:val="28"/>
          <w:szCs w:val="28"/>
        </w:rPr>
        <w:t xml:space="preserve"> № 1639 </w:t>
      </w:r>
      <w:r w:rsidR="008D22F6" w:rsidRPr="00F83521">
        <w:rPr>
          <w:rFonts w:ascii="Times New Roman" w:hAnsi="Times New Roman"/>
          <w:sz w:val="28"/>
          <w:szCs w:val="28"/>
        </w:rPr>
        <w:t>«</w:t>
      </w:r>
      <w:r w:rsidR="00483991" w:rsidRPr="00F83521">
        <w:rPr>
          <w:rFonts w:ascii="Times New Roman" w:hAnsi="Times New Roman"/>
          <w:sz w:val="28"/>
          <w:szCs w:val="28"/>
        </w:rPr>
        <w:t>Об утверждении муниципальной программы «Развитие физической культуры и спорта в Карталинском муниципальном районе на 2015-2017</w:t>
      </w:r>
      <w:r w:rsidR="00532E57" w:rsidRPr="00F83521">
        <w:rPr>
          <w:rFonts w:ascii="Times New Roman" w:hAnsi="Times New Roman"/>
          <w:sz w:val="28"/>
          <w:szCs w:val="28"/>
        </w:rPr>
        <w:t xml:space="preserve"> </w:t>
      </w:r>
      <w:r w:rsidR="00483991" w:rsidRPr="00F83521">
        <w:rPr>
          <w:rFonts w:ascii="Times New Roman" w:hAnsi="Times New Roman"/>
          <w:sz w:val="28"/>
          <w:szCs w:val="28"/>
        </w:rPr>
        <w:t>годы»</w:t>
      </w:r>
      <w:r w:rsidR="00FC2405" w:rsidRPr="00F83521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F12B3C">
        <w:rPr>
          <w:rFonts w:ascii="Times New Roman" w:hAnsi="Times New Roman"/>
          <w:sz w:val="28"/>
          <w:szCs w:val="28"/>
        </w:rPr>
        <w:t xml:space="preserve">                  </w:t>
      </w:r>
      <w:r w:rsidR="00FC2405" w:rsidRPr="00F83521">
        <w:rPr>
          <w:rFonts w:ascii="Times New Roman" w:hAnsi="Times New Roman"/>
          <w:sz w:val="28"/>
          <w:szCs w:val="28"/>
        </w:rPr>
        <w:t xml:space="preserve"> с 01 января 2017</w:t>
      </w:r>
      <w:r w:rsidR="008D22F6" w:rsidRPr="00F83521">
        <w:rPr>
          <w:rFonts w:ascii="Times New Roman" w:hAnsi="Times New Roman"/>
          <w:sz w:val="28"/>
          <w:szCs w:val="28"/>
        </w:rPr>
        <w:t xml:space="preserve"> </w:t>
      </w:r>
      <w:r w:rsidR="00FC2405" w:rsidRPr="00F83521">
        <w:rPr>
          <w:rFonts w:ascii="Times New Roman" w:hAnsi="Times New Roman"/>
          <w:sz w:val="28"/>
          <w:szCs w:val="28"/>
        </w:rPr>
        <w:t>года.</w:t>
      </w:r>
      <w:r w:rsidR="00483991" w:rsidRPr="00F83521">
        <w:rPr>
          <w:rFonts w:ascii="Times New Roman" w:hAnsi="Times New Roman"/>
          <w:sz w:val="28"/>
          <w:szCs w:val="28"/>
        </w:rPr>
        <w:tab/>
      </w:r>
    </w:p>
    <w:p w:rsidR="00483991" w:rsidRPr="00F83521" w:rsidRDefault="00483991" w:rsidP="00F70A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3.</w:t>
      </w:r>
      <w:r w:rsidR="00F70AA2" w:rsidRPr="00F83521">
        <w:rPr>
          <w:rFonts w:ascii="Times New Roman" w:hAnsi="Times New Roman"/>
          <w:sz w:val="28"/>
          <w:szCs w:val="28"/>
        </w:rPr>
        <w:t xml:space="preserve"> </w:t>
      </w:r>
      <w:r w:rsidRPr="00F83521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483991" w:rsidRPr="00F83521" w:rsidRDefault="00592435" w:rsidP="00F70A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4</w:t>
      </w:r>
      <w:r w:rsidR="00483991" w:rsidRPr="00F83521">
        <w:rPr>
          <w:rFonts w:ascii="Times New Roman" w:hAnsi="Times New Roman"/>
          <w:sz w:val="28"/>
          <w:szCs w:val="28"/>
        </w:rPr>
        <w:t>. Контроль за  выполнением настоящего постановления возложить на заместителя главы Карталинского муниципального района Клюшину Г.А.</w:t>
      </w:r>
    </w:p>
    <w:p w:rsidR="00483991" w:rsidRPr="00F83521" w:rsidRDefault="00592435" w:rsidP="00F70AA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>5</w:t>
      </w:r>
      <w:r w:rsidR="00483991" w:rsidRPr="00F83521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F83521">
        <w:rPr>
          <w:rFonts w:ascii="Times New Roman" w:hAnsi="Times New Roman"/>
          <w:sz w:val="28"/>
          <w:szCs w:val="28"/>
        </w:rPr>
        <w:t xml:space="preserve">вступает в силу  с </w:t>
      </w:r>
      <w:r w:rsidR="00FC2405" w:rsidRPr="00F83521">
        <w:rPr>
          <w:rFonts w:ascii="Times New Roman" w:hAnsi="Times New Roman"/>
          <w:sz w:val="28"/>
          <w:szCs w:val="28"/>
        </w:rPr>
        <w:t>0</w:t>
      </w:r>
      <w:r w:rsidRPr="00F83521">
        <w:rPr>
          <w:rFonts w:ascii="Times New Roman" w:hAnsi="Times New Roman"/>
          <w:sz w:val="28"/>
          <w:szCs w:val="28"/>
        </w:rPr>
        <w:t>1 января 2017</w:t>
      </w:r>
      <w:r w:rsidR="00483991" w:rsidRPr="00F83521">
        <w:rPr>
          <w:rFonts w:ascii="Times New Roman" w:hAnsi="Times New Roman"/>
          <w:sz w:val="28"/>
          <w:szCs w:val="28"/>
        </w:rPr>
        <w:t xml:space="preserve"> года.</w:t>
      </w:r>
    </w:p>
    <w:p w:rsidR="00483991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021D" w:rsidRPr="00F83521" w:rsidRDefault="00B4021D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021D" w:rsidRPr="00F83521" w:rsidRDefault="00B4021D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021D" w:rsidRPr="00F83521" w:rsidRDefault="00483991" w:rsidP="00F70A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953C8F" w:rsidRPr="00F83521" w:rsidRDefault="00483991" w:rsidP="00B402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352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 w:rsidR="00B4021D" w:rsidRPr="00F83521">
        <w:rPr>
          <w:rFonts w:ascii="Times New Roman" w:hAnsi="Times New Roman"/>
          <w:sz w:val="28"/>
          <w:szCs w:val="28"/>
        </w:rPr>
        <w:tab/>
      </w:r>
      <w:r w:rsidR="00B4021D" w:rsidRPr="00F83521">
        <w:rPr>
          <w:rFonts w:ascii="Times New Roman" w:hAnsi="Times New Roman"/>
          <w:sz w:val="28"/>
          <w:szCs w:val="28"/>
        </w:rPr>
        <w:tab/>
      </w:r>
      <w:r w:rsidR="00B4021D" w:rsidRPr="00F83521">
        <w:rPr>
          <w:rFonts w:ascii="Times New Roman" w:hAnsi="Times New Roman"/>
          <w:sz w:val="28"/>
          <w:szCs w:val="28"/>
        </w:rPr>
        <w:tab/>
      </w:r>
      <w:r w:rsidR="00B4021D" w:rsidRPr="00F83521">
        <w:rPr>
          <w:rFonts w:ascii="Times New Roman" w:hAnsi="Times New Roman"/>
          <w:sz w:val="28"/>
          <w:szCs w:val="28"/>
        </w:rPr>
        <w:tab/>
      </w:r>
      <w:r w:rsidRPr="00F83521">
        <w:rPr>
          <w:rFonts w:ascii="Times New Roman" w:hAnsi="Times New Roman"/>
          <w:sz w:val="28"/>
          <w:szCs w:val="28"/>
        </w:rPr>
        <w:t>С.Н. Шулаев</w:t>
      </w:r>
    </w:p>
    <w:p w:rsidR="00B4021D" w:rsidRPr="00F83521" w:rsidRDefault="00B4021D" w:rsidP="00B402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5D8" w:rsidRPr="00F83521" w:rsidRDefault="00B4021D" w:rsidP="006A0F73">
      <w:pPr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F83521">
        <w:rPr>
          <w:rFonts w:ascii="Times New Roman" w:hAnsi="Times New Roman"/>
          <w:sz w:val="28"/>
          <w:szCs w:val="28"/>
        </w:rPr>
        <w:br w:type="page"/>
      </w:r>
      <w:r w:rsidR="001E05D8" w:rsidRPr="00F83521"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УТВЕРЖДЕНА</w:t>
      </w:r>
    </w:p>
    <w:p w:rsidR="001E05D8" w:rsidRPr="001E05D8" w:rsidRDefault="001E05D8" w:rsidP="006A0F7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E05D8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 w:rsidRPr="00F83521"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1E05D8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1E05D8" w:rsidRPr="001E05D8" w:rsidRDefault="001E05D8" w:rsidP="006A0F7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E05D8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1E05D8" w:rsidRPr="001E05D8" w:rsidRDefault="001E05D8" w:rsidP="006A0F7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E05D8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461921">
        <w:rPr>
          <w:rFonts w:ascii="Times New Roman" w:hAnsi="Times New Roman"/>
          <w:bCs/>
          <w:sz w:val="28"/>
          <w:szCs w:val="28"/>
          <w:lang w:eastAsia="ru-RU"/>
        </w:rPr>
        <w:t>30.12.</w:t>
      </w:r>
      <w:r w:rsidRPr="001E05D8">
        <w:rPr>
          <w:rFonts w:ascii="Times New Roman" w:hAnsi="Times New Roman"/>
          <w:bCs/>
          <w:sz w:val="28"/>
          <w:szCs w:val="28"/>
          <w:lang w:eastAsia="ru-RU"/>
        </w:rPr>
        <w:t xml:space="preserve">2016 года № </w:t>
      </w:r>
      <w:r w:rsidR="00461921">
        <w:rPr>
          <w:rFonts w:ascii="Times New Roman" w:hAnsi="Times New Roman"/>
          <w:bCs/>
          <w:sz w:val="28"/>
          <w:szCs w:val="28"/>
          <w:lang w:eastAsia="ru-RU"/>
        </w:rPr>
        <w:t>838</w:t>
      </w:r>
    </w:p>
    <w:p w:rsidR="005317B2" w:rsidRPr="00F83521" w:rsidRDefault="005317B2" w:rsidP="001E05D8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8A3102" w:rsidRDefault="008A3102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Муниципальная программа</w:t>
      </w: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«Развитие физической культуры и спорта</w:t>
      </w: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в Карталинском муниципальном районе</w:t>
      </w: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на 2017-2019 годы»</w:t>
      </w:r>
    </w:p>
    <w:p w:rsidR="001E05D8" w:rsidRPr="00F83521" w:rsidRDefault="001E05D8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Паспорт</w:t>
      </w: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муниципальной программы</w:t>
      </w: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«Развитие физической культуры и спорта</w:t>
      </w:r>
    </w:p>
    <w:p w:rsidR="00602FA9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в Карталинском муниципальном районе</w:t>
      </w:r>
    </w:p>
    <w:p w:rsidR="001E05D8" w:rsidRPr="00F83521" w:rsidRDefault="00602FA9" w:rsidP="00602FA9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F83521">
        <w:rPr>
          <w:rFonts w:ascii="Times New Roman" w:eastAsia="Calibri" w:hAnsi="Times New Roman"/>
          <w:sz w:val="28"/>
        </w:rPr>
        <w:t>на 2017-2019 годы»</w:t>
      </w:r>
    </w:p>
    <w:p w:rsidR="00602FA9" w:rsidRPr="00F83521" w:rsidRDefault="00602FA9" w:rsidP="00602FA9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40"/>
        <w:gridCol w:w="2338"/>
        <w:gridCol w:w="1276"/>
        <w:gridCol w:w="1134"/>
        <w:gridCol w:w="1134"/>
        <w:gridCol w:w="1134"/>
      </w:tblGrid>
      <w:tr w:rsidR="00602FA9" w:rsidRPr="00F83521" w:rsidTr="00602FA9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Наименование </w:t>
            </w:r>
            <w:r w:rsidR="008A3102" w:rsidRPr="00F83521">
              <w:rPr>
                <w:rFonts w:ascii="Times New Roman" w:eastAsia="Calibri" w:hAnsi="Times New Roman"/>
                <w:sz w:val="28"/>
              </w:rPr>
              <w:t>Программы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Муниципальная программа «Развитие физической культуры и  спорта в Карталинском муниципальном районе на 2017-2019 годы» (далее именуется – </w:t>
            </w:r>
            <w:r w:rsidR="008A3102" w:rsidRPr="00F83521">
              <w:rPr>
                <w:rFonts w:ascii="Times New Roman" w:eastAsia="Calibri" w:hAnsi="Times New Roman"/>
                <w:sz w:val="28"/>
              </w:rPr>
              <w:t>Программа</w:t>
            </w:r>
            <w:r w:rsidRPr="00F83521">
              <w:rPr>
                <w:rFonts w:ascii="Times New Roman" w:eastAsia="Calibri" w:hAnsi="Times New Roman"/>
                <w:sz w:val="28"/>
              </w:rPr>
              <w:t>)</w:t>
            </w:r>
          </w:p>
        </w:tc>
      </w:tr>
      <w:tr w:rsidR="00602FA9" w:rsidRPr="00F83521" w:rsidTr="00602FA9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Ответственный исполнитель </w:t>
            </w:r>
            <w:r w:rsidR="008A3102" w:rsidRPr="00F83521">
              <w:rPr>
                <w:rFonts w:ascii="Times New Roman" w:eastAsia="Calibri" w:hAnsi="Times New Roman"/>
                <w:sz w:val="28"/>
              </w:rPr>
              <w:t xml:space="preserve">Программы </w:t>
            </w:r>
          </w:p>
        </w:tc>
        <w:tc>
          <w:tcPr>
            <w:tcW w:w="70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Управление по делам культуры и  спорта Карталинского муниципального района  </w:t>
            </w:r>
          </w:p>
        </w:tc>
      </w:tr>
      <w:tr w:rsidR="00602FA9" w:rsidRPr="00F83521" w:rsidTr="00602FA9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Соисполнители </w:t>
            </w:r>
            <w:r w:rsidR="008A3102" w:rsidRPr="00F83521">
              <w:rPr>
                <w:rFonts w:ascii="Times New Roman" w:eastAsia="Calibri" w:hAnsi="Times New Roman"/>
                <w:sz w:val="28"/>
              </w:rPr>
              <w:t xml:space="preserve">Программы </w:t>
            </w:r>
          </w:p>
        </w:tc>
        <w:tc>
          <w:tcPr>
            <w:tcW w:w="70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A9" w:rsidRPr="00F83521" w:rsidRDefault="00602FA9" w:rsidP="0082735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Управление по делам культуры и  спорта Карталинского муниципального района, Муниципальное учреждение дополнительного образования «Детско-юношеская спортивная школа», Муниципальное бюджетное учреждение</w:t>
            </w:r>
            <w:r w:rsidR="00827354" w:rsidRPr="00F83521">
              <w:rPr>
                <w:rFonts w:ascii="Times New Roman" w:eastAsia="Calibri" w:hAnsi="Times New Roman"/>
                <w:sz w:val="28"/>
              </w:rPr>
              <w:t xml:space="preserve"> «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Физкультурно-оздоровительный комплекс «Юбилейный» </w:t>
            </w:r>
            <w:r w:rsidR="00827354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Карталинского муниципального района, сельские поселения Карталинского муниципального района (далее имену</w:t>
            </w:r>
            <w:r w:rsidR="00827354" w:rsidRPr="00F83521">
              <w:rPr>
                <w:rFonts w:ascii="Times New Roman" w:eastAsia="Calibri" w:hAnsi="Times New Roman"/>
                <w:sz w:val="28"/>
              </w:rPr>
              <w:t>ю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тся </w:t>
            </w:r>
            <w:r w:rsidR="00827354" w:rsidRPr="00F83521">
              <w:rPr>
                <w:rFonts w:ascii="Times New Roman" w:eastAsia="Calibri" w:hAnsi="Times New Roman"/>
                <w:sz w:val="28"/>
              </w:rPr>
              <w:t xml:space="preserve">– </w:t>
            </w:r>
            <w:r w:rsidRPr="00F83521">
              <w:rPr>
                <w:rFonts w:ascii="Times New Roman" w:eastAsia="Calibri" w:hAnsi="Times New Roman"/>
                <w:sz w:val="28"/>
              </w:rPr>
              <w:t>УДКС, МУДО ДЮСШ, ФОК «ЮБИЛЕЙНЫЙ»)</w:t>
            </w:r>
          </w:p>
        </w:tc>
      </w:tr>
      <w:tr w:rsidR="00602FA9" w:rsidRPr="00F83521" w:rsidTr="00602FA9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</w:rPr>
            </w:pPr>
            <w:r w:rsidRPr="00F83521">
              <w:rPr>
                <w:rFonts w:ascii="Times New Roman" w:eastAsia="Calibri" w:hAnsi="Times New Roman"/>
                <w:bCs/>
                <w:sz w:val="28"/>
              </w:rPr>
              <w:t xml:space="preserve">Цели </w:t>
            </w:r>
            <w:r w:rsidR="008A3102" w:rsidRPr="00F83521">
              <w:rPr>
                <w:rFonts w:ascii="Times New Roman" w:eastAsia="Calibri" w:hAnsi="Times New Roman"/>
                <w:bCs/>
                <w:sz w:val="28"/>
              </w:rPr>
              <w:t>Программы</w:t>
            </w:r>
          </w:p>
        </w:tc>
        <w:tc>
          <w:tcPr>
            <w:tcW w:w="701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1.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Увеличение доли населения Карталинского муниципального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района, систематически занимающегося физической культурой и спортом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Проведение на территории Карталинского муниципального района единой государственной  политики в сфере физкультурно-массовой и спортивной работы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3.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Приобщение  населения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областного и всероссийского уровней </w:t>
            </w:r>
          </w:p>
        </w:tc>
      </w:tr>
      <w:tr w:rsidR="00602FA9" w:rsidRPr="00F83521" w:rsidTr="00602FA9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lastRenderedPageBreak/>
              <w:t xml:space="preserve">Задачи </w:t>
            </w:r>
            <w:r w:rsidR="008A3102" w:rsidRPr="00F83521">
              <w:rPr>
                <w:rFonts w:ascii="Times New Roman" w:eastAsia="Calibri" w:hAnsi="Times New Roman"/>
                <w:sz w:val="28"/>
              </w:rPr>
              <w:t>Программы</w:t>
            </w:r>
          </w:p>
        </w:tc>
        <w:tc>
          <w:tcPr>
            <w:tcW w:w="7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 1.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Реализация мероприятий по вопросам организации массового спорта  и пропаган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ды физической культуры и спорта.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Повышение интереса различных категорий населения к занятиям физической культурой и спортом посредством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освещение, проводимых соревнований в СМИ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 3.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Обеспечение доступности участия различных категорий населения в спортивно-массовых ме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роприятиях.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4.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Организация работы по реализации Всероссийского физкультурно-спортивного комплекса «Готов к труду и обороне»</w:t>
            </w:r>
          </w:p>
        </w:tc>
      </w:tr>
      <w:tr w:rsidR="00602FA9" w:rsidRPr="00F83521" w:rsidTr="00774F68"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Целевые индикаторы и показатели </w:t>
            </w:r>
            <w:r w:rsidR="008A3102" w:rsidRPr="00F83521">
              <w:rPr>
                <w:rFonts w:ascii="Times New Roman" w:eastAsia="Calibri" w:hAnsi="Times New Roman"/>
                <w:sz w:val="28"/>
              </w:rPr>
              <w:t>Программы</w:t>
            </w:r>
            <w:r w:rsidRPr="00F83521">
              <w:rPr>
                <w:rFonts w:ascii="Times New Roman" w:eastAsia="Calibri" w:hAnsi="Times New Roman"/>
                <w:sz w:val="28"/>
              </w:rPr>
              <w:t>, их значения по годам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1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. Количество </w:t>
            </w:r>
            <w:r w:rsidRPr="00F83521">
              <w:rPr>
                <w:rFonts w:ascii="Times New Roman" w:eastAsia="Calibri" w:hAnsi="Times New Roman"/>
                <w:sz w:val="28"/>
              </w:rPr>
              <w:t>участников спортивно-массовых мероприятий (УДКС):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2017 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год – </w:t>
            </w:r>
            <w:r w:rsidRPr="00F83521">
              <w:rPr>
                <w:rFonts w:ascii="Times New Roman" w:eastAsia="Calibri" w:hAnsi="Times New Roman"/>
                <w:sz w:val="28"/>
              </w:rPr>
              <w:t>3700 чел.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55719A">
              <w:rPr>
                <w:rFonts w:ascii="Times New Roman" w:eastAsia="Calibri" w:hAnsi="Times New Roman"/>
                <w:sz w:val="28"/>
              </w:rPr>
              <w:t xml:space="preserve"> 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год</w:t>
            </w:r>
            <w:r w:rsidR="0055719A">
              <w:rPr>
                <w:rFonts w:ascii="Times New Roman" w:eastAsia="Calibri" w:hAnsi="Times New Roman"/>
                <w:sz w:val="28"/>
              </w:rPr>
              <w:t xml:space="preserve"> 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–</w:t>
            </w:r>
            <w:r w:rsidR="0055719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3800 чел.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2019</w:t>
            </w:r>
            <w:r w:rsidR="0055719A">
              <w:rPr>
                <w:rFonts w:ascii="Times New Roman" w:eastAsia="Calibri" w:hAnsi="Times New Roman"/>
                <w:sz w:val="28"/>
              </w:rPr>
              <w:t xml:space="preserve"> 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год –</w:t>
            </w:r>
            <w:r w:rsidR="00B423ED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3900 чел.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2. Количество проведенных мероприятий (УДКС):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 </w:t>
            </w:r>
            <w:r w:rsidRPr="00F83521">
              <w:rPr>
                <w:rFonts w:ascii="Times New Roman" w:eastAsia="Calibri" w:hAnsi="Times New Roman"/>
                <w:sz w:val="28"/>
              </w:rPr>
              <w:t>43 шт.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 </w:t>
            </w:r>
            <w:r w:rsidRPr="00F83521">
              <w:rPr>
                <w:rFonts w:ascii="Times New Roman" w:eastAsia="Calibri" w:hAnsi="Times New Roman"/>
                <w:sz w:val="28"/>
              </w:rPr>
              <w:t>45 шт.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2019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 </w:t>
            </w:r>
            <w:r w:rsidRPr="00F83521">
              <w:rPr>
                <w:rFonts w:ascii="Times New Roman" w:eastAsia="Calibri" w:hAnsi="Times New Roman"/>
                <w:sz w:val="28"/>
              </w:rPr>
              <w:t>47 шт.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3.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Количество участников спортивно-массовых мероприятий (МУДО ДЮСШ):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4500 чел.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4600 чел.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2019 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год – </w:t>
            </w:r>
            <w:r w:rsidRPr="00F83521">
              <w:rPr>
                <w:rFonts w:ascii="Times New Roman" w:eastAsia="Calibri" w:hAnsi="Times New Roman"/>
                <w:sz w:val="28"/>
              </w:rPr>
              <w:t>4700 чел.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4. Количество проведенных мероприятий (МУДО ДЮСШ):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 </w:t>
            </w:r>
            <w:r w:rsidRPr="00F83521">
              <w:rPr>
                <w:rFonts w:ascii="Times New Roman" w:eastAsia="Calibri" w:hAnsi="Times New Roman"/>
                <w:sz w:val="28"/>
              </w:rPr>
              <w:t>75 шт.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 </w:t>
            </w:r>
            <w:r w:rsidRPr="00F83521">
              <w:rPr>
                <w:rFonts w:ascii="Times New Roman" w:eastAsia="Calibri" w:hAnsi="Times New Roman"/>
                <w:sz w:val="28"/>
              </w:rPr>
              <w:t>77 шт.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2019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 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79 шт. 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5.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Доля детей, систематически занимающихся физической культурой и спортом (дети с 7 до 18 лет) 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(численности населения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– </w:t>
            </w:r>
            <w:r w:rsidRPr="00F83521">
              <w:rPr>
                <w:rFonts w:ascii="Times New Roman" w:eastAsia="Calibri" w:hAnsi="Times New Roman"/>
                <w:sz w:val="28"/>
              </w:rPr>
              <w:t>45550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.</w:t>
            </w:r>
            <w:r w:rsidRPr="00F83521">
              <w:rPr>
                <w:rFonts w:ascii="Times New Roman" w:eastAsia="Calibri" w:hAnsi="Times New Roman"/>
                <w:sz w:val="28"/>
              </w:rPr>
              <w:t>) (МУДО ДЮСШ):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710 чел/1,6%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715 чел/1,6%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2019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715 чел/1,6%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>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6.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Доля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граждан/количество,</w:t>
            </w:r>
            <w:r w:rsidR="00F83521"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систематически занимающихся физической культур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ой и спортом (ФОК «Юбилейный») </w:t>
            </w:r>
            <w:r w:rsidRPr="00F83521">
              <w:rPr>
                <w:rFonts w:ascii="Times New Roman" w:eastAsia="Calibri" w:hAnsi="Times New Roman"/>
                <w:sz w:val="28"/>
              </w:rPr>
              <w:t>(граждане в возрасте от 3 лет до 79 лет)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(численность населения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 –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 45550 чел.)</w:t>
            </w:r>
            <w:r w:rsidR="00F83521">
              <w:rPr>
                <w:rFonts w:ascii="Times New Roman" w:eastAsia="Calibri" w:hAnsi="Times New Roman"/>
                <w:sz w:val="28"/>
              </w:rPr>
              <w:t>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lastRenderedPageBreak/>
              <w:t xml:space="preserve">2017 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год – </w:t>
            </w:r>
            <w:r w:rsidRPr="00F83521">
              <w:rPr>
                <w:rFonts w:ascii="Times New Roman" w:eastAsia="Calibri" w:hAnsi="Times New Roman"/>
                <w:sz w:val="28"/>
              </w:rPr>
              <w:t>0,4%/180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F83521">
              <w:rPr>
                <w:rFonts w:ascii="Times New Roman" w:eastAsia="Calibri" w:hAnsi="Times New Roman"/>
                <w:sz w:val="28"/>
              </w:rPr>
              <w:t>.;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2018 </w:t>
            </w:r>
            <w:r w:rsidR="00F83521">
              <w:rPr>
                <w:rFonts w:ascii="Times New Roman" w:eastAsia="Calibri" w:hAnsi="Times New Roman"/>
                <w:sz w:val="28"/>
              </w:rPr>
              <w:t>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0,4%/190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F83521">
              <w:rPr>
                <w:rFonts w:ascii="Times New Roman" w:eastAsia="Calibri" w:hAnsi="Times New Roman"/>
                <w:sz w:val="28"/>
              </w:rPr>
              <w:t>.;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2019 </w:t>
            </w:r>
            <w:r w:rsidR="00F83521">
              <w:rPr>
                <w:rFonts w:ascii="Times New Roman" w:eastAsia="Calibri" w:hAnsi="Times New Roman"/>
                <w:sz w:val="28"/>
              </w:rPr>
              <w:t>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0,4 %/200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F83521">
              <w:rPr>
                <w:rFonts w:ascii="Times New Roman" w:eastAsia="Calibri" w:hAnsi="Times New Roman"/>
                <w:sz w:val="28"/>
              </w:rPr>
              <w:t>.</w:t>
            </w:r>
            <w:r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7.</w:t>
            </w:r>
            <w:r w:rsidR="00F8352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Доля граждан/количество принявших участие в выполнении нормативов комплекса «Готов к труду и обороне» (%/чел) (ФОК «Юбилейный):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8,8 %/4000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774F68">
              <w:rPr>
                <w:rFonts w:ascii="Times New Roman" w:eastAsia="Calibri" w:hAnsi="Times New Roman"/>
                <w:sz w:val="28"/>
              </w:rPr>
              <w:t>.;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13,2 %/6000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774F68">
              <w:rPr>
                <w:rFonts w:ascii="Times New Roman" w:eastAsia="Calibri" w:hAnsi="Times New Roman"/>
                <w:sz w:val="28"/>
              </w:rPr>
              <w:t>.;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2019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16,5%/7500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чел</w:t>
            </w:r>
            <w:r w:rsidR="00774F68">
              <w:rPr>
                <w:rFonts w:ascii="Times New Roman" w:eastAsia="Calibri" w:hAnsi="Times New Roman"/>
                <w:sz w:val="28"/>
              </w:rPr>
              <w:t>.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8.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Количество  привлеченных лиц (к занятиям физической культурой и спортом)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(чел) (ФОК «Юбилейный»):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12000 чел</w:t>
            </w:r>
            <w:r w:rsidR="00774F68">
              <w:rPr>
                <w:rFonts w:ascii="Times New Roman" w:eastAsia="Calibri" w:hAnsi="Times New Roman"/>
                <w:sz w:val="28"/>
              </w:rPr>
              <w:t>.;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13000 чел</w:t>
            </w:r>
            <w:r w:rsidR="00774F68">
              <w:rPr>
                <w:rFonts w:ascii="Times New Roman" w:eastAsia="Calibri" w:hAnsi="Times New Roman"/>
                <w:sz w:val="28"/>
              </w:rPr>
              <w:t>.;</w:t>
            </w:r>
          </w:p>
          <w:p w:rsidR="00602FA9" w:rsidRPr="00F83521" w:rsidRDefault="00602FA9" w:rsidP="00602FA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2019</w:t>
            </w:r>
            <w:r w:rsidR="00774F68">
              <w:rPr>
                <w:rFonts w:ascii="Times New Roman" w:eastAsia="Calibri" w:hAnsi="Times New Roman"/>
                <w:sz w:val="28"/>
              </w:rPr>
              <w:t xml:space="preserve"> год –</w:t>
            </w:r>
            <w:r w:rsidR="00414C7F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13500 чел.</w:t>
            </w:r>
          </w:p>
        </w:tc>
      </w:tr>
      <w:tr w:rsidR="00774F68" w:rsidRPr="00F83521" w:rsidTr="00F876CC">
        <w:trPr>
          <w:trHeight w:val="57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8" w:rsidRPr="00F83521" w:rsidRDefault="00774F68" w:rsidP="00774F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</w:rPr>
            </w:pPr>
            <w:r w:rsidRPr="00F83521">
              <w:rPr>
                <w:rFonts w:ascii="Times New Roman" w:eastAsia="Calibri" w:hAnsi="Times New Roman"/>
                <w:bCs/>
                <w:sz w:val="28"/>
              </w:rPr>
              <w:lastRenderedPageBreak/>
              <w:t xml:space="preserve">Сроки и этапы реализации  </w:t>
            </w:r>
          </w:p>
          <w:p w:rsidR="00774F68" w:rsidRPr="00F83521" w:rsidRDefault="00D06082" w:rsidP="00774F68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8"/>
              </w:rPr>
            </w:pPr>
            <w:r w:rsidRPr="00F83521">
              <w:rPr>
                <w:rFonts w:ascii="Times New Roman" w:eastAsia="Calibri" w:hAnsi="Times New Roman"/>
                <w:bCs/>
                <w:sz w:val="28"/>
              </w:rPr>
              <w:t>Программы</w:t>
            </w:r>
          </w:p>
        </w:tc>
        <w:tc>
          <w:tcPr>
            <w:tcW w:w="7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68" w:rsidRPr="00F83521" w:rsidRDefault="00774F68" w:rsidP="00774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Реализация </w:t>
            </w:r>
            <w:r w:rsidR="00E97409" w:rsidRPr="00F83521">
              <w:rPr>
                <w:rFonts w:ascii="Times New Roman" w:eastAsia="Calibri" w:hAnsi="Times New Roman"/>
                <w:sz w:val="28"/>
              </w:rPr>
              <w:t xml:space="preserve">Программы </w:t>
            </w:r>
            <w:r w:rsidRPr="00F83521">
              <w:rPr>
                <w:rFonts w:ascii="Times New Roman" w:eastAsia="Calibri" w:hAnsi="Times New Roman"/>
                <w:sz w:val="28"/>
              </w:rPr>
              <w:t>рассчитана на 2017-2019 годы, разделение на этапы не предусмотрено</w:t>
            </w:r>
          </w:p>
        </w:tc>
      </w:tr>
      <w:tr w:rsidR="00F876CC" w:rsidRPr="00F83521" w:rsidTr="00F876CC">
        <w:trPr>
          <w:trHeight w:val="686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C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Объемы и источники финансирования Программы  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C" w:rsidRPr="00F83521" w:rsidRDefault="00F876CC" w:rsidP="00F876CC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  <w:r w:rsidRPr="00551165">
              <w:rPr>
                <w:rFonts w:ascii="Times New Roman" w:eastAsia="Calibri" w:hAnsi="Times New Roman"/>
                <w:sz w:val="28"/>
              </w:rPr>
              <w:t xml:space="preserve">Объемы и источники финансирования Программы  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по годам всего: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в том числе</w:t>
            </w:r>
            <w:r>
              <w:rPr>
                <w:rFonts w:ascii="Times New Roman" w:eastAsia="Calibri" w:hAnsi="Times New Roman"/>
                <w:sz w:val="28"/>
              </w:rPr>
              <w:t>: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за счет средств местного бюджета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(финансирование мероприятий программы осуществляется в пределах выделенных бюджетных средств и уточняется исходя из возможности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Всего: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(тыс.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F83521">
              <w:rPr>
                <w:rFonts w:ascii="Times New Roman" w:eastAsia="Calibri" w:hAnsi="Times New Roman"/>
                <w:sz w:val="28"/>
              </w:rPr>
              <w:t>руб.)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 54544,9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 54544,9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2017 год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21261,7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21261,7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2018 год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16641,6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16641,6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 xml:space="preserve">2019 год 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16641,6</w:t>
            </w: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</w:p>
          <w:p w:rsidR="00F876CC" w:rsidRPr="00F83521" w:rsidRDefault="00F876CC" w:rsidP="00F876C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</w:rPr>
            </w:pPr>
            <w:r w:rsidRPr="00F83521">
              <w:rPr>
                <w:rFonts w:ascii="Times New Roman" w:eastAsia="Calibri" w:hAnsi="Times New Roman"/>
                <w:sz w:val="28"/>
              </w:rPr>
              <w:t>16641,6</w:t>
            </w:r>
          </w:p>
        </w:tc>
      </w:tr>
    </w:tbl>
    <w:p w:rsidR="00163BCE" w:rsidRDefault="00163BCE" w:rsidP="00F876CC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163BCE" w:rsidP="00F876CC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br w:type="page"/>
      </w:r>
      <w:r w:rsidR="00EC7EFA" w:rsidRPr="00EC7EFA">
        <w:rPr>
          <w:rFonts w:ascii="Times New Roman" w:eastAsia="Calibri" w:hAnsi="Times New Roman"/>
          <w:sz w:val="28"/>
        </w:rPr>
        <w:lastRenderedPageBreak/>
        <w:t>I.</w:t>
      </w:r>
      <w:r w:rsidR="00EC7EFA"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Общая характерис</w:t>
      </w:r>
      <w:r w:rsidR="00EC7EFA">
        <w:rPr>
          <w:rFonts w:ascii="Times New Roman" w:eastAsia="Calibri" w:hAnsi="Times New Roman"/>
          <w:sz w:val="28"/>
        </w:rPr>
        <w:t xml:space="preserve">тика сферы реализации </w:t>
      </w:r>
      <w:r w:rsidR="00905899">
        <w:rPr>
          <w:rFonts w:ascii="Times New Roman" w:eastAsia="Calibri" w:hAnsi="Times New Roman"/>
          <w:sz w:val="28"/>
        </w:rPr>
        <w:t>Программы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1. Спорт, как и физическая культура в целом, является важнейшим средством развития физических, эстетических и нравственных качеств человеческой личности, воспитания подрастающего поколения.  Физическая культура и спорт наряду с образованием и здравоохранением являются отраслью социальной сферы, отвечающей за здоровье населения и способствующей всестороннему развитию личности.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2. В Карталинском муниципальном районе развитие физической культуры и массового спорта является одним из приоритетных направлений социально-экономической политики.  Здоровому образу жизни уделяется особое внимание, на это нацелена </w:t>
      </w:r>
      <w:r w:rsidR="00905899" w:rsidRPr="00EC7EFA">
        <w:rPr>
          <w:rFonts w:ascii="Times New Roman" w:eastAsia="Calibri" w:hAnsi="Times New Roman"/>
          <w:sz w:val="28"/>
        </w:rPr>
        <w:t>Программа</w:t>
      </w:r>
      <w:r w:rsidRPr="00EC7EFA">
        <w:rPr>
          <w:rFonts w:ascii="Times New Roman" w:eastAsia="Calibri" w:hAnsi="Times New Roman"/>
          <w:sz w:val="28"/>
        </w:rPr>
        <w:t>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В рамках этой </w:t>
      </w:r>
      <w:r w:rsidR="00905899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ежегодно проводится более 150 спортивно</w:t>
      </w:r>
      <w:r w:rsidR="003142C2">
        <w:rPr>
          <w:rFonts w:ascii="Times New Roman" w:eastAsia="Calibri" w:hAnsi="Times New Roman"/>
          <w:sz w:val="28"/>
        </w:rPr>
        <w:t>-</w:t>
      </w:r>
      <w:r w:rsidRPr="00EC7EFA">
        <w:rPr>
          <w:rFonts w:ascii="Times New Roman" w:eastAsia="Calibri" w:hAnsi="Times New Roman"/>
          <w:sz w:val="28"/>
        </w:rPr>
        <w:t>массовых мероприятий, на эти цели направляется  более 3 миллионов рублей. С каждым годом растет число участников спортивно</w:t>
      </w:r>
      <w:r w:rsidR="003142C2">
        <w:rPr>
          <w:rFonts w:ascii="Times New Roman" w:eastAsia="Calibri" w:hAnsi="Times New Roman"/>
          <w:sz w:val="28"/>
        </w:rPr>
        <w:t>-</w:t>
      </w:r>
      <w:r w:rsidRPr="00EC7EFA">
        <w:rPr>
          <w:rFonts w:ascii="Times New Roman" w:eastAsia="Calibri" w:hAnsi="Times New Roman"/>
          <w:sz w:val="28"/>
        </w:rPr>
        <w:t>массовых мероприятий, начиная от дошкольного до пенсионного возраста.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3.</w:t>
      </w:r>
      <w:r w:rsidR="003142C2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Количество участников спортивно-массовых мероприятий составляет более 9580 человек. Количество проведенных мероприятий более 96 единиц. Количество систематически</w:t>
      </w:r>
      <w:r w:rsidR="003142C2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занимающихся физической культурой и спортом</w:t>
      </w:r>
      <w:r w:rsidR="003142C2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в Карталинском муниципальном  районе составляет более 29 %.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4. На высоком уровне выстроена система спартакиадного движения. Все начинается со спартакиады дошкольных учреждений, в ее программу входят легкоатлетическая эстафета, малые олимпийские игры, осенний легкоатлетический пробег, шашки, «Веселые старты».</w:t>
      </w:r>
      <w:r w:rsidR="001274B8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Ежегодно в преддверии Нового года команды-призеры получают спортивный инвентарь.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5. Одна из самых массовых спартакиад</w:t>
      </w:r>
      <w:r w:rsidR="001274B8">
        <w:rPr>
          <w:rFonts w:ascii="Times New Roman" w:eastAsia="Calibri" w:hAnsi="Times New Roman"/>
          <w:sz w:val="28"/>
        </w:rPr>
        <w:t xml:space="preserve"> –</w:t>
      </w:r>
      <w:r w:rsidRPr="00EC7EFA">
        <w:rPr>
          <w:rFonts w:ascii="Times New Roman" w:eastAsia="Calibri" w:hAnsi="Times New Roman"/>
          <w:sz w:val="28"/>
        </w:rPr>
        <w:t xml:space="preserve"> XV спартакиада учащихся района (наградной фонд 250 тысяч рублей), в ней принимают  участие более 4500 человек. Соревнования проводятся по 17 видам спорта в 4 возрастных группах с 4 по 11 класс среди сельских и городских школ. В игровых видах соревнования проводятся среди мальчиков и девочек отдельно. Ежегодно дети принимают участие  более чем в 30 соревнованиях. По результатам выступления в спартакиаде проводится церемония награждения учреждений – призеров. Ко</w:t>
      </w:r>
      <w:r w:rsidR="00673876">
        <w:rPr>
          <w:rFonts w:ascii="Times New Roman" w:eastAsia="Calibri" w:hAnsi="Times New Roman"/>
          <w:sz w:val="28"/>
        </w:rPr>
        <w:t>манды-</w:t>
      </w:r>
      <w:r w:rsidRPr="00EC7EFA">
        <w:rPr>
          <w:rFonts w:ascii="Times New Roman" w:eastAsia="Calibri" w:hAnsi="Times New Roman"/>
          <w:sz w:val="28"/>
        </w:rPr>
        <w:t>победители и команды</w:t>
      </w:r>
      <w:r w:rsidR="00673876">
        <w:rPr>
          <w:rFonts w:ascii="Times New Roman" w:eastAsia="Calibri" w:hAnsi="Times New Roman"/>
          <w:sz w:val="28"/>
        </w:rPr>
        <w:t>-</w:t>
      </w:r>
      <w:r w:rsidRPr="00EC7EFA">
        <w:rPr>
          <w:rFonts w:ascii="Times New Roman" w:eastAsia="Calibri" w:hAnsi="Times New Roman"/>
          <w:sz w:val="28"/>
        </w:rPr>
        <w:t>призеры награждаются инвентарем на сумму заработанных баллов в общекомандном зачете, на эти цели в 2016 году израсходовано 500,0 тысяч рублей.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6.</w:t>
      </w:r>
      <w:r w:rsidR="00673876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Сегодня Карталинский муниципальный район конкурирует и на областном уровне, немало медалей завоевали жители Карталинского муниципального района и на областной спартакиаде «Олимпийские надежды Южного Урала», в которой состязались 145 человек по16 видам спорта. По предварительным данным сборная команда района претендует быть в тройке призеров в общекомандном зачете.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7. Большое значение для развития спорта имеет эффективное функционирование  муниципальных спортивных объектов МУДО ДЮСШ, ФОК «Юбилейный». На базе ФОК «Юбилейный» создан Центр тестирования </w:t>
      </w:r>
      <w:r w:rsidRPr="00EC7EFA">
        <w:rPr>
          <w:rFonts w:ascii="Times New Roman" w:eastAsia="Calibri" w:hAnsi="Times New Roman"/>
          <w:sz w:val="28"/>
        </w:rPr>
        <w:lastRenderedPageBreak/>
        <w:t xml:space="preserve">по реализации Всероссийского спортивного комплекса «Готов к труду и обороне». В районе уже более 4500 человек приняли участие в выполнении нормативов комплекса Готов к труду и обороне, 38 выпускникам школ  вручены золотые Знаки отличия, 43 человека получили серебряные и бронзовые знаки. Проведено 11 фестивалей, посвященных 85-летию со дня образования Всероссийского Физкультурно Спортивного Комплекса Готов к труду и обороне среди трудовых коллективов с охватом 321 человек, </w:t>
      </w:r>
      <w:r w:rsidR="00673876">
        <w:rPr>
          <w:rFonts w:ascii="Times New Roman" w:eastAsia="Calibri" w:hAnsi="Times New Roman"/>
          <w:sz w:val="28"/>
        </w:rPr>
        <w:t xml:space="preserve">                       </w:t>
      </w:r>
      <w:r w:rsidRPr="00EC7EFA">
        <w:rPr>
          <w:rFonts w:ascii="Times New Roman" w:eastAsia="Calibri" w:hAnsi="Times New Roman"/>
          <w:sz w:val="28"/>
        </w:rPr>
        <w:t xml:space="preserve">5 пропагандистских акций «Молодежь на стадионы» и ряд других мероприятий. В областном рейтинге по реализации и внедрению комплекса Карталинский муниципальный район занимает 6 место среди </w:t>
      </w:r>
      <w:r w:rsidR="00673876">
        <w:rPr>
          <w:rFonts w:ascii="Times New Roman" w:eastAsia="Calibri" w:hAnsi="Times New Roman"/>
          <w:sz w:val="28"/>
        </w:rPr>
        <w:t xml:space="preserve">                                 </w:t>
      </w:r>
      <w:r w:rsidRPr="00EC7EFA">
        <w:rPr>
          <w:rFonts w:ascii="Times New Roman" w:eastAsia="Calibri" w:hAnsi="Times New Roman"/>
          <w:sz w:val="28"/>
        </w:rPr>
        <w:t>43 муниципальных образований.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8. В сентябре спортивная инфраструктура района пополнилась еще одним спортивным объектом, муниципальному образованию передан в собственность спортивный комплекс «Локомотив» Карталинского муниципального района</w:t>
      </w:r>
      <w:r w:rsidR="00673876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–</w:t>
      </w:r>
      <w:r w:rsidR="00673876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филиал муниципального бюджетного учреждения «Физкультурно-оздоровительный комплекс «Юбилейный». Ведется работа по привлечению населения для систематических занятий спортом на стадионе  «Локомотив», работают секции по хоккею, футболу, борьбе, легкой атлетике, туризму и другим видам спорта, функционирует тренажерный зал. Всего в 18 группах  систематически занимается </w:t>
      </w:r>
      <w:r w:rsidR="00905899">
        <w:rPr>
          <w:rFonts w:ascii="Times New Roman" w:eastAsia="Calibri" w:hAnsi="Times New Roman"/>
          <w:sz w:val="28"/>
        </w:rPr>
        <w:t xml:space="preserve">                   </w:t>
      </w:r>
      <w:r w:rsidRPr="00EC7EFA">
        <w:rPr>
          <w:rFonts w:ascii="Times New Roman" w:eastAsia="Calibri" w:hAnsi="Times New Roman"/>
          <w:sz w:val="28"/>
        </w:rPr>
        <w:t>290 чел</w:t>
      </w:r>
      <w:r w:rsidR="00905899">
        <w:rPr>
          <w:rFonts w:ascii="Times New Roman" w:eastAsia="Calibri" w:hAnsi="Times New Roman"/>
          <w:sz w:val="28"/>
        </w:rPr>
        <w:t xml:space="preserve">овек. 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9. Повышается интерес к занятиям спортом благодаря  открытию новых спортивных секций: шейпинг, пилатес,  оксисайс </w:t>
      </w:r>
      <w:r w:rsidR="00673876">
        <w:rPr>
          <w:rFonts w:ascii="Times New Roman" w:eastAsia="Calibri" w:hAnsi="Times New Roman"/>
          <w:sz w:val="28"/>
        </w:rPr>
        <w:t>–</w:t>
      </w:r>
      <w:r w:rsidRPr="00EC7EFA">
        <w:rPr>
          <w:rFonts w:ascii="Times New Roman" w:eastAsia="Calibri" w:hAnsi="Times New Roman"/>
          <w:sz w:val="28"/>
        </w:rPr>
        <w:t xml:space="preserve"> помогающие представительницам прекрасного пола укрепить здоровье, получить положительные эмоции, повысить внешнюю привлекательность.  Кроме этого проводятся уроки физической культуры с детьми из МОУ СОШ № 17, № 45, </w:t>
      </w:r>
      <w:r w:rsidR="002D316E">
        <w:rPr>
          <w:rFonts w:ascii="Times New Roman" w:eastAsia="Calibri" w:hAnsi="Times New Roman"/>
          <w:sz w:val="28"/>
        </w:rPr>
        <w:t>Карталинского межотраслевого техникума</w:t>
      </w:r>
      <w:r w:rsidRPr="00EC7EFA">
        <w:rPr>
          <w:rFonts w:ascii="Times New Roman" w:eastAsia="Calibri" w:hAnsi="Times New Roman"/>
          <w:sz w:val="28"/>
        </w:rPr>
        <w:t>, проводятся массовые районные мероприятия. С 18 ноября организована работа корта для проката на коньках и работа хоккейной площадки.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10. В ФОК «Юбилейный», введенном в эксплуатацию в 2015 году есть все условия для занятий физической культурой и спортом. На его базе созданы спортивные объединения по легкой атлетике, борьбе, фитнессу, баскетболу, футболу, волейболу, настольному теннису и другим видам спорта, Количество систематически занимающихся в 20 группах  составляет  385 чел</w:t>
      </w:r>
      <w:r w:rsidR="006D1BD0">
        <w:rPr>
          <w:rFonts w:ascii="Times New Roman" w:eastAsia="Calibri" w:hAnsi="Times New Roman"/>
          <w:sz w:val="28"/>
        </w:rPr>
        <w:t>овек.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11.  Наличие соответствующих современным требованиям спортивных сооружений сможет повысить интерес различных категорий граждан к занятиям физической культурой и спортом, будет способствовать развитию массового спорта, спартакиадного движения, увеличению двигательной активности населения, улучшению физической подготовленности молодежи допризывного возраста.</w:t>
      </w:r>
    </w:p>
    <w:p w:rsidR="00EC7EFA" w:rsidRPr="00EC7EFA" w:rsidRDefault="00EC7EFA" w:rsidP="00EC7EF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12. Эффективность  </w:t>
      </w:r>
      <w:r w:rsidR="006D1BD0" w:rsidRPr="00EC7EFA">
        <w:rPr>
          <w:rFonts w:ascii="Times New Roman" w:eastAsia="Calibri" w:hAnsi="Times New Roman"/>
          <w:sz w:val="28"/>
        </w:rPr>
        <w:t xml:space="preserve">Программы  </w:t>
      </w:r>
      <w:r w:rsidRPr="00EC7EFA">
        <w:rPr>
          <w:rFonts w:ascii="Times New Roman" w:eastAsia="Calibri" w:hAnsi="Times New Roman"/>
          <w:sz w:val="28"/>
        </w:rPr>
        <w:t>состоит   в  создании  эффективной   системы  профилактики     наркомании, алкоголизма, табакокурения  и  правонарушений  среди  молодёжи  средствами  физической  культуры  и  спорта.</w:t>
      </w:r>
    </w:p>
    <w:p w:rsidR="00EC7EFA" w:rsidRPr="00EC7EFA" w:rsidRDefault="00EC7EFA" w:rsidP="006D1BD0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lastRenderedPageBreak/>
        <w:t>II. Цели, задачи, срок</w:t>
      </w:r>
      <w:r w:rsidR="00F15E8D">
        <w:rPr>
          <w:rFonts w:ascii="Times New Roman" w:eastAsia="Calibri" w:hAnsi="Times New Roman"/>
          <w:sz w:val="28"/>
        </w:rPr>
        <w:t xml:space="preserve">и и этапы реализации  </w:t>
      </w:r>
      <w:r w:rsidR="006D1BD0">
        <w:rPr>
          <w:rFonts w:ascii="Times New Roman" w:eastAsia="Calibri" w:hAnsi="Times New Roman"/>
          <w:sz w:val="28"/>
        </w:rPr>
        <w:t>Программы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13.Основные цели  </w:t>
      </w:r>
      <w:r w:rsidR="006D1BD0" w:rsidRPr="00EC7EFA">
        <w:rPr>
          <w:rFonts w:ascii="Times New Roman" w:eastAsia="Calibri" w:hAnsi="Times New Roman"/>
          <w:sz w:val="28"/>
        </w:rPr>
        <w:t>Программы</w:t>
      </w:r>
      <w:r w:rsidRPr="00EC7EFA">
        <w:rPr>
          <w:rFonts w:ascii="Times New Roman" w:eastAsia="Calibri" w:hAnsi="Times New Roman"/>
          <w:sz w:val="28"/>
        </w:rPr>
        <w:t>:</w:t>
      </w:r>
    </w:p>
    <w:p w:rsidR="00EC7EFA" w:rsidRPr="00EC7EFA" w:rsidRDefault="0092762F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1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увелич</w:t>
      </w:r>
      <w:r w:rsidR="00BC0EA9">
        <w:rPr>
          <w:rFonts w:ascii="Times New Roman" w:eastAsia="Calibri" w:hAnsi="Times New Roman"/>
          <w:sz w:val="28"/>
        </w:rPr>
        <w:t>ение</w:t>
      </w:r>
      <w:r w:rsidR="00EC7EFA" w:rsidRPr="00EC7EFA">
        <w:rPr>
          <w:rFonts w:ascii="Times New Roman" w:eastAsia="Calibri" w:hAnsi="Times New Roman"/>
          <w:sz w:val="28"/>
        </w:rPr>
        <w:t xml:space="preserve"> дол</w:t>
      </w:r>
      <w:r w:rsidR="00BC0EA9">
        <w:rPr>
          <w:rFonts w:ascii="Times New Roman" w:eastAsia="Calibri" w:hAnsi="Times New Roman"/>
          <w:sz w:val="28"/>
        </w:rPr>
        <w:t>и</w:t>
      </w:r>
      <w:r w:rsidR="00EC7EFA" w:rsidRPr="00EC7EFA">
        <w:rPr>
          <w:rFonts w:ascii="Times New Roman" w:eastAsia="Calibri" w:hAnsi="Times New Roman"/>
          <w:sz w:val="28"/>
        </w:rPr>
        <w:t xml:space="preserve"> населения Карталинского муниципального района, систематически занимающегося физической культурой и спортом;</w:t>
      </w:r>
    </w:p>
    <w:p w:rsidR="00EC7EFA" w:rsidRPr="00EC7EFA" w:rsidRDefault="0092762F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2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проведение на территории Карталинского муниципального района единой государственной политики в сфере физкультурно-массовой и спортивной работы;</w:t>
      </w:r>
    </w:p>
    <w:p w:rsidR="00EC7EFA" w:rsidRPr="00EC7EFA" w:rsidRDefault="0092762F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приобщ</w:t>
      </w:r>
      <w:r w:rsidR="00BC0EA9">
        <w:rPr>
          <w:rFonts w:ascii="Times New Roman" w:eastAsia="Calibri" w:hAnsi="Times New Roman"/>
          <w:sz w:val="28"/>
        </w:rPr>
        <w:t>ение</w:t>
      </w:r>
      <w:r w:rsidR="00EC7EFA" w:rsidRPr="00EC7EFA">
        <w:rPr>
          <w:rFonts w:ascii="Times New Roman" w:eastAsia="Calibri" w:hAnsi="Times New Roman"/>
          <w:sz w:val="28"/>
        </w:rPr>
        <w:t xml:space="preserve"> населени</w:t>
      </w:r>
      <w:r w:rsidR="00BC0EA9">
        <w:rPr>
          <w:rFonts w:ascii="Times New Roman" w:eastAsia="Calibri" w:hAnsi="Times New Roman"/>
          <w:sz w:val="28"/>
        </w:rPr>
        <w:t>я</w:t>
      </w:r>
      <w:r w:rsidR="00EC7EFA" w:rsidRPr="00EC7EFA">
        <w:rPr>
          <w:rFonts w:ascii="Times New Roman" w:eastAsia="Calibri" w:hAnsi="Times New Roman"/>
          <w:sz w:val="28"/>
        </w:rPr>
        <w:t xml:space="preserve"> Карталинского муниципального района к регулярным занятиям физической культурой и спортом через проведение спортивно-массовых мероприятий и участие в соревнованиях обла</w:t>
      </w:r>
      <w:r>
        <w:rPr>
          <w:rFonts w:ascii="Times New Roman" w:eastAsia="Calibri" w:hAnsi="Times New Roman"/>
          <w:sz w:val="28"/>
        </w:rPr>
        <w:t>стного и всероссийского уровней.</w:t>
      </w:r>
    </w:p>
    <w:p w:rsidR="00EC7EFA" w:rsidRPr="00EC7EFA" w:rsidRDefault="00EC7EFA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14.</w:t>
      </w:r>
      <w:r w:rsidR="0092762F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Задачи  </w:t>
      </w:r>
      <w:r w:rsidR="006D1BD0" w:rsidRPr="00EC7EFA">
        <w:rPr>
          <w:rFonts w:ascii="Times New Roman" w:eastAsia="Calibri" w:hAnsi="Times New Roman"/>
          <w:sz w:val="28"/>
        </w:rPr>
        <w:t>Программы</w:t>
      </w:r>
      <w:r w:rsidRPr="00EC7EFA">
        <w:rPr>
          <w:rFonts w:ascii="Times New Roman" w:eastAsia="Calibri" w:hAnsi="Times New Roman"/>
          <w:sz w:val="28"/>
        </w:rPr>
        <w:t>, которые необходимо решить для достижения поставленной цели:</w:t>
      </w:r>
    </w:p>
    <w:p w:rsidR="00EC7EFA" w:rsidRPr="00EC7EFA" w:rsidRDefault="00EC7EFA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1)</w:t>
      </w:r>
      <w:r w:rsidR="0092762F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реализация мероприятий по вопросам организации массового спорта  и пропаганды физической культуры и спорта;</w:t>
      </w:r>
    </w:p>
    <w:p w:rsidR="00EC7EFA" w:rsidRPr="00EC7EFA" w:rsidRDefault="0092762F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2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повышение интереса различных категорий населения к занятиям физической культурой и спортом посредством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освещение, проводимых соревнований в СМИ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92762F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 xml:space="preserve">обеспечение доступности участия различных категорий населения в </w:t>
      </w:r>
      <w:r>
        <w:rPr>
          <w:rFonts w:ascii="Times New Roman" w:eastAsia="Calibri" w:hAnsi="Times New Roman"/>
          <w:sz w:val="28"/>
        </w:rPr>
        <w:t>спортивно-массовых мероприятиях;</w:t>
      </w:r>
    </w:p>
    <w:p w:rsidR="00EC7EFA" w:rsidRPr="00EC7EFA" w:rsidRDefault="0092762F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4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организация работы по реализации Всероссийского физкультурно-спортивного комплекса «Готов к труду и обороне».</w:t>
      </w:r>
    </w:p>
    <w:p w:rsidR="00EC7EFA" w:rsidRPr="00EC7EFA" w:rsidRDefault="00EC7EFA" w:rsidP="0092762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15.</w:t>
      </w:r>
      <w:r w:rsidR="0092762F">
        <w:rPr>
          <w:rFonts w:ascii="Times New Roman" w:eastAsia="Calibri" w:hAnsi="Times New Roman"/>
          <w:sz w:val="28"/>
        </w:rPr>
        <w:t xml:space="preserve"> </w:t>
      </w:r>
      <w:r w:rsidR="006D1BD0">
        <w:rPr>
          <w:rFonts w:ascii="Times New Roman" w:eastAsia="Calibri" w:hAnsi="Times New Roman"/>
          <w:sz w:val="28"/>
        </w:rPr>
        <w:t>Данная</w:t>
      </w:r>
      <w:r w:rsidRPr="00EC7EFA">
        <w:rPr>
          <w:rFonts w:ascii="Times New Roman" w:eastAsia="Calibri" w:hAnsi="Times New Roman"/>
          <w:sz w:val="28"/>
        </w:rPr>
        <w:t xml:space="preserve"> </w:t>
      </w:r>
      <w:r w:rsidR="006D1BD0" w:rsidRPr="00EC7EFA">
        <w:rPr>
          <w:rFonts w:ascii="Times New Roman" w:eastAsia="Calibri" w:hAnsi="Times New Roman"/>
          <w:sz w:val="28"/>
        </w:rPr>
        <w:t xml:space="preserve">Программа </w:t>
      </w:r>
      <w:r w:rsidRPr="00EC7EFA">
        <w:rPr>
          <w:rFonts w:ascii="Times New Roman" w:eastAsia="Calibri" w:hAnsi="Times New Roman"/>
          <w:sz w:val="28"/>
        </w:rPr>
        <w:t>рассчитана на 2017 -2019  годы</w:t>
      </w:r>
      <w:r w:rsidR="006B29A2">
        <w:rPr>
          <w:rFonts w:ascii="Times New Roman" w:eastAsia="Calibri" w:hAnsi="Times New Roman"/>
          <w:sz w:val="28"/>
        </w:rPr>
        <w:t xml:space="preserve">, </w:t>
      </w:r>
      <w:r w:rsidRPr="00EC7EFA">
        <w:rPr>
          <w:rFonts w:ascii="Times New Roman" w:eastAsia="Calibri" w:hAnsi="Times New Roman"/>
          <w:sz w:val="28"/>
        </w:rPr>
        <w:t xml:space="preserve">разделение </w:t>
      </w:r>
      <w:r w:rsidR="006B29A2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на этапы не предусмотрено.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92762F" w:rsidRDefault="00EC7EFA" w:rsidP="0092762F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III. Показатели (индикаторы) достижения целей </w:t>
      </w:r>
    </w:p>
    <w:p w:rsidR="0092762F" w:rsidRDefault="00EC7EFA" w:rsidP="0092762F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и решения задач, основные ожидаемые</w:t>
      </w:r>
      <w:r w:rsidR="0092762F">
        <w:rPr>
          <w:rFonts w:ascii="Times New Roman" w:eastAsia="Calibri" w:hAnsi="Times New Roman"/>
          <w:sz w:val="28"/>
        </w:rPr>
        <w:t xml:space="preserve"> конечные </w:t>
      </w:r>
    </w:p>
    <w:p w:rsidR="00EC7EFA" w:rsidRPr="00EC7EFA" w:rsidRDefault="0092762F" w:rsidP="0092762F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результаты  </w:t>
      </w:r>
      <w:r w:rsidR="00BB1FBE">
        <w:rPr>
          <w:rFonts w:ascii="Times New Roman" w:eastAsia="Calibri" w:hAnsi="Times New Roman"/>
          <w:sz w:val="28"/>
        </w:rPr>
        <w:t>Программы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16. Для оценки промежуточных и конечных результатов реализации </w:t>
      </w:r>
      <w:r w:rsidR="00845BD5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 xml:space="preserve">будут использованы следующие целевые показатели (индикаторы) </w:t>
      </w:r>
      <w:r w:rsidR="00C817D3">
        <w:rPr>
          <w:rFonts w:ascii="Times New Roman" w:eastAsia="Calibri" w:hAnsi="Times New Roman"/>
          <w:sz w:val="28"/>
        </w:rPr>
        <w:t xml:space="preserve">(приложение 1 к настоящей </w:t>
      </w:r>
      <w:r w:rsidR="00845BD5">
        <w:rPr>
          <w:rFonts w:ascii="Times New Roman" w:eastAsia="Calibri" w:hAnsi="Times New Roman"/>
          <w:sz w:val="28"/>
        </w:rPr>
        <w:t>Программе</w:t>
      </w:r>
      <w:r w:rsidR="00C817D3">
        <w:rPr>
          <w:rFonts w:ascii="Times New Roman" w:eastAsia="Calibri" w:hAnsi="Times New Roman"/>
          <w:sz w:val="28"/>
        </w:rPr>
        <w:t>).</w:t>
      </w:r>
    </w:p>
    <w:p w:rsidR="00EC7EFA" w:rsidRPr="00EC7EFA" w:rsidRDefault="00EC7EFA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17.</w:t>
      </w:r>
      <w:r w:rsidR="00C817D3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В результате реализации мероприятий </w:t>
      </w:r>
      <w:r w:rsidR="00845BD5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планируется к концу 2019 года: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1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увеличить количество участников спортивно-массовых мероприятий   (УДКС)  до 3900 чел</w:t>
      </w:r>
      <w:r w:rsidR="00E97409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2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 xml:space="preserve">увеличить количество проведенных мероприятий  (УДКС) </w:t>
      </w:r>
      <w:r w:rsidR="00845BD5">
        <w:rPr>
          <w:rFonts w:ascii="Times New Roman" w:eastAsia="Calibri" w:hAnsi="Times New Roman"/>
          <w:sz w:val="28"/>
        </w:rPr>
        <w:t xml:space="preserve">                    </w:t>
      </w:r>
      <w:r w:rsidR="00EC7EFA" w:rsidRPr="00EC7EFA">
        <w:rPr>
          <w:rFonts w:ascii="Times New Roman" w:eastAsia="Calibri" w:hAnsi="Times New Roman"/>
          <w:sz w:val="28"/>
        </w:rPr>
        <w:t>до 47 шт</w:t>
      </w:r>
      <w:r w:rsidR="00E97409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</w:t>
      </w:r>
      <w:r w:rsidR="00EC7EFA" w:rsidRPr="00EC7EFA">
        <w:rPr>
          <w:rFonts w:ascii="Times New Roman" w:eastAsia="Calibri" w:hAnsi="Times New Roman"/>
          <w:sz w:val="28"/>
        </w:rPr>
        <w:t xml:space="preserve">) увеличить количество участников спортивно-массовых мероприятий   (МУДО ДЮСШ)  до 4700 </w:t>
      </w:r>
      <w:r w:rsidR="00845BD5" w:rsidRPr="00EC7EFA">
        <w:rPr>
          <w:rFonts w:ascii="Times New Roman" w:eastAsia="Calibri" w:hAnsi="Times New Roman"/>
          <w:sz w:val="28"/>
        </w:rPr>
        <w:t>чел</w:t>
      </w:r>
      <w:r w:rsidR="00E97409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4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увеличить количество проведенных мероприятий  (МУДО ДЮСШ) до 79 шт</w:t>
      </w:r>
      <w:r w:rsidR="00E97409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>5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увеличить долю детей, систематически занимающихся физической культурой и спортом (дети с 7 до 18 лет)  до 715 чел/1,6%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6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увеличить долю граждан/количество, систематически занимающихся физической культурой и спортом (ФОК «Юбилейный») (граждане в возрасте от 3 лет до 79 лет)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до 0,4%/200</w:t>
      </w:r>
      <w:r w:rsidR="00845BD5">
        <w:rPr>
          <w:rFonts w:ascii="Times New Roman" w:eastAsia="Calibri" w:hAnsi="Times New Roman"/>
          <w:sz w:val="28"/>
        </w:rPr>
        <w:t xml:space="preserve"> </w:t>
      </w:r>
      <w:r w:rsidR="00E32B43" w:rsidRPr="00EC7EFA">
        <w:rPr>
          <w:rFonts w:ascii="Times New Roman" w:eastAsia="Calibri" w:hAnsi="Times New Roman"/>
          <w:sz w:val="28"/>
        </w:rPr>
        <w:t>чел</w:t>
      </w:r>
      <w:r w:rsidR="00E97409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7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 xml:space="preserve">увеличить долю граждан/количество принявших участие  в выполнении нормативов комплекса «Готов к труду и обороне»  (ФОК «Юбилейный) до 16,5%/7500 </w:t>
      </w:r>
      <w:r w:rsidR="00E32B43" w:rsidRPr="00EC7EFA">
        <w:rPr>
          <w:rFonts w:ascii="Times New Roman" w:eastAsia="Calibri" w:hAnsi="Times New Roman"/>
          <w:sz w:val="28"/>
        </w:rPr>
        <w:t>чел</w:t>
      </w:r>
      <w:r w:rsidR="00E97409">
        <w:rPr>
          <w:rFonts w:ascii="Times New Roman" w:eastAsia="Calibri" w:hAnsi="Times New Roman"/>
          <w:sz w:val="28"/>
        </w:rPr>
        <w:t>.</w:t>
      </w:r>
      <w:r>
        <w:rPr>
          <w:rFonts w:ascii="Times New Roman" w:eastAsia="Calibri" w:hAnsi="Times New Roman"/>
          <w:sz w:val="28"/>
        </w:rPr>
        <w:t>;</w:t>
      </w:r>
    </w:p>
    <w:p w:rsidR="00EC7EFA" w:rsidRPr="00EC7EFA" w:rsidRDefault="00C817D3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8</w:t>
      </w:r>
      <w:r w:rsidR="00EC7EFA" w:rsidRPr="00EC7EFA">
        <w:rPr>
          <w:rFonts w:ascii="Times New Roman" w:eastAsia="Calibri" w:hAnsi="Times New Roman"/>
          <w:sz w:val="28"/>
        </w:rPr>
        <w:t>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>увеличить количество привлеченных лиц (к занятиям фи</w:t>
      </w:r>
      <w:r w:rsidR="00AB0616">
        <w:rPr>
          <w:rFonts w:ascii="Times New Roman" w:eastAsia="Calibri" w:hAnsi="Times New Roman"/>
          <w:sz w:val="28"/>
        </w:rPr>
        <w:t>зической культурой и спортом)</w:t>
      </w:r>
      <w:r w:rsidR="00EC7EFA" w:rsidRPr="00EC7EFA">
        <w:rPr>
          <w:rFonts w:ascii="Times New Roman" w:eastAsia="Calibri" w:hAnsi="Times New Roman"/>
          <w:sz w:val="28"/>
        </w:rPr>
        <w:t xml:space="preserve"> (ФОК «Юбилейный»)</w:t>
      </w:r>
      <w:r>
        <w:rPr>
          <w:rFonts w:ascii="Times New Roman" w:eastAsia="Calibri" w:hAnsi="Times New Roman"/>
          <w:sz w:val="28"/>
        </w:rPr>
        <w:t xml:space="preserve"> </w:t>
      </w:r>
      <w:r w:rsidR="00EC7EFA" w:rsidRPr="00EC7EFA">
        <w:rPr>
          <w:rFonts w:ascii="Times New Roman" w:eastAsia="Calibri" w:hAnsi="Times New Roman"/>
          <w:sz w:val="28"/>
        </w:rPr>
        <w:t xml:space="preserve">до 13500 </w:t>
      </w:r>
      <w:r w:rsidR="00E32B43" w:rsidRPr="00EC7EFA">
        <w:rPr>
          <w:rFonts w:ascii="Times New Roman" w:eastAsia="Calibri" w:hAnsi="Times New Roman"/>
          <w:sz w:val="28"/>
        </w:rPr>
        <w:t>чел</w:t>
      </w:r>
      <w:r w:rsidR="00EC7EFA" w:rsidRPr="00EC7EFA">
        <w:rPr>
          <w:rFonts w:ascii="Times New Roman" w:eastAsia="Calibri" w:hAnsi="Times New Roman"/>
          <w:sz w:val="28"/>
        </w:rPr>
        <w:t>.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C817D3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IV. Обобщенная характ</w:t>
      </w:r>
      <w:r w:rsidR="00C817D3">
        <w:rPr>
          <w:rFonts w:ascii="Times New Roman" w:eastAsia="Calibri" w:hAnsi="Times New Roman"/>
          <w:sz w:val="28"/>
        </w:rPr>
        <w:t xml:space="preserve">еристика мероприятий  </w:t>
      </w:r>
      <w:r w:rsidR="00CE047B">
        <w:rPr>
          <w:rFonts w:ascii="Times New Roman" w:eastAsia="Calibri" w:hAnsi="Times New Roman"/>
          <w:sz w:val="28"/>
        </w:rPr>
        <w:t>Программы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18. </w:t>
      </w:r>
      <w:r w:rsidR="00C817D3">
        <w:rPr>
          <w:rFonts w:ascii="Times New Roman" w:eastAsia="Calibri" w:hAnsi="Times New Roman"/>
          <w:sz w:val="28"/>
        </w:rPr>
        <w:t xml:space="preserve">Перечень мероприятий настоящей </w:t>
      </w:r>
      <w:r w:rsidR="00CE047B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 xml:space="preserve">с указанием финансовых затрат на их реализацию и соответствующих сроков приведен в </w:t>
      </w:r>
      <w:r w:rsidR="00C817D3" w:rsidRPr="00EC7EFA">
        <w:rPr>
          <w:rFonts w:ascii="Times New Roman" w:eastAsia="Calibri" w:hAnsi="Times New Roman"/>
          <w:sz w:val="28"/>
        </w:rPr>
        <w:t>приложени</w:t>
      </w:r>
      <w:r w:rsidR="00C817D3">
        <w:rPr>
          <w:rFonts w:ascii="Times New Roman" w:eastAsia="Calibri" w:hAnsi="Times New Roman"/>
          <w:sz w:val="28"/>
        </w:rPr>
        <w:t>и</w:t>
      </w:r>
      <w:r w:rsidR="00C817D3" w:rsidRPr="00EC7EFA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2 к настоящей  </w:t>
      </w:r>
      <w:r w:rsidR="00CE047B" w:rsidRPr="00EC7EFA">
        <w:rPr>
          <w:rFonts w:ascii="Times New Roman" w:eastAsia="Calibri" w:hAnsi="Times New Roman"/>
          <w:sz w:val="28"/>
        </w:rPr>
        <w:t>Программе</w:t>
      </w:r>
      <w:r w:rsidRPr="00EC7EFA">
        <w:rPr>
          <w:rFonts w:ascii="Times New Roman" w:eastAsia="Calibri" w:hAnsi="Times New Roman"/>
          <w:sz w:val="28"/>
        </w:rPr>
        <w:t>.</w:t>
      </w:r>
    </w:p>
    <w:p w:rsidR="00C817D3" w:rsidRDefault="00EC7EFA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19.</w:t>
      </w:r>
      <w:r w:rsidR="00C817D3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Соисполнителями мероприятий настоящей </w:t>
      </w:r>
      <w:r w:rsidR="00CE047B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являются</w:t>
      </w:r>
      <w:r w:rsidR="00CE047B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УДКС, МУДО ДЮСШ,  ФОК «Юбилейный»,  сельские поселения Карталинского муниципального района. </w:t>
      </w:r>
    </w:p>
    <w:p w:rsidR="00EC7EFA" w:rsidRPr="00EC7EFA" w:rsidRDefault="00A45970" w:rsidP="00C817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20. </w:t>
      </w:r>
      <w:r w:rsidR="00EC7EFA" w:rsidRPr="00EC7EFA">
        <w:rPr>
          <w:rFonts w:ascii="Times New Roman" w:eastAsia="Calibri" w:hAnsi="Times New Roman"/>
          <w:sz w:val="28"/>
        </w:rPr>
        <w:t>Главным распорядителем средств районного бюджета является Управление по делам культуры и спорта Карталинского муниципального района.</w:t>
      </w:r>
    </w:p>
    <w:p w:rsidR="00EC7EFA" w:rsidRPr="00EC7EFA" w:rsidRDefault="00EC7EFA" w:rsidP="009A1D56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</w:rPr>
      </w:pPr>
    </w:p>
    <w:p w:rsidR="009A1D56" w:rsidRDefault="00EC7EFA" w:rsidP="009A1D56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 xml:space="preserve">V. Обоснование объема финансовых ресурсов, </w:t>
      </w:r>
    </w:p>
    <w:p w:rsidR="00EC7EFA" w:rsidRPr="00EC7EFA" w:rsidRDefault="00EC7EFA" w:rsidP="009A1D56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необход</w:t>
      </w:r>
      <w:r w:rsidR="009A1D56">
        <w:rPr>
          <w:rFonts w:ascii="Times New Roman" w:eastAsia="Calibri" w:hAnsi="Times New Roman"/>
          <w:sz w:val="28"/>
        </w:rPr>
        <w:t>имых для реализации</w:t>
      </w:r>
      <w:r w:rsidR="00A45970">
        <w:rPr>
          <w:rFonts w:ascii="Times New Roman" w:eastAsia="Calibri" w:hAnsi="Times New Roman"/>
          <w:sz w:val="28"/>
        </w:rPr>
        <w:t xml:space="preserve"> Программы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1</w:t>
      </w:r>
      <w:r w:rsidRPr="00EC7EFA">
        <w:rPr>
          <w:rFonts w:ascii="Times New Roman" w:eastAsia="Calibri" w:hAnsi="Times New Roman"/>
          <w:sz w:val="28"/>
        </w:rPr>
        <w:t xml:space="preserve">. Реализация настоящей  </w:t>
      </w:r>
      <w:r w:rsidR="007F5775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осуществляется в пределах выделенных бюджетных средств и уточняется исходя из возможностей бюджета (источник  местный бюджет Карталинского муниципального района).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2</w:t>
      </w:r>
      <w:r w:rsidRPr="00EC7EFA">
        <w:rPr>
          <w:rFonts w:ascii="Times New Roman" w:eastAsia="Calibri" w:hAnsi="Times New Roman"/>
          <w:sz w:val="28"/>
        </w:rPr>
        <w:t>.</w:t>
      </w:r>
      <w:r w:rsidR="009A1D56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Объем бюджетных ассигнований на финансовое обеспечение реализации  </w:t>
      </w:r>
      <w:r w:rsidR="007F5775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составит всего: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54544,9 тысяч рублей (местный бюджет) в том числе по годам: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2017 год</w:t>
      </w:r>
      <w:r w:rsidR="009A1D56">
        <w:rPr>
          <w:rFonts w:ascii="Times New Roman" w:eastAsia="Calibri" w:hAnsi="Times New Roman"/>
          <w:sz w:val="28"/>
        </w:rPr>
        <w:t xml:space="preserve"> – </w:t>
      </w:r>
      <w:r w:rsidRPr="00EC7EFA">
        <w:rPr>
          <w:rFonts w:ascii="Times New Roman" w:eastAsia="Calibri" w:hAnsi="Times New Roman"/>
          <w:sz w:val="28"/>
        </w:rPr>
        <w:t>21261,7 тыс. руб.</w:t>
      </w:r>
      <w:r w:rsidR="009A1D56">
        <w:rPr>
          <w:rFonts w:ascii="Times New Roman" w:eastAsia="Calibri" w:hAnsi="Times New Roman"/>
          <w:sz w:val="28"/>
        </w:rPr>
        <w:t>;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2018 год</w:t>
      </w:r>
      <w:r w:rsidR="009A1D56">
        <w:rPr>
          <w:rFonts w:ascii="Times New Roman" w:eastAsia="Calibri" w:hAnsi="Times New Roman"/>
          <w:sz w:val="28"/>
        </w:rPr>
        <w:t xml:space="preserve"> – </w:t>
      </w:r>
      <w:r w:rsidRPr="00EC7EFA">
        <w:rPr>
          <w:rFonts w:ascii="Times New Roman" w:eastAsia="Calibri" w:hAnsi="Times New Roman"/>
          <w:sz w:val="28"/>
        </w:rPr>
        <w:t>16641,6 тыс. руб.</w:t>
      </w:r>
      <w:r w:rsidR="009A1D56">
        <w:rPr>
          <w:rFonts w:ascii="Times New Roman" w:eastAsia="Calibri" w:hAnsi="Times New Roman"/>
          <w:sz w:val="28"/>
        </w:rPr>
        <w:t>;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2019 год</w:t>
      </w:r>
      <w:r w:rsidR="009A1D56">
        <w:rPr>
          <w:rFonts w:ascii="Times New Roman" w:eastAsia="Calibri" w:hAnsi="Times New Roman"/>
          <w:sz w:val="28"/>
        </w:rPr>
        <w:t xml:space="preserve"> – </w:t>
      </w:r>
      <w:r w:rsidRPr="00EC7EFA">
        <w:rPr>
          <w:rFonts w:ascii="Times New Roman" w:eastAsia="Calibri" w:hAnsi="Times New Roman"/>
          <w:sz w:val="28"/>
        </w:rPr>
        <w:t>16641,6 тыс. руб.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9A1D56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VI. М</w:t>
      </w:r>
      <w:r w:rsidR="009A1D56">
        <w:rPr>
          <w:rFonts w:ascii="Times New Roman" w:eastAsia="Calibri" w:hAnsi="Times New Roman"/>
          <w:sz w:val="28"/>
        </w:rPr>
        <w:t xml:space="preserve">еханизмы  реализации  </w:t>
      </w:r>
      <w:r w:rsidR="007F5775" w:rsidRPr="007F5775">
        <w:rPr>
          <w:rFonts w:ascii="Times New Roman" w:eastAsia="Calibri" w:hAnsi="Times New Roman"/>
          <w:sz w:val="28"/>
        </w:rPr>
        <w:t>Программы</w:t>
      </w:r>
    </w:p>
    <w:p w:rsidR="00EC7EFA" w:rsidRPr="00EC7EFA" w:rsidRDefault="00EC7EFA" w:rsidP="00EC7EF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3</w:t>
      </w:r>
      <w:r w:rsidRPr="00EC7EFA">
        <w:rPr>
          <w:rFonts w:ascii="Times New Roman" w:eastAsia="Calibri" w:hAnsi="Times New Roman"/>
          <w:sz w:val="28"/>
        </w:rPr>
        <w:t>.</w:t>
      </w:r>
      <w:r w:rsidR="009A1D56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 xml:space="preserve">Управление  </w:t>
      </w:r>
      <w:r w:rsidR="007F5775" w:rsidRPr="00EC7EFA">
        <w:rPr>
          <w:rFonts w:ascii="Times New Roman" w:eastAsia="Calibri" w:hAnsi="Times New Roman"/>
          <w:sz w:val="28"/>
        </w:rPr>
        <w:t xml:space="preserve">Программой </w:t>
      </w:r>
      <w:r w:rsidRPr="00EC7EFA">
        <w:rPr>
          <w:rFonts w:ascii="Times New Roman" w:eastAsia="Calibri" w:hAnsi="Times New Roman"/>
          <w:sz w:val="28"/>
        </w:rPr>
        <w:t xml:space="preserve">– это совокупность скоординированных действий, реализуемых органами управления различного уровня и призванных обеспечить запуск  </w:t>
      </w:r>
      <w:r w:rsidR="007F5775" w:rsidRPr="00EC7EFA">
        <w:rPr>
          <w:rFonts w:ascii="Times New Roman" w:eastAsia="Calibri" w:hAnsi="Times New Roman"/>
          <w:sz w:val="28"/>
        </w:rPr>
        <w:t>Программы</w:t>
      </w:r>
      <w:r w:rsidRPr="00EC7EFA">
        <w:rPr>
          <w:rFonts w:ascii="Times New Roman" w:eastAsia="Calibri" w:hAnsi="Times New Roman"/>
          <w:sz w:val="28"/>
        </w:rPr>
        <w:t xml:space="preserve">, контроль и анализ хода работ, корректировку </w:t>
      </w:r>
      <w:r w:rsidR="007F5775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в случае необходимости, анализ и оценку конечных результатов реализации.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lastRenderedPageBreak/>
        <w:t>2</w:t>
      </w:r>
      <w:r w:rsidR="00A45970">
        <w:rPr>
          <w:rFonts w:ascii="Times New Roman" w:eastAsia="Calibri" w:hAnsi="Times New Roman"/>
          <w:sz w:val="28"/>
        </w:rPr>
        <w:t>4</w:t>
      </w:r>
      <w:r w:rsidRPr="00EC7EFA">
        <w:rPr>
          <w:rFonts w:ascii="Times New Roman" w:eastAsia="Calibri" w:hAnsi="Times New Roman"/>
          <w:sz w:val="28"/>
        </w:rPr>
        <w:t>. Управление по делам культуры и спорта  Карталинского муниципального района, как координатор настоящей</w:t>
      </w:r>
      <w:r w:rsidR="007F5775">
        <w:rPr>
          <w:rFonts w:ascii="Times New Roman" w:eastAsia="Calibri" w:hAnsi="Times New Roman"/>
          <w:sz w:val="28"/>
        </w:rPr>
        <w:t xml:space="preserve"> </w:t>
      </w:r>
      <w:r w:rsidR="007F5775" w:rsidRPr="00EC7EFA">
        <w:rPr>
          <w:rFonts w:ascii="Times New Roman" w:eastAsia="Calibri" w:hAnsi="Times New Roman"/>
          <w:sz w:val="28"/>
        </w:rPr>
        <w:t>Программы</w:t>
      </w:r>
      <w:r w:rsidRPr="00EC7EFA">
        <w:rPr>
          <w:rFonts w:ascii="Times New Roman" w:eastAsia="Calibri" w:hAnsi="Times New Roman"/>
          <w:sz w:val="28"/>
        </w:rPr>
        <w:t>, осуществляет деятельность в соответствии с Порядком принятия решений о разработке муниципальных программ Карталинского муниципального района, их формировании  и реализации, утвержденным постановлением администрации Карталинского муниципального района</w:t>
      </w:r>
      <w:r w:rsidR="00C7045A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Челябинской области от 24.10.2013</w:t>
      </w:r>
      <w:r w:rsidR="00C7045A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г</w:t>
      </w:r>
      <w:r w:rsidR="00C7045A">
        <w:rPr>
          <w:rFonts w:ascii="Times New Roman" w:eastAsia="Calibri" w:hAnsi="Times New Roman"/>
          <w:sz w:val="28"/>
        </w:rPr>
        <w:t>ода</w:t>
      </w:r>
      <w:r w:rsidRPr="00EC7EFA">
        <w:rPr>
          <w:rFonts w:ascii="Times New Roman" w:eastAsia="Calibri" w:hAnsi="Times New Roman"/>
          <w:sz w:val="28"/>
        </w:rPr>
        <w:t xml:space="preserve"> №</w:t>
      </w:r>
      <w:r w:rsidR="00C7045A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1940.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5</w:t>
      </w:r>
      <w:r w:rsidRPr="00EC7EFA">
        <w:rPr>
          <w:rFonts w:ascii="Times New Roman" w:eastAsia="Calibri" w:hAnsi="Times New Roman"/>
          <w:sz w:val="28"/>
        </w:rPr>
        <w:t xml:space="preserve">. Контроль за ходом реализации  </w:t>
      </w:r>
      <w:r w:rsidR="007D3200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осуществляется в части достижения результатов выполнения мероприятий, соблюдения сроков и объемов их финансирования.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6</w:t>
      </w:r>
      <w:r w:rsidRPr="00EC7EFA">
        <w:rPr>
          <w:rFonts w:ascii="Times New Roman" w:eastAsia="Calibri" w:hAnsi="Times New Roman"/>
          <w:sz w:val="28"/>
        </w:rPr>
        <w:t xml:space="preserve">.  Управление  </w:t>
      </w:r>
      <w:r w:rsidR="007D3200" w:rsidRPr="00EC7EFA">
        <w:rPr>
          <w:rFonts w:ascii="Times New Roman" w:eastAsia="Calibri" w:hAnsi="Times New Roman"/>
          <w:sz w:val="28"/>
        </w:rPr>
        <w:t xml:space="preserve">Программой </w:t>
      </w:r>
      <w:r w:rsidRPr="00EC7EFA">
        <w:rPr>
          <w:rFonts w:ascii="Times New Roman" w:eastAsia="Calibri" w:hAnsi="Times New Roman"/>
          <w:sz w:val="28"/>
        </w:rPr>
        <w:t xml:space="preserve">осуществляется через координацию всех ее соисполнителей, мониторинг выполнения мероприятий, анализ динамики показателей и их корректировки в </w:t>
      </w:r>
      <w:r w:rsidR="0073792D" w:rsidRPr="00EC7EFA">
        <w:rPr>
          <w:rFonts w:ascii="Times New Roman" w:eastAsia="Calibri" w:hAnsi="Times New Roman"/>
          <w:sz w:val="28"/>
        </w:rPr>
        <w:t>Программе</w:t>
      </w:r>
      <w:r w:rsidRPr="00EC7EFA">
        <w:rPr>
          <w:rFonts w:ascii="Times New Roman" w:eastAsia="Calibri" w:hAnsi="Times New Roman"/>
          <w:sz w:val="28"/>
        </w:rPr>
        <w:t>.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7</w:t>
      </w:r>
      <w:r w:rsidRPr="00EC7EFA">
        <w:rPr>
          <w:rFonts w:ascii="Times New Roman" w:eastAsia="Calibri" w:hAnsi="Times New Roman"/>
          <w:sz w:val="28"/>
        </w:rPr>
        <w:t xml:space="preserve">. Мероприятия  </w:t>
      </w:r>
      <w:r w:rsidR="007D3200" w:rsidRPr="00EC7EFA">
        <w:rPr>
          <w:rFonts w:ascii="Times New Roman" w:eastAsia="Calibri" w:hAnsi="Times New Roman"/>
          <w:sz w:val="28"/>
        </w:rPr>
        <w:t xml:space="preserve">Программы </w:t>
      </w:r>
      <w:r w:rsidRPr="00EC7EFA">
        <w:rPr>
          <w:rFonts w:ascii="Times New Roman" w:eastAsia="Calibri" w:hAnsi="Times New Roman"/>
          <w:sz w:val="28"/>
        </w:rPr>
        <w:t>реализуются в течение всего ее срока.</w:t>
      </w:r>
    </w:p>
    <w:p w:rsidR="00EC7EFA" w:rsidRPr="00EC7EFA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8</w:t>
      </w:r>
      <w:r w:rsidRPr="00EC7EFA">
        <w:rPr>
          <w:rFonts w:ascii="Times New Roman" w:eastAsia="Calibri" w:hAnsi="Times New Roman"/>
          <w:sz w:val="28"/>
        </w:rPr>
        <w:t xml:space="preserve">.Соисполнители  </w:t>
      </w:r>
      <w:r w:rsidR="007D3200" w:rsidRPr="00EC7EFA">
        <w:rPr>
          <w:rFonts w:ascii="Times New Roman" w:eastAsia="Calibri" w:hAnsi="Times New Roman"/>
          <w:sz w:val="28"/>
        </w:rPr>
        <w:t>Программы</w:t>
      </w:r>
      <w:r w:rsidRPr="00EC7EFA">
        <w:rPr>
          <w:rFonts w:ascii="Times New Roman" w:eastAsia="Calibri" w:hAnsi="Times New Roman"/>
          <w:sz w:val="28"/>
        </w:rPr>
        <w:t xml:space="preserve">, указанные в </w:t>
      </w:r>
      <w:r w:rsidR="007D3200">
        <w:rPr>
          <w:rFonts w:ascii="Times New Roman" w:eastAsia="Calibri" w:hAnsi="Times New Roman"/>
          <w:sz w:val="28"/>
        </w:rPr>
        <w:t>главе</w:t>
      </w:r>
      <w:r w:rsidRPr="00EC7EFA">
        <w:rPr>
          <w:rFonts w:ascii="Times New Roman" w:eastAsia="Calibri" w:hAnsi="Times New Roman"/>
          <w:sz w:val="28"/>
        </w:rPr>
        <w:t xml:space="preserve"> IV настоящей  </w:t>
      </w:r>
      <w:r w:rsidR="007D3200" w:rsidRPr="00EC7EFA">
        <w:rPr>
          <w:rFonts w:ascii="Times New Roman" w:eastAsia="Calibri" w:hAnsi="Times New Roman"/>
          <w:sz w:val="28"/>
        </w:rPr>
        <w:t>Программы</w:t>
      </w:r>
      <w:r w:rsidRPr="00EC7EFA">
        <w:rPr>
          <w:rFonts w:ascii="Times New Roman" w:eastAsia="Calibri" w:hAnsi="Times New Roman"/>
          <w:sz w:val="28"/>
        </w:rPr>
        <w:t>, осуществляют деятельность по реализации ее мероприятий и предоставлению отчетности в соответствии с Порядком разработки, утверждения и реализации муниципальных программ Карталинского муниципального района.</w:t>
      </w:r>
    </w:p>
    <w:p w:rsidR="00602FA9" w:rsidRDefault="00EC7EFA" w:rsidP="009A1D5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</w:rPr>
      </w:pPr>
      <w:r w:rsidRPr="00EC7EFA">
        <w:rPr>
          <w:rFonts w:ascii="Times New Roman" w:eastAsia="Calibri" w:hAnsi="Times New Roman"/>
          <w:sz w:val="28"/>
        </w:rPr>
        <w:t>2</w:t>
      </w:r>
      <w:r w:rsidR="00A45970">
        <w:rPr>
          <w:rFonts w:ascii="Times New Roman" w:eastAsia="Calibri" w:hAnsi="Times New Roman"/>
          <w:sz w:val="28"/>
        </w:rPr>
        <w:t>9</w:t>
      </w:r>
      <w:r w:rsidRPr="00EC7EFA">
        <w:rPr>
          <w:rFonts w:ascii="Times New Roman" w:eastAsia="Calibri" w:hAnsi="Times New Roman"/>
          <w:sz w:val="28"/>
        </w:rPr>
        <w:t>.</w:t>
      </w:r>
      <w:r w:rsidR="00C7045A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Контроль за использованием средств местного бюджета Карталинского муниципального района</w:t>
      </w:r>
      <w:r w:rsidR="00915A05">
        <w:rPr>
          <w:rFonts w:ascii="Times New Roman" w:eastAsia="Calibri" w:hAnsi="Times New Roman"/>
          <w:sz w:val="28"/>
        </w:rPr>
        <w:t>,</w:t>
      </w:r>
      <w:r w:rsidRPr="00EC7EFA">
        <w:rPr>
          <w:rFonts w:ascii="Times New Roman" w:eastAsia="Calibri" w:hAnsi="Times New Roman"/>
          <w:sz w:val="28"/>
        </w:rPr>
        <w:t xml:space="preserve"> выделенных на реализацию мероприятий  </w:t>
      </w:r>
      <w:r w:rsidR="007D3200" w:rsidRPr="00EC7EFA">
        <w:rPr>
          <w:rFonts w:ascii="Times New Roman" w:eastAsia="Calibri" w:hAnsi="Times New Roman"/>
          <w:sz w:val="28"/>
        </w:rPr>
        <w:t>Программы</w:t>
      </w:r>
      <w:r w:rsidR="00915A05">
        <w:rPr>
          <w:rFonts w:ascii="Times New Roman" w:eastAsia="Calibri" w:hAnsi="Times New Roman"/>
          <w:sz w:val="28"/>
        </w:rPr>
        <w:t>,</w:t>
      </w:r>
      <w:r w:rsidRPr="00EC7EFA">
        <w:rPr>
          <w:rFonts w:ascii="Times New Roman" w:eastAsia="Calibri" w:hAnsi="Times New Roman"/>
          <w:sz w:val="28"/>
        </w:rPr>
        <w:t xml:space="preserve"> осуществляет </w:t>
      </w:r>
      <w:r w:rsidR="00C7045A" w:rsidRPr="00C7045A">
        <w:rPr>
          <w:rFonts w:ascii="Times New Roman" w:eastAsia="Calibri" w:hAnsi="Times New Roman"/>
          <w:sz w:val="28"/>
        </w:rPr>
        <w:t>Финансовое</w:t>
      </w:r>
      <w:r w:rsidR="00C7045A" w:rsidRPr="00EC7EFA">
        <w:rPr>
          <w:rFonts w:ascii="Times New Roman" w:eastAsia="Calibri" w:hAnsi="Times New Roman"/>
          <w:sz w:val="28"/>
        </w:rPr>
        <w:t xml:space="preserve"> </w:t>
      </w:r>
      <w:r w:rsidRPr="00EC7EFA">
        <w:rPr>
          <w:rFonts w:ascii="Times New Roman" w:eastAsia="Calibri" w:hAnsi="Times New Roman"/>
          <w:sz w:val="28"/>
        </w:rPr>
        <w:t>управление Карталинского  муниципального района.</w:t>
      </w:r>
    </w:p>
    <w:p w:rsidR="00C7045A" w:rsidRDefault="00C7045A" w:rsidP="00C7045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C7045A" w:rsidRDefault="00C7045A" w:rsidP="00C7045A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915A05" w:rsidRPr="00915A05" w:rsidRDefault="00C7045A" w:rsidP="00915A05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br w:type="page"/>
      </w:r>
      <w:r w:rsidR="00915A05">
        <w:rPr>
          <w:rFonts w:ascii="Times New Roman" w:eastAsia="Calibri" w:hAnsi="Times New Roman"/>
          <w:sz w:val="28"/>
        </w:rPr>
        <w:lastRenderedPageBreak/>
        <w:t>ПРИЛОЖЕНИЕ 1</w:t>
      </w:r>
    </w:p>
    <w:p w:rsidR="00915A05" w:rsidRPr="00915A05" w:rsidRDefault="00915A05" w:rsidP="00915A05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  <w:r w:rsidRPr="00915A05">
        <w:rPr>
          <w:rFonts w:ascii="Times New Roman" w:eastAsia="Calibri" w:hAnsi="Times New Roman"/>
          <w:sz w:val="28"/>
        </w:rPr>
        <w:t>к муниципальной программе</w:t>
      </w:r>
    </w:p>
    <w:p w:rsidR="00915A05" w:rsidRPr="00915A05" w:rsidRDefault="00915A05" w:rsidP="00915A05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  <w:r w:rsidRPr="00915A05">
        <w:rPr>
          <w:rFonts w:ascii="Times New Roman" w:eastAsia="Calibri" w:hAnsi="Times New Roman"/>
          <w:sz w:val="28"/>
        </w:rPr>
        <w:t>«Развитие физической культуры</w:t>
      </w:r>
    </w:p>
    <w:p w:rsidR="00915A05" w:rsidRPr="00915A05" w:rsidRDefault="00915A05" w:rsidP="00915A05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  <w:r w:rsidRPr="00915A05">
        <w:rPr>
          <w:rFonts w:ascii="Times New Roman" w:eastAsia="Calibri" w:hAnsi="Times New Roman"/>
          <w:sz w:val="28"/>
        </w:rPr>
        <w:t>и спорта в Карталинском муниципальном</w:t>
      </w:r>
    </w:p>
    <w:p w:rsidR="00915A05" w:rsidRDefault="00915A05" w:rsidP="005E7621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  <w:r w:rsidRPr="00915A05">
        <w:rPr>
          <w:rFonts w:ascii="Times New Roman" w:eastAsia="Calibri" w:hAnsi="Times New Roman"/>
          <w:sz w:val="28"/>
        </w:rPr>
        <w:t>районе на 2017-2019 годы»</w:t>
      </w:r>
    </w:p>
    <w:p w:rsidR="005E7621" w:rsidRDefault="005E7621" w:rsidP="005E7621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</w:p>
    <w:p w:rsidR="005E7621" w:rsidRDefault="005E7621" w:rsidP="005E7621">
      <w:pPr>
        <w:spacing w:after="0" w:line="240" w:lineRule="auto"/>
        <w:ind w:left="4253"/>
        <w:jc w:val="center"/>
        <w:rPr>
          <w:rFonts w:ascii="Times New Roman" w:eastAsia="Calibri" w:hAnsi="Times New Roman"/>
          <w:sz w:val="28"/>
        </w:rPr>
      </w:pPr>
    </w:p>
    <w:p w:rsidR="005E7621" w:rsidRDefault="00915A05" w:rsidP="00915A05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915A05">
        <w:rPr>
          <w:rFonts w:ascii="Times New Roman" w:eastAsia="Calibri" w:hAnsi="Times New Roman"/>
          <w:sz w:val="28"/>
        </w:rPr>
        <w:t>Перечень</w:t>
      </w:r>
      <w:r w:rsidR="005E7621">
        <w:rPr>
          <w:rFonts w:ascii="Times New Roman" w:eastAsia="Calibri" w:hAnsi="Times New Roman"/>
          <w:sz w:val="28"/>
        </w:rPr>
        <w:t xml:space="preserve"> </w:t>
      </w:r>
      <w:r w:rsidRPr="00915A05">
        <w:rPr>
          <w:rFonts w:ascii="Times New Roman" w:eastAsia="Calibri" w:hAnsi="Times New Roman"/>
          <w:sz w:val="28"/>
        </w:rPr>
        <w:t xml:space="preserve">показателей (индикаторов) </w:t>
      </w:r>
    </w:p>
    <w:p w:rsidR="00915A05" w:rsidRDefault="00D04455" w:rsidP="00915A05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915A05">
        <w:rPr>
          <w:rFonts w:ascii="Times New Roman" w:eastAsia="Calibri" w:hAnsi="Times New Roman"/>
          <w:sz w:val="28"/>
        </w:rPr>
        <w:t xml:space="preserve">Программы  </w:t>
      </w:r>
      <w:r w:rsidR="00915A05" w:rsidRPr="00915A05">
        <w:rPr>
          <w:rFonts w:ascii="Times New Roman" w:eastAsia="Calibri" w:hAnsi="Times New Roman"/>
          <w:sz w:val="28"/>
        </w:rPr>
        <w:t>и их значений</w:t>
      </w:r>
    </w:p>
    <w:p w:rsidR="00915A05" w:rsidRDefault="00915A05" w:rsidP="00915A05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5E7621" w:rsidRDefault="005E7621" w:rsidP="00915A05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tbl>
      <w:tblPr>
        <w:tblW w:w="10197" w:type="dxa"/>
        <w:jc w:val="center"/>
        <w:tblInd w:w="-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5103"/>
        <w:gridCol w:w="1276"/>
        <w:gridCol w:w="1154"/>
        <w:gridCol w:w="1134"/>
        <w:gridCol w:w="1108"/>
      </w:tblGrid>
      <w:tr w:rsidR="00C622A9" w:rsidRPr="00C622A9" w:rsidTr="00C622A9">
        <w:trPr>
          <w:trHeight w:val="680"/>
          <w:jc w:val="center"/>
        </w:trPr>
        <w:tc>
          <w:tcPr>
            <w:tcW w:w="422" w:type="dxa"/>
            <w:vMerge w:val="restart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№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п/п</w:t>
            </w:r>
          </w:p>
        </w:tc>
        <w:tc>
          <w:tcPr>
            <w:tcW w:w="5103" w:type="dxa"/>
            <w:vMerge w:val="restart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Показатель (индикатор)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6" w:type="dxa"/>
            <w:vMerge w:val="restart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Единица измерения</w:t>
            </w:r>
          </w:p>
        </w:tc>
        <w:tc>
          <w:tcPr>
            <w:tcW w:w="3396" w:type="dxa"/>
            <w:gridSpan w:val="3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Значения показателей</w:t>
            </w:r>
          </w:p>
        </w:tc>
      </w:tr>
      <w:tr w:rsidR="00C622A9" w:rsidRPr="00C622A9" w:rsidTr="00C622A9">
        <w:trPr>
          <w:trHeight w:val="829"/>
          <w:jc w:val="center"/>
        </w:trPr>
        <w:tc>
          <w:tcPr>
            <w:tcW w:w="422" w:type="dxa"/>
            <w:vMerge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5103" w:type="dxa"/>
            <w:vMerge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276" w:type="dxa"/>
            <w:vMerge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2017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год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2018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год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2019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год</w:t>
            </w:r>
          </w:p>
        </w:tc>
      </w:tr>
      <w:tr w:rsidR="00C622A9" w:rsidRPr="00C622A9" w:rsidTr="00C622A9">
        <w:trPr>
          <w:trHeight w:val="533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Количество участников спортивно-массовых мероприятий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(УДКС)</w:t>
            </w:r>
          </w:p>
        </w:tc>
        <w:tc>
          <w:tcPr>
            <w:tcW w:w="1276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чел.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3700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3800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3900</w:t>
            </w:r>
          </w:p>
        </w:tc>
      </w:tr>
      <w:tr w:rsidR="00C622A9" w:rsidRPr="00C622A9" w:rsidTr="00C622A9">
        <w:trPr>
          <w:trHeight w:val="585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2.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Количество проведенных мероприятий    (УДКС)</w:t>
            </w:r>
          </w:p>
        </w:tc>
        <w:tc>
          <w:tcPr>
            <w:tcW w:w="1276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шт.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43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45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47</w:t>
            </w:r>
          </w:p>
        </w:tc>
      </w:tr>
      <w:tr w:rsidR="00C622A9" w:rsidRPr="00C622A9" w:rsidTr="00C25F2A">
        <w:trPr>
          <w:trHeight w:val="495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3.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Количество участников спортивно-массовых мероприятий   (МУДО ДЮСШ)</w:t>
            </w:r>
          </w:p>
        </w:tc>
        <w:tc>
          <w:tcPr>
            <w:tcW w:w="1276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чел.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4500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4600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4700</w:t>
            </w:r>
          </w:p>
        </w:tc>
      </w:tr>
      <w:tr w:rsidR="00C622A9" w:rsidRPr="00C622A9" w:rsidTr="00C622A9">
        <w:trPr>
          <w:trHeight w:val="654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Количество проведенных мероприятий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(МУДО ДЮСШ)</w:t>
            </w:r>
          </w:p>
        </w:tc>
        <w:tc>
          <w:tcPr>
            <w:tcW w:w="1276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шт.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75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77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79</w:t>
            </w:r>
          </w:p>
        </w:tc>
      </w:tr>
      <w:tr w:rsidR="00C622A9" w:rsidRPr="00C622A9" w:rsidTr="00C622A9">
        <w:trPr>
          <w:trHeight w:val="1319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5.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Доля детей, систематически занимающихся физической культурой и спортом</w:t>
            </w:r>
            <w:r w:rsidR="00C25F2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(дети с 7 до 18 лет)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(в общей численности населения</w:t>
            </w:r>
            <w:r w:rsidR="00C25F2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45550</w:t>
            </w:r>
            <w:r w:rsidR="00C25F2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  <w:r w:rsidR="00C25F2A">
              <w:rPr>
                <w:rFonts w:ascii="Times New Roman" w:eastAsia="Calibri" w:hAnsi="Times New Roman"/>
                <w:sz w:val="28"/>
              </w:rPr>
              <w:t>.</w:t>
            </w:r>
            <w:r w:rsidRPr="00C622A9">
              <w:rPr>
                <w:rFonts w:ascii="Times New Roman" w:eastAsia="Calibri" w:hAnsi="Times New Roman"/>
                <w:sz w:val="28"/>
              </w:rPr>
              <w:t>)</w:t>
            </w:r>
            <w:r w:rsidR="00C25F2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(МУДО ДЮСШ)</w:t>
            </w:r>
          </w:p>
        </w:tc>
        <w:tc>
          <w:tcPr>
            <w:tcW w:w="1276" w:type="dxa"/>
          </w:tcPr>
          <w:p w:rsid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чел./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%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710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1,6%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715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1,6%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715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1,6%</w:t>
            </w:r>
          </w:p>
        </w:tc>
      </w:tr>
      <w:tr w:rsidR="00C622A9" w:rsidRPr="00C622A9" w:rsidTr="00C622A9">
        <w:trPr>
          <w:trHeight w:val="1125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6.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Доля граждан/количество,  систематически занимающихся физической культурой и спортом (ФОК «Юбилейный»)</w:t>
            </w:r>
            <w:r w:rsidR="00C25F2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(граждане в возрасте от 3 лет до 79 лет)</w:t>
            </w:r>
          </w:p>
        </w:tc>
        <w:tc>
          <w:tcPr>
            <w:tcW w:w="1276" w:type="dxa"/>
          </w:tcPr>
          <w:p w:rsid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  <w:tc>
          <w:tcPr>
            <w:tcW w:w="1154" w:type="dxa"/>
          </w:tcPr>
          <w:p w:rsid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0,4%/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180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0,4%/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190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  <w:tc>
          <w:tcPr>
            <w:tcW w:w="1108" w:type="dxa"/>
          </w:tcPr>
          <w:p w:rsid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0,4%/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200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</w:tr>
      <w:tr w:rsidR="00C622A9" w:rsidRPr="00C622A9" w:rsidTr="00C622A9">
        <w:trPr>
          <w:trHeight w:val="1113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Доля граждан/количество принявших участие в выполнении нормативов комплекса «Готов к труду и обороне»  (ФОК «Юбилейный)</w:t>
            </w:r>
          </w:p>
        </w:tc>
        <w:tc>
          <w:tcPr>
            <w:tcW w:w="1276" w:type="dxa"/>
          </w:tcPr>
          <w:p w:rsid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8,8%/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4000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13,2%/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6000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16,5/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7500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чел</w:t>
            </w:r>
          </w:p>
        </w:tc>
      </w:tr>
      <w:tr w:rsidR="00C622A9" w:rsidRPr="00C622A9" w:rsidTr="00C622A9">
        <w:trPr>
          <w:trHeight w:val="1002"/>
          <w:jc w:val="center"/>
        </w:trPr>
        <w:tc>
          <w:tcPr>
            <w:tcW w:w="422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8.</w:t>
            </w:r>
          </w:p>
        </w:tc>
        <w:tc>
          <w:tcPr>
            <w:tcW w:w="5103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Количество  привлеченных лиц</w:t>
            </w:r>
          </w:p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(к занятиям физической культурой и спортом)</w:t>
            </w:r>
            <w:r w:rsidR="00C25F2A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C622A9">
              <w:rPr>
                <w:rFonts w:ascii="Times New Roman" w:eastAsia="Calibri" w:hAnsi="Times New Roman"/>
                <w:sz w:val="28"/>
              </w:rPr>
              <w:t>(ФОК «Юбилейный»)</w:t>
            </w:r>
          </w:p>
        </w:tc>
        <w:tc>
          <w:tcPr>
            <w:tcW w:w="1276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чел.</w:t>
            </w:r>
          </w:p>
        </w:tc>
        <w:tc>
          <w:tcPr>
            <w:tcW w:w="115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12000</w:t>
            </w:r>
          </w:p>
        </w:tc>
        <w:tc>
          <w:tcPr>
            <w:tcW w:w="1134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13000</w:t>
            </w:r>
          </w:p>
        </w:tc>
        <w:tc>
          <w:tcPr>
            <w:tcW w:w="1108" w:type="dxa"/>
          </w:tcPr>
          <w:p w:rsidR="00C622A9" w:rsidRPr="00C622A9" w:rsidRDefault="00C622A9" w:rsidP="00C622A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C622A9">
              <w:rPr>
                <w:rFonts w:ascii="Times New Roman" w:eastAsia="Calibri" w:hAnsi="Times New Roman"/>
                <w:sz w:val="28"/>
              </w:rPr>
              <w:t>13500</w:t>
            </w:r>
          </w:p>
        </w:tc>
      </w:tr>
    </w:tbl>
    <w:p w:rsidR="00C622A9" w:rsidRDefault="00C622A9" w:rsidP="00915A05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765A7D" w:rsidRDefault="00765A7D" w:rsidP="00765A7D">
      <w:pPr>
        <w:spacing w:after="0" w:line="240" w:lineRule="auto"/>
        <w:jc w:val="both"/>
        <w:rPr>
          <w:rFonts w:ascii="Times New Roman" w:eastAsia="Calibri" w:hAnsi="Times New Roman"/>
          <w:sz w:val="28"/>
        </w:rPr>
        <w:sectPr w:rsidR="00765A7D" w:rsidSect="00FD024A">
          <w:headerReference w:type="default" r:id="rId6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65A7D" w:rsidRPr="00765A7D" w:rsidRDefault="00765A7D" w:rsidP="00765A7D">
      <w:pPr>
        <w:spacing w:after="0" w:line="240" w:lineRule="auto"/>
        <w:ind w:left="8931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lastRenderedPageBreak/>
        <w:t xml:space="preserve">ПРИЛОЖЕНИЕ </w:t>
      </w:r>
      <w:r w:rsidRPr="00765A7D">
        <w:rPr>
          <w:rFonts w:ascii="Times New Roman" w:eastAsia="Calibri" w:hAnsi="Times New Roman"/>
          <w:sz w:val="28"/>
        </w:rPr>
        <w:t>2</w:t>
      </w:r>
    </w:p>
    <w:p w:rsidR="00765A7D" w:rsidRPr="00765A7D" w:rsidRDefault="00765A7D" w:rsidP="00765A7D">
      <w:pPr>
        <w:spacing w:after="0" w:line="240" w:lineRule="auto"/>
        <w:ind w:left="8931"/>
        <w:jc w:val="center"/>
        <w:rPr>
          <w:rFonts w:ascii="Times New Roman" w:eastAsia="Calibri" w:hAnsi="Times New Roman"/>
          <w:sz w:val="28"/>
        </w:rPr>
      </w:pPr>
      <w:r w:rsidRPr="00765A7D">
        <w:rPr>
          <w:rFonts w:ascii="Times New Roman" w:eastAsia="Calibri" w:hAnsi="Times New Roman"/>
          <w:sz w:val="28"/>
        </w:rPr>
        <w:t>к муниципальной программе</w:t>
      </w:r>
    </w:p>
    <w:p w:rsidR="00765A7D" w:rsidRPr="00765A7D" w:rsidRDefault="00765A7D" w:rsidP="00765A7D">
      <w:pPr>
        <w:spacing w:after="0" w:line="240" w:lineRule="auto"/>
        <w:ind w:left="8931"/>
        <w:jc w:val="center"/>
        <w:rPr>
          <w:rFonts w:ascii="Times New Roman" w:eastAsia="Calibri" w:hAnsi="Times New Roman"/>
          <w:sz w:val="28"/>
        </w:rPr>
      </w:pPr>
      <w:r w:rsidRPr="00765A7D">
        <w:rPr>
          <w:rFonts w:ascii="Times New Roman" w:eastAsia="Calibri" w:hAnsi="Times New Roman"/>
          <w:sz w:val="28"/>
        </w:rPr>
        <w:t>«Развитие физической культуры</w:t>
      </w:r>
    </w:p>
    <w:p w:rsidR="00765A7D" w:rsidRPr="00765A7D" w:rsidRDefault="00765A7D" w:rsidP="00765A7D">
      <w:pPr>
        <w:spacing w:after="0" w:line="240" w:lineRule="auto"/>
        <w:ind w:left="8931"/>
        <w:jc w:val="center"/>
        <w:rPr>
          <w:rFonts w:ascii="Times New Roman" w:eastAsia="Calibri" w:hAnsi="Times New Roman"/>
          <w:sz w:val="28"/>
        </w:rPr>
      </w:pPr>
      <w:r w:rsidRPr="00765A7D">
        <w:rPr>
          <w:rFonts w:ascii="Times New Roman" w:eastAsia="Calibri" w:hAnsi="Times New Roman"/>
          <w:sz w:val="28"/>
        </w:rPr>
        <w:t>и спорта в Карталинском муниципальном</w:t>
      </w:r>
    </w:p>
    <w:p w:rsidR="00915A05" w:rsidRDefault="00765A7D" w:rsidP="00765A7D">
      <w:pPr>
        <w:spacing w:after="0" w:line="240" w:lineRule="auto"/>
        <w:ind w:left="8931"/>
        <w:jc w:val="center"/>
        <w:rPr>
          <w:rFonts w:ascii="Times New Roman" w:eastAsia="Calibri" w:hAnsi="Times New Roman"/>
          <w:sz w:val="28"/>
        </w:rPr>
      </w:pPr>
      <w:r w:rsidRPr="00765A7D">
        <w:rPr>
          <w:rFonts w:ascii="Times New Roman" w:eastAsia="Calibri" w:hAnsi="Times New Roman"/>
          <w:sz w:val="28"/>
        </w:rPr>
        <w:t>районе на 2017-2019 годы»</w:t>
      </w:r>
    </w:p>
    <w:p w:rsidR="00765A7D" w:rsidRDefault="00765A7D" w:rsidP="005E7621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p w:rsidR="00765A7D" w:rsidRPr="00765A7D" w:rsidRDefault="00765A7D" w:rsidP="005E7621">
      <w:pPr>
        <w:spacing w:after="0" w:line="240" w:lineRule="auto"/>
        <w:jc w:val="center"/>
        <w:rPr>
          <w:rFonts w:ascii="Times New Roman" w:eastAsia="Calibri" w:hAnsi="Times New Roman"/>
          <w:sz w:val="28"/>
        </w:rPr>
      </w:pPr>
      <w:r w:rsidRPr="00765A7D">
        <w:rPr>
          <w:rFonts w:ascii="Times New Roman" w:eastAsia="Calibri" w:hAnsi="Times New Roman"/>
          <w:sz w:val="28"/>
        </w:rPr>
        <w:t>Перечень мероприятий</w:t>
      </w:r>
      <w:r w:rsidR="005E7621">
        <w:rPr>
          <w:rFonts w:ascii="Times New Roman" w:eastAsia="Calibri" w:hAnsi="Times New Roman"/>
          <w:sz w:val="28"/>
        </w:rPr>
        <w:t xml:space="preserve"> </w:t>
      </w:r>
      <w:r w:rsidRPr="00765A7D">
        <w:rPr>
          <w:rFonts w:ascii="Times New Roman" w:eastAsia="Calibri" w:hAnsi="Times New Roman"/>
          <w:sz w:val="28"/>
        </w:rPr>
        <w:t xml:space="preserve"> </w:t>
      </w:r>
      <w:r w:rsidR="00D04455" w:rsidRPr="00765A7D">
        <w:rPr>
          <w:rFonts w:ascii="Times New Roman" w:eastAsia="Calibri" w:hAnsi="Times New Roman"/>
          <w:sz w:val="28"/>
        </w:rPr>
        <w:t>Программы</w:t>
      </w:r>
    </w:p>
    <w:p w:rsidR="00765A7D" w:rsidRDefault="00765A7D" w:rsidP="005E7621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tbl>
      <w:tblPr>
        <w:tblW w:w="15446" w:type="dxa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693"/>
        <w:gridCol w:w="1560"/>
        <w:gridCol w:w="1134"/>
        <w:gridCol w:w="1134"/>
        <w:gridCol w:w="992"/>
        <w:gridCol w:w="1134"/>
        <w:gridCol w:w="2126"/>
        <w:gridCol w:w="2410"/>
        <w:gridCol w:w="1747"/>
      </w:tblGrid>
      <w:tr w:rsidR="004E03F6" w:rsidRPr="004E03F6" w:rsidTr="004E03F6">
        <w:trPr>
          <w:trHeight w:val="724"/>
          <w:jc w:val="center"/>
        </w:trPr>
        <w:tc>
          <w:tcPr>
            <w:tcW w:w="516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№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п/п</w:t>
            </w:r>
          </w:p>
        </w:tc>
        <w:tc>
          <w:tcPr>
            <w:tcW w:w="2693" w:type="dxa"/>
            <w:vMerge w:val="restart"/>
            <w:hideMark/>
          </w:tcPr>
          <w:p w:rsidR="004E03F6" w:rsidRPr="004E03F6" w:rsidRDefault="004E03F6" w:rsidP="00D04455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Наименование мероприятия Программы</w:t>
            </w:r>
          </w:p>
        </w:tc>
        <w:tc>
          <w:tcPr>
            <w:tcW w:w="1560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Срок проведения мероприятия</w:t>
            </w:r>
          </w:p>
        </w:tc>
        <w:tc>
          <w:tcPr>
            <w:tcW w:w="4394" w:type="dxa"/>
            <w:gridSpan w:val="4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Планируемые объёмы финансирования,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(тыс. рублей)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126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Главный распорядитель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средств районного бюджета, распорядитель средств районного бюджета, получатель средств районного бюджета</w:t>
            </w:r>
          </w:p>
        </w:tc>
        <w:tc>
          <w:tcPr>
            <w:tcW w:w="2410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Целевое назначение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(раздел,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подраздел согласно функциональному классификатору)</w:t>
            </w:r>
          </w:p>
        </w:tc>
        <w:tc>
          <w:tcPr>
            <w:tcW w:w="1747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Примечание</w:t>
            </w:r>
          </w:p>
        </w:tc>
      </w:tr>
      <w:tr w:rsidR="004E03F6" w:rsidRPr="004E03F6" w:rsidTr="004E03F6">
        <w:trPr>
          <w:trHeight w:val="890"/>
          <w:jc w:val="center"/>
        </w:trPr>
        <w:tc>
          <w:tcPr>
            <w:tcW w:w="51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560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Всего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2017</w:t>
            </w:r>
          </w:p>
        </w:tc>
        <w:tc>
          <w:tcPr>
            <w:tcW w:w="992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2018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2019</w:t>
            </w:r>
          </w:p>
        </w:tc>
        <w:tc>
          <w:tcPr>
            <w:tcW w:w="212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410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47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</w:tr>
      <w:tr w:rsidR="004E03F6" w:rsidRPr="004E03F6" w:rsidTr="004E03F6">
        <w:trPr>
          <w:trHeight w:val="355"/>
          <w:jc w:val="center"/>
        </w:trPr>
        <w:tc>
          <w:tcPr>
            <w:tcW w:w="51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156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3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4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6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7</w:t>
            </w:r>
          </w:p>
        </w:tc>
        <w:tc>
          <w:tcPr>
            <w:tcW w:w="2126" w:type="dxa"/>
            <w:hideMark/>
          </w:tcPr>
          <w:p w:rsidR="004E03F6" w:rsidRPr="004E03F6" w:rsidRDefault="00D04455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8</w:t>
            </w:r>
          </w:p>
        </w:tc>
        <w:tc>
          <w:tcPr>
            <w:tcW w:w="2410" w:type="dxa"/>
            <w:hideMark/>
          </w:tcPr>
          <w:p w:rsidR="004E03F6" w:rsidRPr="004E03F6" w:rsidRDefault="00D04455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9</w:t>
            </w:r>
          </w:p>
        </w:tc>
        <w:tc>
          <w:tcPr>
            <w:tcW w:w="1747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</w:t>
            </w:r>
            <w:r w:rsidR="00D04455">
              <w:rPr>
                <w:rFonts w:ascii="Times New Roman" w:eastAsia="Calibri" w:hAnsi="Times New Roman"/>
                <w:sz w:val="28"/>
              </w:rPr>
              <w:t>0</w:t>
            </w:r>
          </w:p>
        </w:tc>
      </w:tr>
      <w:tr w:rsidR="004E03F6" w:rsidRPr="004E03F6" w:rsidTr="004E03F6">
        <w:trPr>
          <w:jc w:val="center"/>
        </w:trPr>
        <w:tc>
          <w:tcPr>
            <w:tcW w:w="516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1.</w:t>
            </w: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Проведение спортивно-массовых и  физкультурно-оздоровительных мероприятий всего:</w:t>
            </w:r>
          </w:p>
        </w:tc>
        <w:tc>
          <w:tcPr>
            <w:tcW w:w="156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5949,0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1983,0</w:t>
            </w:r>
          </w:p>
        </w:tc>
        <w:tc>
          <w:tcPr>
            <w:tcW w:w="992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1983,0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1983,0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jc w:val="center"/>
        </w:trPr>
        <w:tc>
          <w:tcPr>
            <w:tcW w:w="51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в том числе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 xml:space="preserve">Управлением по делам культуры и  </w:t>
            </w:r>
            <w:r w:rsidRPr="004E03F6">
              <w:rPr>
                <w:rFonts w:ascii="Times New Roman" w:eastAsia="Calibri" w:hAnsi="Times New Roman"/>
                <w:sz w:val="28"/>
              </w:rPr>
              <w:lastRenderedPageBreak/>
              <w:t>спорта Карталинского муниципального района</w:t>
            </w:r>
            <w:r w:rsidR="009B63C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4E03F6">
              <w:rPr>
                <w:rFonts w:ascii="Times New Roman" w:eastAsia="Calibri" w:hAnsi="Times New Roman"/>
                <w:sz w:val="28"/>
              </w:rPr>
              <w:t>(УДКС)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2610,0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870,0</w:t>
            </w:r>
          </w:p>
        </w:tc>
        <w:tc>
          <w:tcPr>
            <w:tcW w:w="992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870,0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870,0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jc w:val="center"/>
        </w:trPr>
        <w:tc>
          <w:tcPr>
            <w:tcW w:w="51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Муниципальным  учреждением дополнительного образования   «Детско-юношеской спортивной школой» (МУДО ДЮСШ)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3339,0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1113,0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1113,0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1113,0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1014"/>
          <w:jc w:val="center"/>
        </w:trPr>
        <w:tc>
          <w:tcPr>
            <w:tcW w:w="516" w:type="dxa"/>
            <w:vMerge w:val="restart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2.</w:t>
            </w: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Проведение спартакиады сельских поселений Карталинского муниципального района всего:</w:t>
            </w:r>
          </w:p>
        </w:tc>
        <w:tc>
          <w:tcPr>
            <w:tcW w:w="156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В течение года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6000,0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2000,0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2000,0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2000,0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1014"/>
          <w:jc w:val="center"/>
        </w:trPr>
        <w:tc>
          <w:tcPr>
            <w:tcW w:w="51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в том числе</w:t>
            </w:r>
          </w:p>
          <w:p w:rsidR="004E03F6" w:rsidRPr="004E03F6" w:rsidRDefault="009B63C1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призовой фонд за 1</w:t>
            </w:r>
            <w:r w:rsidR="004E03F6" w:rsidRPr="004E03F6">
              <w:rPr>
                <w:rFonts w:ascii="Times New Roman" w:eastAsia="Calibri" w:hAnsi="Times New Roman"/>
                <w:sz w:val="28"/>
              </w:rPr>
              <w:t>,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="004E03F6" w:rsidRPr="004E03F6">
              <w:rPr>
                <w:rFonts w:ascii="Times New Roman" w:eastAsia="Calibri" w:hAnsi="Times New Roman"/>
                <w:sz w:val="28"/>
              </w:rPr>
              <w:t>2,</w:t>
            </w: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="004E03F6" w:rsidRPr="004E03F6">
              <w:rPr>
                <w:rFonts w:ascii="Times New Roman" w:eastAsia="Calibri" w:hAnsi="Times New Roman"/>
                <w:sz w:val="28"/>
              </w:rPr>
              <w:t>3 места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5250,0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1750,0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1750,0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1750,0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637"/>
          <w:jc w:val="center"/>
        </w:trPr>
        <w:tc>
          <w:tcPr>
            <w:tcW w:w="51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призовой фонд за 4,</w:t>
            </w:r>
            <w:r w:rsidR="009B63C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4E03F6">
              <w:rPr>
                <w:rFonts w:ascii="Times New Roman" w:eastAsia="Calibri" w:hAnsi="Times New Roman"/>
                <w:sz w:val="28"/>
              </w:rPr>
              <w:t>5,</w:t>
            </w:r>
            <w:r w:rsidR="009B63C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4E03F6">
              <w:rPr>
                <w:rFonts w:ascii="Times New Roman" w:eastAsia="Calibri" w:hAnsi="Times New Roman"/>
                <w:sz w:val="28"/>
              </w:rPr>
              <w:t>6,</w:t>
            </w:r>
            <w:r w:rsidR="009B63C1"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4E03F6">
              <w:rPr>
                <w:rFonts w:ascii="Times New Roman" w:eastAsia="Calibri" w:hAnsi="Times New Roman"/>
                <w:sz w:val="28"/>
              </w:rPr>
              <w:t>7 место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600,0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200,0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200,0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712"/>
          <w:jc w:val="center"/>
        </w:trPr>
        <w:tc>
          <w:tcPr>
            <w:tcW w:w="516" w:type="dxa"/>
            <w:vMerge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hideMark/>
          </w:tcPr>
          <w:p w:rsidR="004E03F6" w:rsidRPr="004E03F6" w:rsidRDefault="009B63C1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призовой фонд принимающая </w:t>
            </w:r>
            <w:r w:rsidR="004E03F6" w:rsidRPr="004E03F6">
              <w:rPr>
                <w:rFonts w:ascii="Times New Roman" w:eastAsia="Calibri" w:hAnsi="Times New Roman"/>
                <w:sz w:val="28"/>
              </w:rPr>
              <w:t>сторона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150,0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50,0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50,0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50,0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1014"/>
          <w:jc w:val="center"/>
        </w:trPr>
        <w:tc>
          <w:tcPr>
            <w:tcW w:w="51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3.</w:t>
            </w:r>
          </w:p>
        </w:tc>
        <w:tc>
          <w:tcPr>
            <w:tcW w:w="2693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 xml:space="preserve">Реализация мероприятий по вопросам организации спорта и пропаганды физической культуры </w:t>
            </w:r>
            <w:r w:rsidRPr="004E03F6">
              <w:rPr>
                <w:rFonts w:ascii="Times New Roman" w:eastAsia="Calibri" w:hAnsi="Times New Roman"/>
                <w:sz w:val="28"/>
              </w:rPr>
              <w:lastRenderedPageBreak/>
              <w:t>и спорта ФОК «Юбилейный»</w:t>
            </w:r>
          </w:p>
        </w:tc>
        <w:tc>
          <w:tcPr>
            <w:tcW w:w="156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42595,9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17278,7</w:t>
            </w:r>
          </w:p>
        </w:tc>
        <w:tc>
          <w:tcPr>
            <w:tcW w:w="992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12658,6</w:t>
            </w:r>
          </w:p>
        </w:tc>
        <w:tc>
          <w:tcPr>
            <w:tcW w:w="1134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12658,6</w:t>
            </w:r>
          </w:p>
        </w:tc>
        <w:tc>
          <w:tcPr>
            <w:tcW w:w="2126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  <w:hideMark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2038"/>
          <w:jc w:val="center"/>
        </w:trPr>
        <w:tc>
          <w:tcPr>
            <w:tcW w:w="516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в том числе:</w:t>
            </w:r>
          </w:p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на оплату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60,0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20,0</w:t>
            </w:r>
          </w:p>
        </w:tc>
        <w:tc>
          <w:tcPr>
            <w:tcW w:w="992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20,0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20,0</w:t>
            </w:r>
          </w:p>
        </w:tc>
        <w:tc>
          <w:tcPr>
            <w:tcW w:w="2126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9B63C1">
        <w:trPr>
          <w:trHeight w:val="96"/>
          <w:jc w:val="center"/>
        </w:trPr>
        <w:tc>
          <w:tcPr>
            <w:tcW w:w="516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на оплату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90,0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30,0</w:t>
            </w:r>
          </w:p>
        </w:tc>
        <w:tc>
          <w:tcPr>
            <w:tcW w:w="992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30,0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30,0</w:t>
            </w:r>
          </w:p>
        </w:tc>
        <w:tc>
          <w:tcPr>
            <w:tcW w:w="2126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УДКС</w:t>
            </w:r>
          </w:p>
        </w:tc>
        <w:tc>
          <w:tcPr>
            <w:tcW w:w="241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1102</w:t>
            </w: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Местный бюджет</w:t>
            </w:r>
          </w:p>
        </w:tc>
      </w:tr>
      <w:tr w:rsidR="004E03F6" w:rsidRPr="004E03F6" w:rsidTr="004E03F6">
        <w:trPr>
          <w:trHeight w:val="90"/>
          <w:jc w:val="center"/>
        </w:trPr>
        <w:tc>
          <w:tcPr>
            <w:tcW w:w="516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693" w:type="dxa"/>
            <w:hideMark/>
          </w:tcPr>
          <w:p w:rsidR="004E03F6" w:rsidRPr="004E03F6" w:rsidRDefault="009B63C1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Итого</w:t>
            </w:r>
            <w:r w:rsidR="004E03F6" w:rsidRPr="004E03F6">
              <w:rPr>
                <w:rFonts w:ascii="Times New Roman" w:eastAsia="Calibri" w:hAnsi="Times New Roman"/>
                <w:sz w:val="28"/>
              </w:rPr>
              <w:t>:</w:t>
            </w:r>
          </w:p>
        </w:tc>
        <w:tc>
          <w:tcPr>
            <w:tcW w:w="156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54544,9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21261,7</w:t>
            </w:r>
          </w:p>
        </w:tc>
        <w:tc>
          <w:tcPr>
            <w:tcW w:w="992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16641,6</w:t>
            </w:r>
          </w:p>
        </w:tc>
        <w:tc>
          <w:tcPr>
            <w:tcW w:w="1134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  <w:r w:rsidRPr="004E03F6">
              <w:rPr>
                <w:rFonts w:ascii="Times New Roman" w:eastAsia="Calibri" w:hAnsi="Times New Roman"/>
                <w:sz w:val="28"/>
              </w:rPr>
              <w:t>16641,6</w:t>
            </w:r>
          </w:p>
        </w:tc>
        <w:tc>
          <w:tcPr>
            <w:tcW w:w="2126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2410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1747" w:type="dxa"/>
          </w:tcPr>
          <w:p w:rsidR="004E03F6" w:rsidRPr="004E03F6" w:rsidRDefault="004E03F6" w:rsidP="004E03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sz w:val="28"/>
              </w:rPr>
            </w:pPr>
          </w:p>
        </w:tc>
      </w:tr>
    </w:tbl>
    <w:p w:rsidR="005E7621" w:rsidRPr="00F83521" w:rsidRDefault="005E7621" w:rsidP="005E7621">
      <w:pPr>
        <w:spacing w:after="0" w:line="240" w:lineRule="auto"/>
        <w:jc w:val="both"/>
        <w:rPr>
          <w:rFonts w:ascii="Times New Roman" w:eastAsia="Calibri" w:hAnsi="Times New Roman"/>
          <w:sz w:val="28"/>
        </w:rPr>
      </w:pPr>
    </w:p>
    <w:sectPr w:rsidR="005E7621" w:rsidRPr="00F83521" w:rsidSect="00AC3EB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AF" w:rsidRDefault="002111AF" w:rsidP="00592435">
      <w:pPr>
        <w:spacing w:after="0" w:line="240" w:lineRule="auto"/>
      </w:pPr>
      <w:r>
        <w:separator/>
      </w:r>
    </w:p>
  </w:endnote>
  <w:endnote w:type="continuationSeparator" w:id="0">
    <w:p w:rsidR="002111AF" w:rsidRDefault="002111AF" w:rsidP="0059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AF" w:rsidRDefault="002111AF" w:rsidP="00592435">
      <w:pPr>
        <w:spacing w:after="0" w:line="240" w:lineRule="auto"/>
      </w:pPr>
      <w:r>
        <w:separator/>
      </w:r>
    </w:p>
  </w:footnote>
  <w:footnote w:type="continuationSeparator" w:id="0">
    <w:p w:rsidR="002111AF" w:rsidRDefault="002111AF" w:rsidP="00592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24A" w:rsidRPr="00FD024A" w:rsidRDefault="005D6304" w:rsidP="00FD024A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FD024A">
      <w:rPr>
        <w:rFonts w:ascii="Times New Roman" w:hAnsi="Times New Roman"/>
        <w:sz w:val="28"/>
        <w:szCs w:val="28"/>
      </w:rPr>
      <w:fldChar w:fldCharType="begin"/>
    </w:r>
    <w:r w:rsidR="00FD024A" w:rsidRPr="00FD024A">
      <w:rPr>
        <w:rFonts w:ascii="Times New Roman" w:hAnsi="Times New Roman"/>
        <w:sz w:val="28"/>
        <w:szCs w:val="28"/>
      </w:rPr>
      <w:instrText xml:space="preserve"> PAGE   \* MERGEFORMAT </w:instrText>
    </w:r>
    <w:r w:rsidRPr="00FD024A">
      <w:rPr>
        <w:rFonts w:ascii="Times New Roman" w:hAnsi="Times New Roman"/>
        <w:sz w:val="28"/>
        <w:szCs w:val="28"/>
      </w:rPr>
      <w:fldChar w:fldCharType="separate"/>
    </w:r>
    <w:r w:rsidR="006A0F73">
      <w:rPr>
        <w:rFonts w:ascii="Times New Roman" w:hAnsi="Times New Roman"/>
        <w:noProof/>
        <w:sz w:val="28"/>
        <w:szCs w:val="28"/>
      </w:rPr>
      <w:t>2</w:t>
    </w:r>
    <w:r w:rsidRPr="00FD024A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991"/>
    <w:rsid w:val="001067A8"/>
    <w:rsid w:val="0010765F"/>
    <w:rsid w:val="001274B8"/>
    <w:rsid w:val="00163BCE"/>
    <w:rsid w:val="001C6008"/>
    <w:rsid w:val="001D19AF"/>
    <w:rsid w:val="001E05D8"/>
    <w:rsid w:val="002111AF"/>
    <w:rsid w:val="002B5815"/>
    <w:rsid w:val="002D316E"/>
    <w:rsid w:val="003142C2"/>
    <w:rsid w:val="003410AE"/>
    <w:rsid w:val="003E5A6C"/>
    <w:rsid w:val="00414C7F"/>
    <w:rsid w:val="00461921"/>
    <w:rsid w:val="004804CA"/>
    <w:rsid w:val="00483991"/>
    <w:rsid w:val="004E03F6"/>
    <w:rsid w:val="005317B2"/>
    <w:rsid w:val="00532E57"/>
    <w:rsid w:val="00551165"/>
    <w:rsid w:val="0055719A"/>
    <w:rsid w:val="00592435"/>
    <w:rsid w:val="005949A4"/>
    <w:rsid w:val="005D6304"/>
    <w:rsid w:val="005E7621"/>
    <w:rsid w:val="00602FA9"/>
    <w:rsid w:val="006348A7"/>
    <w:rsid w:val="00673876"/>
    <w:rsid w:val="006A0F73"/>
    <w:rsid w:val="006B29A2"/>
    <w:rsid w:val="006D1BD0"/>
    <w:rsid w:val="0073792D"/>
    <w:rsid w:val="00765A7D"/>
    <w:rsid w:val="00774F68"/>
    <w:rsid w:val="007D3200"/>
    <w:rsid w:val="007F5775"/>
    <w:rsid w:val="00827354"/>
    <w:rsid w:val="00845BD5"/>
    <w:rsid w:val="008A3102"/>
    <w:rsid w:val="008D22F6"/>
    <w:rsid w:val="00905899"/>
    <w:rsid w:val="00915A05"/>
    <w:rsid w:val="0092762F"/>
    <w:rsid w:val="00940DE5"/>
    <w:rsid w:val="00953C8F"/>
    <w:rsid w:val="009A1D56"/>
    <w:rsid w:val="009B63C1"/>
    <w:rsid w:val="00A45970"/>
    <w:rsid w:val="00A8361F"/>
    <w:rsid w:val="00AB0616"/>
    <w:rsid w:val="00AC3EB4"/>
    <w:rsid w:val="00B33860"/>
    <w:rsid w:val="00B4021D"/>
    <w:rsid w:val="00B423ED"/>
    <w:rsid w:val="00B85CB3"/>
    <w:rsid w:val="00BB1FBE"/>
    <w:rsid w:val="00BC0EA9"/>
    <w:rsid w:val="00C04925"/>
    <w:rsid w:val="00C25F2A"/>
    <w:rsid w:val="00C622A9"/>
    <w:rsid w:val="00C7045A"/>
    <w:rsid w:val="00C817D3"/>
    <w:rsid w:val="00CE047B"/>
    <w:rsid w:val="00D04455"/>
    <w:rsid w:val="00D06082"/>
    <w:rsid w:val="00D246C9"/>
    <w:rsid w:val="00E32B43"/>
    <w:rsid w:val="00E33824"/>
    <w:rsid w:val="00E97409"/>
    <w:rsid w:val="00EC7EFA"/>
    <w:rsid w:val="00F12B3C"/>
    <w:rsid w:val="00F15E8D"/>
    <w:rsid w:val="00F70AA2"/>
    <w:rsid w:val="00F83521"/>
    <w:rsid w:val="00F876CC"/>
    <w:rsid w:val="00FC2405"/>
    <w:rsid w:val="00FD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99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83991"/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92435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92435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rsid w:val="0059243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9243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Пользователь</cp:lastModifiedBy>
  <cp:revision>58</cp:revision>
  <cp:lastPrinted>2017-01-16T06:56:00Z</cp:lastPrinted>
  <dcterms:created xsi:type="dcterms:W3CDTF">2017-01-11T05:21:00Z</dcterms:created>
  <dcterms:modified xsi:type="dcterms:W3CDTF">2017-01-20T05:34:00Z</dcterms:modified>
</cp:coreProperties>
</file>