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E1" w:rsidRPr="00EE10E1" w:rsidRDefault="00EE10E1" w:rsidP="00EE10E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E10E1">
        <w:rPr>
          <w:rFonts w:eastAsia="Calibri"/>
          <w:sz w:val="28"/>
          <w:szCs w:val="28"/>
          <w:lang w:eastAsia="en-US"/>
        </w:rPr>
        <w:t>ПОСТАНОВЛЕНИЕ</w:t>
      </w:r>
    </w:p>
    <w:p w:rsidR="00EE10E1" w:rsidRPr="00EE10E1" w:rsidRDefault="00EE10E1" w:rsidP="00EE10E1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E10E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E10E1" w:rsidRPr="00EE10E1" w:rsidRDefault="00EE10E1" w:rsidP="00EE10E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E10E1" w:rsidRPr="00EE10E1" w:rsidRDefault="00EE10E1" w:rsidP="00EE10E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E10E1" w:rsidRPr="00EE10E1" w:rsidRDefault="00EE10E1" w:rsidP="00EE10E1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EE10E1" w:rsidRPr="00EE10E1" w:rsidRDefault="00EE10E1" w:rsidP="00EE10E1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E10E1">
        <w:rPr>
          <w:bCs/>
          <w:sz w:val="28"/>
          <w:szCs w:val="28"/>
        </w:rPr>
        <w:t>13.07.2020 года № 59</w:t>
      </w:r>
      <w:r w:rsidR="006C004E">
        <w:rPr>
          <w:bCs/>
          <w:sz w:val="28"/>
          <w:szCs w:val="28"/>
        </w:rPr>
        <w:t>6</w:t>
      </w:r>
    </w:p>
    <w:p w:rsidR="00592BFB" w:rsidRDefault="00592BFB" w:rsidP="00B9679B">
      <w:pPr>
        <w:jc w:val="both"/>
        <w:rPr>
          <w:sz w:val="28"/>
          <w:szCs w:val="28"/>
        </w:rPr>
      </w:pPr>
    </w:p>
    <w:p w:rsidR="00592BFB" w:rsidRDefault="00592BFB" w:rsidP="00B9679B">
      <w:pPr>
        <w:jc w:val="both"/>
        <w:rPr>
          <w:sz w:val="28"/>
          <w:szCs w:val="28"/>
        </w:rPr>
      </w:pPr>
    </w:p>
    <w:p w:rsidR="00592BFB" w:rsidRDefault="00592BFB" w:rsidP="00B9679B">
      <w:pPr>
        <w:jc w:val="both"/>
        <w:rPr>
          <w:sz w:val="28"/>
          <w:szCs w:val="28"/>
        </w:rPr>
      </w:pPr>
    </w:p>
    <w:p w:rsidR="00592BFB" w:rsidRDefault="00B9679B" w:rsidP="00B96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B9679B">
        <w:rPr>
          <w:sz w:val="28"/>
          <w:szCs w:val="28"/>
        </w:rPr>
        <w:t xml:space="preserve">комиссии </w:t>
      </w:r>
    </w:p>
    <w:p w:rsidR="00592BFB" w:rsidRDefault="00B9679B" w:rsidP="00B9679B">
      <w:pPr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и Положения по противодействию </w:t>
      </w:r>
    </w:p>
    <w:p w:rsidR="00592BFB" w:rsidRDefault="00B9679B" w:rsidP="00B9679B">
      <w:pPr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незаконному обороту </w:t>
      </w:r>
      <w:proofErr w:type="gramStart"/>
      <w:r w:rsidRPr="00B9679B">
        <w:rPr>
          <w:sz w:val="28"/>
          <w:szCs w:val="28"/>
        </w:rPr>
        <w:t>промышленной</w:t>
      </w:r>
      <w:proofErr w:type="gramEnd"/>
      <w:r w:rsidRPr="00B9679B">
        <w:rPr>
          <w:sz w:val="28"/>
          <w:szCs w:val="28"/>
        </w:rPr>
        <w:t xml:space="preserve"> </w:t>
      </w:r>
    </w:p>
    <w:p w:rsidR="00592BFB" w:rsidRDefault="00B9679B" w:rsidP="00B9679B">
      <w:pPr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продукции в </w:t>
      </w:r>
      <w:proofErr w:type="spellStart"/>
      <w:r w:rsidRPr="00B9679B">
        <w:rPr>
          <w:sz w:val="28"/>
          <w:szCs w:val="28"/>
        </w:rPr>
        <w:t>Ка</w:t>
      </w:r>
      <w:r>
        <w:rPr>
          <w:sz w:val="28"/>
          <w:szCs w:val="28"/>
        </w:rPr>
        <w:t>рталинском</w:t>
      </w:r>
      <w:proofErr w:type="spellEnd"/>
      <w:r>
        <w:rPr>
          <w:sz w:val="28"/>
          <w:szCs w:val="28"/>
        </w:rPr>
        <w:t xml:space="preserve"> </w:t>
      </w:r>
    </w:p>
    <w:p w:rsidR="00B9679B" w:rsidRDefault="00B9679B" w:rsidP="00B96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</w:p>
    <w:p w:rsidR="00592BFB" w:rsidRDefault="00592BFB" w:rsidP="00592BFB">
      <w:pPr>
        <w:ind w:firstLine="709"/>
        <w:jc w:val="both"/>
        <w:rPr>
          <w:sz w:val="28"/>
          <w:szCs w:val="28"/>
        </w:rPr>
      </w:pPr>
    </w:p>
    <w:p w:rsidR="00592BFB" w:rsidRDefault="00B9679B" w:rsidP="00592BFB">
      <w:pPr>
        <w:ind w:firstLine="709"/>
        <w:jc w:val="both"/>
        <w:rPr>
          <w:sz w:val="28"/>
          <w:szCs w:val="28"/>
        </w:rPr>
      </w:pPr>
      <w:proofErr w:type="gramStart"/>
      <w:r w:rsidRPr="00B9679B">
        <w:rPr>
          <w:sz w:val="28"/>
          <w:szCs w:val="28"/>
        </w:rPr>
        <w:t xml:space="preserve">Во исполнение Указа Президента Российской Федерации </w:t>
      </w:r>
      <w:r w:rsidR="00592BFB">
        <w:rPr>
          <w:sz w:val="28"/>
          <w:szCs w:val="28"/>
        </w:rPr>
        <w:t xml:space="preserve">                          </w:t>
      </w:r>
      <w:r w:rsidRPr="00B9679B">
        <w:rPr>
          <w:sz w:val="28"/>
          <w:szCs w:val="28"/>
        </w:rPr>
        <w:t>от 23.01.2015</w:t>
      </w:r>
      <w:r w:rsidR="00592BFB">
        <w:rPr>
          <w:sz w:val="28"/>
          <w:szCs w:val="28"/>
        </w:rPr>
        <w:t xml:space="preserve"> года № 31 «</w:t>
      </w:r>
      <w:r w:rsidRPr="00B9679B">
        <w:rPr>
          <w:sz w:val="28"/>
          <w:szCs w:val="28"/>
        </w:rPr>
        <w:t xml:space="preserve">О дополнительных мерах по противодействию незаконному обороту промышленной продукции», руководствуясь распоряжением Губернатора Челябинской области от </w:t>
      </w:r>
      <w:r w:rsidR="00592BFB">
        <w:rPr>
          <w:sz w:val="28"/>
          <w:szCs w:val="28"/>
        </w:rPr>
        <w:t>0</w:t>
      </w:r>
      <w:r w:rsidRPr="00B9679B">
        <w:rPr>
          <w:sz w:val="28"/>
          <w:szCs w:val="28"/>
        </w:rPr>
        <w:t>5</w:t>
      </w:r>
      <w:r w:rsidR="00592BFB">
        <w:rPr>
          <w:sz w:val="28"/>
          <w:szCs w:val="28"/>
        </w:rPr>
        <w:t>.06.</w:t>
      </w:r>
      <w:r w:rsidRPr="00B9679B">
        <w:rPr>
          <w:sz w:val="28"/>
          <w:szCs w:val="28"/>
        </w:rPr>
        <w:t>2015</w:t>
      </w:r>
      <w:r w:rsidR="00592BFB">
        <w:rPr>
          <w:sz w:val="28"/>
          <w:szCs w:val="28"/>
        </w:rPr>
        <w:t xml:space="preserve"> </w:t>
      </w:r>
      <w:r w:rsidRPr="00B9679B">
        <w:rPr>
          <w:sz w:val="28"/>
          <w:szCs w:val="28"/>
        </w:rPr>
        <w:t>г</w:t>
      </w:r>
      <w:r w:rsidR="00592BFB">
        <w:rPr>
          <w:sz w:val="28"/>
          <w:szCs w:val="28"/>
        </w:rPr>
        <w:t xml:space="preserve">ода               </w:t>
      </w:r>
      <w:r w:rsidRPr="00B9679B">
        <w:rPr>
          <w:sz w:val="28"/>
          <w:szCs w:val="28"/>
        </w:rPr>
        <w:t xml:space="preserve"> № 541-р «О  создании комиссии по  противодействию незаконному обороту промышленной продукции в Челябинской области», в целях совершенствования управления в сфере противодействия незаконному ввозу, производству и обороту промышленной продукции, в том числе</w:t>
      </w:r>
      <w:proofErr w:type="gramEnd"/>
      <w:r w:rsidRPr="00B9679B">
        <w:rPr>
          <w:sz w:val="28"/>
          <w:szCs w:val="28"/>
        </w:rPr>
        <w:t xml:space="preserve"> </w:t>
      </w:r>
      <w:proofErr w:type="gramStart"/>
      <w:r w:rsidRPr="00B9679B">
        <w:rPr>
          <w:sz w:val="28"/>
          <w:szCs w:val="28"/>
        </w:rPr>
        <w:t>контрафактной</w:t>
      </w:r>
      <w:proofErr w:type="gramEnd"/>
      <w:r w:rsidRPr="00B9679B">
        <w:rPr>
          <w:sz w:val="28"/>
          <w:szCs w:val="28"/>
        </w:rPr>
        <w:t xml:space="preserve">  в </w:t>
      </w:r>
      <w:proofErr w:type="spellStart"/>
      <w:r w:rsidRPr="00B9679B">
        <w:rPr>
          <w:sz w:val="28"/>
          <w:szCs w:val="28"/>
        </w:rPr>
        <w:t>Карталинском</w:t>
      </w:r>
      <w:proofErr w:type="spellEnd"/>
      <w:r w:rsidRPr="00B9679B">
        <w:rPr>
          <w:sz w:val="28"/>
          <w:szCs w:val="28"/>
        </w:rPr>
        <w:t xml:space="preserve"> муниципальном районе, </w:t>
      </w:r>
    </w:p>
    <w:p w:rsidR="00B9679B" w:rsidRPr="00B9679B" w:rsidRDefault="00B9679B" w:rsidP="00B9679B">
      <w:pPr>
        <w:jc w:val="both"/>
        <w:rPr>
          <w:sz w:val="28"/>
          <w:szCs w:val="28"/>
        </w:rPr>
      </w:pPr>
      <w:r w:rsidRPr="00B9679B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592BFB" w:rsidRDefault="00B9679B" w:rsidP="00592BFB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1.</w:t>
      </w:r>
      <w:r w:rsidR="00592BFB">
        <w:rPr>
          <w:sz w:val="28"/>
          <w:szCs w:val="28"/>
        </w:rPr>
        <w:t xml:space="preserve"> </w:t>
      </w:r>
      <w:r w:rsidRPr="00B9679B">
        <w:rPr>
          <w:sz w:val="28"/>
          <w:szCs w:val="28"/>
        </w:rPr>
        <w:t xml:space="preserve">Утвердить </w:t>
      </w:r>
      <w:r w:rsidR="00592BFB">
        <w:rPr>
          <w:sz w:val="28"/>
          <w:szCs w:val="28"/>
        </w:rPr>
        <w:t>прилагаемые:</w:t>
      </w:r>
      <w:r w:rsidRPr="00B9679B">
        <w:rPr>
          <w:sz w:val="28"/>
          <w:szCs w:val="28"/>
        </w:rPr>
        <w:t xml:space="preserve"> </w:t>
      </w:r>
    </w:p>
    <w:p w:rsidR="00B9679B" w:rsidRPr="00B9679B" w:rsidRDefault="00592BFB" w:rsidP="0059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79B" w:rsidRPr="00B9679B">
        <w:rPr>
          <w:sz w:val="28"/>
          <w:szCs w:val="28"/>
        </w:rPr>
        <w:t xml:space="preserve">состав комиссии по противодействию незаконному обороту промышленной продукции  в  </w:t>
      </w:r>
      <w:proofErr w:type="spellStart"/>
      <w:r w:rsidR="00B9679B" w:rsidRPr="00B9679B">
        <w:rPr>
          <w:sz w:val="28"/>
          <w:szCs w:val="28"/>
        </w:rPr>
        <w:t>Карталинском</w:t>
      </w:r>
      <w:proofErr w:type="spellEnd"/>
      <w:r w:rsidR="00B9679B" w:rsidRPr="00B9679B">
        <w:rPr>
          <w:sz w:val="28"/>
          <w:szCs w:val="28"/>
        </w:rPr>
        <w:t xml:space="preserve"> муниципальном  районе</w:t>
      </w:r>
      <w:r>
        <w:rPr>
          <w:sz w:val="28"/>
          <w:szCs w:val="28"/>
        </w:rPr>
        <w:t>;</w:t>
      </w:r>
    </w:p>
    <w:p w:rsidR="00B9679B" w:rsidRPr="00B9679B" w:rsidRDefault="00592BFB" w:rsidP="0059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9679B" w:rsidRPr="00B9679B">
        <w:rPr>
          <w:sz w:val="28"/>
          <w:szCs w:val="28"/>
        </w:rPr>
        <w:t xml:space="preserve">  Положение о комиссии  по противодействию незаконному обороту промышленной продукции  в  </w:t>
      </w:r>
      <w:proofErr w:type="spellStart"/>
      <w:r w:rsidR="00B9679B" w:rsidRPr="00B9679B">
        <w:rPr>
          <w:sz w:val="28"/>
          <w:szCs w:val="28"/>
        </w:rPr>
        <w:t>Карталинском</w:t>
      </w:r>
      <w:proofErr w:type="spellEnd"/>
      <w:r w:rsidR="00B9679B" w:rsidRPr="00B9679B">
        <w:rPr>
          <w:sz w:val="28"/>
          <w:szCs w:val="28"/>
        </w:rPr>
        <w:t xml:space="preserve"> муниципальном  районе</w:t>
      </w:r>
      <w:r>
        <w:rPr>
          <w:sz w:val="28"/>
          <w:szCs w:val="28"/>
        </w:rPr>
        <w:t>.</w:t>
      </w:r>
    </w:p>
    <w:p w:rsidR="00B9679B" w:rsidRPr="00B9679B" w:rsidRDefault="00592BFB" w:rsidP="0059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679B" w:rsidRPr="00B9679B">
        <w:rPr>
          <w:sz w:val="28"/>
          <w:szCs w:val="28"/>
        </w:rPr>
        <w:t>. Постановление администрации Карталинского муниципального района от 02.12.2015</w:t>
      </w:r>
      <w:r>
        <w:rPr>
          <w:sz w:val="28"/>
          <w:szCs w:val="28"/>
        </w:rPr>
        <w:t xml:space="preserve"> </w:t>
      </w:r>
      <w:r w:rsidR="00B9679B" w:rsidRPr="00B9679B">
        <w:rPr>
          <w:sz w:val="28"/>
          <w:szCs w:val="28"/>
        </w:rPr>
        <w:t>г</w:t>
      </w:r>
      <w:r>
        <w:rPr>
          <w:sz w:val="28"/>
          <w:szCs w:val="28"/>
        </w:rPr>
        <w:t>ода № 953 «</w:t>
      </w:r>
      <w:r w:rsidR="00B9679B" w:rsidRPr="00B9679B">
        <w:rPr>
          <w:sz w:val="28"/>
          <w:szCs w:val="28"/>
        </w:rPr>
        <w:t xml:space="preserve">Об утверждении комиссии и Положения по противодействию незаконному обороту промышленной продукции в </w:t>
      </w:r>
      <w:proofErr w:type="spellStart"/>
      <w:r w:rsidR="00B9679B" w:rsidRPr="00B9679B">
        <w:rPr>
          <w:sz w:val="28"/>
          <w:szCs w:val="28"/>
        </w:rPr>
        <w:t>Карталинском</w:t>
      </w:r>
      <w:proofErr w:type="spellEnd"/>
      <w:r w:rsidR="00B9679B" w:rsidRPr="00B9679B">
        <w:rPr>
          <w:sz w:val="28"/>
          <w:szCs w:val="28"/>
        </w:rPr>
        <w:t xml:space="preserve"> муниципальном районе»</w:t>
      </w:r>
      <w:r w:rsidR="007C6D26">
        <w:rPr>
          <w:sz w:val="28"/>
          <w:szCs w:val="28"/>
        </w:rPr>
        <w:t xml:space="preserve"> (с изменениями от 28.08.2019 года    № 856)</w:t>
      </w:r>
      <w:r w:rsidR="00B9679B" w:rsidRPr="00B9679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B9679B" w:rsidRPr="00B9679B" w:rsidRDefault="00592BFB" w:rsidP="0059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679B" w:rsidRPr="00B9679B">
        <w:rPr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B9679B" w:rsidRPr="00B9679B">
        <w:rPr>
          <w:sz w:val="28"/>
          <w:szCs w:val="28"/>
        </w:rPr>
        <w:t>сайте</w:t>
      </w:r>
      <w:proofErr w:type="gramEnd"/>
      <w:r w:rsidR="00B9679B" w:rsidRPr="00B9679B">
        <w:rPr>
          <w:sz w:val="28"/>
          <w:szCs w:val="28"/>
        </w:rPr>
        <w:t xml:space="preserve">  Карталинского муниципального района</w:t>
      </w:r>
    </w:p>
    <w:p w:rsidR="00B9679B" w:rsidRPr="00B9679B" w:rsidRDefault="00592BFB" w:rsidP="0059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79B" w:rsidRPr="00B9679B">
        <w:rPr>
          <w:sz w:val="28"/>
          <w:szCs w:val="28"/>
        </w:rPr>
        <w:t xml:space="preserve">. </w:t>
      </w:r>
      <w:proofErr w:type="gramStart"/>
      <w:r w:rsidR="00B9679B" w:rsidRPr="00B9679B">
        <w:rPr>
          <w:sz w:val="28"/>
          <w:szCs w:val="28"/>
        </w:rPr>
        <w:t>Контроль за</w:t>
      </w:r>
      <w:proofErr w:type="gramEnd"/>
      <w:r w:rsidR="00B9679B" w:rsidRPr="00B9679B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="00B9679B" w:rsidRPr="00B9679B">
        <w:rPr>
          <w:sz w:val="28"/>
          <w:szCs w:val="28"/>
        </w:rPr>
        <w:t>данного постановления</w:t>
      </w:r>
      <w:r>
        <w:rPr>
          <w:sz w:val="28"/>
          <w:szCs w:val="28"/>
        </w:rPr>
        <w:t xml:space="preserve"> </w:t>
      </w:r>
      <w:r w:rsidR="00B9679B" w:rsidRPr="00B9679B">
        <w:rPr>
          <w:sz w:val="28"/>
          <w:szCs w:val="28"/>
        </w:rPr>
        <w:t>оставляю за собой.</w:t>
      </w:r>
    </w:p>
    <w:p w:rsidR="00EE10E1" w:rsidRDefault="00EE10E1" w:rsidP="00B9679B">
      <w:pPr>
        <w:jc w:val="both"/>
        <w:rPr>
          <w:sz w:val="28"/>
          <w:szCs w:val="28"/>
        </w:rPr>
      </w:pPr>
    </w:p>
    <w:p w:rsidR="00EE10E1" w:rsidRDefault="00EE10E1" w:rsidP="00B9679B">
      <w:pPr>
        <w:jc w:val="both"/>
        <w:rPr>
          <w:sz w:val="28"/>
          <w:szCs w:val="28"/>
        </w:rPr>
      </w:pPr>
    </w:p>
    <w:p w:rsidR="00EE10E1" w:rsidRDefault="00EE10E1" w:rsidP="00B9679B">
      <w:pPr>
        <w:jc w:val="both"/>
        <w:rPr>
          <w:sz w:val="28"/>
          <w:szCs w:val="28"/>
        </w:rPr>
      </w:pPr>
    </w:p>
    <w:p w:rsidR="00B9679B" w:rsidRPr="00B9679B" w:rsidRDefault="00B9679B" w:rsidP="00B9679B">
      <w:pPr>
        <w:jc w:val="both"/>
        <w:rPr>
          <w:sz w:val="28"/>
          <w:szCs w:val="28"/>
        </w:rPr>
      </w:pPr>
      <w:r w:rsidRPr="00B9679B">
        <w:rPr>
          <w:sz w:val="28"/>
          <w:szCs w:val="28"/>
        </w:rPr>
        <w:t>Глава  Карталинского</w:t>
      </w:r>
    </w:p>
    <w:p w:rsidR="00B9679B" w:rsidRPr="00B9679B" w:rsidRDefault="00B9679B" w:rsidP="00B9679B">
      <w:pPr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муниципального района                                                </w:t>
      </w:r>
      <w:r w:rsidR="00592BFB">
        <w:rPr>
          <w:sz w:val="28"/>
          <w:szCs w:val="28"/>
        </w:rPr>
        <w:tab/>
      </w:r>
      <w:r w:rsidR="00592BFB">
        <w:rPr>
          <w:sz w:val="28"/>
          <w:szCs w:val="28"/>
        </w:rPr>
        <w:tab/>
      </w:r>
      <w:r w:rsidR="00592BFB">
        <w:rPr>
          <w:sz w:val="28"/>
          <w:szCs w:val="28"/>
        </w:rPr>
        <w:tab/>
        <w:t xml:space="preserve"> </w:t>
      </w:r>
      <w:r w:rsidRPr="00B9679B">
        <w:rPr>
          <w:sz w:val="28"/>
          <w:szCs w:val="28"/>
        </w:rPr>
        <w:t>А.Г. Вдовин</w:t>
      </w:r>
    </w:p>
    <w:p w:rsidR="00131927" w:rsidRPr="00131927" w:rsidRDefault="00131927" w:rsidP="00131927">
      <w:pPr>
        <w:jc w:val="both"/>
        <w:rPr>
          <w:sz w:val="28"/>
          <w:szCs w:val="28"/>
        </w:rPr>
      </w:pPr>
    </w:p>
    <w:p w:rsidR="00FD3073" w:rsidRDefault="00FD30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1927" w:rsidRPr="00131927" w:rsidRDefault="00131927" w:rsidP="001319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31927">
        <w:rPr>
          <w:bCs/>
          <w:sz w:val="28"/>
          <w:szCs w:val="28"/>
        </w:rPr>
        <w:lastRenderedPageBreak/>
        <w:t xml:space="preserve">УТВЕРЖДЕН </w:t>
      </w:r>
    </w:p>
    <w:p w:rsidR="00131927" w:rsidRPr="00131927" w:rsidRDefault="00131927" w:rsidP="001319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3192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31927">
        <w:rPr>
          <w:bCs/>
          <w:sz w:val="28"/>
          <w:szCs w:val="28"/>
        </w:rPr>
        <w:t xml:space="preserve"> администрации</w:t>
      </w:r>
    </w:p>
    <w:p w:rsidR="00131927" w:rsidRPr="00131927" w:rsidRDefault="00131927" w:rsidP="001319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31927">
        <w:rPr>
          <w:bCs/>
          <w:sz w:val="28"/>
          <w:szCs w:val="28"/>
        </w:rPr>
        <w:t>Карталинского муниципального района</w:t>
      </w:r>
    </w:p>
    <w:p w:rsidR="00131927" w:rsidRPr="00131927" w:rsidRDefault="00131927" w:rsidP="001319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31927">
        <w:rPr>
          <w:bCs/>
          <w:sz w:val="28"/>
          <w:szCs w:val="28"/>
        </w:rPr>
        <w:t xml:space="preserve">от </w:t>
      </w:r>
      <w:r w:rsidR="00356DC8">
        <w:rPr>
          <w:bCs/>
          <w:sz w:val="28"/>
          <w:szCs w:val="28"/>
        </w:rPr>
        <w:t>13.07.</w:t>
      </w:r>
      <w:r w:rsidRPr="00131927">
        <w:rPr>
          <w:bCs/>
          <w:sz w:val="28"/>
          <w:szCs w:val="28"/>
        </w:rPr>
        <w:t xml:space="preserve">2020 года № </w:t>
      </w:r>
      <w:r w:rsidR="00356DC8">
        <w:rPr>
          <w:bCs/>
          <w:sz w:val="28"/>
          <w:szCs w:val="28"/>
        </w:rPr>
        <w:t>596</w:t>
      </w:r>
    </w:p>
    <w:p w:rsidR="00131927" w:rsidRPr="00B9679B" w:rsidRDefault="00131927" w:rsidP="00B9679B">
      <w:pPr>
        <w:jc w:val="both"/>
        <w:rPr>
          <w:sz w:val="28"/>
          <w:szCs w:val="28"/>
        </w:rPr>
      </w:pPr>
    </w:p>
    <w:p w:rsidR="00131927" w:rsidRDefault="00B9679B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>Состав</w:t>
      </w:r>
      <w:r w:rsidR="00131927">
        <w:rPr>
          <w:sz w:val="28"/>
          <w:szCs w:val="28"/>
        </w:rPr>
        <w:t xml:space="preserve"> </w:t>
      </w:r>
      <w:r w:rsidR="00131927" w:rsidRPr="00B9679B">
        <w:rPr>
          <w:sz w:val="28"/>
          <w:szCs w:val="28"/>
        </w:rPr>
        <w:t xml:space="preserve">комиссии по противодействию незаконному </w:t>
      </w:r>
    </w:p>
    <w:p w:rsidR="00131927" w:rsidRDefault="00131927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 xml:space="preserve">обороту промышленной продукции </w:t>
      </w:r>
    </w:p>
    <w:p w:rsidR="00131927" w:rsidRDefault="00131927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 xml:space="preserve"> в  </w:t>
      </w:r>
      <w:proofErr w:type="spellStart"/>
      <w:r w:rsidRPr="00B9679B">
        <w:rPr>
          <w:sz w:val="28"/>
          <w:szCs w:val="28"/>
        </w:rPr>
        <w:t>Карталинском</w:t>
      </w:r>
      <w:proofErr w:type="spellEnd"/>
      <w:r w:rsidRPr="00B9679B">
        <w:rPr>
          <w:sz w:val="28"/>
          <w:szCs w:val="28"/>
        </w:rPr>
        <w:t xml:space="preserve"> муниципальном  </w:t>
      </w:r>
      <w:proofErr w:type="gramStart"/>
      <w:r w:rsidRPr="00B9679B">
        <w:rPr>
          <w:sz w:val="28"/>
          <w:szCs w:val="28"/>
        </w:rPr>
        <w:t>районе</w:t>
      </w:r>
      <w:proofErr w:type="gramEnd"/>
    </w:p>
    <w:p w:rsidR="00131927" w:rsidRDefault="00131927" w:rsidP="00B9679B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7"/>
        <w:gridCol w:w="356"/>
        <w:gridCol w:w="6847"/>
      </w:tblGrid>
      <w:tr w:rsidR="00131927" w:rsidTr="00131927">
        <w:tc>
          <w:tcPr>
            <w:tcW w:w="2376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Вдовин   А.Г.</w:t>
            </w:r>
          </w:p>
        </w:tc>
        <w:tc>
          <w:tcPr>
            <w:tcW w:w="284" w:type="dxa"/>
          </w:tcPr>
          <w:p w:rsidR="00131927" w:rsidRDefault="00131927"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глава  Карталинского   муниципального района,</w:t>
            </w:r>
            <w:r>
              <w:rPr>
                <w:sz w:val="28"/>
                <w:szCs w:val="28"/>
              </w:rPr>
              <w:t xml:space="preserve"> председатель  комиссии</w:t>
            </w:r>
          </w:p>
        </w:tc>
      </w:tr>
      <w:tr w:rsidR="00131927" w:rsidTr="00131927">
        <w:tc>
          <w:tcPr>
            <w:tcW w:w="2376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Куличков А.И.</w:t>
            </w:r>
          </w:p>
        </w:tc>
        <w:tc>
          <w:tcPr>
            <w:tcW w:w="284" w:type="dxa"/>
          </w:tcPr>
          <w:p w:rsidR="00131927" w:rsidRDefault="00131927"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Pr="000F5DD0">
              <w:rPr>
                <w:sz w:val="28"/>
                <w:szCs w:val="28"/>
              </w:rPr>
              <w:t xml:space="preserve"> первого заместителя главы Карталинского муниципального района</w:t>
            </w:r>
            <w:r w:rsidRPr="00B967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>замес</w:t>
            </w:r>
            <w:r>
              <w:rPr>
                <w:sz w:val="28"/>
                <w:szCs w:val="28"/>
              </w:rPr>
              <w:t>титель   председателя  комиссии</w:t>
            </w:r>
          </w:p>
        </w:tc>
      </w:tr>
      <w:tr w:rsidR="00131927" w:rsidTr="00131927">
        <w:tc>
          <w:tcPr>
            <w:tcW w:w="2376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proofErr w:type="spellStart"/>
            <w:r w:rsidRPr="00B9679B">
              <w:rPr>
                <w:sz w:val="28"/>
                <w:szCs w:val="28"/>
              </w:rPr>
              <w:t>Крумкач</w:t>
            </w:r>
            <w:proofErr w:type="spellEnd"/>
            <w:r w:rsidRPr="00B9679B">
              <w:rPr>
                <w:sz w:val="28"/>
                <w:szCs w:val="28"/>
              </w:rPr>
              <w:t xml:space="preserve">  С.В.     </w:t>
            </w:r>
          </w:p>
        </w:tc>
        <w:tc>
          <w:tcPr>
            <w:tcW w:w="284" w:type="dxa"/>
          </w:tcPr>
          <w:p w:rsidR="00131927" w:rsidRDefault="00131927"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главный  специалист отдела по экономике и</w:t>
            </w:r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>муниципальным закупкам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>Карталинского муниципального района,</w:t>
            </w:r>
            <w:r>
              <w:rPr>
                <w:sz w:val="28"/>
                <w:szCs w:val="28"/>
              </w:rPr>
              <w:t xml:space="preserve"> секретарь  комиссии</w:t>
            </w:r>
          </w:p>
        </w:tc>
      </w:tr>
      <w:tr w:rsidR="00131927" w:rsidTr="00131927">
        <w:tc>
          <w:tcPr>
            <w:tcW w:w="2376" w:type="dxa"/>
          </w:tcPr>
          <w:p w:rsidR="00131927" w:rsidRPr="00B9679B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131927" w:rsidRPr="00FD0256" w:rsidRDefault="00131927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131927" w:rsidRPr="00B9679B" w:rsidRDefault="00131927" w:rsidP="00B9679B">
            <w:pPr>
              <w:jc w:val="both"/>
              <w:rPr>
                <w:sz w:val="28"/>
                <w:szCs w:val="28"/>
              </w:rPr>
            </w:pPr>
          </w:p>
        </w:tc>
      </w:tr>
      <w:tr w:rsidR="00131927" w:rsidTr="00131927">
        <w:tc>
          <w:tcPr>
            <w:tcW w:w="2376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Алексеев А.В.</w:t>
            </w:r>
          </w:p>
        </w:tc>
        <w:tc>
          <w:tcPr>
            <w:tcW w:w="284" w:type="dxa"/>
          </w:tcPr>
          <w:p w:rsidR="00131927" w:rsidRDefault="00131927"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Default="00131927" w:rsidP="00131927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начальник К</w:t>
            </w:r>
            <w:r>
              <w:rPr>
                <w:sz w:val="28"/>
                <w:szCs w:val="28"/>
              </w:rPr>
              <w:t xml:space="preserve">арталинского таможенного поста </w:t>
            </w:r>
            <w:r w:rsidRPr="00B9679B">
              <w:rPr>
                <w:sz w:val="28"/>
                <w:szCs w:val="28"/>
              </w:rPr>
              <w:t>(по согласованию)</w:t>
            </w:r>
          </w:p>
        </w:tc>
      </w:tr>
      <w:tr w:rsidR="00131927" w:rsidTr="00131927">
        <w:tc>
          <w:tcPr>
            <w:tcW w:w="2376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Герасимова О.В.</w:t>
            </w:r>
          </w:p>
        </w:tc>
        <w:tc>
          <w:tcPr>
            <w:tcW w:w="284" w:type="dxa"/>
          </w:tcPr>
          <w:p w:rsidR="00131927" w:rsidRDefault="00131927"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Default="00131927" w:rsidP="00131927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>территори</w:t>
            </w:r>
            <w:r>
              <w:rPr>
                <w:sz w:val="28"/>
                <w:szCs w:val="28"/>
              </w:rPr>
              <w:t xml:space="preserve">ального органа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>по Челябинской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 xml:space="preserve">в </w:t>
            </w:r>
            <w:proofErr w:type="spellStart"/>
            <w:r w:rsidRPr="00B9679B">
              <w:rPr>
                <w:sz w:val="28"/>
                <w:szCs w:val="28"/>
              </w:rPr>
              <w:t>Карталинском</w:t>
            </w:r>
            <w:proofErr w:type="spellEnd"/>
            <w:r w:rsidRPr="00B9679B">
              <w:rPr>
                <w:sz w:val="28"/>
                <w:szCs w:val="28"/>
              </w:rPr>
              <w:t xml:space="preserve">, </w:t>
            </w:r>
            <w:proofErr w:type="spellStart"/>
            <w:r w:rsidRPr="00B9679B">
              <w:rPr>
                <w:sz w:val="28"/>
                <w:szCs w:val="28"/>
              </w:rPr>
              <w:t>Брединском</w:t>
            </w:r>
            <w:proofErr w:type="spellEnd"/>
            <w:r w:rsidRPr="00B967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9679B">
              <w:rPr>
                <w:sz w:val="28"/>
                <w:szCs w:val="28"/>
              </w:rPr>
              <w:t>Варненском</w:t>
            </w:r>
            <w:proofErr w:type="spellEnd"/>
            <w:r w:rsidRPr="00B9679B">
              <w:rPr>
                <w:sz w:val="28"/>
                <w:szCs w:val="28"/>
              </w:rPr>
              <w:t xml:space="preserve">  </w:t>
            </w:r>
            <w:proofErr w:type="gramStart"/>
            <w:r w:rsidRPr="00B9679B">
              <w:rPr>
                <w:sz w:val="28"/>
                <w:szCs w:val="28"/>
              </w:rPr>
              <w:t>районах</w:t>
            </w:r>
            <w:proofErr w:type="gramEnd"/>
            <w:r w:rsidRPr="00B9679B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31927" w:rsidTr="00131927">
        <w:tc>
          <w:tcPr>
            <w:tcW w:w="2376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Кассихина</w:t>
            </w:r>
            <w:proofErr w:type="spellEnd"/>
            <w:r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284" w:type="dxa"/>
          </w:tcPr>
          <w:p w:rsidR="00131927" w:rsidRDefault="00131927"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Default="00131927" w:rsidP="00131927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областного государственного бюджетного учреждения</w:t>
            </w:r>
            <w:r w:rsidRPr="00B9679B">
              <w:rPr>
                <w:sz w:val="28"/>
                <w:szCs w:val="28"/>
              </w:rPr>
              <w:t xml:space="preserve"> «Карталинская районная ветеринарная</w:t>
            </w:r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>станция по борьбе с</w:t>
            </w:r>
            <w:r>
              <w:rPr>
                <w:sz w:val="28"/>
                <w:szCs w:val="28"/>
              </w:rPr>
              <w:t xml:space="preserve">   животными» (по согласованию)</w:t>
            </w:r>
          </w:p>
        </w:tc>
      </w:tr>
      <w:tr w:rsidR="00131927" w:rsidTr="00131927">
        <w:tc>
          <w:tcPr>
            <w:tcW w:w="2376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Коломиец  М.П.</w:t>
            </w:r>
          </w:p>
        </w:tc>
        <w:tc>
          <w:tcPr>
            <w:tcW w:w="284" w:type="dxa"/>
          </w:tcPr>
          <w:p w:rsidR="00131927" w:rsidRDefault="00131927"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Default="00131927" w:rsidP="00131927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начальник отдела по экономике и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>закупкам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679B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31927" w:rsidTr="00131927">
        <w:tc>
          <w:tcPr>
            <w:tcW w:w="2376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Кузнецов В.А.</w:t>
            </w:r>
          </w:p>
        </w:tc>
        <w:tc>
          <w:tcPr>
            <w:tcW w:w="284" w:type="dxa"/>
          </w:tcPr>
          <w:p w:rsidR="00131927" w:rsidRDefault="00131927"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Default="00131927" w:rsidP="00B9679B">
            <w:pPr>
              <w:jc w:val="both"/>
              <w:rPr>
                <w:sz w:val="28"/>
                <w:szCs w:val="28"/>
              </w:rPr>
            </w:pPr>
            <w:r w:rsidRPr="00131927">
              <w:rPr>
                <w:sz w:val="28"/>
                <w:szCs w:val="28"/>
              </w:rPr>
              <w:t xml:space="preserve">начальник отдела Управления Федеральной службы безопасности по Челябинской области в </w:t>
            </w:r>
            <w:proofErr w:type="gramStart"/>
            <w:r w:rsidRPr="00131927">
              <w:rPr>
                <w:sz w:val="28"/>
                <w:szCs w:val="28"/>
              </w:rPr>
              <w:t>городе</w:t>
            </w:r>
            <w:proofErr w:type="gramEnd"/>
            <w:r w:rsidRPr="00131927">
              <w:rPr>
                <w:sz w:val="28"/>
                <w:szCs w:val="28"/>
              </w:rPr>
              <w:t xml:space="preserve"> Карталы (по согласованию)</w:t>
            </w:r>
          </w:p>
        </w:tc>
      </w:tr>
      <w:tr w:rsidR="00131927" w:rsidTr="00131927">
        <w:tc>
          <w:tcPr>
            <w:tcW w:w="2376" w:type="dxa"/>
          </w:tcPr>
          <w:p w:rsidR="00131927" w:rsidRPr="00B9679B" w:rsidRDefault="00131927" w:rsidP="00B9679B">
            <w:pPr>
              <w:jc w:val="both"/>
              <w:rPr>
                <w:sz w:val="28"/>
                <w:szCs w:val="28"/>
              </w:rPr>
            </w:pPr>
            <w:proofErr w:type="spellStart"/>
            <w:r w:rsidRPr="00B9679B">
              <w:rPr>
                <w:sz w:val="28"/>
                <w:szCs w:val="28"/>
              </w:rPr>
              <w:t>Письмак</w:t>
            </w:r>
            <w:proofErr w:type="spellEnd"/>
            <w:r w:rsidRPr="00B9679B">
              <w:rPr>
                <w:sz w:val="28"/>
                <w:szCs w:val="28"/>
              </w:rPr>
              <w:t xml:space="preserve">  С.А.</w:t>
            </w:r>
          </w:p>
        </w:tc>
        <w:tc>
          <w:tcPr>
            <w:tcW w:w="284" w:type="dxa"/>
          </w:tcPr>
          <w:p w:rsidR="00131927" w:rsidRPr="00FD0256" w:rsidRDefault="00131927">
            <w:pPr>
              <w:rPr>
                <w:sz w:val="28"/>
                <w:szCs w:val="28"/>
              </w:rPr>
            </w:pPr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Pr="00B9679B" w:rsidRDefault="00131927" w:rsidP="00B9679B">
            <w:pPr>
              <w:jc w:val="both"/>
              <w:rPr>
                <w:sz w:val="28"/>
                <w:szCs w:val="28"/>
              </w:rPr>
            </w:pPr>
            <w:r w:rsidRPr="00427263">
              <w:rPr>
                <w:color w:val="000000"/>
                <w:sz w:val="28"/>
                <w:szCs w:val="28"/>
              </w:rPr>
              <w:t xml:space="preserve">начальник  Магнитогорского  Межрайонного отдела Управления Федеральной службы по </w:t>
            </w:r>
            <w:proofErr w:type="gramStart"/>
            <w:r w:rsidRPr="00427263"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 w:rsidRPr="00427263">
              <w:rPr>
                <w:color w:val="000000"/>
                <w:sz w:val="28"/>
                <w:szCs w:val="28"/>
              </w:rPr>
              <w:t xml:space="preserve"> оборотом наркотиков Российской Федерации по Челябинской области  (по согласованию)</w:t>
            </w:r>
          </w:p>
        </w:tc>
      </w:tr>
      <w:tr w:rsidR="00131927" w:rsidTr="00131927">
        <w:tc>
          <w:tcPr>
            <w:tcW w:w="2376" w:type="dxa"/>
          </w:tcPr>
          <w:p w:rsidR="00131927" w:rsidRPr="00B9679B" w:rsidRDefault="00131927" w:rsidP="00B9679B">
            <w:pPr>
              <w:jc w:val="both"/>
              <w:rPr>
                <w:sz w:val="28"/>
                <w:szCs w:val="28"/>
              </w:rPr>
            </w:pPr>
            <w:r w:rsidRPr="00B9679B">
              <w:rPr>
                <w:sz w:val="28"/>
                <w:szCs w:val="28"/>
              </w:rPr>
              <w:t>Шестов О.Н.</w:t>
            </w:r>
          </w:p>
        </w:tc>
        <w:tc>
          <w:tcPr>
            <w:tcW w:w="284" w:type="dxa"/>
          </w:tcPr>
          <w:p w:rsidR="00131927" w:rsidRPr="00FD0256" w:rsidRDefault="00131927">
            <w:pPr>
              <w:rPr>
                <w:sz w:val="28"/>
                <w:szCs w:val="28"/>
              </w:rPr>
            </w:pPr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Pr="00427263" w:rsidRDefault="00131927" w:rsidP="00B9679B">
            <w:pPr>
              <w:jc w:val="both"/>
              <w:rPr>
                <w:color w:val="000000"/>
                <w:sz w:val="28"/>
                <w:szCs w:val="28"/>
              </w:rPr>
            </w:pPr>
            <w:r w:rsidRPr="00427263">
              <w:rPr>
                <w:color w:val="000000"/>
                <w:sz w:val="28"/>
                <w:szCs w:val="28"/>
              </w:rPr>
              <w:t>руководитель Межрайонной инспекции Федеральной налоговой службы Российской Федерации № 19 по Челябинской области  (по согласованию)</w:t>
            </w:r>
          </w:p>
        </w:tc>
      </w:tr>
      <w:tr w:rsidR="00131927" w:rsidTr="00131927">
        <w:tc>
          <w:tcPr>
            <w:tcW w:w="2376" w:type="dxa"/>
          </w:tcPr>
          <w:p w:rsidR="00131927" w:rsidRPr="00B9679B" w:rsidRDefault="00131927" w:rsidP="00B9679B">
            <w:pPr>
              <w:jc w:val="both"/>
              <w:rPr>
                <w:sz w:val="28"/>
                <w:szCs w:val="28"/>
              </w:rPr>
            </w:pPr>
            <w:proofErr w:type="spellStart"/>
            <w:r w:rsidRPr="00B9679B">
              <w:rPr>
                <w:sz w:val="28"/>
                <w:szCs w:val="28"/>
              </w:rPr>
              <w:t>Черепенькин</w:t>
            </w:r>
            <w:proofErr w:type="spellEnd"/>
            <w:r w:rsidRPr="00B9679B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284" w:type="dxa"/>
          </w:tcPr>
          <w:p w:rsidR="00131927" w:rsidRPr="00FD0256" w:rsidRDefault="00131927">
            <w:pPr>
              <w:rPr>
                <w:sz w:val="28"/>
                <w:szCs w:val="28"/>
              </w:rPr>
            </w:pPr>
            <w:r w:rsidRPr="00FD0256">
              <w:rPr>
                <w:sz w:val="28"/>
                <w:szCs w:val="28"/>
              </w:rPr>
              <w:t>–</w:t>
            </w:r>
          </w:p>
        </w:tc>
        <w:tc>
          <w:tcPr>
            <w:tcW w:w="6910" w:type="dxa"/>
          </w:tcPr>
          <w:p w:rsidR="00131927" w:rsidRPr="00B9679B" w:rsidRDefault="00131927" w:rsidP="00B9679B">
            <w:pPr>
              <w:jc w:val="both"/>
              <w:rPr>
                <w:sz w:val="28"/>
                <w:szCs w:val="28"/>
              </w:rPr>
            </w:pPr>
            <w:r w:rsidRPr="00C62F20">
              <w:rPr>
                <w:sz w:val="28"/>
                <w:szCs w:val="28"/>
              </w:rPr>
              <w:t xml:space="preserve">начальник  </w:t>
            </w:r>
            <w:r w:rsidRPr="00427263">
              <w:rPr>
                <w:color w:val="000000"/>
                <w:sz w:val="28"/>
                <w:szCs w:val="28"/>
              </w:rPr>
              <w:t xml:space="preserve">Межмуниципального отдела Министерства внутренних дел Российской Федерации «Карталинский» </w:t>
            </w:r>
            <w:r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131927" w:rsidRDefault="00131927" w:rsidP="00B9679B">
      <w:pPr>
        <w:jc w:val="both"/>
        <w:rPr>
          <w:sz w:val="28"/>
          <w:szCs w:val="28"/>
        </w:rPr>
      </w:pPr>
    </w:p>
    <w:p w:rsidR="00131927" w:rsidRPr="00131927" w:rsidRDefault="00131927" w:rsidP="001319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131927" w:rsidRPr="00131927" w:rsidRDefault="00131927" w:rsidP="001319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31927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31927">
        <w:rPr>
          <w:bCs/>
          <w:sz w:val="28"/>
          <w:szCs w:val="28"/>
        </w:rPr>
        <w:t xml:space="preserve"> администрации</w:t>
      </w:r>
    </w:p>
    <w:p w:rsidR="00131927" w:rsidRPr="00131927" w:rsidRDefault="00131927" w:rsidP="001319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31927">
        <w:rPr>
          <w:bCs/>
          <w:sz w:val="28"/>
          <w:szCs w:val="28"/>
        </w:rPr>
        <w:t>Карталинского муниципального района</w:t>
      </w:r>
    </w:p>
    <w:p w:rsidR="00131927" w:rsidRPr="00131927" w:rsidRDefault="00356DC8" w:rsidP="00131927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13192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13.07.</w:t>
      </w:r>
      <w:r w:rsidRPr="00131927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596</w:t>
      </w:r>
    </w:p>
    <w:p w:rsidR="00131927" w:rsidRDefault="00131927" w:rsidP="00131927">
      <w:pPr>
        <w:jc w:val="center"/>
        <w:rPr>
          <w:sz w:val="28"/>
          <w:szCs w:val="28"/>
        </w:rPr>
      </w:pPr>
    </w:p>
    <w:p w:rsidR="00131927" w:rsidRDefault="00131927" w:rsidP="00131927">
      <w:pPr>
        <w:jc w:val="center"/>
        <w:rPr>
          <w:sz w:val="28"/>
          <w:szCs w:val="28"/>
        </w:rPr>
      </w:pPr>
    </w:p>
    <w:p w:rsidR="00131927" w:rsidRDefault="00131927" w:rsidP="00131927">
      <w:pPr>
        <w:jc w:val="center"/>
        <w:rPr>
          <w:sz w:val="28"/>
          <w:szCs w:val="28"/>
        </w:rPr>
      </w:pPr>
    </w:p>
    <w:p w:rsidR="00131927" w:rsidRDefault="00131927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 xml:space="preserve">Положение о комиссии  по противодействию </w:t>
      </w:r>
    </w:p>
    <w:p w:rsidR="00131927" w:rsidRDefault="00131927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 xml:space="preserve">незаконному обороту промышленной продукции  </w:t>
      </w:r>
    </w:p>
    <w:p w:rsidR="00131927" w:rsidRDefault="00131927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 xml:space="preserve">в  </w:t>
      </w:r>
      <w:proofErr w:type="spellStart"/>
      <w:r w:rsidRPr="00B9679B">
        <w:rPr>
          <w:sz w:val="28"/>
          <w:szCs w:val="28"/>
        </w:rPr>
        <w:t>Карталинском</w:t>
      </w:r>
      <w:proofErr w:type="spellEnd"/>
      <w:r w:rsidRPr="00B9679B">
        <w:rPr>
          <w:sz w:val="28"/>
          <w:szCs w:val="28"/>
        </w:rPr>
        <w:t xml:space="preserve"> муниципальном  </w:t>
      </w:r>
      <w:proofErr w:type="gramStart"/>
      <w:r w:rsidRPr="00B9679B">
        <w:rPr>
          <w:sz w:val="28"/>
          <w:szCs w:val="28"/>
        </w:rPr>
        <w:t>районе</w:t>
      </w:r>
      <w:proofErr w:type="gramEnd"/>
      <w:r w:rsidRPr="00B9679B">
        <w:rPr>
          <w:sz w:val="28"/>
          <w:szCs w:val="28"/>
        </w:rPr>
        <w:t xml:space="preserve"> </w:t>
      </w:r>
    </w:p>
    <w:p w:rsidR="00B9679B" w:rsidRPr="00B9679B" w:rsidRDefault="00B9679B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>(далее</w:t>
      </w:r>
      <w:r w:rsidR="00131927">
        <w:rPr>
          <w:sz w:val="28"/>
          <w:szCs w:val="28"/>
        </w:rPr>
        <w:t xml:space="preserve"> именуется –</w:t>
      </w:r>
      <w:r w:rsidRPr="00B9679B">
        <w:rPr>
          <w:sz w:val="28"/>
          <w:szCs w:val="28"/>
        </w:rPr>
        <w:t xml:space="preserve"> Положение)</w:t>
      </w:r>
    </w:p>
    <w:p w:rsidR="00131927" w:rsidRDefault="00131927" w:rsidP="00B9679B">
      <w:pPr>
        <w:jc w:val="both"/>
        <w:rPr>
          <w:sz w:val="28"/>
          <w:szCs w:val="28"/>
        </w:rPr>
      </w:pPr>
    </w:p>
    <w:p w:rsidR="00131927" w:rsidRDefault="00131927" w:rsidP="00B9679B">
      <w:pPr>
        <w:jc w:val="both"/>
        <w:rPr>
          <w:sz w:val="28"/>
          <w:szCs w:val="28"/>
        </w:rPr>
      </w:pPr>
    </w:p>
    <w:p w:rsidR="00B9679B" w:rsidRDefault="00B9679B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>I. Общие положения</w:t>
      </w:r>
    </w:p>
    <w:p w:rsidR="00131927" w:rsidRDefault="00131927" w:rsidP="00B9679B">
      <w:pPr>
        <w:jc w:val="both"/>
        <w:rPr>
          <w:sz w:val="28"/>
          <w:szCs w:val="28"/>
        </w:rPr>
      </w:pPr>
    </w:p>
    <w:p w:rsidR="00131927" w:rsidRPr="00B9679B" w:rsidRDefault="00131927" w:rsidP="00B9679B">
      <w:pPr>
        <w:jc w:val="both"/>
        <w:rPr>
          <w:sz w:val="28"/>
          <w:szCs w:val="28"/>
        </w:rPr>
      </w:pP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1. </w:t>
      </w:r>
      <w:proofErr w:type="gramStart"/>
      <w:r w:rsidRPr="00B9679B">
        <w:rPr>
          <w:sz w:val="28"/>
          <w:szCs w:val="28"/>
        </w:rPr>
        <w:t xml:space="preserve">Комиссия по противодействию незаконному обороту промышленной продукции в </w:t>
      </w:r>
      <w:proofErr w:type="spellStart"/>
      <w:r w:rsidRPr="00B9679B">
        <w:rPr>
          <w:sz w:val="28"/>
          <w:szCs w:val="28"/>
        </w:rPr>
        <w:t>Карталинском</w:t>
      </w:r>
      <w:proofErr w:type="spellEnd"/>
      <w:r w:rsidRPr="00B9679B">
        <w:rPr>
          <w:sz w:val="28"/>
          <w:szCs w:val="28"/>
        </w:rPr>
        <w:t xml:space="preserve"> муниципальном районе (</w:t>
      </w:r>
      <w:r w:rsidR="00131927" w:rsidRPr="00B9679B">
        <w:rPr>
          <w:sz w:val="28"/>
          <w:szCs w:val="28"/>
        </w:rPr>
        <w:t>далее</w:t>
      </w:r>
      <w:r w:rsidR="00131927">
        <w:rPr>
          <w:sz w:val="28"/>
          <w:szCs w:val="28"/>
        </w:rPr>
        <w:t xml:space="preserve"> именуется –</w:t>
      </w:r>
      <w:r w:rsidR="00131927" w:rsidRPr="00B9679B">
        <w:rPr>
          <w:sz w:val="28"/>
          <w:szCs w:val="28"/>
        </w:rPr>
        <w:t xml:space="preserve"> </w:t>
      </w:r>
      <w:r w:rsidRPr="00B9679B">
        <w:rPr>
          <w:sz w:val="28"/>
          <w:szCs w:val="28"/>
        </w:rPr>
        <w:t>Комиссия)   является органом, осуществляющим координацию деятельности  федеральных органов исполнительной власти, органов исполнительной власти субъекта Российской Федерации и органов местного самоуправления по противодействию незаконному ввозу, производству и обороту промышленной продукции, в том числе контрафактной (</w:t>
      </w:r>
      <w:r w:rsidR="00131927" w:rsidRPr="00B9679B">
        <w:rPr>
          <w:sz w:val="28"/>
          <w:szCs w:val="28"/>
        </w:rPr>
        <w:t>далее</w:t>
      </w:r>
      <w:r w:rsidR="00131927">
        <w:rPr>
          <w:sz w:val="28"/>
          <w:szCs w:val="28"/>
        </w:rPr>
        <w:t xml:space="preserve"> именуется –</w:t>
      </w:r>
      <w:r w:rsidR="00131927" w:rsidRPr="00B9679B">
        <w:rPr>
          <w:sz w:val="28"/>
          <w:szCs w:val="28"/>
        </w:rPr>
        <w:t xml:space="preserve"> </w:t>
      </w:r>
      <w:r w:rsidRPr="00B9679B">
        <w:rPr>
          <w:sz w:val="28"/>
          <w:szCs w:val="28"/>
        </w:rPr>
        <w:t>незаконный оборот промышленной продукции), а также  мониторинг и оценку ситуации в  этой</w:t>
      </w:r>
      <w:proofErr w:type="gramEnd"/>
      <w:r w:rsidRPr="00B9679B">
        <w:rPr>
          <w:sz w:val="28"/>
          <w:szCs w:val="28"/>
        </w:rPr>
        <w:t xml:space="preserve"> сфере на территории Карталинского муниципального района.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2. </w:t>
      </w:r>
      <w:proofErr w:type="gramStart"/>
      <w:r w:rsidRPr="00B9679B">
        <w:rPr>
          <w:sz w:val="28"/>
          <w:szCs w:val="28"/>
        </w:rPr>
        <w:t xml:space="preserve">Комиссия  в своей деятельности руководствуется Конституцией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 xml:space="preserve">, федеральными конституционными законами, федеральными законами, нормативными правовыми актами Президента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 xml:space="preserve"> и Правительства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 xml:space="preserve">, законами и нормативными правовыми актами субъекта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>,  решениями Государственной комиссии по противодействию незаконному обороту  промышленной продукции, решениями Областной комиссии по противодействию незаконному обороту  промышленной продукции (</w:t>
      </w:r>
      <w:r w:rsidR="00131927" w:rsidRPr="00B9679B">
        <w:rPr>
          <w:sz w:val="28"/>
          <w:szCs w:val="28"/>
        </w:rPr>
        <w:t>далее</w:t>
      </w:r>
      <w:r w:rsidR="00131927">
        <w:rPr>
          <w:sz w:val="28"/>
          <w:szCs w:val="28"/>
        </w:rPr>
        <w:t xml:space="preserve"> именуется –</w:t>
      </w:r>
      <w:r w:rsidR="00131927" w:rsidRPr="00B9679B">
        <w:rPr>
          <w:sz w:val="28"/>
          <w:szCs w:val="28"/>
        </w:rPr>
        <w:t xml:space="preserve"> </w:t>
      </w:r>
      <w:r w:rsidRPr="00B9679B">
        <w:rPr>
          <w:sz w:val="28"/>
          <w:szCs w:val="28"/>
        </w:rPr>
        <w:t>Областная комиссия), а также настоящим Положением.</w:t>
      </w:r>
      <w:proofErr w:type="gramEnd"/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3. Комиссия осуществляет свою деятельность во взаимодействии с Областной комиссией,  федеральными органами исполнительной власти, органами исполнительной власти субъекта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>, органами местного самоуправления, с общественными объединениями и организациями.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4.</w:t>
      </w:r>
      <w:r w:rsidR="00131927">
        <w:rPr>
          <w:sz w:val="28"/>
          <w:szCs w:val="28"/>
        </w:rPr>
        <w:t xml:space="preserve"> </w:t>
      </w:r>
      <w:r w:rsidRPr="00B9679B">
        <w:rPr>
          <w:sz w:val="28"/>
          <w:szCs w:val="28"/>
        </w:rPr>
        <w:t>Состав  Комиссии  утверждается постановлением администрации Карталинского муниципального района.</w:t>
      </w:r>
    </w:p>
    <w:p w:rsidR="00B9679B" w:rsidRDefault="00B9679B" w:rsidP="00B9679B">
      <w:pPr>
        <w:jc w:val="both"/>
        <w:rPr>
          <w:sz w:val="28"/>
          <w:szCs w:val="28"/>
        </w:rPr>
      </w:pPr>
    </w:p>
    <w:p w:rsidR="00131927" w:rsidRDefault="00131927" w:rsidP="00B9679B">
      <w:pPr>
        <w:jc w:val="both"/>
        <w:rPr>
          <w:sz w:val="28"/>
          <w:szCs w:val="28"/>
        </w:rPr>
      </w:pPr>
    </w:p>
    <w:p w:rsidR="00131927" w:rsidRDefault="00131927" w:rsidP="00B9679B">
      <w:pPr>
        <w:jc w:val="both"/>
        <w:rPr>
          <w:sz w:val="28"/>
          <w:szCs w:val="28"/>
        </w:rPr>
      </w:pPr>
    </w:p>
    <w:p w:rsidR="00131927" w:rsidRDefault="00131927" w:rsidP="0013192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 Основные задачи Комиссии</w:t>
      </w:r>
    </w:p>
    <w:p w:rsidR="00131927" w:rsidRDefault="00131927" w:rsidP="00B9679B">
      <w:pPr>
        <w:jc w:val="both"/>
        <w:rPr>
          <w:sz w:val="28"/>
          <w:szCs w:val="28"/>
        </w:rPr>
      </w:pPr>
    </w:p>
    <w:p w:rsidR="00131927" w:rsidRPr="00B9679B" w:rsidRDefault="00131927" w:rsidP="00B9679B">
      <w:pPr>
        <w:jc w:val="both"/>
        <w:rPr>
          <w:sz w:val="28"/>
          <w:szCs w:val="28"/>
        </w:rPr>
      </w:pP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5.</w:t>
      </w:r>
      <w:r w:rsidR="00131927">
        <w:rPr>
          <w:sz w:val="28"/>
          <w:szCs w:val="28"/>
        </w:rPr>
        <w:t xml:space="preserve"> </w:t>
      </w:r>
      <w:r w:rsidRPr="00B9679B">
        <w:rPr>
          <w:sz w:val="28"/>
          <w:szCs w:val="28"/>
        </w:rPr>
        <w:t>Основными задачами  Комиссии являются: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1) координация деятельности  федеральных органов исполнительной власти, органов исполнительной власти субъектов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>,  органов местного самоуправления и Комиссии по противодействию незаконному обороту промышленной продукции на территории Карталинского муниципального района, а также организация их взаимодействия с общественными объединениями и организациями;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2) участие в </w:t>
      </w:r>
      <w:proofErr w:type="gramStart"/>
      <w:r w:rsidRPr="00B9679B">
        <w:rPr>
          <w:sz w:val="28"/>
          <w:szCs w:val="28"/>
        </w:rPr>
        <w:t>формировании</w:t>
      </w:r>
      <w:proofErr w:type="gramEnd"/>
      <w:r w:rsidRPr="00B9679B">
        <w:rPr>
          <w:sz w:val="28"/>
          <w:szCs w:val="28"/>
        </w:rPr>
        <w:t xml:space="preserve"> и реализации на территории Карталинского муниципального района  государственной политики в сфере противодействия незаконному обороту промышленной продукции;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3) подготовка ежегодных докладов о ситуации на рынке промышленной продукции в </w:t>
      </w:r>
      <w:proofErr w:type="spellStart"/>
      <w:r w:rsidRPr="00B9679B">
        <w:rPr>
          <w:sz w:val="28"/>
          <w:szCs w:val="28"/>
        </w:rPr>
        <w:t>Карталинском</w:t>
      </w:r>
      <w:proofErr w:type="spellEnd"/>
      <w:r w:rsidRPr="00B9679B">
        <w:rPr>
          <w:sz w:val="28"/>
          <w:szCs w:val="28"/>
        </w:rPr>
        <w:t xml:space="preserve"> муниципальном районе, также о работе Комиссии и представление их в Областную комиссию не позднее первого квартала года, следующего за </w:t>
      </w:r>
      <w:proofErr w:type="gramStart"/>
      <w:r w:rsidRPr="00B9679B">
        <w:rPr>
          <w:sz w:val="28"/>
          <w:szCs w:val="28"/>
        </w:rPr>
        <w:t>отчетным</w:t>
      </w:r>
      <w:proofErr w:type="gramEnd"/>
      <w:r w:rsidRPr="00B9679B">
        <w:rPr>
          <w:sz w:val="28"/>
          <w:szCs w:val="28"/>
        </w:rPr>
        <w:t>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4) разработка мер, направленных на противодействие незаконному обороту промышленной продукции на территории Карталинского муниципального района, в том числе на профилактику этого оборота, а также на повышение эффективности их реализации;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5) анализ эффективности деятельности органов местного самоуправления  по противодействию незаконному обороту промышленной  продукции на территории Карталинского муниципального района;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6) мониторинг и оценка ситуации в сфере незаконного оборота промышленной продукции на территории Карталинского муниципального района  с использованием единого банка данных по вопросам, касающимся незаконного оборота промышленной продукции на территории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 xml:space="preserve"> и противодействия ему, а также подготовка предложений по улучшению ситуации в этой сфере на территории Карталинского муниципального района;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7) решение в </w:t>
      </w:r>
      <w:proofErr w:type="gramStart"/>
      <w:r w:rsidRPr="00B9679B">
        <w:rPr>
          <w:sz w:val="28"/>
          <w:szCs w:val="28"/>
        </w:rPr>
        <w:t>пределах</w:t>
      </w:r>
      <w:proofErr w:type="gramEnd"/>
      <w:r w:rsidRPr="00B9679B">
        <w:rPr>
          <w:sz w:val="28"/>
          <w:szCs w:val="28"/>
        </w:rPr>
        <w:t xml:space="preserve"> своей компетенции иных задач по противодействию незаконному обороту промышленной продукции в соответствии с законодательством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>.</w:t>
      </w:r>
    </w:p>
    <w:p w:rsidR="00B9679B" w:rsidRDefault="00B9679B" w:rsidP="00B9679B">
      <w:pPr>
        <w:jc w:val="both"/>
        <w:rPr>
          <w:sz w:val="28"/>
          <w:szCs w:val="28"/>
        </w:rPr>
      </w:pPr>
    </w:p>
    <w:p w:rsidR="00131927" w:rsidRPr="00B9679B" w:rsidRDefault="00131927" w:rsidP="00B9679B">
      <w:pPr>
        <w:jc w:val="both"/>
        <w:rPr>
          <w:sz w:val="28"/>
          <w:szCs w:val="28"/>
        </w:rPr>
      </w:pPr>
    </w:p>
    <w:p w:rsidR="00B9679B" w:rsidRDefault="00B9679B" w:rsidP="00131927">
      <w:pPr>
        <w:jc w:val="center"/>
        <w:rPr>
          <w:sz w:val="28"/>
          <w:szCs w:val="28"/>
        </w:rPr>
      </w:pPr>
      <w:r w:rsidRPr="00B9679B">
        <w:rPr>
          <w:sz w:val="28"/>
          <w:szCs w:val="28"/>
        </w:rPr>
        <w:t>III. Ор</w:t>
      </w:r>
      <w:r w:rsidR="00131927">
        <w:rPr>
          <w:sz w:val="28"/>
          <w:szCs w:val="28"/>
        </w:rPr>
        <w:t>ганизация деятельности Комиссии</w:t>
      </w:r>
    </w:p>
    <w:p w:rsidR="00131927" w:rsidRDefault="00131927" w:rsidP="00B9679B">
      <w:pPr>
        <w:jc w:val="both"/>
        <w:rPr>
          <w:sz w:val="28"/>
          <w:szCs w:val="28"/>
        </w:rPr>
      </w:pPr>
    </w:p>
    <w:p w:rsidR="00131927" w:rsidRPr="00B9679B" w:rsidRDefault="00131927" w:rsidP="00B9679B">
      <w:pPr>
        <w:jc w:val="both"/>
        <w:rPr>
          <w:sz w:val="28"/>
          <w:szCs w:val="28"/>
        </w:rPr>
      </w:pP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6. Для осуществления своих задач Комиссия имеет право: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proofErr w:type="gramStart"/>
      <w:r w:rsidRPr="00B9679B">
        <w:rPr>
          <w:sz w:val="28"/>
          <w:szCs w:val="28"/>
        </w:rPr>
        <w:t xml:space="preserve">1) 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  местного самоуправления по противодействию незаконному  обороту промышленной продукции на </w:t>
      </w:r>
      <w:r w:rsidRPr="00B9679B">
        <w:rPr>
          <w:sz w:val="28"/>
          <w:szCs w:val="28"/>
        </w:rPr>
        <w:lastRenderedPageBreak/>
        <w:t>территории Карталинского муниципального района, а также осуществлять контроль за исполнением этих решений;</w:t>
      </w:r>
      <w:proofErr w:type="gramEnd"/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2)  вносить в Областную комиссию предложения по вопросам противодействия незаконному обороту промышленной продукции на территории Карталинского муниципального района, требующим решения на уровне Правительства Челябинской области;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proofErr w:type="gramStart"/>
      <w:r w:rsidRPr="00B9679B">
        <w:rPr>
          <w:sz w:val="28"/>
          <w:szCs w:val="28"/>
        </w:rPr>
        <w:t xml:space="preserve">3) запрашивать и получать в установленном порядке необходимые материалы и информацию от  федеральных органов исполнительной власти, органов исполнительной власти субъекта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>, органов местного самоуправления и их должностных лиц, а также от общественных объединений и организаций;</w:t>
      </w:r>
      <w:proofErr w:type="gramEnd"/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4) привлекать для участия в работе комиссии должностных лиц и специалистов  федеральных органов исполнительной власти, органов исполнительной власти субъекта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>, органов местного самоуправления, а также  представителей общественных объединений и организаций.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7. Руководство деятельностью Комиссии осуществляет председатель Комиссии.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8. Заседания  Комиссии  проводятся  не реже одного раза в квартал. В случае необходимости по решению председателя Комиссии могут проводиться  внеочередные заседания Комиссии.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9. Присутствие на </w:t>
      </w:r>
      <w:proofErr w:type="gramStart"/>
      <w:r w:rsidRPr="00B9679B">
        <w:rPr>
          <w:sz w:val="28"/>
          <w:szCs w:val="28"/>
        </w:rPr>
        <w:t>заседании</w:t>
      </w:r>
      <w:proofErr w:type="gramEnd"/>
      <w:r w:rsidRPr="00B9679B">
        <w:rPr>
          <w:sz w:val="28"/>
          <w:szCs w:val="28"/>
        </w:rPr>
        <w:t xml:space="preserve"> Комиссии ее членов обязательно.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В случае если присутствие члена Комиссии на заседании невозможно, он обязан заблаговременно в письменной форме известить об этом председателя Комиссии.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В случае если исполнение обязанностей по замещаемой членом Комиссии должности возложено в установленном порядке на иное должностное лицо, участие в заседании Комиссии п</w:t>
      </w:r>
      <w:r w:rsidR="00FD3073">
        <w:rPr>
          <w:sz w:val="28"/>
          <w:szCs w:val="28"/>
        </w:rPr>
        <w:t>ринимает это должностное лицо (</w:t>
      </w:r>
      <w:r w:rsidRPr="00B9679B">
        <w:rPr>
          <w:sz w:val="28"/>
          <w:szCs w:val="28"/>
        </w:rPr>
        <w:t>далее</w:t>
      </w:r>
      <w:r w:rsidR="00FD3073">
        <w:rPr>
          <w:sz w:val="28"/>
          <w:szCs w:val="28"/>
        </w:rPr>
        <w:t xml:space="preserve"> именуется –</w:t>
      </w:r>
      <w:r w:rsidRPr="00B9679B">
        <w:rPr>
          <w:sz w:val="28"/>
          <w:szCs w:val="28"/>
        </w:rPr>
        <w:t xml:space="preserve"> лицо, исполняющее обязанности члена комиссии).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Присутствие на </w:t>
      </w:r>
      <w:proofErr w:type="gramStart"/>
      <w:r w:rsidRPr="00B9679B">
        <w:rPr>
          <w:sz w:val="28"/>
          <w:szCs w:val="28"/>
        </w:rPr>
        <w:t>заседании</w:t>
      </w:r>
      <w:proofErr w:type="gramEnd"/>
      <w:r w:rsidRPr="00B9679B">
        <w:rPr>
          <w:sz w:val="28"/>
          <w:szCs w:val="28"/>
        </w:rPr>
        <w:t xml:space="preserve"> Комиссии лица, исполняющего обязанности члена Комиссии, обязательно.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Член Комиссии и лицо, исполняющее обязанности члена Комиссии, обладают равными правами при принятии решений.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Заседание Комиссии считается правомочным, если на нем присутствует более половины членов Комиссии или лиц, исполняющих обязанности членов Комиссии.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В зависимости от рассматриваемых вопросов  к участию в заседании Комиссии могут привлекаться иные лица.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10. Решение Комиссии оформляется протоколом, который подписывается председателем Комиссии.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11. Для реализации решений Комиссии могут подготавливаться проекты нормативных правовых актов, которые представляются на рассмотрение в установленном порядке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lastRenderedPageBreak/>
        <w:t xml:space="preserve">12. Федеральные органы исполнительной власти и органы исполнительной власти субъектов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Pr="00B9679B">
        <w:rPr>
          <w:sz w:val="28"/>
          <w:szCs w:val="28"/>
        </w:rPr>
        <w:t>, представители которых входят в состав Комиссии, могут принимать акты (совместные акты)  для реализации  решений Комиссии.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13. В целях </w:t>
      </w:r>
      <w:proofErr w:type="gramStart"/>
      <w:r w:rsidRPr="00B9679B">
        <w:rPr>
          <w:sz w:val="28"/>
          <w:szCs w:val="28"/>
        </w:rPr>
        <w:t>организационного</w:t>
      </w:r>
      <w:proofErr w:type="gramEnd"/>
      <w:r w:rsidRPr="00B9679B">
        <w:rPr>
          <w:sz w:val="28"/>
          <w:szCs w:val="28"/>
        </w:rPr>
        <w:t xml:space="preserve"> обеспечения деятельности Комиссии ответственным за организацию этой работы назначается отдел </w:t>
      </w:r>
      <w:r w:rsidR="00274DEF" w:rsidRPr="00274DEF">
        <w:rPr>
          <w:sz w:val="28"/>
          <w:szCs w:val="28"/>
        </w:rPr>
        <w:t xml:space="preserve">по экономике  и муниципальным закупкам </w:t>
      </w:r>
      <w:r w:rsidRPr="00B9679B">
        <w:rPr>
          <w:sz w:val="28"/>
          <w:szCs w:val="28"/>
        </w:rPr>
        <w:t>администрации Карталинского муниципального района.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 xml:space="preserve">14. Основными задачами отдела </w:t>
      </w:r>
      <w:r w:rsidR="00274DEF" w:rsidRPr="00274DEF">
        <w:rPr>
          <w:sz w:val="28"/>
          <w:szCs w:val="28"/>
        </w:rPr>
        <w:t xml:space="preserve">по экономике  и муниципальным закупкам </w:t>
      </w:r>
      <w:r w:rsidR="00274DEF" w:rsidRPr="00B9679B">
        <w:rPr>
          <w:sz w:val="28"/>
          <w:szCs w:val="28"/>
        </w:rPr>
        <w:t>администрации Карталинского муниципального района</w:t>
      </w:r>
      <w:r w:rsidRPr="00B9679B">
        <w:rPr>
          <w:sz w:val="28"/>
          <w:szCs w:val="28"/>
        </w:rPr>
        <w:t xml:space="preserve"> являются: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proofErr w:type="gramStart"/>
      <w:r w:rsidRPr="00B9679B">
        <w:rPr>
          <w:sz w:val="28"/>
          <w:szCs w:val="28"/>
        </w:rPr>
        <w:t>1) разработка проекта плана работы Комиссии;</w:t>
      </w:r>
      <w:proofErr w:type="gramEnd"/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2) обеспечение подготовки и проведения заседаний Комиссии;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3) обеспечение контроля за исполнением решений Комиссии;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4) мониторинг ситуации в сфере незаконного оборота промышленной продукции на территории Карталинского муниципального района, выработка предложений по ее улучшению;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5) обеспечение взаимодействия Комиссии с Областной Комиссией;</w:t>
      </w:r>
    </w:p>
    <w:p w:rsidR="00B9679B" w:rsidRPr="00B9679B" w:rsidRDefault="00B9679B" w:rsidP="00131927">
      <w:pPr>
        <w:ind w:firstLine="709"/>
        <w:jc w:val="both"/>
        <w:rPr>
          <w:sz w:val="28"/>
          <w:szCs w:val="28"/>
        </w:rPr>
      </w:pPr>
      <w:r w:rsidRPr="00B9679B">
        <w:rPr>
          <w:sz w:val="28"/>
          <w:szCs w:val="28"/>
        </w:rPr>
        <w:t>6) организация и ведение делопроизводства Комиссии.</w:t>
      </w:r>
    </w:p>
    <w:p w:rsidR="00B27246" w:rsidRDefault="00131927" w:rsidP="0013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Информационно-</w:t>
      </w:r>
      <w:r w:rsidR="00B9679B" w:rsidRPr="00B9679B">
        <w:rPr>
          <w:sz w:val="28"/>
          <w:szCs w:val="28"/>
        </w:rPr>
        <w:t xml:space="preserve">аналитическое обеспечение деятельности Комиссии осуществляют  федеральные органы исполнительной власти и органы исполнительной власти субъекта </w:t>
      </w:r>
      <w:r w:rsidR="006069B1" w:rsidRPr="00B9679B">
        <w:rPr>
          <w:sz w:val="28"/>
          <w:szCs w:val="28"/>
        </w:rPr>
        <w:t>Р</w:t>
      </w:r>
      <w:r w:rsidR="006069B1">
        <w:rPr>
          <w:sz w:val="28"/>
          <w:szCs w:val="28"/>
        </w:rPr>
        <w:t>оссийской Федерации</w:t>
      </w:r>
      <w:r w:rsidR="00B9679B" w:rsidRPr="00B9679B">
        <w:rPr>
          <w:sz w:val="28"/>
          <w:szCs w:val="28"/>
        </w:rPr>
        <w:t>, руководители которых являются членами Комиссии.</w:t>
      </w:r>
    </w:p>
    <w:p w:rsidR="00131927" w:rsidRPr="00121F13" w:rsidRDefault="00131927" w:rsidP="00131927">
      <w:pPr>
        <w:jc w:val="both"/>
        <w:rPr>
          <w:sz w:val="28"/>
          <w:szCs w:val="28"/>
        </w:rPr>
      </w:pPr>
    </w:p>
    <w:sectPr w:rsidR="00131927" w:rsidRPr="00121F13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8E" w:rsidRDefault="008D7C8E" w:rsidP="00997407">
      <w:r>
        <w:separator/>
      </w:r>
    </w:p>
  </w:endnote>
  <w:endnote w:type="continuationSeparator" w:id="0">
    <w:p w:rsidR="008D7C8E" w:rsidRDefault="008D7C8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8E" w:rsidRDefault="008D7C8E" w:rsidP="00997407">
      <w:r>
        <w:separator/>
      </w:r>
    </w:p>
  </w:footnote>
  <w:footnote w:type="continuationSeparator" w:id="0">
    <w:p w:rsidR="008D7C8E" w:rsidRDefault="008D7C8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FB2E16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004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1927"/>
    <w:rsid w:val="00137294"/>
    <w:rsid w:val="00141632"/>
    <w:rsid w:val="0014750C"/>
    <w:rsid w:val="00166A6B"/>
    <w:rsid w:val="001805C8"/>
    <w:rsid w:val="00181693"/>
    <w:rsid w:val="00186A21"/>
    <w:rsid w:val="001A60DD"/>
    <w:rsid w:val="001B6B83"/>
    <w:rsid w:val="001F5447"/>
    <w:rsid w:val="0020249E"/>
    <w:rsid w:val="00223BAD"/>
    <w:rsid w:val="00235AE3"/>
    <w:rsid w:val="00274DEF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6DC8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92BFB"/>
    <w:rsid w:val="00593A0A"/>
    <w:rsid w:val="005A0D90"/>
    <w:rsid w:val="005B0954"/>
    <w:rsid w:val="005D602C"/>
    <w:rsid w:val="006069B1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B2C93"/>
    <w:rsid w:val="006C004E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D26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D7C8E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2607F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AE2A0B"/>
    <w:rsid w:val="00B27246"/>
    <w:rsid w:val="00B3090D"/>
    <w:rsid w:val="00B47A78"/>
    <w:rsid w:val="00B60357"/>
    <w:rsid w:val="00B9679B"/>
    <w:rsid w:val="00BA75E3"/>
    <w:rsid w:val="00BB4F51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1E1F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94170"/>
    <w:rsid w:val="00EA423D"/>
    <w:rsid w:val="00EC04B0"/>
    <w:rsid w:val="00EE0468"/>
    <w:rsid w:val="00EE10E1"/>
    <w:rsid w:val="00EE17F8"/>
    <w:rsid w:val="00EF1CA4"/>
    <w:rsid w:val="00F03294"/>
    <w:rsid w:val="00F13B3A"/>
    <w:rsid w:val="00F20073"/>
    <w:rsid w:val="00F6230A"/>
    <w:rsid w:val="00F6726D"/>
    <w:rsid w:val="00F975C8"/>
    <w:rsid w:val="00FA5FD5"/>
    <w:rsid w:val="00FA7E63"/>
    <w:rsid w:val="00FB2E16"/>
    <w:rsid w:val="00FC1A45"/>
    <w:rsid w:val="00FD3073"/>
    <w:rsid w:val="00FD5117"/>
    <w:rsid w:val="00FE088D"/>
    <w:rsid w:val="00FE63F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DA67-4F84-4703-B425-7EE07860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13</cp:revision>
  <cp:lastPrinted>2020-05-07T06:55:00Z</cp:lastPrinted>
  <dcterms:created xsi:type="dcterms:W3CDTF">2020-07-10T03:11:00Z</dcterms:created>
  <dcterms:modified xsi:type="dcterms:W3CDTF">2020-07-13T06:23:00Z</dcterms:modified>
</cp:coreProperties>
</file>