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4" w:rsidRDefault="003475B4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:rsidR="003475B4" w:rsidRDefault="00E050BC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«</w:t>
      </w:r>
      <w:r w:rsidR="003475B4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сферы»</w:t>
      </w:r>
    </w:p>
    <w:p w:rsidR="00E050BC" w:rsidRPr="00581C2D" w:rsidRDefault="004B5E2E" w:rsidP="00FF26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E050BC" w:rsidRPr="00581C2D" w:rsidRDefault="00E050BC" w:rsidP="00581C2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50BC" w:rsidRPr="00581C2D" w:rsidRDefault="00E050BC" w:rsidP="00581C2D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Общие сведения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16"/>
        <w:gridCol w:w="6355"/>
      </w:tblGrid>
      <w:tr w:rsidR="00A6764C" w:rsidRPr="00581C2D" w:rsidTr="00FF26FE">
        <w:tc>
          <w:tcPr>
            <w:tcW w:w="1680" w:type="pct"/>
          </w:tcPr>
          <w:p w:rsidR="00A6764C" w:rsidRPr="00A6764C" w:rsidRDefault="00A6764C" w:rsidP="00A676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4C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3320" w:type="pct"/>
          </w:tcPr>
          <w:p w:rsidR="00A6764C" w:rsidRPr="00A6764C" w:rsidRDefault="00A6764C" w:rsidP="00A67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жилого фонда для работников бюджетной сферы (далее именуется – проект).</w:t>
            </w:r>
          </w:p>
        </w:tc>
      </w:tr>
      <w:tr w:rsidR="00E050BC" w:rsidRPr="00581C2D" w:rsidTr="00FF26FE">
        <w:tc>
          <w:tcPr>
            <w:tcW w:w="1680" w:type="pct"/>
          </w:tcPr>
          <w:p w:rsidR="00F05EAE" w:rsidRPr="004E39BB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9BB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</w:tc>
        <w:tc>
          <w:tcPr>
            <w:tcW w:w="3320" w:type="pct"/>
          </w:tcPr>
          <w:p w:rsidR="00E050BC" w:rsidRPr="004E39BB" w:rsidRDefault="004726E6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9BB">
              <w:rPr>
                <w:rFonts w:ascii="Times New Roman" w:hAnsi="Times New Roman" w:cs="Times New Roman"/>
                <w:sz w:val="26"/>
                <w:szCs w:val="26"/>
              </w:rPr>
              <w:t>Здравоохранение, образование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7779B4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3320" w:type="pct"/>
          </w:tcPr>
          <w:p w:rsidR="00FF7BE4" w:rsidRDefault="004726E6" w:rsidP="00472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26E6">
              <w:rPr>
                <w:rFonts w:ascii="Times New Roman" w:hAnsi="Times New Roman" w:cs="Times New Roman"/>
                <w:sz w:val="26"/>
                <w:szCs w:val="26"/>
              </w:rPr>
              <w:t xml:space="preserve">Уровень доходов работников бюджетной сферы при существующих ценах на жилье не позволяет им приобрести жилье только за счет собственных средств.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направлена на решение</w:t>
            </w:r>
            <w:r w:rsidRPr="004726E6">
              <w:rPr>
                <w:rFonts w:ascii="Times New Roman" w:hAnsi="Times New Roman" w:cs="Times New Roman"/>
                <w:sz w:val="26"/>
                <w:szCs w:val="26"/>
              </w:rPr>
              <w:t xml:space="preserve"> проблемы жилья работников бюджетной 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МУЗ </w:t>
            </w:r>
            <w:r w:rsidRPr="004726E6">
              <w:rPr>
                <w:rFonts w:ascii="Times New Roman" w:hAnsi="Times New Roman" w:cs="Times New Roman"/>
                <w:sz w:val="26"/>
                <w:szCs w:val="26"/>
              </w:rPr>
              <w:t>«Карталинская городская больница», школы и детские сады района остро нуждаются в специалистах узкого профиля, так как врачи, учителя, воспитатели уезжают в другие города,  где им предлагают лучшую заработную плату и жилье.</w:t>
            </w:r>
          </w:p>
          <w:p w:rsidR="00F05EAE" w:rsidRPr="00517367" w:rsidRDefault="00F05EAE" w:rsidP="004726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Формальные о</w:t>
            </w:r>
            <w:r w:rsidR="007779B4" w:rsidRPr="00581C2D">
              <w:rPr>
                <w:rFonts w:ascii="Times New Roman" w:hAnsi="Times New Roman" w:cs="Times New Roman"/>
                <w:sz w:val="26"/>
                <w:szCs w:val="26"/>
              </w:rPr>
              <w:t>снования для инициации проекта</w:t>
            </w:r>
          </w:p>
        </w:tc>
        <w:tc>
          <w:tcPr>
            <w:tcW w:w="3320" w:type="pct"/>
          </w:tcPr>
          <w:p w:rsidR="00D05DCD" w:rsidRDefault="00BE5927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07 мая 2012 года № 600 «О мерах по обеспечению граждан Российской Федерации доступным и комфортным жильём и повышению качества жилищных коммунальных услуг»</w:t>
            </w:r>
          </w:p>
          <w:p w:rsidR="00F05EAE" w:rsidRPr="00581C2D" w:rsidRDefault="00F05EA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Связь с программами</w:t>
            </w:r>
          </w:p>
        </w:tc>
        <w:tc>
          <w:tcPr>
            <w:tcW w:w="3320" w:type="pct"/>
          </w:tcPr>
          <w:p w:rsidR="00D05DCD" w:rsidRDefault="00D05DCD" w:rsidP="00D05D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Российской Федерации «Обеспечение доступным и комфортным жильём и коммунальными услугами граждан Российской Федерации» (распоряжение Правительства Российской Федерации от 30 ноября 2012 года № 2227-р)</w:t>
            </w:r>
          </w:p>
          <w:p w:rsidR="000A234E" w:rsidRDefault="000A234E" w:rsidP="00D05D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34E" w:rsidRDefault="000A234E" w:rsidP="00D05D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Челябинской области «Обеспечение доступным и комфортным жильём граждан Российской Федерации» в Челябинской области на 2014-2020 годы» (постановление Правительства Челябинской области от 22.10.2013 года № 349-П)</w:t>
            </w:r>
          </w:p>
          <w:p w:rsidR="00D05DCD" w:rsidRDefault="00D05DCD" w:rsidP="00D05D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AE" w:rsidRDefault="00786263" w:rsidP="004C09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E092E" w:rsidRPr="00581C2D">
              <w:rPr>
                <w:rFonts w:ascii="Times New Roman" w:hAnsi="Times New Roman" w:cs="Times New Roman"/>
                <w:sz w:val="26"/>
                <w:szCs w:val="26"/>
              </w:rPr>
              <w:t>униципальная программа «</w:t>
            </w:r>
            <w:r w:rsidR="004C0947">
              <w:rPr>
                <w:rFonts w:ascii="Times New Roman" w:hAnsi="Times New Roman" w:cs="Times New Roman"/>
                <w:sz w:val="26"/>
                <w:szCs w:val="26"/>
              </w:rPr>
              <w:t>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 (постановление администрации Карталинского муниципального района от 22 августа 2016 года № 504)</w:t>
            </w:r>
          </w:p>
          <w:p w:rsidR="00F05EAE" w:rsidRPr="00581C2D" w:rsidRDefault="00F05EAE" w:rsidP="004C09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7779B4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проекта</w:t>
            </w:r>
          </w:p>
        </w:tc>
        <w:tc>
          <w:tcPr>
            <w:tcW w:w="3320" w:type="pct"/>
          </w:tcPr>
          <w:p w:rsidR="0038664B" w:rsidRPr="00581C2D" w:rsidRDefault="00851E85" w:rsidP="00851E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работников бюджетной сферы, признанных нуждающимися в жилом помещении и привлечение квалифицированных кадров в сфере здравоохранения и образования на территорию Карт</w:t>
            </w:r>
            <w:r w:rsidR="0038664B">
              <w:rPr>
                <w:rFonts w:ascii="Times New Roman" w:hAnsi="Times New Roman" w:cs="Times New Roman"/>
                <w:sz w:val="26"/>
                <w:szCs w:val="26"/>
              </w:rPr>
              <w:t>алинского муниципального района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Показатели проекта</w:t>
            </w:r>
          </w:p>
        </w:tc>
        <w:tc>
          <w:tcPr>
            <w:tcW w:w="3320" w:type="pct"/>
          </w:tcPr>
          <w:p w:rsidR="009709EA" w:rsidRDefault="009709EA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объекто</w:t>
            </w:r>
            <w:r w:rsidR="0042713C">
              <w:rPr>
                <w:rFonts w:ascii="Times New Roman" w:hAnsi="Times New Roman" w:cs="Times New Roman"/>
                <w:sz w:val="26"/>
                <w:szCs w:val="26"/>
              </w:rPr>
              <w:t xml:space="preserve">в приобретения жилищного фонда,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предоставляемого по договорам специализированного (служебного) найма работникам бюджетной сферы Карт</w:t>
            </w:r>
            <w:r w:rsidR="00C02131">
              <w:rPr>
                <w:rFonts w:ascii="Times New Roman" w:hAnsi="Times New Roman" w:cs="Times New Roman"/>
                <w:sz w:val="26"/>
                <w:szCs w:val="26"/>
              </w:rPr>
              <w:t>алинского муниципального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 год:</w:t>
            </w:r>
          </w:p>
          <w:p w:rsidR="00E050BC" w:rsidRDefault="009709EA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жилое помещение,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² не </w:t>
            </w:r>
            <w:r w:rsidRPr="009709EA">
              <w:rPr>
                <w:rFonts w:ascii="Times New Roman" w:hAnsi="Times New Roman" w:cs="Times New Roman"/>
                <w:sz w:val="26"/>
                <w:szCs w:val="26"/>
              </w:rPr>
              <w:t xml:space="preserve">&lt;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 м² - 1 ед.</w:t>
            </w:r>
          </w:p>
          <w:p w:rsidR="009709EA" w:rsidRDefault="009709EA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двухкомнатная квартира – </w:t>
            </w:r>
            <w:r w:rsidR="0014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9709EA" w:rsidRPr="009709EA" w:rsidRDefault="009709EA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однокомнатная квартира – 1 ед.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 xml:space="preserve">Способы достижения целей, основные результаты и мероприятия проекта </w:t>
            </w:r>
          </w:p>
        </w:tc>
        <w:tc>
          <w:tcPr>
            <w:tcW w:w="3320" w:type="pct"/>
          </w:tcPr>
          <w:p w:rsidR="003E444E" w:rsidRDefault="00113499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достижения поставленной цели наиболее эффективным станет </w:t>
            </w:r>
            <w:r w:rsidR="00B6181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жилого фонда для работников бюджетной сферы, с помощью чего и </w:t>
            </w:r>
            <w:r w:rsidR="00CA5339" w:rsidRPr="00581C2D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r w:rsidR="00B6181E">
              <w:rPr>
                <w:rFonts w:ascii="Times New Roman" w:hAnsi="Times New Roman" w:cs="Times New Roman"/>
                <w:sz w:val="26"/>
                <w:szCs w:val="26"/>
              </w:rPr>
              <w:t>ут</w:t>
            </w:r>
            <w:r w:rsidR="00CA5339" w:rsidRPr="00581C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81E">
              <w:rPr>
                <w:rFonts w:ascii="Times New Roman" w:hAnsi="Times New Roman" w:cs="Times New Roman"/>
                <w:sz w:val="26"/>
                <w:szCs w:val="26"/>
              </w:rPr>
              <w:t>обеспечены поддержка работников бюджетной сферы, признанных нуждающимися в жилом помещении и привлечение квалифицированных кадров в сфере здравоохранения и образования на территорию Карталинского муниципального района.</w:t>
            </w:r>
          </w:p>
          <w:p w:rsidR="009B5A28" w:rsidRDefault="009B5A28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4E" w:rsidRPr="00581C2D" w:rsidRDefault="003E444E" w:rsidP="00A676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Основн</w:t>
            </w:r>
            <w:r w:rsidR="00A6764C">
              <w:rPr>
                <w:rFonts w:ascii="Times New Roman" w:hAnsi="Times New Roman" w:cs="Times New Roman"/>
                <w:sz w:val="26"/>
                <w:szCs w:val="26"/>
              </w:rPr>
              <w:t>ым мероприятием, предшествующим реализации проекта, является планирование и организация работ по приобретению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Риски и возможности</w:t>
            </w:r>
          </w:p>
        </w:tc>
        <w:tc>
          <w:tcPr>
            <w:tcW w:w="3320" w:type="pct"/>
          </w:tcPr>
          <w:p w:rsidR="00D151B2" w:rsidRDefault="00113499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13A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Риски:</w:t>
            </w:r>
          </w:p>
          <w:p w:rsidR="00E050BC" w:rsidRDefault="00724029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846093">
              <w:rPr>
                <w:rFonts w:ascii="Times New Roman" w:hAnsi="Times New Roman" w:cs="Times New Roman"/>
                <w:sz w:val="26"/>
                <w:szCs w:val="26"/>
              </w:rPr>
              <w:t>низкая заинтересованность специалистов из иных муниципальных районов региона, вызванная условием в течени</w:t>
            </w:r>
            <w:r w:rsidR="00386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093">
              <w:rPr>
                <w:rFonts w:ascii="Times New Roman" w:hAnsi="Times New Roman" w:cs="Times New Roman"/>
                <w:sz w:val="26"/>
                <w:szCs w:val="26"/>
              </w:rPr>
              <w:t xml:space="preserve"> 10 лет, с </w:t>
            </w:r>
            <w:r w:rsidR="0038664B">
              <w:rPr>
                <w:rFonts w:ascii="Times New Roman" w:hAnsi="Times New Roman" w:cs="Times New Roman"/>
                <w:sz w:val="26"/>
                <w:szCs w:val="26"/>
              </w:rPr>
              <w:t>момента</w:t>
            </w:r>
            <w:r w:rsidR="00846093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договора, осуществлять профессиональную деятельность по месту предоставляемого жилья</w:t>
            </w:r>
          </w:p>
          <w:p w:rsidR="00D151B2" w:rsidRPr="00724029" w:rsidRDefault="00D151B2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901FDA" w:rsidRPr="00901FDA">
              <w:rPr>
                <w:rFonts w:ascii="Times New Roman" w:hAnsi="Times New Roman" w:cs="Times New Roman"/>
                <w:sz w:val="26"/>
                <w:szCs w:val="26"/>
              </w:rPr>
              <w:t>Замедление тем</w:t>
            </w:r>
            <w:r w:rsidR="00901FDA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901FDA" w:rsidRPr="00901FD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в связи с ухудшением экономической ситуации</w:t>
            </w:r>
            <w:r w:rsidR="00901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51B2" w:rsidRDefault="00113499" w:rsidP="00D151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A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Возможности:</w:t>
            </w:r>
            <w:r w:rsidR="00D81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3499" w:rsidRDefault="00D810F2" w:rsidP="00D151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38664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специалистов из иных муниципальных районов региона, ввиду отсутствия обязательного условия регистрации на территории Карталинского муниципального района на момент подачи заявления на участие в проекте по предоставлению жилья в специализированный (служебный) наём </w:t>
            </w:r>
          </w:p>
          <w:p w:rsidR="00901FDA" w:rsidRDefault="00901FDA" w:rsidP="003866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38664B">
              <w:rPr>
                <w:rFonts w:ascii="Times New Roman" w:hAnsi="Times New Roman" w:cs="Times New Roman"/>
                <w:sz w:val="26"/>
                <w:szCs w:val="26"/>
              </w:rPr>
              <w:t>полная комплектация учреждений образования и здравоохранительной сферы высококвалифицированными кадрами со всего региона</w:t>
            </w:r>
          </w:p>
          <w:p w:rsidR="0038664B" w:rsidRPr="00581C2D" w:rsidRDefault="0038664B" w:rsidP="003866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0BC" w:rsidRPr="00581C2D" w:rsidTr="00FF26FE">
        <w:tc>
          <w:tcPr>
            <w:tcW w:w="1680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Оценка длительности</w:t>
            </w:r>
          </w:p>
        </w:tc>
        <w:tc>
          <w:tcPr>
            <w:tcW w:w="3320" w:type="pct"/>
          </w:tcPr>
          <w:p w:rsidR="00113499" w:rsidRPr="00581C2D" w:rsidRDefault="00113499" w:rsidP="00602B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имеет краткосрочный </w:t>
            </w:r>
            <w:r w:rsidR="00DC1AA2">
              <w:rPr>
                <w:rFonts w:ascii="Times New Roman" w:hAnsi="Times New Roman" w:cs="Times New Roman"/>
                <w:sz w:val="26"/>
                <w:szCs w:val="26"/>
              </w:rPr>
              <w:t xml:space="preserve">характер, </w:t>
            </w:r>
            <w:r w:rsidR="00602BE2">
              <w:rPr>
                <w:rFonts w:ascii="Times New Roman" w:hAnsi="Times New Roman" w:cs="Times New Roman"/>
                <w:sz w:val="26"/>
                <w:szCs w:val="26"/>
              </w:rPr>
              <w:t>реализация которого планируется путём достижения установленных показателей по истечении 2017 года</w:t>
            </w:r>
          </w:p>
        </w:tc>
      </w:tr>
      <w:tr w:rsidR="00E050BC" w:rsidRPr="00581C2D" w:rsidTr="00FF26FE">
        <w:tc>
          <w:tcPr>
            <w:tcW w:w="1680" w:type="pct"/>
          </w:tcPr>
          <w:p w:rsidR="00E050BC" w:rsidRPr="00847286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>Оценка бюджета проекта</w:t>
            </w:r>
          </w:p>
        </w:tc>
        <w:tc>
          <w:tcPr>
            <w:tcW w:w="3320" w:type="pct"/>
          </w:tcPr>
          <w:p w:rsidR="00163895" w:rsidRPr="00847286" w:rsidRDefault="00126D4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>Общий б</w:t>
            </w:r>
            <w:r w:rsidR="00113499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юджет проекта на </w:t>
            </w:r>
            <w:r w:rsidR="001455F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жилищного фонда по специализированному (служебному) найму в 2017 году </w:t>
            </w:r>
            <w:r w:rsidR="00113499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оценивается в 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7C0E6F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0E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1AA2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из которых за счёт средств:</w:t>
            </w:r>
          </w:p>
          <w:p w:rsidR="00163895" w:rsidRPr="00847286" w:rsidRDefault="00F6141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63895" w:rsidRPr="00847286" w:rsidRDefault="00F6141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бластного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847AE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E6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C1555" w:rsidRPr="00847286" w:rsidRDefault="00F6141E" w:rsidP="007C0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естного бюджета </w:t>
            </w:r>
            <w:r w:rsidR="00163895" w:rsidRPr="008472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A527B"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E6F">
              <w:rPr>
                <w:rFonts w:ascii="Times New Roman" w:hAnsi="Times New Roman" w:cs="Times New Roman"/>
                <w:sz w:val="26"/>
                <w:szCs w:val="26"/>
              </w:rPr>
              <w:t>2 906,2</w:t>
            </w:r>
            <w:r w:rsidRPr="008472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672145" w:rsidRPr="00581C2D" w:rsidRDefault="00672145" w:rsidP="00581C2D">
      <w:pPr>
        <w:pStyle w:val="a3"/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50BC" w:rsidRDefault="007779B4" w:rsidP="00581C2D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81C2D">
        <w:rPr>
          <w:rFonts w:ascii="Times New Roman" w:hAnsi="Times New Roman" w:cs="Times New Roman"/>
          <w:sz w:val="26"/>
          <w:szCs w:val="26"/>
        </w:rPr>
        <w:t>Органы управления проектом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4C1555" w:rsidRPr="00581C2D" w:rsidTr="00216835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3240" w:type="pct"/>
          </w:tcPr>
          <w:p w:rsidR="004C1555" w:rsidRPr="007221D8" w:rsidRDefault="004C1555" w:rsidP="003A0B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3A0BF3" w:rsidRPr="007221D8">
              <w:rPr>
                <w:rFonts w:ascii="Times New Roman" w:hAnsi="Times New Roman" w:cs="Times New Roman"/>
                <w:sz w:val="26"/>
                <w:szCs w:val="26"/>
              </w:rPr>
              <w:t>по имущественной и земельной политике</w:t>
            </w:r>
            <w:r w:rsidR="007221D8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района,</w:t>
            </w:r>
            <w:r w:rsidR="003A0BF3"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 Селезнёва Елена Сергеевна</w:t>
            </w:r>
          </w:p>
        </w:tc>
      </w:tr>
      <w:tr w:rsidR="004C1555" w:rsidRPr="00581C2D" w:rsidTr="00216835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240" w:type="pct"/>
          </w:tcPr>
          <w:p w:rsidR="004C1555" w:rsidRPr="007221D8" w:rsidRDefault="004C1555" w:rsidP="000678B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0678BD" w:rsidRPr="007221D8">
              <w:rPr>
                <w:rFonts w:ascii="Times New Roman" w:hAnsi="Times New Roman" w:cs="Times New Roman"/>
                <w:sz w:val="26"/>
                <w:szCs w:val="26"/>
              </w:rPr>
              <w:t>по имущественной и земельной политике</w:t>
            </w: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</w:p>
        </w:tc>
      </w:tr>
      <w:tr w:rsidR="004C1555" w:rsidRPr="00581C2D" w:rsidTr="00C65313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3240" w:type="pct"/>
            <w:shd w:val="clear" w:color="auto" w:fill="auto"/>
          </w:tcPr>
          <w:p w:rsidR="004C1555" w:rsidRPr="007221D8" w:rsidRDefault="007221D8" w:rsidP="003D5E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имущественной и земельной политике Карталинского муниципального района, Мясоедова Оксана Владимировна</w:t>
            </w:r>
          </w:p>
        </w:tc>
      </w:tr>
      <w:tr w:rsidR="004C1555" w:rsidRPr="00581C2D" w:rsidTr="00C65313">
        <w:tc>
          <w:tcPr>
            <w:tcW w:w="1760" w:type="pct"/>
          </w:tcPr>
          <w:p w:rsidR="004C1555" w:rsidRPr="007221D8" w:rsidRDefault="004C1555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1D8">
              <w:rPr>
                <w:rFonts w:ascii="Times New Roman" w:hAnsi="Times New Roman" w:cs="Times New Roman"/>
                <w:sz w:val="26"/>
                <w:szCs w:val="26"/>
              </w:rPr>
              <w:t>Перечень основных исполнителей и соисполнителей</w:t>
            </w:r>
          </w:p>
        </w:tc>
        <w:tc>
          <w:tcPr>
            <w:tcW w:w="3240" w:type="pct"/>
            <w:shd w:val="clear" w:color="auto" w:fill="auto"/>
          </w:tcPr>
          <w:p w:rsidR="004C1555" w:rsidRPr="007221D8" w:rsidRDefault="007221D8" w:rsidP="003D5E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имущественной и земельной политике Карталинского муниципального района</w:t>
            </w:r>
            <w:bookmarkStart w:id="0" w:name="_GoBack"/>
            <w:bookmarkEnd w:id="0"/>
          </w:p>
        </w:tc>
      </w:tr>
    </w:tbl>
    <w:p w:rsidR="004C1555" w:rsidRPr="00581C2D" w:rsidRDefault="004C1555" w:rsidP="004C1555">
      <w:pPr>
        <w:pStyle w:val="a3"/>
        <w:spacing w:after="0" w:line="276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050BC" w:rsidRPr="004C1555" w:rsidRDefault="00E050BC" w:rsidP="004C1555">
      <w:pPr>
        <w:pStyle w:val="a3"/>
        <w:numPr>
          <w:ilvl w:val="0"/>
          <w:numId w:val="36"/>
        </w:numPr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 xml:space="preserve"> Дополнительные сведения, ограничения и допущения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8"/>
        <w:gridCol w:w="4353"/>
      </w:tblGrid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Ограничения</w:t>
            </w:r>
          </w:p>
        </w:tc>
        <w:tc>
          <w:tcPr>
            <w:tcW w:w="2274" w:type="pct"/>
          </w:tcPr>
          <w:p w:rsidR="00113499" w:rsidRPr="00581C2D" w:rsidRDefault="000C74E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Допущения и предположения</w:t>
            </w:r>
          </w:p>
        </w:tc>
        <w:tc>
          <w:tcPr>
            <w:tcW w:w="2274" w:type="pct"/>
          </w:tcPr>
          <w:p w:rsidR="00E050BC" w:rsidRPr="00581C2D" w:rsidRDefault="000C74EE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Предложения по форме реализации</w:t>
            </w:r>
          </w:p>
        </w:tc>
        <w:tc>
          <w:tcPr>
            <w:tcW w:w="2274" w:type="pct"/>
          </w:tcPr>
          <w:p w:rsidR="00E050BC" w:rsidRPr="00581C2D" w:rsidRDefault="00785281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50BC" w:rsidRPr="00581C2D" w:rsidTr="00992281">
        <w:tc>
          <w:tcPr>
            <w:tcW w:w="2726" w:type="pct"/>
          </w:tcPr>
          <w:p w:rsidR="00E050BC" w:rsidRPr="00581C2D" w:rsidRDefault="00E050BC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C2D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2274" w:type="pct"/>
          </w:tcPr>
          <w:p w:rsidR="00E050BC" w:rsidRPr="00581C2D" w:rsidRDefault="00785281" w:rsidP="004C15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6CB9" w:rsidRPr="00581C2D" w:rsidRDefault="005E6CB9" w:rsidP="00B175B8">
      <w:pPr>
        <w:autoSpaceDE w:val="0"/>
        <w:autoSpaceDN w:val="0"/>
        <w:adjustRightInd w:val="0"/>
        <w:spacing w:after="0" w:line="276" w:lineRule="auto"/>
        <w:ind w:left="5103" w:firstLine="709"/>
        <w:jc w:val="center"/>
        <w:outlineLvl w:val="0"/>
        <w:rPr>
          <w:sz w:val="26"/>
          <w:szCs w:val="26"/>
        </w:rPr>
      </w:pPr>
    </w:p>
    <w:sectPr w:rsidR="005E6CB9" w:rsidRPr="00581C2D" w:rsidSect="00BB12D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55"/>
    <w:multiLevelType w:val="hybridMultilevel"/>
    <w:tmpl w:val="E838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22D"/>
    <w:multiLevelType w:val="hybridMultilevel"/>
    <w:tmpl w:val="DE921BB8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116"/>
    <w:multiLevelType w:val="multilevel"/>
    <w:tmpl w:val="F96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7E7244"/>
    <w:multiLevelType w:val="hybridMultilevel"/>
    <w:tmpl w:val="DAE875CC"/>
    <w:lvl w:ilvl="0" w:tplc="16DC7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C137DA"/>
    <w:multiLevelType w:val="hybridMultilevel"/>
    <w:tmpl w:val="702475D0"/>
    <w:lvl w:ilvl="0" w:tplc="B68A4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B110DE"/>
    <w:multiLevelType w:val="multilevel"/>
    <w:tmpl w:val="AFF2864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15D52EC3"/>
    <w:multiLevelType w:val="hybridMultilevel"/>
    <w:tmpl w:val="F02C709E"/>
    <w:lvl w:ilvl="0" w:tplc="C67E8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B250A35"/>
    <w:multiLevelType w:val="hybridMultilevel"/>
    <w:tmpl w:val="0E4AB116"/>
    <w:lvl w:ilvl="0" w:tplc="5FFE2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A1DF0"/>
    <w:multiLevelType w:val="hybridMultilevel"/>
    <w:tmpl w:val="774E4946"/>
    <w:lvl w:ilvl="0" w:tplc="EAB4A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E5791"/>
    <w:multiLevelType w:val="hybridMultilevel"/>
    <w:tmpl w:val="24F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317C2DCA"/>
    <w:multiLevelType w:val="hybridMultilevel"/>
    <w:tmpl w:val="4C002C0E"/>
    <w:lvl w:ilvl="0" w:tplc="407C53BA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D84B87"/>
    <w:multiLevelType w:val="hybridMultilevel"/>
    <w:tmpl w:val="5A8059AE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6C9B"/>
    <w:multiLevelType w:val="hybridMultilevel"/>
    <w:tmpl w:val="6C0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074AC"/>
    <w:multiLevelType w:val="hybridMultilevel"/>
    <w:tmpl w:val="D91A3CC2"/>
    <w:lvl w:ilvl="0" w:tplc="5EE2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3D608B"/>
    <w:multiLevelType w:val="hybridMultilevel"/>
    <w:tmpl w:val="79760F8C"/>
    <w:lvl w:ilvl="0" w:tplc="BC9C53C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204978"/>
    <w:multiLevelType w:val="hybridMultilevel"/>
    <w:tmpl w:val="7D34C97E"/>
    <w:lvl w:ilvl="0" w:tplc="FE00D958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30DA"/>
    <w:multiLevelType w:val="hybridMultilevel"/>
    <w:tmpl w:val="7B40D3DC"/>
    <w:lvl w:ilvl="0" w:tplc="10B0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B702E"/>
    <w:multiLevelType w:val="hybridMultilevel"/>
    <w:tmpl w:val="11BA8B04"/>
    <w:lvl w:ilvl="0" w:tplc="7AB28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3EA4877"/>
    <w:multiLevelType w:val="hybridMultilevel"/>
    <w:tmpl w:val="5254D8B0"/>
    <w:lvl w:ilvl="0" w:tplc="25BC0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1E43A3"/>
    <w:multiLevelType w:val="hybridMultilevel"/>
    <w:tmpl w:val="23583F60"/>
    <w:lvl w:ilvl="0" w:tplc="517E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6A6"/>
    <w:multiLevelType w:val="hybridMultilevel"/>
    <w:tmpl w:val="2498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6ECB"/>
    <w:multiLevelType w:val="hybridMultilevel"/>
    <w:tmpl w:val="59581288"/>
    <w:lvl w:ilvl="0" w:tplc="9D66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04644"/>
    <w:multiLevelType w:val="hybridMultilevel"/>
    <w:tmpl w:val="E49CEBA8"/>
    <w:lvl w:ilvl="0" w:tplc="39200C72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6">
    <w:nsid w:val="77722510"/>
    <w:multiLevelType w:val="hybridMultilevel"/>
    <w:tmpl w:val="B6FEC810"/>
    <w:lvl w:ilvl="0" w:tplc="16F2C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9B2DA0"/>
    <w:multiLevelType w:val="hybridMultilevel"/>
    <w:tmpl w:val="2C38B546"/>
    <w:lvl w:ilvl="0" w:tplc="517E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CC6C97"/>
    <w:multiLevelType w:val="hybridMultilevel"/>
    <w:tmpl w:val="B82045AC"/>
    <w:lvl w:ilvl="0" w:tplc="080E55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9"/>
  </w:num>
  <w:num w:numId="8">
    <w:abstractNumId w:val="8"/>
  </w:num>
  <w:num w:numId="9">
    <w:abstractNumId w:val="17"/>
  </w:num>
  <w:num w:numId="10">
    <w:abstractNumId w:val="31"/>
  </w:num>
  <w:num w:numId="11">
    <w:abstractNumId w:val="30"/>
  </w:num>
  <w:num w:numId="12">
    <w:abstractNumId w:val="7"/>
  </w:num>
  <w:num w:numId="13">
    <w:abstractNumId w:val="26"/>
  </w:num>
  <w:num w:numId="14">
    <w:abstractNumId w:val="23"/>
  </w:num>
  <w:num w:numId="15">
    <w:abstractNumId w:val="34"/>
  </w:num>
  <w:num w:numId="16">
    <w:abstractNumId w:val="37"/>
  </w:num>
  <w:num w:numId="17">
    <w:abstractNumId w:val="35"/>
  </w:num>
  <w:num w:numId="18">
    <w:abstractNumId w:val="16"/>
  </w:num>
  <w:num w:numId="19">
    <w:abstractNumId w:val="21"/>
  </w:num>
  <w:num w:numId="20">
    <w:abstractNumId w:val="15"/>
  </w:num>
  <w:num w:numId="21">
    <w:abstractNumId w:val="1"/>
  </w:num>
  <w:num w:numId="22">
    <w:abstractNumId w:val="3"/>
  </w:num>
  <w:num w:numId="23">
    <w:abstractNumId w:val="33"/>
  </w:num>
  <w:num w:numId="24">
    <w:abstractNumId w:val="24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8"/>
  </w:num>
  <w:num w:numId="33">
    <w:abstractNumId w:val="6"/>
  </w:num>
  <w:num w:numId="34">
    <w:abstractNumId w:val="0"/>
  </w:num>
  <w:num w:numId="35">
    <w:abstractNumId w:val="18"/>
  </w:num>
  <w:num w:numId="36">
    <w:abstractNumId w:val="39"/>
  </w:num>
  <w:num w:numId="37">
    <w:abstractNumId w:val="32"/>
  </w:num>
  <w:num w:numId="38">
    <w:abstractNumId w:val="13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67B7"/>
    <w:rsid w:val="000168AA"/>
    <w:rsid w:val="00034991"/>
    <w:rsid w:val="000678BD"/>
    <w:rsid w:val="000847AE"/>
    <w:rsid w:val="000A234E"/>
    <w:rsid w:val="000A53AD"/>
    <w:rsid w:val="000B42C0"/>
    <w:rsid w:val="000C2F90"/>
    <w:rsid w:val="000C74EE"/>
    <w:rsid w:val="000E67B7"/>
    <w:rsid w:val="00113499"/>
    <w:rsid w:val="00126D45"/>
    <w:rsid w:val="001455F6"/>
    <w:rsid w:val="00153707"/>
    <w:rsid w:val="00163895"/>
    <w:rsid w:val="001744F4"/>
    <w:rsid w:val="00182C8B"/>
    <w:rsid w:val="001D5C7D"/>
    <w:rsid w:val="0023224C"/>
    <w:rsid w:val="002863C7"/>
    <w:rsid w:val="00296381"/>
    <w:rsid w:val="002A032C"/>
    <w:rsid w:val="002E22DC"/>
    <w:rsid w:val="003441A2"/>
    <w:rsid w:val="003475B4"/>
    <w:rsid w:val="0038664B"/>
    <w:rsid w:val="003A0BF3"/>
    <w:rsid w:val="003B12B8"/>
    <w:rsid w:val="003D5E87"/>
    <w:rsid w:val="003E092E"/>
    <w:rsid w:val="003E444E"/>
    <w:rsid w:val="003E521B"/>
    <w:rsid w:val="00402A44"/>
    <w:rsid w:val="00406F80"/>
    <w:rsid w:val="004173E9"/>
    <w:rsid w:val="0042713C"/>
    <w:rsid w:val="00433235"/>
    <w:rsid w:val="004726E6"/>
    <w:rsid w:val="0048059C"/>
    <w:rsid w:val="004B3706"/>
    <w:rsid w:val="004B40B5"/>
    <w:rsid w:val="004B5E2E"/>
    <w:rsid w:val="004C0947"/>
    <w:rsid w:val="004C1555"/>
    <w:rsid w:val="004C1A2A"/>
    <w:rsid w:val="004E39BB"/>
    <w:rsid w:val="00503836"/>
    <w:rsid w:val="00513AEC"/>
    <w:rsid w:val="00517367"/>
    <w:rsid w:val="00542C2B"/>
    <w:rsid w:val="00563123"/>
    <w:rsid w:val="005725F7"/>
    <w:rsid w:val="00581C2D"/>
    <w:rsid w:val="005A0393"/>
    <w:rsid w:val="005A2CB7"/>
    <w:rsid w:val="005D052F"/>
    <w:rsid w:val="005E52CB"/>
    <w:rsid w:val="005E6CB9"/>
    <w:rsid w:val="00602BE2"/>
    <w:rsid w:val="00672145"/>
    <w:rsid w:val="006C1B95"/>
    <w:rsid w:val="006C2645"/>
    <w:rsid w:val="006E03E7"/>
    <w:rsid w:val="006E2CED"/>
    <w:rsid w:val="007221D8"/>
    <w:rsid w:val="00724029"/>
    <w:rsid w:val="00760446"/>
    <w:rsid w:val="007779B4"/>
    <w:rsid w:val="00785281"/>
    <w:rsid w:val="00786263"/>
    <w:rsid w:val="007B07A5"/>
    <w:rsid w:val="007B2A3C"/>
    <w:rsid w:val="007C0E6F"/>
    <w:rsid w:val="007C18AD"/>
    <w:rsid w:val="007F6BAA"/>
    <w:rsid w:val="008133DE"/>
    <w:rsid w:val="00833C75"/>
    <w:rsid w:val="00846093"/>
    <w:rsid w:val="00847286"/>
    <w:rsid w:val="00851E85"/>
    <w:rsid w:val="008F7713"/>
    <w:rsid w:val="00901FDA"/>
    <w:rsid w:val="009520CD"/>
    <w:rsid w:val="009665D6"/>
    <w:rsid w:val="009709EA"/>
    <w:rsid w:val="009A527B"/>
    <w:rsid w:val="009B3A5A"/>
    <w:rsid w:val="009B5A28"/>
    <w:rsid w:val="009B674B"/>
    <w:rsid w:val="009D5647"/>
    <w:rsid w:val="00A6764C"/>
    <w:rsid w:val="00A809DD"/>
    <w:rsid w:val="00AD1CDA"/>
    <w:rsid w:val="00AD518E"/>
    <w:rsid w:val="00AE632A"/>
    <w:rsid w:val="00B175B8"/>
    <w:rsid w:val="00B30688"/>
    <w:rsid w:val="00B6181E"/>
    <w:rsid w:val="00B84013"/>
    <w:rsid w:val="00B936EF"/>
    <w:rsid w:val="00BB12D3"/>
    <w:rsid w:val="00BE5927"/>
    <w:rsid w:val="00C02131"/>
    <w:rsid w:val="00C064E9"/>
    <w:rsid w:val="00C65313"/>
    <w:rsid w:val="00C66487"/>
    <w:rsid w:val="00C8424D"/>
    <w:rsid w:val="00CA5339"/>
    <w:rsid w:val="00CC607A"/>
    <w:rsid w:val="00D05DCD"/>
    <w:rsid w:val="00D151B2"/>
    <w:rsid w:val="00D23A69"/>
    <w:rsid w:val="00D366C4"/>
    <w:rsid w:val="00D44E00"/>
    <w:rsid w:val="00D810F2"/>
    <w:rsid w:val="00D9081B"/>
    <w:rsid w:val="00D93479"/>
    <w:rsid w:val="00DA315B"/>
    <w:rsid w:val="00DA3C3E"/>
    <w:rsid w:val="00DC1AA2"/>
    <w:rsid w:val="00DC44AF"/>
    <w:rsid w:val="00DD0783"/>
    <w:rsid w:val="00DE6DAA"/>
    <w:rsid w:val="00E050BC"/>
    <w:rsid w:val="00E16EA1"/>
    <w:rsid w:val="00E77829"/>
    <w:rsid w:val="00E77EDC"/>
    <w:rsid w:val="00E813D1"/>
    <w:rsid w:val="00ED6140"/>
    <w:rsid w:val="00F05EAE"/>
    <w:rsid w:val="00F23D44"/>
    <w:rsid w:val="00F431D8"/>
    <w:rsid w:val="00F6141E"/>
    <w:rsid w:val="00FD060E"/>
    <w:rsid w:val="00FD40CC"/>
    <w:rsid w:val="00FF26FE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B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05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BC"/>
  </w:style>
  <w:style w:type="paragraph" w:styleId="a6">
    <w:name w:val="footer"/>
    <w:basedOn w:val="a"/>
    <w:link w:val="a7"/>
    <w:uiPriority w:val="99"/>
    <w:unhideWhenUsed/>
    <w:rsid w:val="00E0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BC"/>
  </w:style>
  <w:style w:type="table" w:styleId="a8">
    <w:name w:val="Table Grid"/>
    <w:basedOn w:val="a1"/>
    <w:uiPriority w:val="39"/>
    <w:rsid w:val="00E0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E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0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126</cp:revision>
  <cp:lastPrinted>2017-10-25T03:23:00Z</cp:lastPrinted>
  <dcterms:created xsi:type="dcterms:W3CDTF">2017-06-13T05:34:00Z</dcterms:created>
  <dcterms:modified xsi:type="dcterms:W3CDTF">2017-11-29T08:16:00Z</dcterms:modified>
</cp:coreProperties>
</file>