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EB" w:rsidRDefault="009B49EB" w:rsidP="009B49EB">
      <w:pPr>
        <w:suppressAutoHyphens/>
        <w:overflowPunct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ПОСТАНОВЛЕНИЕ</w:t>
      </w:r>
    </w:p>
    <w:p w:rsidR="009B49EB" w:rsidRDefault="009B49EB" w:rsidP="009B49EB">
      <w:pPr>
        <w:suppressAutoHyphens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АДМИНИСТРАЦИЯ КАРТАЛИНСКОГО МУНИЦИПАЛЬНОГО РАЙОНА</w:t>
      </w:r>
    </w:p>
    <w:p w:rsidR="009B49EB" w:rsidRDefault="009B49EB" w:rsidP="009B49EB">
      <w:pPr>
        <w:suppressAutoHyphens/>
        <w:rPr>
          <w:rFonts w:ascii="Times New Roman" w:hAnsi="Times New Roman" w:cs="Times New Roman"/>
          <w:kern w:val="2"/>
          <w:sz w:val="28"/>
          <w:szCs w:val="28"/>
        </w:rPr>
      </w:pPr>
    </w:p>
    <w:p w:rsidR="009B49EB" w:rsidRDefault="009B49EB" w:rsidP="009B49EB">
      <w:pPr>
        <w:tabs>
          <w:tab w:val="left" w:pos="3441"/>
        </w:tabs>
        <w:suppressAutoHyphens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17.06.2022 года № 590</w:t>
      </w:r>
    </w:p>
    <w:p w:rsidR="004C0E95" w:rsidRPr="009B7FBE" w:rsidRDefault="004C0E95" w:rsidP="0019762C">
      <w:pPr>
        <w:ind w:right="283"/>
        <w:rPr>
          <w:sz w:val="28"/>
          <w:szCs w:val="22"/>
        </w:rPr>
      </w:pPr>
    </w:p>
    <w:tbl>
      <w:tblPr>
        <w:tblW w:w="0" w:type="auto"/>
        <w:tblLook w:val="01E0"/>
      </w:tblPr>
      <w:tblGrid>
        <w:gridCol w:w="4644"/>
      </w:tblGrid>
      <w:tr w:rsidR="006B7FA5" w:rsidRPr="0088769C" w:rsidTr="004C0E95">
        <w:tc>
          <w:tcPr>
            <w:tcW w:w="4644" w:type="dxa"/>
          </w:tcPr>
          <w:p w:rsidR="006B7FA5" w:rsidRPr="00277065" w:rsidRDefault="003C7B34" w:rsidP="004C0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B34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E24370" w:rsidRPr="00E24370">
              <w:rPr>
                <w:rFonts w:ascii="Times New Roman" w:hAnsi="Times New Roman" w:cs="Times New Roman"/>
                <w:sz w:val="28"/>
                <w:szCs w:val="28"/>
              </w:rPr>
              <w:t>утверждении Положения об обеспечении</w:t>
            </w:r>
            <w:r w:rsidR="004C0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370" w:rsidRPr="00E24370">
              <w:rPr>
                <w:rFonts w:ascii="Times New Roman" w:hAnsi="Times New Roman" w:cs="Times New Roman"/>
                <w:sz w:val="28"/>
                <w:szCs w:val="28"/>
              </w:rPr>
              <w:t xml:space="preserve">первичных мер пожарной безопасности в границах </w:t>
            </w:r>
            <w:r w:rsidR="00B5662F">
              <w:rPr>
                <w:rFonts w:ascii="Times New Roman" w:hAnsi="Times New Roman" w:cs="Times New Roman"/>
                <w:sz w:val="28"/>
                <w:szCs w:val="28"/>
              </w:rPr>
              <w:t xml:space="preserve">Карталинского </w:t>
            </w:r>
            <w:r w:rsidR="00E24370" w:rsidRPr="00E24370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</w:t>
            </w:r>
            <w:r w:rsidR="00B5662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24370" w:rsidRPr="00E24370">
              <w:rPr>
                <w:rFonts w:ascii="Times New Roman" w:hAnsi="Times New Roman" w:cs="Times New Roman"/>
                <w:sz w:val="28"/>
                <w:szCs w:val="28"/>
              </w:rPr>
              <w:t xml:space="preserve"> за границами</w:t>
            </w:r>
            <w:r w:rsidR="00B5662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и</w:t>
            </w:r>
            <w:r w:rsidR="00E24370" w:rsidRPr="00E24370"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населенных пунктов</w:t>
            </w:r>
          </w:p>
        </w:tc>
      </w:tr>
    </w:tbl>
    <w:p w:rsidR="006B7FA5" w:rsidRDefault="006B7FA5" w:rsidP="000F63D2">
      <w:pPr>
        <w:pStyle w:val="a3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 w:val="28"/>
          <w:szCs w:val="28"/>
        </w:rPr>
      </w:pPr>
    </w:p>
    <w:p w:rsidR="006B7FA5" w:rsidRPr="009B7FBE" w:rsidRDefault="006B7FA5" w:rsidP="00DE16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E95" w:rsidRDefault="003C7B34" w:rsidP="003B6C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34">
        <w:rPr>
          <w:rFonts w:ascii="Times New Roman" w:hAnsi="Times New Roman" w:cs="Times New Roman"/>
          <w:sz w:val="28"/>
          <w:szCs w:val="28"/>
        </w:rPr>
        <w:t>В</w:t>
      </w:r>
      <w:r w:rsidR="004C0E95">
        <w:rPr>
          <w:rFonts w:ascii="Times New Roman" w:hAnsi="Times New Roman" w:cs="Times New Roman"/>
          <w:sz w:val="28"/>
          <w:szCs w:val="28"/>
        </w:rPr>
        <w:t xml:space="preserve"> соответствии с пунктом 7.1 части 1 статьи</w:t>
      </w:r>
      <w:r w:rsidR="00BC598A" w:rsidRPr="00BC598A">
        <w:rPr>
          <w:rFonts w:ascii="Times New Roman" w:hAnsi="Times New Roman" w:cs="Times New Roman"/>
          <w:sz w:val="28"/>
          <w:szCs w:val="28"/>
        </w:rPr>
        <w:t xml:space="preserve"> 15 Федерального закона </w:t>
      </w:r>
      <w:r w:rsidR="004C0E95">
        <w:rPr>
          <w:rFonts w:ascii="Times New Roman" w:hAnsi="Times New Roman" w:cs="Times New Roman"/>
          <w:sz w:val="28"/>
          <w:szCs w:val="28"/>
        </w:rPr>
        <w:t xml:space="preserve">  </w:t>
      </w:r>
      <w:r w:rsidR="00BC598A" w:rsidRPr="00BC598A">
        <w:rPr>
          <w:rFonts w:ascii="Times New Roman" w:hAnsi="Times New Roman" w:cs="Times New Roman"/>
          <w:sz w:val="28"/>
          <w:szCs w:val="28"/>
        </w:rPr>
        <w:t>от 06.10.2003</w:t>
      </w:r>
      <w:r w:rsidR="00E27AB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C598A" w:rsidRPr="00BC598A">
        <w:rPr>
          <w:rFonts w:ascii="Times New Roman" w:hAnsi="Times New Roman" w:cs="Times New Roman"/>
          <w:sz w:val="28"/>
          <w:szCs w:val="28"/>
        </w:rPr>
        <w:t xml:space="preserve"> №</w:t>
      </w:r>
      <w:r w:rsidR="004C0E95">
        <w:rPr>
          <w:rFonts w:ascii="Times New Roman" w:hAnsi="Times New Roman" w:cs="Times New Roman"/>
          <w:sz w:val="28"/>
          <w:szCs w:val="28"/>
        </w:rPr>
        <w:t xml:space="preserve"> </w:t>
      </w:r>
      <w:r w:rsidR="00BC598A" w:rsidRPr="00BC598A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="004C0E95">
        <w:rPr>
          <w:rFonts w:ascii="Times New Roman" w:hAnsi="Times New Roman" w:cs="Times New Roman"/>
          <w:sz w:val="28"/>
          <w:szCs w:val="28"/>
        </w:rPr>
        <w:t>ния в Российской Федерации», статья</w:t>
      </w:r>
      <w:r w:rsidR="00BC598A" w:rsidRPr="00BC598A">
        <w:rPr>
          <w:rFonts w:ascii="Times New Roman" w:hAnsi="Times New Roman" w:cs="Times New Roman"/>
          <w:sz w:val="28"/>
          <w:szCs w:val="28"/>
        </w:rPr>
        <w:t xml:space="preserve"> 19 Федерального закона </w:t>
      </w:r>
      <w:r w:rsidR="004C0E95">
        <w:rPr>
          <w:rFonts w:ascii="Times New Roman" w:hAnsi="Times New Roman" w:cs="Times New Roman"/>
          <w:sz w:val="28"/>
          <w:szCs w:val="28"/>
        </w:rPr>
        <w:t xml:space="preserve">       </w:t>
      </w:r>
      <w:r w:rsidR="00BC598A" w:rsidRPr="00BC598A">
        <w:rPr>
          <w:rFonts w:ascii="Times New Roman" w:hAnsi="Times New Roman" w:cs="Times New Roman"/>
          <w:sz w:val="28"/>
          <w:szCs w:val="28"/>
        </w:rPr>
        <w:t>от 21.12.1994</w:t>
      </w:r>
      <w:r w:rsidR="00E27AB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C598A" w:rsidRPr="00BC598A">
        <w:rPr>
          <w:rFonts w:ascii="Times New Roman" w:hAnsi="Times New Roman" w:cs="Times New Roman"/>
          <w:sz w:val="28"/>
          <w:szCs w:val="28"/>
        </w:rPr>
        <w:t>№</w:t>
      </w:r>
      <w:r w:rsidR="004C0E95">
        <w:rPr>
          <w:rFonts w:ascii="Times New Roman" w:hAnsi="Times New Roman" w:cs="Times New Roman"/>
          <w:sz w:val="28"/>
          <w:szCs w:val="28"/>
        </w:rPr>
        <w:t xml:space="preserve"> </w:t>
      </w:r>
      <w:r w:rsidR="00BC598A" w:rsidRPr="00BC598A">
        <w:rPr>
          <w:rFonts w:ascii="Times New Roman" w:hAnsi="Times New Roman" w:cs="Times New Roman"/>
          <w:sz w:val="28"/>
          <w:szCs w:val="28"/>
        </w:rPr>
        <w:t>69-ФЗ «О пожарной безопасности», руководствуясь Устав</w:t>
      </w:r>
      <w:r w:rsidR="00BC598A">
        <w:rPr>
          <w:rFonts w:ascii="Times New Roman" w:hAnsi="Times New Roman" w:cs="Times New Roman"/>
          <w:sz w:val="28"/>
          <w:szCs w:val="28"/>
        </w:rPr>
        <w:t>ом</w:t>
      </w:r>
      <w:r w:rsidR="004C0E95">
        <w:rPr>
          <w:rFonts w:ascii="Times New Roman" w:hAnsi="Times New Roman" w:cs="Times New Roman"/>
          <w:sz w:val="28"/>
          <w:szCs w:val="28"/>
        </w:rPr>
        <w:t xml:space="preserve"> </w:t>
      </w:r>
      <w:r w:rsidR="00B5662F">
        <w:rPr>
          <w:rFonts w:ascii="Times New Roman" w:hAnsi="Times New Roman" w:cs="Times New Roman"/>
          <w:sz w:val="28"/>
          <w:szCs w:val="28"/>
        </w:rPr>
        <w:t xml:space="preserve">Карталинского </w:t>
      </w:r>
      <w:r w:rsidR="00BC598A" w:rsidRPr="00502A3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5662F" w:rsidRPr="00502A39">
        <w:rPr>
          <w:rFonts w:ascii="Times New Roman" w:hAnsi="Times New Roman" w:cs="Times New Roman"/>
          <w:sz w:val="28"/>
          <w:szCs w:val="28"/>
        </w:rPr>
        <w:t xml:space="preserve">района, </w:t>
      </w:r>
    </w:p>
    <w:p w:rsidR="006B7FA5" w:rsidRPr="004C0E95" w:rsidRDefault="00B5662F" w:rsidP="004C0E95">
      <w:pPr>
        <w:jc w:val="both"/>
        <w:rPr>
          <w:rFonts w:ascii="Times New Roman" w:hAnsi="Times New Roman" w:cs="Times New Roman"/>
          <w:sz w:val="28"/>
          <w:szCs w:val="28"/>
        </w:rPr>
      </w:pPr>
      <w:r w:rsidRPr="00502A39">
        <w:rPr>
          <w:rFonts w:ascii="Times New Roman" w:hAnsi="Times New Roman" w:cs="Times New Roman"/>
          <w:sz w:val="28"/>
          <w:szCs w:val="28"/>
        </w:rPr>
        <w:t xml:space="preserve">администрация Карталинского муниципального района  </w:t>
      </w:r>
      <w:r w:rsidR="004C0E95" w:rsidRPr="004C0E95">
        <w:rPr>
          <w:rFonts w:ascii="Times New Roman" w:hAnsi="Times New Roman" w:cs="Times New Roman"/>
          <w:sz w:val="28"/>
          <w:szCs w:val="28"/>
        </w:rPr>
        <w:t>ПОСТАНОВЛЯЕТ</w:t>
      </w:r>
      <w:r w:rsidR="006B7FA5" w:rsidRPr="004C0E95">
        <w:rPr>
          <w:rFonts w:ascii="Times New Roman" w:hAnsi="Times New Roman" w:cs="Times New Roman"/>
          <w:sz w:val="28"/>
          <w:szCs w:val="28"/>
        </w:rPr>
        <w:t>:</w:t>
      </w:r>
    </w:p>
    <w:p w:rsidR="003C7B34" w:rsidRPr="00502A39" w:rsidRDefault="003C7B34" w:rsidP="003C7B34">
      <w:pPr>
        <w:widowControl/>
        <w:tabs>
          <w:tab w:val="left" w:pos="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 w:rsidRPr="00502A39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1.</w:t>
      </w:r>
      <w:r w:rsidR="004C0E95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 </w:t>
      </w:r>
      <w:r w:rsidRPr="00502A39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Утвердить</w:t>
      </w:r>
      <w:r w:rsidR="004C0E95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 </w:t>
      </w:r>
      <w:r w:rsidR="00B5662F" w:rsidRPr="00502A39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прилагаемое </w:t>
      </w:r>
      <w:r w:rsidR="00BC598A" w:rsidRPr="00502A39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Положение об обеспечении первичных мер пожарной безопасности в границах </w:t>
      </w:r>
      <w:r w:rsidR="00B5662F" w:rsidRPr="00502A39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Карталинского </w:t>
      </w:r>
      <w:r w:rsidR="00BC598A" w:rsidRPr="00502A39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муниципального  район</w:t>
      </w:r>
      <w:r w:rsidR="00B5662F" w:rsidRPr="00502A39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а</w:t>
      </w:r>
      <w:r w:rsidR="00BC598A" w:rsidRPr="00502A39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 за границами </w:t>
      </w:r>
      <w:r w:rsidR="00B5662F" w:rsidRPr="00502A39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городского и </w:t>
      </w:r>
      <w:r w:rsidR="00BC598A" w:rsidRPr="00502A39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сельских населенных пунктов.</w:t>
      </w:r>
    </w:p>
    <w:p w:rsidR="00502A39" w:rsidRPr="00502A39" w:rsidRDefault="00502A39" w:rsidP="00502A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02A39">
        <w:rPr>
          <w:rFonts w:ascii="Times New Roman" w:hAnsi="Times New Roman" w:cs="Times New Roman"/>
          <w:sz w:val="28"/>
          <w:szCs w:val="28"/>
        </w:rPr>
        <w:t xml:space="preserve"> Постановление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Карталинского муниципального </w:t>
      </w:r>
      <w:r w:rsidRPr="00502A39">
        <w:rPr>
          <w:rFonts w:ascii="Times New Roman" w:hAnsi="Times New Roman" w:cs="Times New Roman"/>
          <w:sz w:val="28"/>
          <w:szCs w:val="28"/>
        </w:rPr>
        <w:t xml:space="preserve">района.  </w:t>
      </w:r>
    </w:p>
    <w:p w:rsidR="00502A39" w:rsidRPr="00502A39" w:rsidRDefault="00502A39" w:rsidP="00502A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02A39">
        <w:rPr>
          <w:rFonts w:ascii="Times New Roman" w:hAnsi="Times New Roman" w:cs="Times New Roman"/>
          <w:sz w:val="28"/>
          <w:szCs w:val="28"/>
        </w:rPr>
        <w:t>. Организацию исполнения настоящего постановления возложить на начальник</w:t>
      </w:r>
      <w:r w:rsidR="004C0E95">
        <w:rPr>
          <w:rFonts w:ascii="Times New Roman" w:hAnsi="Times New Roman" w:cs="Times New Roman"/>
          <w:sz w:val="28"/>
          <w:szCs w:val="28"/>
        </w:rPr>
        <w:t>а отдела гражданской обороны и чрезвычайных ситуаций</w:t>
      </w:r>
      <w:r w:rsidRPr="00502A39">
        <w:rPr>
          <w:rFonts w:ascii="Times New Roman" w:hAnsi="Times New Roman" w:cs="Times New Roman"/>
          <w:sz w:val="28"/>
          <w:szCs w:val="28"/>
        </w:rPr>
        <w:t xml:space="preserve"> администрации Карталинского муниципального района Трескова С.В.</w:t>
      </w:r>
    </w:p>
    <w:p w:rsidR="004C0E95" w:rsidRPr="004C0E95" w:rsidRDefault="00502A39" w:rsidP="004C0E95">
      <w:pPr>
        <w:pStyle w:val="ab"/>
        <w:ind w:left="0"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02A39">
        <w:rPr>
          <w:rFonts w:ascii="Times New Roman" w:hAnsi="Times New Roman" w:cs="Times New Roman"/>
          <w:sz w:val="28"/>
          <w:szCs w:val="28"/>
        </w:rPr>
        <w:t>.</w:t>
      </w:r>
      <w:r w:rsidR="004C0E95">
        <w:rPr>
          <w:rFonts w:ascii="Times New Roman" w:hAnsi="Times New Roman" w:cs="Times New Roman"/>
          <w:sz w:val="28"/>
          <w:szCs w:val="28"/>
        </w:rPr>
        <w:t xml:space="preserve"> </w:t>
      </w:r>
      <w:r w:rsidR="004C0E95" w:rsidRPr="004C0E95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4C0E95">
        <w:rPr>
          <w:rFonts w:ascii="Times New Roman" w:hAnsi="Times New Roman" w:cs="Times New Roman"/>
          <w:sz w:val="28"/>
          <w:szCs w:val="28"/>
        </w:rPr>
        <w:t>данного</w:t>
      </w:r>
      <w:r w:rsidR="004C0E95" w:rsidRPr="004C0E95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главы Карталинского муниципального района по строительству, жилищно – коммунальному хозяйству, транспорту и связи Карталинского муниципального района Ломовцева С.В.</w:t>
      </w:r>
    </w:p>
    <w:p w:rsidR="00502A39" w:rsidRDefault="00502A39" w:rsidP="004C0E95">
      <w:pPr>
        <w:ind w:firstLine="709"/>
        <w:jc w:val="both"/>
        <w:rPr>
          <w:sz w:val="28"/>
          <w:szCs w:val="28"/>
        </w:rPr>
      </w:pPr>
    </w:p>
    <w:p w:rsidR="00502A39" w:rsidRDefault="00502A39" w:rsidP="00502A39">
      <w:pPr>
        <w:pStyle w:val="ad"/>
        <w:spacing w:before="0" w:beforeAutospacing="0" w:after="0"/>
        <w:jc w:val="both"/>
        <w:rPr>
          <w:sz w:val="28"/>
          <w:szCs w:val="28"/>
        </w:rPr>
      </w:pPr>
    </w:p>
    <w:p w:rsidR="004C0E95" w:rsidRDefault="00502A39" w:rsidP="00502A39">
      <w:pPr>
        <w:pStyle w:val="ad"/>
        <w:spacing w:before="0" w:beforeAutospacing="0" w:after="0"/>
        <w:jc w:val="both"/>
        <w:rPr>
          <w:sz w:val="28"/>
          <w:szCs w:val="28"/>
        </w:rPr>
      </w:pPr>
      <w:r w:rsidRPr="006A108C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Карталинского </w:t>
      </w:r>
    </w:p>
    <w:p w:rsidR="00502A39" w:rsidRPr="004C0E95" w:rsidRDefault="00502A39" w:rsidP="004C0E95">
      <w:pPr>
        <w:pStyle w:val="ad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</w:t>
      </w:r>
      <w:r w:rsidR="004C0E95">
        <w:rPr>
          <w:sz w:val="28"/>
          <w:szCs w:val="28"/>
        </w:rPr>
        <w:t xml:space="preserve">                                                  А.Г. </w:t>
      </w:r>
      <w:r>
        <w:rPr>
          <w:sz w:val="28"/>
          <w:szCs w:val="28"/>
        </w:rPr>
        <w:t xml:space="preserve">Вдовин </w:t>
      </w:r>
    </w:p>
    <w:p w:rsidR="009E1485" w:rsidRDefault="009E1485" w:rsidP="004C0E95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4C0E95" w:rsidRDefault="004C0E95" w:rsidP="004C0E95">
      <w:pPr>
        <w:jc w:val="both"/>
        <w:rPr>
          <w:rFonts w:ascii="Times New Roman" w:hAnsi="Times New Roman" w:cs="Times New Roman"/>
          <w:sz w:val="28"/>
          <w:szCs w:val="28"/>
        </w:rPr>
        <w:sectPr w:rsidR="004C0E95" w:rsidSect="00A01AB2">
          <w:headerReference w:type="even" r:id="rId8"/>
          <w:headerReference w:type="default" r:id="rId9"/>
          <w:headerReference w:type="first" r:id="rId10"/>
          <w:pgSz w:w="11906" w:h="16838"/>
          <w:pgMar w:top="1418" w:right="851" w:bottom="709" w:left="1701" w:header="709" w:footer="709" w:gutter="0"/>
          <w:cols w:space="708"/>
          <w:titlePg/>
          <w:docGrid w:linePitch="360"/>
        </w:sectPr>
      </w:pPr>
    </w:p>
    <w:p w:rsidR="002523AA" w:rsidRDefault="004C0E95" w:rsidP="004C0E95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C0E95" w:rsidRDefault="002523AA" w:rsidP="004C0E95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B2AF3" w:rsidRPr="00E42637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1B2AF3" w:rsidRPr="00E4263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Карталинского </w:t>
      </w:r>
      <w:r w:rsidR="00502A39" w:rsidRPr="00E426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02A39">
        <w:rPr>
          <w:rFonts w:ascii="Times New Roman" w:hAnsi="Times New Roman" w:cs="Times New Roman"/>
          <w:sz w:val="28"/>
          <w:szCs w:val="28"/>
        </w:rPr>
        <w:t>района</w:t>
      </w:r>
    </w:p>
    <w:p w:rsidR="001B2AF3" w:rsidRDefault="001B2AF3" w:rsidP="004C0E95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42637">
        <w:rPr>
          <w:rFonts w:ascii="Times New Roman" w:hAnsi="Times New Roman" w:cs="Times New Roman"/>
          <w:sz w:val="28"/>
          <w:szCs w:val="28"/>
        </w:rPr>
        <w:t xml:space="preserve">от </w:t>
      </w:r>
      <w:r w:rsidR="002679B4">
        <w:rPr>
          <w:rFonts w:ascii="Times New Roman" w:hAnsi="Times New Roman" w:cs="Times New Roman"/>
          <w:sz w:val="28"/>
          <w:szCs w:val="28"/>
        </w:rPr>
        <w:t>17.06.</w:t>
      </w:r>
      <w:r w:rsidR="004C0E95">
        <w:rPr>
          <w:rFonts w:ascii="Times New Roman" w:hAnsi="Times New Roman" w:cs="Times New Roman"/>
          <w:sz w:val="28"/>
          <w:szCs w:val="28"/>
        </w:rPr>
        <w:t xml:space="preserve">2022 года </w:t>
      </w:r>
      <w:r w:rsidRPr="00E42637">
        <w:rPr>
          <w:rFonts w:ascii="Times New Roman" w:hAnsi="Times New Roman" w:cs="Times New Roman"/>
          <w:sz w:val="28"/>
          <w:szCs w:val="28"/>
        </w:rPr>
        <w:t>№</w:t>
      </w:r>
      <w:r w:rsidR="002679B4">
        <w:rPr>
          <w:rFonts w:ascii="Times New Roman" w:hAnsi="Times New Roman" w:cs="Times New Roman"/>
          <w:sz w:val="28"/>
          <w:szCs w:val="28"/>
        </w:rPr>
        <w:t xml:space="preserve"> 590</w:t>
      </w:r>
    </w:p>
    <w:p w:rsidR="004C0E95" w:rsidRDefault="004C0E95" w:rsidP="004C0E95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C0E95" w:rsidRDefault="004C0E95" w:rsidP="004C0E95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C0E95" w:rsidRDefault="004C0E95" w:rsidP="004C0E95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C0E95" w:rsidRDefault="001B2AF3" w:rsidP="001B2AF3">
      <w:pPr>
        <w:suppressAutoHyphens/>
        <w:overflowPunct w:val="0"/>
        <w:autoSpaceDE/>
        <w:autoSpaceDN/>
        <w:adjustRightInd/>
        <w:jc w:val="center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Положение </w:t>
      </w:r>
      <w:r w:rsidR="004C0E95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</w:t>
      </w:r>
      <w:r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об обеспечении первичных мер </w:t>
      </w:r>
    </w:p>
    <w:p w:rsidR="004C0E95" w:rsidRDefault="001B2AF3" w:rsidP="001B2AF3">
      <w:pPr>
        <w:suppressAutoHyphens/>
        <w:overflowPunct w:val="0"/>
        <w:autoSpaceDE/>
        <w:autoSpaceDN/>
        <w:adjustRightInd/>
        <w:jc w:val="center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пожарной безопасности в границах </w:t>
      </w:r>
      <w:r w:rsidR="002523AA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Карталинского </w:t>
      </w:r>
    </w:p>
    <w:p w:rsidR="004C0E95" w:rsidRDefault="001B2AF3" w:rsidP="001B2AF3">
      <w:pPr>
        <w:suppressAutoHyphens/>
        <w:overflowPunct w:val="0"/>
        <w:autoSpaceDE/>
        <w:autoSpaceDN/>
        <w:adjustRightInd/>
        <w:jc w:val="center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муниципального </w:t>
      </w:r>
      <w:r w:rsidR="00502A39"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район</w:t>
      </w:r>
      <w:r w:rsidR="00502A39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а </w:t>
      </w:r>
      <w:r w:rsidR="00502A39"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за</w:t>
      </w:r>
      <w:r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границами </w:t>
      </w:r>
      <w:r w:rsidR="002523AA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городского</w:t>
      </w:r>
    </w:p>
    <w:p w:rsidR="001B2AF3" w:rsidRPr="001B2AF3" w:rsidRDefault="002523AA" w:rsidP="001B2AF3">
      <w:pPr>
        <w:suppressAutoHyphens/>
        <w:overflowPunct w:val="0"/>
        <w:autoSpaceDE/>
        <w:autoSpaceDN/>
        <w:adjustRightInd/>
        <w:jc w:val="center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и </w:t>
      </w:r>
      <w:r w:rsidR="001B2AF3"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сельских населенных пунктов</w:t>
      </w:r>
    </w:p>
    <w:p w:rsidR="001B2AF3" w:rsidRDefault="004C0E95" w:rsidP="004C0E95">
      <w:pPr>
        <w:tabs>
          <w:tab w:val="left" w:pos="4335"/>
        </w:tabs>
        <w:suppressAutoHyphens/>
        <w:overflowPunct w:val="0"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ab/>
      </w:r>
    </w:p>
    <w:p w:rsidR="004C0E95" w:rsidRPr="001B2AF3" w:rsidRDefault="004C0E95" w:rsidP="004C0E95">
      <w:pPr>
        <w:tabs>
          <w:tab w:val="left" w:pos="4335"/>
        </w:tabs>
        <w:suppressAutoHyphens/>
        <w:overflowPunct w:val="0"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1B2AF3" w:rsidRDefault="004C0E95" w:rsidP="00986276">
      <w:pPr>
        <w:suppressAutoHyphens/>
        <w:overflowPunct w:val="0"/>
        <w:autoSpaceDE/>
        <w:autoSpaceDN/>
        <w:adjustRightInd/>
        <w:jc w:val="center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val="en-US" w:eastAsia="zh-CN" w:bidi="hi-IN"/>
        </w:rPr>
        <w:t>I</w:t>
      </w:r>
      <w:r w:rsidR="001B2AF3"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.</w:t>
      </w: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</w:t>
      </w:r>
      <w:r w:rsidR="001B2AF3"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Общие положения</w:t>
      </w:r>
    </w:p>
    <w:p w:rsidR="00986276" w:rsidRDefault="00986276" w:rsidP="00986276">
      <w:pPr>
        <w:suppressAutoHyphens/>
        <w:overflowPunct w:val="0"/>
        <w:autoSpaceDE/>
        <w:autoSpaceDN/>
        <w:adjustRightInd/>
        <w:jc w:val="center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4C0E95" w:rsidRPr="001B2AF3" w:rsidRDefault="004C0E95" w:rsidP="00986276">
      <w:pPr>
        <w:suppressAutoHyphens/>
        <w:overflowPunct w:val="0"/>
        <w:autoSpaceDE/>
        <w:autoSpaceDN/>
        <w:adjustRightInd/>
        <w:jc w:val="center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1B2AF3" w:rsidRPr="001B2AF3" w:rsidRDefault="0079637C" w:rsidP="001B2AF3">
      <w:pPr>
        <w:suppressAutoHyphens/>
        <w:overflowPunct w:val="0"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1. Настоящее П</w:t>
      </w:r>
      <w:r w:rsidR="001B2AF3"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оложение</w:t>
      </w:r>
      <w:r w:rsidR="00B54D07" w:rsidRPr="00B54D07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</w:t>
      </w:r>
      <w:r w:rsidR="00B54D07"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об обеспечении первичных мер пожарной безопасности в границах </w:t>
      </w:r>
      <w:r w:rsidR="00B54D07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Карталинского </w:t>
      </w:r>
      <w:r w:rsidR="00B54D07"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муниципального район</w:t>
      </w:r>
      <w:r w:rsidR="00B54D07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а </w:t>
      </w:r>
      <w:r w:rsidR="00B54D07"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за границами </w:t>
      </w:r>
      <w:r w:rsidR="00B54D07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городского и </w:t>
      </w:r>
      <w:r w:rsidR="00B54D07"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сельских населенных пунктов</w:t>
      </w:r>
      <w:r w:rsidR="00B54D07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(далее именуется – положение)</w:t>
      </w:r>
      <w:r w:rsidR="001B2AF3"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разработано в соответствии с Федеральными законами от 06.10.2003 </w:t>
      </w:r>
      <w:r w:rsidR="004C0E95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года </w:t>
      </w:r>
      <w:r w:rsidR="001B2AF3"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№ 131-ФЗ «Об общих принципах организации местного самоуправления в Российской Федерации», от 21.12.1994 </w:t>
      </w:r>
      <w:r w:rsidR="00B54D07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года</w:t>
      </w:r>
      <w:r w:rsidR="004C0E95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</w:t>
      </w:r>
      <w:r w:rsidR="001B2AF3"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№</w:t>
      </w:r>
      <w:r w:rsidR="004C0E95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</w:t>
      </w:r>
      <w:r w:rsidR="001B2AF3"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69-ФЗ</w:t>
      </w:r>
      <w:r w:rsidR="00B54D07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                 </w:t>
      </w:r>
      <w:r w:rsidR="001B2AF3"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«О пожарной безопасности» и регулирует правоотношения, связанные с обеспечением первичных мер пожарной безопасности в границах</w:t>
      </w:r>
      <w:r w:rsidR="00502A39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Карталинского </w:t>
      </w:r>
      <w:r w:rsidR="001B2AF3"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муниципального район</w:t>
      </w:r>
      <w:r w:rsidR="00502A39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а</w:t>
      </w:r>
      <w:r w:rsidR="001B2AF3"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за границами сельских населенных пунктов.</w:t>
      </w:r>
    </w:p>
    <w:p w:rsidR="001B2AF3" w:rsidRPr="001B2AF3" w:rsidRDefault="001B2AF3" w:rsidP="001B2AF3">
      <w:pPr>
        <w:suppressAutoHyphens/>
        <w:overflowPunct w:val="0"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2. Основные понятия и термины, применяемые в настоящем положении:</w:t>
      </w:r>
    </w:p>
    <w:p w:rsidR="001B2AF3" w:rsidRPr="001B2AF3" w:rsidRDefault="004C0E95" w:rsidP="001B2AF3">
      <w:pPr>
        <w:suppressAutoHyphens/>
        <w:overflowPunct w:val="0"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1)</w:t>
      </w:r>
      <w:r w:rsidR="001B2AF3"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1B2AF3" w:rsidRPr="001B2AF3" w:rsidRDefault="004C0E95" w:rsidP="001B2AF3">
      <w:pPr>
        <w:suppressAutoHyphens/>
        <w:overflowPunct w:val="0"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2)</w:t>
      </w:r>
      <w:r w:rsidR="001B2AF3"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противопожарный режим - правила поведения людей, порядок организации производства и (или) содержания территорий, земельных участков, зданий, сооружений, помещений организаций и других объектов защиты в целях обеспечения пожарной безопасности;</w:t>
      </w:r>
    </w:p>
    <w:p w:rsidR="001B2AF3" w:rsidRPr="001B2AF3" w:rsidRDefault="004C0E95" w:rsidP="001B2AF3">
      <w:pPr>
        <w:suppressAutoHyphens/>
        <w:overflowPunct w:val="0"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3)</w:t>
      </w:r>
      <w:r w:rsidR="001B2AF3"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противопожарная пропаганда – целенаправленное информирование населения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специальных памяток, рекламной продукции, рекомендаций населению, организации тематических выставок, смотров, конкурсов, конференций и использования других, не запрещенных законодательством Российской Федерации форм информирования населения;</w:t>
      </w:r>
    </w:p>
    <w:p w:rsidR="001B2AF3" w:rsidRPr="001B2AF3" w:rsidRDefault="004C0E95" w:rsidP="001B2AF3">
      <w:pPr>
        <w:suppressAutoHyphens/>
        <w:overflowPunct w:val="0"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4)</w:t>
      </w:r>
      <w:r w:rsidR="001B2AF3"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первичные средства пожаротушения - переносимые или перевозимые людьми средства пожаротушения, используемые для борьбы с пожаром в начальной стадии его развития;</w:t>
      </w:r>
    </w:p>
    <w:p w:rsidR="001B2AF3" w:rsidRPr="001B2AF3" w:rsidRDefault="004C0E95" w:rsidP="001B2AF3">
      <w:pPr>
        <w:suppressAutoHyphens/>
        <w:overflowPunct w:val="0"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5)</w:t>
      </w:r>
      <w:r w:rsidR="001B2AF3"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</w:t>
      </w:r>
      <w:r w:rsidR="00502A39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добровольная </w:t>
      </w:r>
      <w:r w:rsidR="00502A39"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пожарная</w:t>
      </w:r>
      <w:r w:rsidR="001B2AF3"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охрана (</w:t>
      </w: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далее именуется - </w:t>
      </w:r>
      <w:r w:rsidR="002523AA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Д</w:t>
      </w:r>
      <w:r w:rsidR="001B2AF3"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ПО) - подразделение, предназначенное для профилактики и тушения пожаров в границах населенных пунктов, имеющее пожарные машины, пожарное оборудование, пожарные мотопомпы; </w:t>
      </w:r>
    </w:p>
    <w:p w:rsidR="001B2AF3" w:rsidRPr="001B2AF3" w:rsidRDefault="004C0E95" w:rsidP="001B2AF3">
      <w:pPr>
        <w:suppressAutoHyphens/>
        <w:overflowPunct w:val="0"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6) </w:t>
      </w:r>
      <w:r w:rsidR="001B2AF3"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добровольной пожарной охраны по предупреждению пожаров, спасению людей и имущества от пожаров. </w:t>
      </w:r>
    </w:p>
    <w:p w:rsidR="001B2AF3" w:rsidRDefault="004C0E95" w:rsidP="004C0E95">
      <w:pPr>
        <w:tabs>
          <w:tab w:val="left" w:pos="3975"/>
        </w:tabs>
        <w:suppressAutoHyphens/>
        <w:overflowPunct w:val="0"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ab/>
      </w:r>
    </w:p>
    <w:p w:rsidR="004C0E95" w:rsidRPr="001B2AF3" w:rsidRDefault="004C0E95" w:rsidP="004C0E95">
      <w:pPr>
        <w:tabs>
          <w:tab w:val="left" w:pos="3975"/>
        </w:tabs>
        <w:suppressAutoHyphens/>
        <w:overflowPunct w:val="0"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4C0E95" w:rsidRDefault="00DC08F5" w:rsidP="004C0E95">
      <w:pPr>
        <w:suppressAutoHyphens/>
        <w:overflowPunct w:val="0"/>
        <w:autoSpaceDE/>
        <w:autoSpaceDN/>
        <w:adjustRightInd/>
        <w:jc w:val="center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val="en-US" w:eastAsia="zh-CN" w:bidi="hi-IN"/>
        </w:rPr>
        <w:t>II</w:t>
      </w:r>
      <w:r w:rsidR="001B2AF3"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. Основные направления деятельности по </w:t>
      </w:r>
    </w:p>
    <w:p w:rsidR="004C0E95" w:rsidRDefault="004C0E95" w:rsidP="004C0E95">
      <w:pPr>
        <w:suppressAutoHyphens/>
        <w:overflowPunct w:val="0"/>
        <w:autoSpaceDE/>
        <w:autoSpaceDN/>
        <w:adjustRightInd/>
        <w:jc w:val="center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  </w:t>
      </w:r>
      <w:r w:rsidR="001B2AF3"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вопросам обеспечения первичных мер </w:t>
      </w:r>
    </w:p>
    <w:p w:rsidR="001B2AF3" w:rsidRDefault="001B2AF3" w:rsidP="004C0E95">
      <w:pPr>
        <w:suppressAutoHyphens/>
        <w:overflowPunct w:val="0"/>
        <w:autoSpaceDE/>
        <w:autoSpaceDN/>
        <w:adjustRightInd/>
        <w:jc w:val="center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пожарной безопасности</w:t>
      </w:r>
    </w:p>
    <w:p w:rsidR="00986276" w:rsidRDefault="00986276" w:rsidP="001B2AF3">
      <w:pPr>
        <w:suppressAutoHyphens/>
        <w:overflowPunct w:val="0"/>
        <w:autoSpaceDE/>
        <w:autoSpaceDN/>
        <w:adjustRightInd/>
        <w:ind w:firstLine="709"/>
        <w:jc w:val="center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4C0E95" w:rsidRPr="001B2AF3" w:rsidRDefault="004C0E95" w:rsidP="001B2AF3">
      <w:pPr>
        <w:suppressAutoHyphens/>
        <w:overflowPunct w:val="0"/>
        <w:autoSpaceDE/>
        <w:autoSpaceDN/>
        <w:adjustRightInd/>
        <w:ind w:firstLine="709"/>
        <w:jc w:val="center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1B2AF3" w:rsidRPr="001B2AF3" w:rsidRDefault="00DC08F5" w:rsidP="001B2AF3">
      <w:pPr>
        <w:suppressAutoHyphens/>
        <w:overflowPunct w:val="0"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 w:rsidRPr="00DC08F5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3</w:t>
      </w:r>
      <w:r w:rsidR="001B2AF3"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. Основными направлениями деятельности по вопросам обеспечения первичных мер пожарной безопасности являются:</w:t>
      </w:r>
    </w:p>
    <w:p w:rsidR="001B2AF3" w:rsidRPr="001B2AF3" w:rsidRDefault="004C0E95" w:rsidP="001B2AF3">
      <w:pPr>
        <w:suppressAutoHyphens/>
        <w:overflowPunct w:val="0"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1) </w:t>
      </w:r>
      <w:r w:rsidR="00B8338B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организационно-</w:t>
      </w:r>
      <w:r w:rsidR="001B2AF3"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правовое, финансовое, материально- техническое обеспечение первичных мер пожарной безопасности;</w:t>
      </w:r>
    </w:p>
    <w:p w:rsidR="001B2AF3" w:rsidRPr="001B2AF3" w:rsidRDefault="004C0E95" w:rsidP="001B2AF3">
      <w:pPr>
        <w:suppressAutoHyphens/>
        <w:overflowPunct w:val="0"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2)</w:t>
      </w:r>
      <w:r w:rsidR="001B2AF3"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разработка мер пожарной безопасности, обязательных для исполнения, разработка и принятие соответствующих муниципальных правовых актов;</w:t>
      </w:r>
    </w:p>
    <w:p w:rsidR="001B2AF3" w:rsidRPr="001B2AF3" w:rsidRDefault="004C0E95" w:rsidP="001B2AF3">
      <w:pPr>
        <w:suppressAutoHyphens/>
        <w:overflowPunct w:val="0"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3)</w:t>
      </w:r>
      <w:r w:rsidR="001B2AF3"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определение порядка ведения противопожарной пропаганды и обучения населения и должностных лиц органов местного самоуправления муниципального района, исполнению первичных мер пожарной безопасности;</w:t>
      </w:r>
    </w:p>
    <w:p w:rsidR="001B2AF3" w:rsidRPr="001B2AF3" w:rsidRDefault="004C0E95" w:rsidP="001B2AF3">
      <w:pPr>
        <w:suppressAutoHyphens/>
        <w:overflowPunct w:val="0"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4)</w:t>
      </w:r>
      <w:r w:rsidR="001B2AF3"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информирование жителей о принятых решениях по проведению первичных мер пожарной безопасности и их обеспечении;</w:t>
      </w:r>
    </w:p>
    <w:p w:rsidR="001B2AF3" w:rsidRPr="001B2AF3" w:rsidRDefault="004C0E95" w:rsidP="001B2AF3">
      <w:pPr>
        <w:suppressAutoHyphens/>
        <w:overflowPunct w:val="0"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5)</w:t>
      </w:r>
      <w:r w:rsidR="001B2AF3"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1B2AF3" w:rsidRPr="00502A39" w:rsidRDefault="004C0E95" w:rsidP="001B2AF3">
      <w:pPr>
        <w:suppressAutoHyphens/>
        <w:overflowPunct w:val="0"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6)</w:t>
      </w:r>
      <w:r w:rsidR="001B2AF3" w:rsidRPr="00502A39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организация и принятие мер по оповещению населения и подразделений Государственной противопожарной службы о пожаре;</w:t>
      </w:r>
    </w:p>
    <w:p w:rsidR="001B2AF3" w:rsidRPr="00502A39" w:rsidRDefault="004C0E95" w:rsidP="001B2AF3">
      <w:pPr>
        <w:suppressAutoHyphens/>
        <w:overflowPunct w:val="0"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7)</w:t>
      </w:r>
      <w:r w:rsidR="001B2AF3" w:rsidRPr="00502A39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принятие возможных мер по локализации пожара и спасению людей и имущества до прибытия подразделений Государственной противопожарной службы;</w:t>
      </w:r>
    </w:p>
    <w:p w:rsidR="001B2AF3" w:rsidRPr="001B2AF3" w:rsidRDefault="004C0E95" w:rsidP="001B2AF3">
      <w:pPr>
        <w:suppressAutoHyphens/>
        <w:overflowPunct w:val="0"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8)</w:t>
      </w:r>
      <w:r w:rsidR="001B2AF3" w:rsidRPr="00502A39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содействие Государственному пожарному надзору по учету пожаров и их</w:t>
      </w:r>
      <w:r w:rsidR="001B2AF3"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последствий;</w:t>
      </w:r>
    </w:p>
    <w:p w:rsidR="001B2AF3" w:rsidRPr="001B2AF3" w:rsidRDefault="004C0E95" w:rsidP="001B2AF3">
      <w:pPr>
        <w:suppressAutoHyphens/>
        <w:overflowPunct w:val="0"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9)</w:t>
      </w:r>
      <w:r w:rsidR="001B2AF3"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установление особого противопожарного режима в случае повышения пожарной опасности.</w:t>
      </w:r>
    </w:p>
    <w:p w:rsidR="001B2AF3" w:rsidRDefault="001B2AF3" w:rsidP="001B2AF3">
      <w:pPr>
        <w:suppressAutoHyphens/>
        <w:overflowPunct w:val="0"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4C0E95" w:rsidRDefault="004C0E95" w:rsidP="001B2AF3">
      <w:pPr>
        <w:suppressAutoHyphens/>
        <w:overflowPunct w:val="0"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4C0E95" w:rsidRDefault="004C0E95" w:rsidP="001B2AF3">
      <w:pPr>
        <w:suppressAutoHyphens/>
        <w:overflowPunct w:val="0"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4C0E95" w:rsidRPr="001B2AF3" w:rsidRDefault="004C0E95" w:rsidP="001B2AF3">
      <w:pPr>
        <w:suppressAutoHyphens/>
        <w:overflowPunct w:val="0"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4C0E95" w:rsidRDefault="00DC08F5" w:rsidP="004C0E95">
      <w:pPr>
        <w:suppressAutoHyphens/>
        <w:overflowPunct w:val="0"/>
        <w:autoSpaceDE/>
        <w:autoSpaceDN/>
        <w:adjustRightInd/>
        <w:jc w:val="center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val="en-US" w:eastAsia="zh-CN" w:bidi="hi-IN"/>
        </w:rPr>
        <w:t>III</w:t>
      </w:r>
      <w:r w:rsidR="001B2AF3"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. Обеспечение первичных мер пожарной</w:t>
      </w:r>
      <w:r w:rsidR="004C0E95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</w:t>
      </w:r>
    </w:p>
    <w:p w:rsidR="004C0E95" w:rsidRDefault="004C0E95" w:rsidP="004C0E95">
      <w:pPr>
        <w:suppressAutoHyphens/>
        <w:overflowPunct w:val="0"/>
        <w:autoSpaceDE/>
        <w:autoSpaceDN/>
        <w:adjustRightInd/>
        <w:jc w:val="center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      </w:t>
      </w:r>
      <w:r w:rsidR="001B2AF3"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безопасности</w:t>
      </w: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</w:t>
      </w:r>
      <w:r w:rsidR="00DC08F5"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в границах </w:t>
      </w:r>
      <w:r w:rsidR="00DC08F5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Карталинского</w:t>
      </w: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</w:t>
      </w:r>
    </w:p>
    <w:p w:rsidR="004C0E95" w:rsidRDefault="004C0E95" w:rsidP="004C0E95">
      <w:pPr>
        <w:suppressAutoHyphens/>
        <w:overflowPunct w:val="0"/>
        <w:autoSpaceDE/>
        <w:autoSpaceDN/>
        <w:adjustRightInd/>
        <w:jc w:val="center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   </w:t>
      </w:r>
      <w:r w:rsidR="00DC08F5"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муниципального </w:t>
      </w:r>
      <w:r w:rsidR="00502A39"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район</w:t>
      </w:r>
      <w:r w:rsidR="00502A39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а </w:t>
      </w:r>
      <w:r w:rsidR="00502A39"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за</w:t>
      </w:r>
      <w:r w:rsidR="00DC08F5"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границами</w:t>
      </w: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</w:t>
      </w:r>
    </w:p>
    <w:p w:rsidR="004C0E95" w:rsidRDefault="00DC08F5" w:rsidP="004C0E95">
      <w:pPr>
        <w:suppressAutoHyphens/>
        <w:overflowPunct w:val="0"/>
        <w:autoSpaceDE/>
        <w:autoSpaceDN/>
        <w:adjustRightInd/>
        <w:jc w:val="center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городского и </w:t>
      </w:r>
      <w:r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сельских населенных </w:t>
      </w:r>
    </w:p>
    <w:p w:rsidR="001B2AF3" w:rsidRDefault="00DC08F5" w:rsidP="004C0E95">
      <w:pPr>
        <w:suppressAutoHyphens/>
        <w:overflowPunct w:val="0"/>
        <w:autoSpaceDE/>
        <w:autoSpaceDN/>
        <w:adjustRightInd/>
        <w:jc w:val="center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пунктов</w:t>
      </w:r>
    </w:p>
    <w:p w:rsidR="00D86DE2" w:rsidRDefault="00D86DE2" w:rsidP="001B2AF3">
      <w:pPr>
        <w:suppressAutoHyphens/>
        <w:overflowPunct w:val="0"/>
        <w:autoSpaceDE/>
        <w:autoSpaceDN/>
        <w:adjustRightInd/>
        <w:ind w:firstLine="709"/>
        <w:jc w:val="center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4C0E95" w:rsidRDefault="004C0E95" w:rsidP="001B2AF3">
      <w:pPr>
        <w:suppressAutoHyphens/>
        <w:overflowPunct w:val="0"/>
        <w:autoSpaceDE/>
        <w:autoSpaceDN/>
        <w:adjustRightInd/>
        <w:ind w:firstLine="709"/>
        <w:jc w:val="center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D86DE2" w:rsidRPr="001B2AF3" w:rsidRDefault="00D86DE2" w:rsidP="00D86DE2">
      <w:pPr>
        <w:suppressAutoHyphens/>
        <w:overflowPunct w:val="0"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4</w:t>
      </w:r>
      <w:r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. Администрация </w:t>
      </w:r>
      <w:r w:rsidR="000D20F0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Карталинского </w:t>
      </w:r>
      <w:r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муниципального район</w:t>
      </w:r>
      <w:r w:rsidR="000D20F0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а</w:t>
      </w:r>
      <w:r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осуществляет организационно-правовое обеспечение, финансовое обеспечение и материально-техническое обеспечение первичных мер пожарной безопасности.</w:t>
      </w:r>
    </w:p>
    <w:p w:rsidR="001B2AF3" w:rsidRPr="001B2AF3" w:rsidRDefault="00D86DE2" w:rsidP="001B2AF3">
      <w:pPr>
        <w:suppressAutoHyphens/>
        <w:overflowPunct w:val="0"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5</w:t>
      </w:r>
      <w:r w:rsidR="001B2AF3"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. Организационно-правовое обеспечение первичных мер пожарной безопасности предусматривает:</w:t>
      </w:r>
    </w:p>
    <w:p w:rsidR="001B2AF3" w:rsidRPr="001B2AF3" w:rsidRDefault="001B2AF3" w:rsidP="001B2AF3">
      <w:pPr>
        <w:suppressAutoHyphens/>
        <w:overflowPunct w:val="0"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1</w:t>
      </w:r>
      <w:r w:rsidR="00DC08F5" w:rsidRPr="00DC08F5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)</w:t>
      </w:r>
      <w:r w:rsidR="004C0E95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</w:t>
      </w:r>
      <w:r w:rsidR="00DC08F5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м</w:t>
      </w:r>
      <w:r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униципальное правовое регулирование вопросов организационно-правового, финансового, материально-технического обеспечения </w:t>
      </w:r>
      <w:r w:rsidR="004C0E95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в области пожарной безопасности;</w:t>
      </w:r>
    </w:p>
    <w:p w:rsidR="001B2AF3" w:rsidRPr="001B2AF3" w:rsidRDefault="001B2AF3" w:rsidP="001B2AF3">
      <w:pPr>
        <w:suppressAutoHyphens/>
        <w:overflowPunct w:val="0"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2</w:t>
      </w:r>
      <w:r w:rsidR="00DC08F5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)</w:t>
      </w:r>
      <w:r w:rsidR="004C0E95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</w:t>
      </w:r>
      <w:r w:rsidR="00DC08F5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р</w:t>
      </w:r>
      <w:r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азработку и осуществление мероприятий по обеспечению пожарной безопасности муниципального района и объектов муниципальной собственности, включение мероприятии пожарной безопасности в планы и программы развития т</w:t>
      </w:r>
      <w:r w:rsidR="004C0E95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ерритории муниципального района;</w:t>
      </w:r>
    </w:p>
    <w:p w:rsidR="001B2AF3" w:rsidRPr="001B2AF3" w:rsidRDefault="001B2AF3" w:rsidP="001B2AF3">
      <w:pPr>
        <w:suppressAutoHyphens/>
        <w:overflowPunct w:val="0"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3</w:t>
      </w:r>
      <w:r w:rsidR="00DC08F5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)</w:t>
      </w:r>
      <w:r w:rsidR="004C0E95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</w:t>
      </w:r>
      <w:r w:rsidR="00DC08F5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у</w:t>
      </w:r>
      <w:r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становление порядка привлечения си</w:t>
      </w:r>
      <w:r w:rsidR="004C0E95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л и средств для тушения пожаров;</w:t>
      </w:r>
    </w:p>
    <w:p w:rsidR="001B2AF3" w:rsidRPr="001B2AF3" w:rsidRDefault="001B2AF3" w:rsidP="001B2AF3">
      <w:pPr>
        <w:suppressAutoHyphens/>
        <w:overflowPunct w:val="0"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4</w:t>
      </w:r>
      <w:r w:rsidR="00DC08F5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)</w:t>
      </w:r>
      <w:r w:rsidR="00D135E5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</w:t>
      </w:r>
      <w:r w:rsidR="00DC08F5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п</w:t>
      </w:r>
      <w:r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ринятие мер по соблюдению требований пожарной безопасн</w:t>
      </w:r>
      <w:r w:rsidR="00D135E5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ости при планировке и застройке;</w:t>
      </w:r>
    </w:p>
    <w:p w:rsidR="001B2AF3" w:rsidRPr="001B2AF3" w:rsidRDefault="001B2AF3" w:rsidP="001B2AF3">
      <w:pPr>
        <w:suppressAutoHyphens/>
        <w:overflowPunct w:val="0"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5</w:t>
      </w:r>
      <w:r w:rsidR="00D86DE2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)</w:t>
      </w:r>
      <w:r w:rsidR="00D135E5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</w:t>
      </w:r>
      <w:r w:rsidR="00D86DE2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о</w:t>
      </w:r>
      <w:r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рганизация пропаганды в области пожарной безопасности, содействие распространению пожарно-технических знаний.</w:t>
      </w:r>
    </w:p>
    <w:p w:rsidR="001B2AF3" w:rsidRPr="001B2AF3" w:rsidRDefault="00D86DE2" w:rsidP="001B2AF3">
      <w:pPr>
        <w:suppressAutoHyphens/>
        <w:overflowPunct w:val="0"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6</w:t>
      </w:r>
      <w:r w:rsidR="001B2AF3"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. Финансовое обеспечение первичных мер пожарной безопасности осуществляется в пределах средств, предусмотренных в бюджете </w:t>
      </w: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Карталинского муниципального </w:t>
      </w:r>
      <w:r w:rsidR="001B2AF3"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района на эти цели, добровольных пожертвований организаций и физических лиц, иных, не запрещённых законодательством Российской Федерации источников и предусматривает:</w:t>
      </w:r>
    </w:p>
    <w:p w:rsidR="00D135E5" w:rsidRDefault="001B2AF3" w:rsidP="001B2AF3">
      <w:pPr>
        <w:suppressAutoHyphens/>
        <w:overflowPunct w:val="0"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1</w:t>
      </w:r>
      <w:r w:rsidR="00D86DE2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)</w:t>
      </w:r>
      <w:r w:rsidR="00D135E5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</w:t>
      </w:r>
      <w:r w:rsidR="00D86DE2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р</w:t>
      </w:r>
      <w:r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азработку, утверждение и исполнение местного бюджета в части расходов на обеспечение первичных мер пожарной безопасности</w:t>
      </w:r>
      <w:r w:rsidR="00D135E5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;</w:t>
      </w:r>
    </w:p>
    <w:p w:rsidR="001B2AF3" w:rsidRPr="001B2AF3" w:rsidRDefault="001B2AF3" w:rsidP="001B2AF3">
      <w:pPr>
        <w:suppressAutoHyphens/>
        <w:overflowPunct w:val="0"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2</w:t>
      </w:r>
      <w:r w:rsidR="00D86DE2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) о</w:t>
      </w:r>
      <w:r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существление социального и материального стимулирования обеспечения пожарной безопасности, в том числе участи</w:t>
      </w:r>
      <w:r w:rsidR="00D135E5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я населения в борьбе с пожарами;</w:t>
      </w:r>
    </w:p>
    <w:p w:rsidR="001B2AF3" w:rsidRPr="001B2AF3" w:rsidRDefault="001B2AF3" w:rsidP="001B2AF3">
      <w:pPr>
        <w:suppressAutoHyphens/>
        <w:overflowPunct w:val="0"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3</w:t>
      </w:r>
      <w:r w:rsidR="00D86DE2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)</w:t>
      </w:r>
      <w:r w:rsidR="00D135E5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</w:t>
      </w:r>
      <w:r w:rsidR="00D86DE2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з</w:t>
      </w:r>
      <w:r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а счёт средств бюджета </w:t>
      </w:r>
      <w:r w:rsidR="00D86DE2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Карталинского </w:t>
      </w:r>
      <w:r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муниципального район</w:t>
      </w:r>
      <w:r w:rsidR="00D86DE2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а</w:t>
      </w:r>
      <w:r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осуществление расходов, связанных с:</w:t>
      </w:r>
    </w:p>
    <w:p w:rsidR="001B2AF3" w:rsidRPr="001B2AF3" w:rsidRDefault="00D86DE2" w:rsidP="001B2AF3">
      <w:pPr>
        <w:suppressAutoHyphens/>
        <w:overflowPunct w:val="0"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-</w:t>
      </w:r>
      <w:r w:rsidR="001B2AF3"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проведением противопожарной пропаганды среди населения и первичных мер пожарной безопасности;</w:t>
      </w:r>
    </w:p>
    <w:p w:rsidR="001B2AF3" w:rsidRPr="001B2AF3" w:rsidRDefault="00D86DE2" w:rsidP="001B2AF3">
      <w:pPr>
        <w:suppressAutoHyphens/>
        <w:overflowPunct w:val="0"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-</w:t>
      </w:r>
      <w:r w:rsidR="001B2AF3"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информированием населения о принятых решениях по обеспечению пожарной безопасности и содействием распространению пожарно-технических знаний; </w:t>
      </w:r>
    </w:p>
    <w:p w:rsidR="001B2AF3" w:rsidRPr="001B2AF3" w:rsidRDefault="00D86DE2" w:rsidP="001B2AF3">
      <w:pPr>
        <w:suppressAutoHyphens/>
        <w:overflowPunct w:val="0"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-</w:t>
      </w:r>
      <w:r w:rsidR="001B2AF3"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осуществлением муниципальных закупок в целях обеспечения первичных мер пожарной безопасности.</w:t>
      </w:r>
    </w:p>
    <w:p w:rsidR="001B2AF3" w:rsidRPr="001B2AF3" w:rsidRDefault="00D86DE2" w:rsidP="001B2AF3">
      <w:pPr>
        <w:suppressAutoHyphens/>
        <w:overflowPunct w:val="0"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7</w:t>
      </w:r>
      <w:r w:rsidR="001B2AF3"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. Материально-техническое обеспечение первичных мер пожарной безопасности предусматривает:</w:t>
      </w:r>
    </w:p>
    <w:p w:rsidR="001B2AF3" w:rsidRPr="001B2AF3" w:rsidRDefault="001B2AF3" w:rsidP="001B2AF3">
      <w:pPr>
        <w:suppressAutoHyphens/>
        <w:overflowPunct w:val="0"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1</w:t>
      </w:r>
      <w:r w:rsidR="00D86DE2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)</w:t>
      </w:r>
      <w:r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содержание автомобильных дорог местного значения вне населенных пунктов в границах муниципального района в </w:t>
      </w:r>
      <w:r w:rsidR="00502A39"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целях обеспечения</w:t>
      </w:r>
      <w:r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беспрепятственного проезда </w:t>
      </w:r>
      <w:r w:rsidR="00D135E5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пожарной техники к месту пожара;</w:t>
      </w:r>
    </w:p>
    <w:p w:rsidR="001B2AF3" w:rsidRPr="001B2AF3" w:rsidRDefault="001B2AF3" w:rsidP="001B2AF3">
      <w:pPr>
        <w:suppressAutoHyphens/>
        <w:overflowPunct w:val="0"/>
        <w:autoSpaceDE/>
        <w:autoSpaceDN/>
        <w:adjustRightInd/>
        <w:ind w:firstLine="70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2</w:t>
      </w:r>
      <w:r w:rsidR="00D86DE2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)</w:t>
      </w:r>
      <w:r w:rsidRPr="001B2AF3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обеспечение материально-техническими средствами в целях реализации первичных мер пожарной безопасности.</w:t>
      </w:r>
    </w:p>
    <w:p w:rsidR="0085615D" w:rsidRPr="005D14BE" w:rsidRDefault="0085615D" w:rsidP="00492D13">
      <w:pPr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sectPr w:rsidR="0085615D" w:rsidRPr="005D14BE" w:rsidSect="004C0E95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C73" w:rsidRDefault="00B24C73">
      <w:r>
        <w:separator/>
      </w:r>
    </w:p>
  </w:endnote>
  <w:endnote w:type="continuationSeparator" w:id="1">
    <w:p w:rsidR="00B24C73" w:rsidRDefault="00B24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C73" w:rsidRDefault="00B24C73">
      <w:r>
        <w:separator/>
      </w:r>
    </w:p>
  </w:footnote>
  <w:footnote w:type="continuationSeparator" w:id="1">
    <w:p w:rsidR="00B24C73" w:rsidRDefault="00B24C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FA5" w:rsidRDefault="004923CE" w:rsidP="00D04189">
    <w:pPr>
      <w:pStyle w:val="a3"/>
      <w:framePr w:wrap="around" w:vAnchor="text" w:hAnchor="margin" w:xAlign="center" w:y="1"/>
      <w:rPr>
        <w:rStyle w:val="a8"/>
        <w:rFonts w:cs="Arial"/>
      </w:rPr>
    </w:pPr>
    <w:r>
      <w:rPr>
        <w:rStyle w:val="a8"/>
        <w:rFonts w:cs="Arial"/>
      </w:rPr>
      <w:fldChar w:fldCharType="begin"/>
    </w:r>
    <w:r w:rsidR="006B7FA5">
      <w:rPr>
        <w:rStyle w:val="a8"/>
        <w:rFonts w:cs="Arial"/>
      </w:rPr>
      <w:instrText xml:space="preserve">PAGE  </w:instrText>
    </w:r>
    <w:r>
      <w:rPr>
        <w:rStyle w:val="a8"/>
        <w:rFonts w:cs="Arial"/>
      </w:rPr>
      <w:fldChar w:fldCharType="separate"/>
    </w:r>
    <w:r w:rsidR="001B2AF3">
      <w:rPr>
        <w:rStyle w:val="a8"/>
        <w:rFonts w:cs="Arial"/>
        <w:noProof/>
      </w:rPr>
      <w:t>2</w:t>
    </w:r>
    <w:r>
      <w:rPr>
        <w:rStyle w:val="a8"/>
        <w:rFonts w:cs="Arial"/>
      </w:rPr>
      <w:fldChar w:fldCharType="end"/>
    </w:r>
  </w:p>
  <w:p w:rsidR="006B7FA5" w:rsidRDefault="006B7FA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806590"/>
      <w:docPartObj>
        <w:docPartGallery w:val="Page Numbers (Top of Page)"/>
        <w:docPartUnique/>
      </w:docPartObj>
    </w:sdtPr>
    <w:sdtContent>
      <w:p w:rsidR="00A01AB2" w:rsidRDefault="004923CE">
        <w:pPr>
          <w:pStyle w:val="a3"/>
          <w:jc w:val="center"/>
        </w:pPr>
        <w:r w:rsidRPr="004C0E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01AB2" w:rsidRPr="004C0E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C0E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49E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C0E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01AB2" w:rsidRDefault="00A01AB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B7F" w:rsidRDefault="00C44B7F">
    <w:pPr>
      <w:pStyle w:val="a3"/>
      <w:jc w:val="center"/>
    </w:pPr>
  </w:p>
  <w:p w:rsidR="001B2AF3" w:rsidRDefault="001B2A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10196"/>
    <w:multiLevelType w:val="hybridMultilevel"/>
    <w:tmpl w:val="A33E13E4"/>
    <w:lvl w:ilvl="0" w:tplc="4C885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doNotValidateAgainstSchema/>
  <w:doNotDemarcateInvalidXml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D1792C"/>
    <w:rsid w:val="0000401B"/>
    <w:rsid w:val="00004552"/>
    <w:rsid w:val="00007082"/>
    <w:rsid w:val="0002018D"/>
    <w:rsid w:val="00021F4E"/>
    <w:rsid w:val="00024C12"/>
    <w:rsid w:val="000260F9"/>
    <w:rsid w:val="000422AD"/>
    <w:rsid w:val="00052138"/>
    <w:rsid w:val="000529DE"/>
    <w:rsid w:val="000635A6"/>
    <w:rsid w:val="00067865"/>
    <w:rsid w:val="00085CEE"/>
    <w:rsid w:val="000B4E7E"/>
    <w:rsid w:val="000B6AA3"/>
    <w:rsid w:val="000C1184"/>
    <w:rsid w:val="000D20F0"/>
    <w:rsid w:val="000D784D"/>
    <w:rsid w:val="000E1A24"/>
    <w:rsid w:val="000E53CE"/>
    <w:rsid w:val="000F599A"/>
    <w:rsid w:val="000F63D2"/>
    <w:rsid w:val="00126A87"/>
    <w:rsid w:val="001469D1"/>
    <w:rsid w:val="0017375E"/>
    <w:rsid w:val="001847BF"/>
    <w:rsid w:val="0019083C"/>
    <w:rsid w:val="00193F6A"/>
    <w:rsid w:val="0019762C"/>
    <w:rsid w:val="001A3F04"/>
    <w:rsid w:val="001B2AF3"/>
    <w:rsid w:val="001E09ED"/>
    <w:rsid w:val="001E1D76"/>
    <w:rsid w:val="002157E4"/>
    <w:rsid w:val="00231B6E"/>
    <w:rsid w:val="0023513F"/>
    <w:rsid w:val="0024788F"/>
    <w:rsid w:val="002523AA"/>
    <w:rsid w:val="002679B4"/>
    <w:rsid w:val="00274540"/>
    <w:rsid w:val="00277065"/>
    <w:rsid w:val="00277CA6"/>
    <w:rsid w:val="00280D7E"/>
    <w:rsid w:val="0029235D"/>
    <w:rsid w:val="002A135E"/>
    <w:rsid w:val="002A5A8C"/>
    <w:rsid w:val="002D3A06"/>
    <w:rsid w:val="002E21C6"/>
    <w:rsid w:val="003008A5"/>
    <w:rsid w:val="00326C90"/>
    <w:rsid w:val="003310A1"/>
    <w:rsid w:val="00345E78"/>
    <w:rsid w:val="00356BEE"/>
    <w:rsid w:val="00393001"/>
    <w:rsid w:val="003A0A33"/>
    <w:rsid w:val="003A6EE7"/>
    <w:rsid w:val="003B6C35"/>
    <w:rsid w:val="003C7B34"/>
    <w:rsid w:val="003D54C8"/>
    <w:rsid w:val="003E6200"/>
    <w:rsid w:val="003F0EDF"/>
    <w:rsid w:val="003F2A72"/>
    <w:rsid w:val="00406A62"/>
    <w:rsid w:val="00430AA9"/>
    <w:rsid w:val="00431313"/>
    <w:rsid w:val="00461276"/>
    <w:rsid w:val="004654FC"/>
    <w:rsid w:val="00470ED9"/>
    <w:rsid w:val="0048167E"/>
    <w:rsid w:val="00483A30"/>
    <w:rsid w:val="004845A4"/>
    <w:rsid w:val="004923CE"/>
    <w:rsid w:val="00492D13"/>
    <w:rsid w:val="0049584E"/>
    <w:rsid w:val="004A66D2"/>
    <w:rsid w:val="004C0E95"/>
    <w:rsid w:val="004C1063"/>
    <w:rsid w:val="004E0E04"/>
    <w:rsid w:val="004E70BF"/>
    <w:rsid w:val="004F015C"/>
    <w:rsid w:val="004F5125"/>
    <w:rsid w:val="004F5332"/>
    <w:rsid w:val="00502A39"/>
    <w:rsid w:val="00506BE4"/>
    <w:rsid w:val="005100C0"/>
    <w:rsid w:val="005245FC"/>
    <w:rsid w:val="005365D2"/>
    <w:rsid w:val="00537FCE"/>
    <w:rsid w:val="00547356"/>
    <w:rsid w:val="005529CE"/>
    <w:rsid w:val="005674A0"/>
    <w:rsid w:val="00576D6E"/>
    <w:rsid w:val="00577452"/>
    <w:rsid w:val="00587825"/>
    <w:rsid w:val="005958D7"/>
    <w:rsid w:val="005A2040"/>
    <w:rsid w:val="005B404E"/>
    <w:rsid w:val="005C0B6A"/>
    <w:rsid w:val="005D14BE"/>
    <w:rsid w:val="005E308E"/>
    <w:rsid w:val="00602E45"/>
    <w:rsid w:val="0063256B"/>
    <w:rsid w:val="00637235"/>
    <w:rsid w:val="00650B21"/>
    <w:rsid w:val="00654B66"/>
    <w:rsid w:val="00667548"/>
    <w:rsid w:val="006678C6"/>
    <w:rsid w:val="0067046D"/>
    <w:rsid w:val="006765A5"/>
    <w:rsid w:val="006830F1"/>
    <w:rsid w:val="0069213F"/>
    <w:rsid w:val="006B5E29"/>
    <w:rsid w:val="006B7FA5"/>
    <w:rsid w:val="006E0493"/>
    <w:rsid w:val="006F402C"/>
    <w:rsid w:val="00700996"/>
    <w:rsid w:val="007016EE"/>
    <w:rsid w:val="00712868"/>
    <w:rsid w:val="00733E46"/>
    <w:rsid w:val="007401D4"/>
    <w:rsid w:val="0074450D"/>
    <w:rsid w:val="00755625"/>
    <w:rsid w:val="00756AF0"/>
    <w:rsid w:val="00760AB7"/>
    <w:rsid w:val="0076219D"/>
    <w:rsid w:val="00786CF6"/>
    <w:rsid w:val="00791F58"/>
    <w:rsid w:val="0079637C"/>
    <w:rsid w:val="007B50C7"/>
    <w:rsid w:val="007C4FAA"/>
    <w:rsid w:val="007C562B"/>
    <w:rsid w:val="007C5CD7"/>
    <w:rsid w:val="007D448B"/>
    <w:rsid w:val="007E2027"/>
    <w:rsid w:val="007E2189"/>
    <w:rsid w:val="007F021A"/>
    <w:rsid w:val="007F0709"/>
    <w:rsid w:val="00806058"/>
    <w:rsid w:val="008224C1"/>
    <w:rsid w:val="008224DE"/>
    <w:rsid w:val="00823089"/>
    <w:rsid w:val="0085615D"/>
    <w:rsid w:val="00870B46"/>
    <w:rsid w:val="0088769C"/>
    <w:rsid w:val="00890AC6"/>
    <w:rsid w:val="00897D7D"/>
    <w:rsid w:val="008B0433"/>
    <w:rsid w:val="008B6FD0"/>
    <w:rsid w:val="008B7C58"/>
    <w:rsid w:val="008C5C61"/>
    <w:rsid w:val="008E150E"/>
    <w:rsid w:val="008F751E"/>
    <w:rsid w:val="00905A4F"/>
    <w:rsid w:val="00914A01"/>
    <w:rsid w:val="00914C99"/>
    <w:rsid w:val="00915A0F"/>
    <w:rsid w:val="00917A97"/>
    <w:rsid w:val="00945DF1"/>
    <w:rsid w:val="00982ACF"/>
    <w:rsid w:val="00985A93"/>
    <w:rsid w:val="00986276"/>
    <w:rsid w:val="009960D7"/>
    <w:rsid w:val="009B0164"/>
    <w:rsid w:val="009B49EB"/>
    <w:rsid w:val="009B4BC0"/>
    <w:rsid w:val="009B79F7"/>
    <w:rsid w:val="009B7FBE"/>
    <w:rsid w:val="009D6039"/>
    <w:rsid w:val="009E1485"/>
    <w:rsid w:val="009F15FB"/>
    <w:rsid w:val="009F1D1A"/>
    <w:rsid w:val="009F299A"/>
    <w:rsid w:val="009F577A"/>
    <w:rsid w:val="00A01AB2"/>
    <w:rsid w:val="00A30DBD"/>
    <w:rsid w:val="00A47C11"/>
    <w:rsid w:val="00A812D8"/>
    <w:rsid w:val="00A8556C"/>
    <w:rsid w:val="00A95AB6"/>
    <w:rsid w:val="00AA09DE"/>
    <w:rsid w:val="00AA28BC"/>
    <w:rsid w:val="00AC6329"/>
    <w:rsid w:val="00AD4DDF"/>
    <w:rsid w:val="00AF10B3"/>
    <w:rsid w:val="00AF1B87"/>
    <w:rsid w:val="00AF6E43"/>
    <w:rsid w:val="00AF73C4"/>
    <w:rsid w:val="00AF73E1"/>
    <w:rsid w:val="00B021B6"/>
    <w:rsid w:val="00B24C73"/>
    <w:rsid w:val="00B357BD"/>
    <w:rsid w:val="00B3729C"/>
    <w:rsid w:val="00B54D07"/>
    <w:rsid w:val="00B5662F"/>
    <w:rsid w:val="00B744BD"/>
    <w:rsid w:val="00B8338B"/>
    <w:rsid w:val="00B8449D"/>
    <w:rsid w:val="00B95726"/>
    <w:rsid w:val="00B96639"/>
    <w:rsid w:val="00BA64DF"/>
    <w:rsid w:val="00BA7278"/>
    <w:rsid w:val="00BC598A"/>
    <w:rsid w:val="00BD6518"/>
    <w:rsid w:val="00C06F76"/>
    <w:rsid w:val="00C204BC"/>
    <w:rsid w:val="00C44B7F"/>
    <w:rsid w:val="00C637CB"/>
    <w:rsid w:val="00C924DD"/>
    <w:rsid w:val="00CB3E4A"/>
    <w:rsid w:val="00CD35DC"/>
    <w:rsid w:val="00CE3E9B"/>
    <w:rsid w:val="00D01DDF"/>
    <w:rsid w:val="00D04189"/>
    <w:rsid w:val="00D07AFD"/>
    <w:rsid w:val="00D105D6"/>
    <w:rsid w:val="00D135E5"/>
    <w:rsid w:val="00D1792C"/>
    <w:rsid w:val="00D279D2"/>
    <w:rsid w:val="00D51338"/>
    <w:rsid w:val="00D81D03"/>
    <w:rsid w:val="00D86DE2"/>
    <w:rsid w:val="00D90A30"/>
    <w:rsid w:val="00DA2F8D"/>
    <w:rsid w:val="00DB214F"/>
    <w:rsid w:val="00DC08F5"/>
    <w:rsid w:val="00DC700F"/>
    <w:rsid w:val="00DC7445"/>
    <w:rsid w:val="00DD372E"/>
    <w:rsid w:val="00DE0F3B"/>
    <w:rsid w:val="00DE161C"/>
    <w:rsid w:val="00DF4113"/>
    <w:rsid w:val="00E0603E"/>
    <w:rsid w:val="00E24370"/>
    <w:rsid w:val="00E262C7"/>
    <w:rsid w:val="00E27ABD"/>
    <w:rsid w:val="00E5177D"/>
    <w:rsid w:val="00E60F16"/>
    <w:rsid w:val="00E76BA0"/>
    <w:rsid w:val="00E829E5"/>
    <w:rsid w:val="00E84275"/>
    <w:rsid w:val="00E9273F"/>
    <w:rsid w:val="00ED21B2"/>
    <w:rsid w:val="00EF1D27"/>
    <w:rsid w:val="00F4478B"/>
    <w:rsid w:val="00F644E7"/>
    <w:rsid w:val="00F64579"/>
    <w:rsid w:val="00F706CB"/>
    <w:rsid w:val="00F75B01"/>
    <w:rsid w:val="00F76823"/>
    <w:rsid w:val="00FE5B91"/>
    <w:rsid w:val="00FF2A20"/>
    <w:rsid w:val="00FF4EDA"/>
    <w:rsid w:val="00FF5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2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9762C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A09DE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197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A09DE"/>
    <w:rPr>
      <w:rFonts w:ascii="Arial" w:hAnsi="Arial" w:cs="Arial"/>
      <w:sz w:val="20"/>
      <w:szCs w:val="20"/>
    </w:rPr>
  </w:style>
  <w:style w:type="paragraph" w:customStyle="1" w:styleId="BlockQuotation">
    <w:name w:val="Block Quotation"/>
    <w:basedOn w:val="a"/>
    <w:uiPriority w:val="99"/>
    <w:rsid w:val="0019762C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19762C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5">
    <w:name w:val="Table Grid"/>
    <w:basedOn w:val="a1"/>
    <w:uiPriority w:val="99"/>
    <w:rsid w:val="00DF4113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876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A09DE"/>
    <w:rPr>
      <w:rFonts w:ascii="Tahoma" w:hAnsi="Tahoma" w:cs="Tahoma"/>
      <w:sz w:val="16"/>
      <w:szCs w:val="16"/>
    </w:rPr>
  </w:style>
  <w:style w:type="character" w:styleId="a8">
    <w:name w:val="page number"/>
    <w:basedOn w:val="a0"/>
    <w:uiPriority w:val="99"/>
    <w:rsid w:val="000F599A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C204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04BC"/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2523AA"/>
    <w:pPr>
      <w:ind w:left="720"/>
      <w:contextualSpacing/>
    </w:pPr>
  </w:style>
  <w:style w:type="paragraph" w:customStyle="1" w:styleId="ac">
    <w:name w:val="Содержимое таблицы"/>
    <w:basedOn w:val="a"/>
    <w:qFormat/>
    <w:rsid w:val="00502A39"/>
    <w:pPr>
      <w:widowControl/>
      <w:suppressLineNumbers/>
      <w:autoSpaceDE/>
      <w:autoSpaceDN/>
      <w:adjustRightInd/>
    </w:pPr>
    <w:rPr>
      <w:rFonts w:ascii="Times New Roman" w:hAnsi="Times New Roman" w:cs="Times New Roman"/>
      <w:sz w:val="28"/>
      <w:lang w:eastAsia="ar-SA"/>
    </w:rPr>
  </w:style>
  <w:style w:type="paragraph" w:customStyle="1" w:styleId="ad">
    <w:basedOn w:val="a"/>
    <w:next w:val="ae"/>
    <w:uiPriority w:val="99"/>
    <w:unhideWhenUsed/>
    <w:rsid w:val="00502A39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502A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82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2784F-B3E5-41C7-AF7F-93D8C6FF0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c400</cp:lastModifiedBy>
  <cp:revision>11</cp:revision>
  <cp:lastPrinted>2022-06-17T09:13:00Z</cp:lastPrinted>
  <dcterms:created xsi:type="dcterms:W3CDTF">2022-06-15T06:16:00Z</dcterms:created>
  <dcterms:modified xsi:type="dcterms:W3CDTF">2022-06-17T10:41:00Z</dcterms:modified>
</cp:coreProperties>
</file>