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1F" w:rsidRPr="0070704F" w:rsidRDefault="00CD461F" w:rsidP="00CD461F">
      <w:pPr>
        <w:autoSpaceDN w:val="0"/>
        <w:jc w:val="center"/>
        <w:rPr>
          <w:sz w:val="28"/>
          <w:szCs w:val="22"/>
          <w:lang w:eastAsia="en-US"/>
        </w:rPr>
      </w:pPr>
      <w:r w:rsidRPr="0070704F">
        <w:rPr>
          <w:sz w:val="28"/>
          <w:szCs w:val="22"/>
          <w:lang w:eastAsia="en-US"/>
        </w:rPr>
        <w:t>ПОСТАНОВЛЕНИЕ</w:t>
      </w:r>
    </w:p>
    <w:p w:rsidR="00CD461F" w:rsidRPr="0070704F" w:rsidRDefault="00CD461F" w:rsidP="00CD461F">
      <w:pPr>
        <w:autoSpaceDN w:val="0"/>
        <w:jc w:val="center"/>
        <w:rPr>
          <w:sz w:val="28"/>
          <w:szCs w:val="22"/>
          <w:lang w:eastAsia="en-US"/>
        </w:rPr>
      </w:pPr>
      <w:r w:rsidRPr="0070704F">
        <w:rPr>
          <w:sz w:val="28"/>
          <w:szCs w:val="22"/>
          <w:lang w:eastAsia="en-US"/>
        </w:rPr>
        <w:t>АДМИНИСТРАЦИИ КАРТАЛИНСКОГО МУНИЦИПАЛЬНОГО РАЙОНА</w:t>
      </w:r>
    </w:p>
    <w:p w:rsidR="00CD461F" w:rsidRDefault="00CD461F" w:rsidP="00CD461F">
      <w:pPr>
        <w:suppressAutoHyphens/>
        <w:autoSpaceDN w:val="0"/>
        <w:jc w:val="both"/>
        <w:rPr>
          <w:sz w:val="28"/>
          <w:szCs w:val="22"/>
          <w:lang w:eastAsia="en-US"/>
        </w:rPr>
      </w:pPr>
    </w:p>
    <w:p w:rsidR="00CD461F" w:rsidRDefault="00CD461F" w:rsidP="00CD461F">
      <w:pPr>
        <w:suppressAutoHyphens/>
        <w:autoSpaceDN w:val="0"/>
        <w:jc w:val="both"/>
        <w:rPr>
          <w:sz w:val="28"/>
          <w:szCs w:val="22"/>
          <w:lang w:eastAsia="en-US"/>
        </w:rPr>
      </w:pPr>
    </w:p>
    <w:p w:rsidR="00CD461F" w:rsidRDefault="00CD461F" w:rsidP="00CD461F">
      <w:pPr>
        <w:suppressAutoHyphens/>
        <w:autoSpaceDN w:val="0"/>
        <w:jc w:val="both"/>
        <w:rPr>
          <w:sz w:val="28"/>
          <w:szCs w:val="22"/>
          <w:lang w:eastAsia="en-US"/>
        </w:rPr>
      </w:pPr>
    </w:p>
    <w:p w:rsidR="00CD461F" w:rsidRPr="0070704F" w:rsidRDefault="00CD461F" w:rsidP="00CD461F">
      <w:pPr>
        <w:suppressAutoHyphens/>
        <w:autoSpaceDN w:val="0"/>
        <w:jc w:val="both"/>
        <w:rPr>
          <w:sz w:val="28"/>
          <w:szCs w:val="22"/>
          <w:lang w:eastAsia="en-US"/>
        </w:rPr>
      </w:pPr>
    </w:p>
    <w:p w:rsidR="00CD461F" w:rsidRDefault="00CD461F" w:rsidP="00CD461F">
      <w:pPr>
        <w:tabs>
          <w:tab w:val="left" w:pos="1329"/>
        </w:tabs>
        <w:jc w:val="both"/>
        <w:rPr>
          <w:bCs/>
          <w:sz w:val="28"/>
          <w:szCs w:val="28"/>
        </w:rPr>
      </w:pPr>
      <w:r w:rsidRPr="00CD461F">
        <w:rPr>
          <w:bCs/>
          <w:sz w:val="28"/>
          <w:szCs w:val="28"/>
        </w:rPr>
        <w:t>29.11.2016 года № 729</w:t>
      </w:r>
    </w:p>
    <w:p w:rsidR="00CD461F" w:rsidRDefault="00CD461F" w:rsidP="00CD461F">
      <w:pPr>
        <w:tabs>
          <w:tab w:val="left" w:pos="1329"/>
        </w:tabs>
        <w:jc w:val="both"/>
        <w:rPr>
          <w:sz w:val="28"/>
          <w:szCs w:val="28"/>
        </w:rPr>
      </w:pPr>
    </w:p>
    <w:p w:rsidR="00CB4BFB" w:rsidRPr="00863D6D" w:rsidRDefault="00CB4BFB" w:rsidP="00FA01C1">
      <w:pPr>
        <w:pStyle w:val="11"/>
        <w:shd w:val="clear" w:color="auto" w:fill="auto"/>
        <w:spacing w:before="0" w:after="0" w:line="240" w:lineRule="auto"/>
        <w:rPr>
          <w:sz w:val="28"/>
          <w:szCs w:val="28"/>
        </w:rPr>
      </w:pPr>
    </w:p>
    <w:p w:rsidR="00CB4BFB" w:rsidRPr="00863D6D" w:rsidRDefault="00CB4BFB" w:rsidP="00FA01C1">
      <w:pPr>
        <w:pStyle w:val="11"/>
        <w:shd w:val="clear" w:color="auto" w:fill="auto"/>
        <w:spacing w:before="0" w:after="0" w:line="240" w:lineRule="auto"/>
        <w:rPr>
          <w:sz w:val="28"/>
          <w:szCs w:val="28"/>
        </w:rPr>
      </w:pPr>
    </w:p>
    <w:p w:rsidR="00CB4BFB" w:rsidRPr="00863D6D" w:rsidRDefault="0060460A" w:rsidP="00FA01C1">
      <w:pPr>
        <w:pStyle w:val="11"/>
        <w:shd w:val="clear" w:color="auto" w:fill="auto"/>
        <w:spacing w:before="0" w:after="0" w:line="240" w:lineRule="auto"/>
        <w:rPr>
          <w:sz w:val="28"/>
          <w:szCs w:val="28"/>
        </w:rPr>
      </w:pPr>
      <w:r w:rsidRPr="00863D6D">
        <w:rPr>
          <w:sz w:val="28"/>
          <w:szCs w:val="28"/>
        </w:rPr>
        <w:t xml:space="preserve">О </w:t>
      </w:r>
      <w:r w:rsidR="000564D2" w:rsidRPr="00863D6D">
        <w:rPr>
          <w:sz w:val="28"/>
          <w:szCs w:val="28"/>
        </w:rPr>
        <w:t xml:space="preserve">Порядке </w:t>
      </w:r>
      <w:r w:rsidRPr="00863D6D">
        <w:rPr>
          <w:sz w:val="28"/>
          <w:szCs w:val="28"/>
        </w:rPr>
        <w:t xml:space="preserve">подготовки </w:t>
      </w:r>
    </w:p>
    <w:p w:rsidR="00CB4BFB" w:rsidRPr="00863D6D" w:rsidRDefault="0060460A" w:rsidP="00FA01C1">
      <w:pPr>
        <w:pStyle w:val="11"/>
        <w:shd w:val="clear" w:color="auto" w:fill="auto"/>
        <w:spacing w:before="0" w:after="0" w:line="240" w:lineRule="auto"/>
        <w:rPr>
          <w:sz w:val="28"/>
          <w:szCs w:val="28"/>
        </w:rPr>
      </w:pPr>
      <w:r w:rsidRPr="00863D6D">
        <w:rPr>
          <w:sz w:val="28"/>
          <w:szCs w:val="28"/>
        </w:rPr>
        <w:t xml:space="preserve">документации по планировке </w:t>
      </w:r>
    </w:p>
    <w:p w:rsidR="00CB4BFB" w:rsidRPr="00863D6D" w:rsidRDefault="0060460A" w:rsidP="00FA01C1">
      <w:pPr>
        <w:pStyle w:val="11"/>
        <w:shd w:val="clear" w:color="auto" w:fill="auto"/>
        <w:spacing w:before="0" w:after="0" w:line="240" w:lineRule="auto"/>
        <w:rPr>
          <w:sz w:val="28"/>
          <w:szCs w:val="28"/>
        </w:rPr>
      </w:pPr>
      <w:r w:rsidRPr="00863D6D">
        <w:rPr>
          <w:sz w:val="28"/>
          <w:szCs w:val="28"/>
        </w:rPr>
        <w:t xml:space="preserve">территории, разрабатываемой </w:t>
      </w:r>
    </w:p>
    <w:p w:rsidR="00CB4BFB" w:rsidRPr="00863D6D" w:rsidRDefault="0060460A" w:rsidP="00FA01C1">
      <w:pPr>
        <w:pStyle w:val="11"/>
        <w:shd w:val="clear" w:color="auto" w:fill="auto"/>
        <w:spacing w:before="0" w:after="0" w:line="240" w:lineRule="auto"/>
        <w:rPr>
          <w:sz w:val="28"/>
          <w:szCs w:val="28"/>
        </w:rPr>
      </w:pPr>
      <w:r w:rsidRPr="00863D6D">
        <w:rPr>
          <w:sz w:val="28"/>
          <w:szCs w:val="28"/>
        </w:rPr>
        <w:t xml:space="preserve">на основании решений органов </w:t>
      </w:r>
    </w:p>
    <w:p w:rsidR="00CB4BFB" w:rsidRPr="00863D6D" w:rsidRDefault="0060460A" w:rsidP="00FA01C1">
      <w:pPr>
        <w:pStyle w:val="11"/>
        <w:shd w:val="clear" w:color="auto" w:fill="auto"/>
        <w:spacing w:before="0" w:after="0" w:line="240" w:lineRule="auto"/>
        <w:rPr>
          <w:sz w:val="28"/>
          <w:szCs w:val="28"/>
        </w:rPr>
      </w:pPr>
      <w:r w:rsidRPr="00863D6D">
        <w:rPr>
          <w:sz w:val="28"/>
          <w:szCs w:val="28"/>
        </w:rPr>
        <w:t>местного самоуправления</w:t>
      </w:r>
      <w:r w:rsidR="00CB4BFB" w:rsidRPr="00863D6D">
        <w:rPr>
          <w:sz w:val="28"/>
          <w:szCs w:val="28"/>
        </w:rPr>
        <w:t xml:space="preserve"> </w:t>
      </w:r>
    </w:p>
    <w:p w:rsidR="00CB4BFB" w:rsidRPr="00863D6D" w:rsidRDefault="00CB4BFB" w:rsidP="00FA01C1">
      <w:pPr>
        <w:pStyle w:val="11"/>
        <w:shd w:val="clear" w:color="auto" w:fill="auto"/>
        <w:spacing w:before="0" w:after="0" w:line="240" w:lineRule="auto"/>
        <w:rPr>
          <w:sz w:val="28"/>
          <w:szCs w:val="28"/>
        </w:rPr>
      </w:pPr>
      <w:r w:rsidRPr="00863D6D">
        <w:rPr>
          <w:sz w:val="28"/>
          <w:szCs w:val="28"/>
        </w:rPr>
        <w:t xml:space="preserve">Карталинского муниципального </w:t>
      </w:r>
    </w:p>
    <w:p w:rsidR="0060460A" w:rsidRPr="00863D6D" w:rsidRDefault="00CB4BFB" w:rsidP="00FA01C1">
      <w:pPr>
        <w:pStyle w:val="11"/>
        <w:shd w:val="clear" w:color="auto" w:fill="auto"/>
        <w:spacing w:before="0" w:after="0" w:line="240" w:lineRule="auto"/>
        <w:rPr>
          <w:sz w:val="28"/>
          <w:szCs w:val="28"/>
        </w:rPr>
      </w:pPr>
      <w:r w:rsidRPr="00863D6D">
        <w:rPr>
          <w:sz w:val="28"/>
          <w:szCs w:val="28"/>
        </w:rPr>
        <w:t>района</w:t>
      </w:r>
    </w:p>
    <w:p w:rsidR="00CB4BFB" w:rsidRPr="00863D6D" w:rsidRDefault="00CB4BFB" w:rsidP="00FA01C1">
      <w:pPr>
        <w:pStyle w:val="11"/>
        <w:shd w:val="clear" w:color="auto" w:fill="auto"/>
        <w:spacing w:before="0" w:after="0" w:line="240" w:lineRule="auto"/>
        <w:rPr>
          <w:sz w:val="28"/>
          <w:szCs w:val="28"/>
        </w:rPr>
      </w:pPr>
    </w:p>
    <w:p w:rsidR="00FA01C1" w:rsidRPr="00863D6D" w:rsidRDefault="0060460A" w:rsidP="00CB4BFB">
      <w:pPr>
        <w:pStyle w:val="s1"/>
        <w:spacing w:before="0" w:beforeAutospacing="0" w:after="0" w:afterAutospacing="0"/>
        <w:ind w:firstLine="709"/>
        <w:jc w:val="both"/>
        <w:rPr>
          <w:sz w:val="28"/>
          <w:szCs w:val="28"/>
        </w:rPr>
      </w:pPr>
      <w:r w:rsidRPr="00863D6D">
        <w:rPr>
          <w:sz w:val="28"/>
          <w:szCs w:val="28"/>
        </w:rPr>
        <w:t>В соответствии с Градостроительным кодексом Российской Федерации от</w:t>
      </w:r>
      <w:r w:rsidR="00CB4BFB" w:rsidRPr="00863D6D">
        <w:rPr>
          <w:sz w:val="28"/>
          <w:szCs w:val="28"/>
        </w:rPr>
        <w:t xml:space="preserve"> 29.12.</w:t>
      </w:r>
      <w:r w:rsidRPr="00863D6D">
        <w:rPr>
          <w:sz w:val="28"/>
          <w:szCs w:val="28"/>
        </w:rPr>
        <w:t xml:space="preserve">2004 года № 190-ФЗ, Федеральным законом Российской Федерации от </w:t>
      </w:r>
      <w:r w:rsidR="00CB4BFB" w:rsidRPr="00863D6D">
        <w:rPr>
          <w:sz w:val="28"/>
          <w:szCs w:val="28"/>
        </w:rPr>
        <w:t>0</w:t>
      </w:r>
      <w:r w:rsidRPr="00863D6D">
        <w:rPr>
          <w:sz w:val="28"/>
          <w:szCs w:val="28"/>
        </w:rPr>
        <w:t>6</w:t>
      </w:r>
      <w:r w:rsidR="00CB4BFB" w:rsidRPr="00863D6D">
        <w:rPr>
          <w:sz w:val="28"/>
          <w:szCs w:val="28"/>
        </w:rPr>
        <w:t>.10.</w:t>
      </w:r>
      <w:r w:rsidRPr="00863D6D">
        <w:rPr>
          <w:sz w:val="28"/>
          <w:szCs w:val="28"/>
        </w:rPr>
        <w:t xml:space="preserve">2003 года № 131-ФЗ  «Об общих принципах организации местного самоуправления в Российской Федерации», для организации контроля за соблюдением законодательства о градостроительной деятельности в сельских поселениях, в том числе за соблюдением процедур, установленных законодательством о градостроительной деятельности для подготовки и утверждения генеральных планов сельских поселений, правил землепользования и застройки сельских поселений, документации по планировке территории сельских поселений, градостроительных планов земельных участков, </w:t>
      </w:r>
    </w:p>
    <w:p w:rsidR="0060460A" w:rsidRPr="00863D6D" w:rsidRDefault="0060460A" w:rsidP="00FA01C1">
      <w:pPr>
        <w:pStyle w:val="s1"/>
        <w:spacing w:before="0" w:beforeAutospacing="0" w:after="0" w:afterAutospacing="0"/>
        <w:jc w:val="both"/>
        <w:rPr>
          <w:sz w:val="28"/>
          <w:szCs w:val="28"/>
        </w:rPr>
      </w:pPr>
      <w:r w:rsidRPr="00863D6D">
        <w:rPr>
          <w:sz w:val="28"/>
          <w:szCs w:val="28"/>
        </w:rPr>
        <w:t>администрация  Карталинского муниципального района  ПОСТАНОВЛЯЕТ:</w:t>
      </w:r>
    </w:p>
    <w:p w:rsidR="00FA01C1" w:rsidRPr="00863D6D" w:rsidRDefault="00FA01C1" w:rsidP="000564D2">
      <w:pPr>
        <w:ind w:firstLine="709"/>
        <w:jc w:val="both"/>
        <w:rPr>
          <w:sz w:val="28"/>
          <w:szCs w:val="28"/>
        </w:rPr>
      </w:pPr>
      <w:r w:rsidRPr="00863D6D">
        <w:rPr>
          <w:sz w:val="28"/>
          <w:szCs w:val="28"/>
        </w:rPr>
        <w:t>1.</w:t>
      </w:r>
      <w:r w:rsidR="00CB4BFB" w:rsidRPr="00863D6D">
        <w:rPr>
          <w:sz w:val="28"/>
          <w:szCs w:val="28"/>
        </w:rPr>
        <w:t xml:space="preserve"> </w:t>
      </w:r>
      <w:r w:rsidRPr="00863D6D">
        <w:rPr>
          <w:sz w:val="28"/>
          <w:szCs w:val="28"/>
        </w:rPr>
        <w:t>Утвердить прилагаем</w:t>
      </w:r>
      <w:r w:rsidR="000564D2" w:rsidRPr="00863D6D">
        <w:rPr>
          <w:sz w:val="28"/>
          <w:szCs w:val="28"/>
        </w:rPr>
        <w:t>ый</w:t>
      </w:r>
      <w:r w:rsidR="009F21E7" w:rsidRPr="00863D6D">
        <w:rPr>
          <w:sz w:val="28"/>
          <w:szCs w:val="28"/>
        </w:rPr>
        <w:t xml:space="preserve"> Порядок</w:t>
      </w:r>
      <w:r w:rsidRPr="00863D6D">
        <w:rPr>
          <w:sz w:val="28"/>
          <w:szCs w:val="28"/>
        </w:rPr>
        <w:t xml:space="preserve"> </w:t>
      </w:r>
      <w:r w:rsidR="000564D2" w:rsidRPr="00863D6D">
        <w:rPr>
          <w:sz w:val="28"/>
          <w:szCs w:val="28"/>
        </w:rPr>
        <w:t>подготовки документации по планировке территории, разрабатываемой на основании решений органов местного самоуправления Карталинского муниципального района</w:t>
      </w:r>
      <w:r w:rsidRPr="00863D6D">
        <w:rPr>
          <w:sz w:val="28"/>
          <w:szCs w:val="28"/>
        </w:rPr>
        <w:t>.</w:t>
      </w:r>
    </w:p>
    <w:p w:rsidR="00FA01C1" w:rsidRPr="00863D6D" w:rsidRDefault="00CB4BFB" w:rsidP="00CB4BFB">
      <w:pPr>
        <w:ind w:firstLine="709"/>
        <w:jc w:val="both"/>
        <w:rPr>
          <w:sz w:val="28"/>
          <w:szCs w:val="28"/>
        </w:rPr>
      </w:pPr>
      <w:r w:rsidRPr="00863D6D">
        <w:rPr>
          <w:sz w:val="28"/>
          <w:szCs w:val="28"/>
        </w:rPr>
        <w:t xml:space="preserve">2. </w:t>
      </w:r>
      <w:r w:rsidR="00FA01C1" w:rsidRPr="00863D6D">
        <w:rPr>
          <w:sz w:val="28"/>
          <w:szCs w:val="28"/>
        </w:rPr>
        <w:t>Разместить настоящее постановление на официальном сайте администрации Карталинского муниципального района.</w:t>
      </w:r>
    </w:p>
    <w:p w:rsidR="00FA01C1" w:rsidRPr="00863D6D" w:rsidRDefault="00FA01C1" w:rsidP="00CB4BFB">
      <w:pPr>
        <w:ind w:firstLine="709"/>
        <w:jc w:val="both"/>
        <w:rPr>
          <w:sz w:val="28"/>
          <w:szCs w:val="28"/>
        </w:rPr>
      </w:pPr>
      <w:r w:rsidRPr="00863D6D">
        <w:rPr>
          <w:sz w:val="28"/>
          <w:szCs w:val="28"/>
        </w:rPr>
        <w:t>3. Контроль за выполнением данного постановления  возложить на заместителя главы Карталинского муниципального района Ломовцева С.В.</w:t>
      </w:r>
    </w:p>
    <w:p w:rsidR="000564D2" w:rsidRDefault="0060460A" w:rsidP="00FA01C1">
      <w:pPr>
        <w:jc w:val="both"/>
        <w:rPr>
          <w:sz w:val="28"/>
          <w:szCs w:val="28"/>
        </w:rPr>
      </w:pPr>
      <w:r w:rsidRPr="00863D6D">
        <w:rPr>
          <w:sz w:val="28"/>
          <w:szCs w:val="28"/>
        </w:rPr>
        <w:tab/>
      </w:r>
      <w:r w:rsidRPr="00863D6D">
        <w:rPr>
          <w:sz w:val="28"/>
          <w:szCs w:val="28"/>
        </w:rPr>
        <w:tab/>
      </w:r>
      <w:r w:rsidRPr="00863D6D">
        <w:rPr>
          <w:sz w:val="28"/>
          <w:szCs w:val="28"/>
        </w:rPr>
        <w:tab/>
      </w:r>
      <w:r w:rsidRPr="00863D6D">
        <w:rPr>
          <w:sz w:val="28"/>
          <w:szCs w:val="28"/>
        </w:rPr>
        <w:tab/>
        <w:t xml:space="preserve">      </w:t>
      </w:r>
    </w:p>
    <w:p w:rsidR="00CD461F" w:rsidRDefault="00CD461F" w:rsidP="00FA01C1">
      <w:pPr>
        <w:jc w:val="both"/>
        <w:rPr>
          <w:sz w:val="28"/>
          <w:szCs w:val="28"/>
        </w:rPr>
      </w:pPr>
    </w:p>
    <w:p w:rsidR="00CD461F" w:rsidRPr="00863D6D" w:rsidRDefault="00CD461F" w:rsidP="00FA01C1">
      <w:pPr>
        <w:jc w:val="both"/>
        <w:rPr>
          <w:sz w:val="28"/>
          <w:szCs w:val="28"/>
        </w:rPr>
      </w:pPr>
    </w:p>
    <w:p w:rsidR="003938B3" w:rsidRPr="00863D6D" w:rsidRDefault="0060460A" w:rsidP="00FA01C1">
      <w:pPr>
        <w:tabs>
          <w:tab w:val="left" w:pos="1329"/>
        </w:tabs>
        <w:jc w:val="both"/>
        <w:rPr>
          <w:sz w:val="28"/>
          <w:szCs w:val="28"/>
        </w:rPr>
      </w:pPr>
      <w:r w:rsidRPr="00863D6D">
        <w:rPr>
          <w:sz w:val="28"/>
          <w:szCs w:val="28"/>
        </w:rPr>
        <w:t>Глава</w:t>
      </w:r>
      <w:r w:rsidR="00DB16F0" w:rsidRPr="00863D6D">
        <w:rPr>
          <w:sz w:val="28"/>
          <w:szCs w:val="28"/>
        </w:rPr>
        <w:t xml:space="preserve"> </w:t>
      </w:r>
      <w:r w:rsidRPr="00863D6D">
        <w:rPr>
          <w:sz w:val="28"/>
          <w:szCs w:val="28"/>
        </w:rPr>
        <w:t xml:space="preserve">Карталинского </w:t>
      </w:r>
    </w:p>
    <w:p w:rsidR="0060460A" w:rsidRPr="00863D6D" w:rsidRDefault="00CB4BFB" w:rsidP="00FA01C1">
      <w:pPr>
        <w:tabs>
          <w:tab w:val="left" w:pos="1329"/>
        </w:tabs>
        <w:jc w:val="both"/>
        <w:rPr>
          <w:sz w:val="28"/>
          <w:szCs w:val="28"/>
        </w:rPr>
      </w:pPr>
      <w:r w:rsidRPr="00863D6D">
        <w:rPr>
          <w:sz w:val="28"/>
          <w:szCs w:val="28"/>
        </w:rPr>
        <w:t>муниципального района</w:t>
      </w:r>
      <w:r w:rsidRPr="00863D6D">
        <w:rPr>
          <w:sz w:val="28"/>
          <w:szCs w:val="28"/>
        </w:rPr>
        <w:tab/>
      </w:r>
      <w:r w:rsidRPr="00863D6D">
        <w:rPr>
          <w:sz w:val="28"/>
          <w:szCs w:val="28"/>
        </w:rPr>
        <w:tab/>
      </w:r>
      <w:r w:rsidRPr="00863D6D">
        <w:rPr>
          <w:sz w:val="28"/>
          <w:szCs w:val="28"/>
        </w:rPr>
        <w:tab/>
      </w:r>
      <w:r w:rsidRPr="00863D6D">
        <w:rPr>
          <w:sz w:val="28"/>
          <w:szCs w:val="28"/>
        </w:rPr>
        <w:tab/>
      </w:r>
      <w:r w:rsidRPr="00863D6D">
        <w:rPr>
          <w:sz w:val="28"/>
          <w:szCs w:val="28"/>
        </w:rPr>
        <w:tab/>
      </w:r>
      <w:r w:rsidRPr="00863D6D">
        <w:rPr>
          <w:sz w:val="28"/>
          <w:szCs w:val="28"/>
        </w:rPr>
        <w:tab/>
        <w:t xml:space="preserve">          С.</w:t>
      </w:r>
      <w:r w:rsidR="0060460A" w:rsidRPr="00863D6D">
        <w:rPr>
          <w:sz w:val="28"/>
          <w:szCs w:val="28"/>
        </w:rPr>
        <w:t>Н. Шулаев</w:t>
      </w:r>
    </w:p>
    <w:p w:rsidR="00CD461F" w:rsidRDefault="00CD461F" w:rsidP="009F21E7">
      <w:pPr>
        <w:tabs>
          <w:tab w:val="left" w:pos="3686"/>
        </w:tabs>
        <w:ind w:left="4253"/>
        <w:jc w:val="center"/>
        <w:rPr>
          <w:rFonts w:eastAsia="Calibri"/>
          <w:sz w:val="28"/>
          <w:szCs w:val="28"/>
          <w:lang w:eastAsia="en-US"/>
        </w:rPr>
      </w:pPr>
      <w:bookmarkStart w:id="0" w:name="Par27"/>
      <w:bookmarkEnd w:id="0"/>
    </w:p>
    <w:p w:rsidR="00CD461F" w:rsidRDefault="00CD461F" w:rsidP="009F21E7">
      <w:pPr>
        <w:tabs>
          <w:tab w:val="left" w:pos="3686"/>
        </w:tabs>
        <w:ind w:left="4253"/>
        <w:jc w:val="center"/>
        <w:rPr>
          <w:bCs/>
          <w:sz w:val="28"/>
          <w:szCs w:val="28"/>
        </w:rPr>
      </w:pPr>
    </w:p>
    <w:p w:rsidR="00CD461F" w:rsidRDefault="00CD461F" w:rsidP="009F21E7">
      <w:pPr>
        <w:tabs>
          <w:tab w:val="left" w:pos="3686"/>
        </w:tabs>
        <w:ind w:left="4253"/>
        <w:jc w:val="center"/>
        <w:rPr>
          <w:bCs/>
          <w:sz w:val="28"/>
          <w:szCs w:val="28"/>
        </w:rPr>
      </w:pPr>
    </w:p>
    <w:p w:rsidR="009F21E7" w:rsidRPr="009F21E7" w:rsidRDefault="009F21E7" w:rsidP="009F21E7">
      <w:pPr>
        <w:tabs>
          <w:tab w:val="left" w:pos="3686"/>
        </w:tabs>
        <w:ind w:left="4253"/>
        <w:jc w:val="center"/>
        <w:rPr>
          <w:bCs/>
          <w:sz w:val="28"/>
          <w:szCs w:val="28"/>
        </w:rPr>
      </w:pPr>
      <w:r w:rsidRPr="00863D6D">
        <w:rPr>
          <w:bCs/>
          <w:sz w:val="28"/>
          <w:szCs w:val="28"/>
        </w:rPr>
        <w:lastRenderedPageBreak/>
        <w:t>УТВЕРЖДЕН</w:t>
      </w:r>
    </w:p>
    <w:p w:rsidR="009F21E7" w:rsidRPr="009F21E7" w:rsidRDefault="009F21E7" w:rsidP="009F21E7">
      <w:pPr>
        <w:tabs>
          <w:tab w:val="left" w:pos="3686"/>
        </w:tabs>
        <w:ind w:left="4253"/>
        <w:jc w:val="center"/>
        <w:rPr>
          <w:bCs/>
          <w:sz w:val="28"/>
          <w:szCs w:val="28"/>
        </w:rPr>
      </w:pPr>
      <w:r w:rsidRPr="009F21E7">
        <w:rPr>
          <w:bCs/>
          <w:sz w:val="28"/>
          <w:szCs w:val="28"/>
        </w:rPr>
        <w:t>постановлени</w:t>
      </w:r>
      <w:r w:rsidRPr="00863D6D">
        <w:rPr>
          <w:bCs/>
          <w:sz w:val="28"/>
          <w:szCs w:val="28"/>
        </w:rPr>
        <w:t>ем</w:t>
      </w:r>
      <w:r w:rsidRPr="009F21E7">
        <w:rPr>
          <w:bCs/>
          <w:sz w:val="28"/>
          <w:szCs w:val="28"/>
        </w:rPr>
        <w:t xml:space="preserve"> администрации</w:t>
      </w:r>
    </w:p>
    <w:p w:rsidR="009F21E7" w:rsidRPr="009F21E7" w:rsidRDefault="009F21E7" w:rsidP="009F21E7">
      <w:pPr>
        <w:tabs>
          <w:tab w:val="left" w:pos="3686"/>
        </w:tabs>
        <w:ind w:left="4253"/>
        <w:jc w:val="center"/>
        <w:rPr>
          <w:bCs/>
          <w:sz w:val="28"/>
          <w:szCs w:val="28"/>
        </w:rPr>
      </w:pPr>
      <w:r w:rsidRPr="009F21E7">
        <w:rPr>
          <w:bCs/>
          <w:sz w:val="28"/>
          <w:szCs w:val="28"/>
        </w:rPr>
        <w:t>Карталинского муниципального района</w:t>
      </w:r>
    </w:p>
    <w:p w:rsidR="009F21E7" w:rsidRPr="009F21E7" w:rsidRDefault="009F21E7" w:rsidP="009F21E7">
      <w:pPr>
        <w:tabs>
          <w:tab w:val="left" w:pos="3686"/>
        </w:tabs>
        <w:ind w:left="4253"/>
        <w:jc w:val="center"/>
        <w:rPr>
          <w:bCs/>
          <w:sz w:val="28"/>
          <w:szCs w:val="28"/>
        </w:rPr>
      </w:pPr>
      <w:r w:rsidRPr="009F21E7">
        <w:rPr>
          <w:bCs/>
          <w:sz w:val="28"/>
          <w:szCs w:val="28"/>
        </w:rPr>
        <w:t xml:space="preserve">от </w:t>
      </w:r>
      <w:r w:rsidR="007C5956">
        <w:rPr>
          <w:bCs/>
          <w:sz w:val="28"/>
          <w:szCs w:val="28"/>
        </w:rPr>
        <w:t>29.11.</w:t>
      </w:r>
      <w:r w:rsidRPr="009F21E7">
        <w:rPr>
          <w:bCs/>
          <w:sz w:val="28"/>
          <w:szCs w:val="28"/>
        </w:rPr>
        <w:t xml:space="preserve">2016 года № </w:t>
      </w:r>
      <w:r w:rsidR="007C5956">
        <w:rPr>
          <w:bCs/>
          <w:sz w:val="28"/>
          <w:szCs w:val="28"/>
        </w:rPr>
        <w:t>729</w:t>
      </w:r>
    </w:p>
    <w:p w:rsidR="009F21E7" w:rsidRPr="00863D6D" w:rsidRDefault="009F21E7" w:rsidP="00FA01C1">
      <w:pPr>
        <w:widowControl w:val="0"/>
        <w:autoSpaceDE w:val="0"/>
        <w:autoSpaceDN w:val="0"/>
        <w:adjustRightInd w:val="0"/>
        <w:jc w:val="both"/>
        <w:rPr>
          <w:sz w:val="28"/>
          <w:szCs w:val="28"/>
        </w:rPr>
      </w:pPr>
    </w:p>
    <w:p w:rsidR="009F21E7" w:rsidRDefault="009F21E7" w:rsidP="00FA01C1">
      <w:pPr>
        <w:widowControl w:val="0"/>
        <w:autoSpaceDE w:val="0"/>
        <w:autoSpaceDN w:val="0"/>
        <w:adjustRightInd w:val="0"/>
        <w:jc w:val="both"/>
        <w:rPr>
          <w:sz w:val="28"/>
          <w:szCs w:val="28"/>
        </w:rPr>
      </w:pPr>
    </w:p>
    <w:p w:rsidR="00930A7C" w:rsidRPr="00863D6D" w:rsidRDefault="00930A7C" w:rsidP="00FA01C1">
      <w:pPr>
        <w:widowControl w:val="0"/>
        <w:autoSpaceDE w:val="0"/>
        <w:autoSpaceDN w:val="0"/>
        <w:adjustRightInd w:val="0"/>
        <w:jc w:val="both"/>
        <w:rPr>
          <w:sz w:val="28"/>
          <w:szCs w:val="28"/>
        </w:rPr>
      </w:pPr>
    </w:p>
    <w:p w:rsidR="00740D6A" w:rsidRDefault="00740D6A" w:rsidP="00740D6A">
      <w:pPr>
        <w:widowControl w:val="0"/>
        <w:autoSpaceDE w:val="0"/>
        <w:autoSpaceDN w:val="0"/>
        <w:adjustRightInd w:val="0"/>
        <w:jc w:val="center"/>
        <w:outlineLvl w:val="1"/>
        <w:rPr>
          <w:rStyle w:val="apple-converted-space"/>
          <w:bCs/>
          <w:sz w:val="28"/>
          <w:szCs w:val="28"/>
        </w:rPr>
      </w:pPr>
      <w:bookmarkStart w:id="1" w:name="Par32"/>
      <w:bookmarkEnd w:id="1"/>
      <w:r w:rsidRPr="00740D6A">
        <w:rPr>
          <w:rStyle w:val="apple-converted-space"/>
          <w:bCs/>
          <w:sz w:val="28"/>
          <w:szCs w:val="28"/>
        </w:rPr>
        <w:t xml:space="preserve">Порядок подготовки документации </w:t>
      </w:r>
    </w:p>
    <w:p w:rsidR="00740D6A" w:rsidRDefault="00740D6A" w:rsidP="00740D6A">
      <w:pPr>
        <w:widowControl w:val="0"/>
        <w:autoSpaceDE w:val="0"/>
        <w:autoSpaceDN w:val="0"/>
        <w:adjustRightInd w:val="0"/>
        <w:jc w:val="center"/>
        <w:outlineLvl w:val="1"/>
        <w:rPr>
          <w:rStyle w:val="apple-converted-space"/>
          <w:bCs/>
          <w:sz w:val="28"/>
          <w:szCs w:val="28"/>
        </w:rPr>
      </w:pPr>
      <w:r w:rsidRPr="00740D6A">
        <w:rPr>
          <w:rStyle w:val="apple-converted-space"/>
          <w:bCs/>
          <w:sz w:val="28"/>
          <w:szCs w:val="28"/>
        </w:rPr>
        <w:t xml:space="preserve">по планировке территории, разрабатываемой </w:t>
      </w:r>
    </w:p>
    <w:p w:rsidR="00740D6A" w:rsidRDefault="00740D6A" w:rsidP="00740D6A">
      <w:pPr>
        <w:widowControl w:val="0"/>
        <w:autoSpaceDE w:val="0"/>
        <w:autoSpaceDN w:val="0"/>
        <w:adjustRightInd w:val="0"/>
        <w:jc w:val="center"/>
        <w:outlineLvl w:val="1"/>
        <w:rPr>
          <w:rStyle w:val="apple-converted-space"/>
          <w:bCs/>
          <w:sz w:val="28"/>
          <w:szCs w:val="28"/>
        </w:rPr>
      </w:pPr>
      <w:r w:rsidRPr="00740D6A">
        <w:rPr>
          <w:rStyle w:val="apple-converted-space"/>
          <w:bCs/>
          <w:sz w:val="28"/>
          <w:szCs w:val="28"/>
        </w:rPr>
        <w:t xml:space="preserve">на основании решений органов местного самоуправления </w:t>
      </w:r>
    </w:p>
    <w:p w:rsidR="00F93D4B" w:rsidRDefault="00740D6A" w:rsidP="00740D6A">
      <w:pPr>
        <w:widowControl w:val="0"/>
        <w:autoSpaceDE w:val="0"/>
        <w:autoSpaceDN w:val="0"/>
        <w:adjustRightInd w:val="0"/>
        <w:jc w:val="center"/>
        <w:outlineLvl w:val="1"/>
        <w:rPr>
          <w:rStyle w:val="apple-converted-space"/>
          <w:bCs/>
          <w:sz w:val="28"/>
          <w:szCs w:val="28"/>
        </w:rPr>
      </w:pPr>
      <w:r w:rsidRPr="00740D6A">
        <w:rPr>
          <w:rStyle w:val="apple-converted-space"/>
          <w:bCs/>
          <w:sz w:val="28"/>
          <w:szCs w:val="28"/>
        </w:rPr>
        <w:t>Карталинского муниципального района</w:t>
      </w:r>
    </w:p>
    <w:p w:rsidR="00740D6A" w:rsidRPr="00863D6D" w:rsidRDefault="00740D6A" w:rsidP="00FA01C1">
      <w:pPr>
        <w:widowControl w:val="0"/>
        <w:autoSpaceDE w:val="0"/>
        <w:autoSpaceDN w:val="0"/>
        <w:adjustRightInd w:val="0"/>
        <w:jc w:val="both"/>
        <w:outlineLvl w:val="1"/>
        <w:rPr>
          <w:sz w:val="28"/>
          <w:szCs w:val="28"/>
        </w:rPr>
      </w:pPr>
    </w:p>
    <w:p w:rsidR="0055002A" w:rsidRPr="00863D6D" w:rsidRDefault="00726FE0" w:rsidP="00070310">
      <w:pPr>
        <w:widowControl w:val="0"/>
        <w:autoSpaceDE w:val="0"/>
        <w:autoSpaceDN w:val="0"/>
        <w:adjustRightInd w:val="0"/>
        <w:jc w:val="center"/>
        <w:outlineLvl w:val="1"/>
        <w:rPr>
          <w:sz w:val="28"/>
          <w:szCs w:val="28"/>
        </w:rPr>
      </w:pPr>
      <w:r w:rsidRPr="00863D6D">
        <w:rPr>
          <w:sz w:val="28"/>
          <w:szCs w:val="28"/>
          <w:lang w:val="en-GB"/>
        </w:rPr>
        <w:t>I</w:t>
      </w:r>
      <w:r w:rsidR="00070310" w:rsidRPr="00863D6D">
        <w:rPr>
          <w:sz w:val="28"/>
          <w:szCs w:val="28"/>
        </w:rPr>
        <w:t>. Общие положения</w:t>
      </w:r>
    </w:p>
    <w:p w:rsidR="0055002A" w:rsidRPr="00863D6D" w:rsidRDefault="0055002A" w:rsidP="00FA01C1">
      <w:pPr>
        <w:widowControl w:val="0"/>
        <w:autoSpaceDE w:val="0"/>
        <w:autoSpaceDN w:val="0"/>
        <w:adjustRightInd w:val="0"/>
        <w:jc w:val="both"/>
        <w:rPr>
          <w:sz w:val="28"/>
          <w:szCs w:val="28"/>
        </w:rPr>
      </w:pPr>
    </w:p>
    <w:p w:rsidR="0055002A" w:rsidRPr="00863D6D" w:rsidRDefault="0055002A" w:rsidP="00070310">
      <w:pPr>
        <w:pStyle w:val="1"/>
        <w:spacing w:before="0" w:after="0"/>
        <w:ind w:firstLine="709"/>
        <w:jc w:val="both"/>
        <w:rPr>
          <w:rFonts w:ascii="Times New Roman" w:hAnsi="Times New Roman" w:cs="Times New Roman"/>
          <w:b w:val="0"/>
          <w:color w:val="auto"/>
          <w:sz w:val="28"/>
          <w:szCs w:val="28"/>
        </w:rPr>
      </w:pPr>
      <w:r w:rsidRPr="00863D6D">
        <w:rPr>
          <w:rFonts w:ascii="Times New Roman" w:hAnsi="Times New Roman" w:cs="Times New Roman"/>
          <w:b w:val="0"/>
          <w:color w:val="auto"/>
          <w:sz w:val="28"/>
          <w:szCs w:val="28"/>
        </w:rPr>
        <w:t xml:space="preserve">1. Настоящий </w:t>
      </w:r>
      <w:r w:rsidR="00070310" w:rsidRPr="00863D6D">
        <w:rPr>
          <w:rFonts w:ascii="Times New Roman" w:hAnsi="Times New Roman" w:cs="Times New Roman"/>
          <w:b w:val="0"/>
          <w:color w:val="auto"/>
          <w:sz w:val="28"/>
          <w:szCs w:val="28"/>
        </w:rPr>
        <w:t>Порядок подготовки документации по планировке территории, разрабатываемой на основании решений органов местного самоуправления Карталинского муниципального района (далее именуется – Порядок)</w:t>
      </w:r>
      <w:r w:rsidRPr="00863D6D">
        <w:rPr>
          <w:rFonts w:ascii="Times New Roman" w:hAnsi="Times New Roman" w:cs="Times New Roman"/>
          <w:b w:val="0"/>
          <w:color w:val="auto"/>
          <w:sz w:val="28"/>
          <w:szCs w:val="28"/>
        </w:rPr>
        <w:t xml:space="preserve"> разработан в соответствии со </w:t>
      </w:r>
      <w:hyperlink r:id="rId7" w:history="1">
        <w:r w:rsidRPr="00863D6D">
          <w:rPr>
            <w:rFonts w:ascii="Times New Roman" w:hAnsi="Times New Roman" w:cs="Times New Roman"/>
            <w:b w:val="0"/>
            <w:color w:val="auto"/>
            <w:sz w:val="28"/>
            <w:szCs w:val="28"/>
          </w:rPr>
          <w:t>ст</w:t>
        </w:r>
        <w:r w:rsidR="00AF4C12" w:rsidRPr="00863D6D">
          <w:rPr>
            <w:rFonts w:ascii="Times New Roman" w:hAnsi="Times New Roman" w:cs="Times New Roman"/>
            <w:b w:val="0"/>
            <w:color w:val="auto"/>
            <w:sz w:val="28"/>
            <w:szCs w:val="28"/>
          </w:rPr>
          <w:t xml:space="preserve">атьями </w:t>
        </w:r>
        <w:r w:rsidRPr="00863D6D">
          <w:rPr>
            <w:rFonts w:ascii="Times New Roman" w:hAnsi="Times New Roman" w:cs="Times New Roman"/>
            <w:b w:val="0"/>
            <w:color w:val="auto"/>
            <w:sz w:val="28"/>
            <w:szCs w:val="28"/>
          </w:rPr>
          <w:t>45</w:t>
        </w:r>
      </w:hyperlink>
      <w:r w:rsidRPr="00863D6D">
        <w:rPr>
          <w:rFonts w:ascii="Times New Roman" w:hAnsi="Times New Roman" w:cs="Times New Roman"/>
          <w:b w:val="0"/>
          <w:color w:val="auto"/>
          <w:sz w:val="28"/>
          <w:szCs w:val="28"/>
        </w:rPr>
        <w:t xml:space="preserve">, </w:t>
      </w:r>
      <w:hyperlink r:id="rId8" w:history="1">
        <w:r w:rsidRPr="00863D6D">
          <w:rPr>
            <w:rFonts w:ascii="Times New Roman" w:hAnsi="Times New Roman" w:cs="Times New Roman"/>
            <w:b w:val="0"/>
            <w:color w:val="auto"/>
            <w:sz w:val="28"/>
            <w:szCs w:val="28"/>
          </w:rPr>
          <w:t>46</w:t>
        </w:r>
      </w:hyperlink>
      <w:r w:rsidRPr="00863D6D">
        <w:rPr>
          <w:rFonts w:ascii="Times New Roman" w:hAnsi="Times New Roman" w:cs="Times New Roman"/>
          <w:b w:val="0"/>
          <w:color w:val="auto"/>
          <w:sz w:val="28"/>
          <w:szCs w:val="28"/>
        </w:rPr>
        <w:t xml:space="preserve"> Градостроительного кодекса Р</w:t>
      </w:r>
      <w:r w:rsidR="00AF4C12" w:rsidRPr="00863D6D">
        <w:rPr>
          <w:rFonts w:ascii="Times New Roman" w:hAnsi="Times New Roman" w:cs="Times New Roman"/>
          <w:b w:val="0"/>
          <w:color w:val="auto"/>
          <w:sz w:val="28"/>
          <w:szCs w:val="28"/>
        </w:rPr>
        <w:t>оссийской Федерации</w:t>
      </w:r>
      <w:r w:rsidRPr="00863D6D">
        <w:rPr>
          <w:rFonts w:ascii="Times New Roman" w:hAnsi="Times New Roman" w:cs="Times New Roman"/>
          <w:b w:val="0"/>
          <w:color w:val="auto"/>
          <w:sz w:val="28"/>
          <w:szCs w:val="28"/>
        </w:rPr>
        <w:t xml:space="preserve"> с целью регулирования застройки территории</w:t>
      </w:r>
      <w:r w:rsidRPr="00863D6D">
        <w:rPr>
          <w:rFonts w:ascii="Times New Roman" w:hAnsi="Times New Roman" w:cs="Times New Roman"/>
          <w:color w:val="auto"/>
          <w:sz w:val="28"/>
          <w:szCs w:val="28"/>
        </w:rPr>
        <w:t xml:space="preserve"> </w:t>
      </w:r>
      <w:r w:rsidR="00726FE0" w:rsidRPr="00863D6D">
        <w:rPr>
          <w:rFonts w:ascii="Times New Roman" w:hAnsi="Times New Roman" w:cs="Times New Roman"/>
          <w:b w:val="0"/>
          <w:color w:val="auto"/>
          <w:sz w:val="28"/>
          <w:szCs w:val="28"/>
        </w:rPr>
        <w:t xml:space="preserve">Карталинского муниципального района </w:t>
      </w:r>
      <w:r w:rsidRPr="00863D6D">
        <w:rPr>
          <w:rFonts w:ascii="Times New Roman" w:hAnsi="Times New Roman" w:cs="Times New Roman"/>
          <w:b w:val="0"/>
          <w:color w:val="auto"/>
          <w:sz w:val="28"/>
          <w:szCs w:val="28"/>
        </w:rPr>
        <w:t>и применяется при принятии решений по подготовке и утверждению документации по планировке территории (</w:t>
      </w:r>
      <w:r w:rsidR="00AF4C12" w:rsidRPr="00863D6D">
        <w:rPr>
          <w:rFonts w:ascii="Times New Roman" w:hAnsi="Times New Roman" w:cs="Times New Roman"/>
          <w:b w:val="0"/>
          <w:color w:val="auto"/>
          <w:sz w:val="28"/>
          <w:szCs w:val="28"/>
        </w:rPr>
        <w:t xml:space="preserve">далее именуется – </w:t>
      </w:r>
      <w:r w:rsidRPr="00863D6D">
        <w:rPr>
          <w:rFonts w:ascii="Times New Roman" w:hAnsi="Times New Roman" w:cs="Times New Roman"/>
          <w:b w:val="0"/>
          <w:color w:val="auto"/>
          <w:sz w:val="28"/>
          <w:szCs w:val="28"/>
        </w:rPr>
        <w:t>документация), разрабатываемой на основании решения органа местного самоуправления</w:t>
      </w:r>
      <w:r w:rsidR="00726FE0" w:rsidRPr="00863D6D">
        <w:rPr>
          <w:rFonts w:ascii="Times New Roman" w:hAnsi="Times New Roman" w:cs="Times New Roman"/>
          <w:b w:val="0"/>
          <w:color w:val="auto"/>
          <w:sz w:val="28"/>
          <w:szCs w:val="28"/>
        </w:rPr>
        <w:t xml:space="preserve"> </w:t>
      </w:r>
      <w:r w:rsidRPr="00863D6D">
        <w:rPr>
          <w:rFonts w:ascii="Times New Roman" w:hAnsi="Times New Roman" w:cs="Times New Roman"/>
          <w:b w:val="0"/>
          <w:color w:val="auto"/>
          <w:sz w:val="28"/>
          <w:szCs w:val="28"/>
        </w:rPr>
        <w:t xml:space="preserve"> по его инициативе</w:t>
      </w:r>
      <w:r w:rsidR="00726FE0" w:rsidRPr="00863D6D">
        <w:rPr>
          <w:rFonts w:ascii="Times New Roman" w:hAnsi="Times New Roman" w:cs="Times New Roman"/>
          <w:b w:val="0"/>
          <w:color w:val="auto"/>
          <w:sz w:val="28"/>
          <w:szCs w:val="28"/>
        </w:rPr>
        <w:t xml:space="preserve"> </w:t>
      </w:r>
      <w:r w:rsidRPr="00863D6D">
        <w:rPr>
          <w:rFonts w:ascii="Times New Roman" w:hAnsi="Times New Roman" w:cs="Times New Roman"/>
          <w:b w:val="0"/>
          <w:color w:val="auto"/>
          <w:sz w:val="28"/>
          <w:szCs w:val="28"/>
        </w:rPr>
        <w:t xml:space="preserve"> либо на основании предложений физических и юридических лиц.</w:t>
      </w:r>
    </w:p>
    <w:p w:rsidR="0055002A" w:rsidRPr="00863D6D" w:rsidRDefault="0055002A" w:rsidP="00070310">
      <w:pPr>
        <w:widowControl w:val="0"/>
        <w:autoSpaceDE w:val="0"/>
        <w:autoSpaceDN w:val="0"/>
        <w:adjustRightInd w:val="0"/>
        <w:ind w:firstLine="709"/>
        <w:jc w:val="both"/>
        <w:rPr>
          <w:sz w:val="28"/>
          <w:szCs w:val="28"/>
        </w:rPr>
      </w:pPr>
      <w:r w:rsidRPr="00863D6D">
        <w:rPr>
          <w:sz w:val="28"/>
          <w:szCs w:val="28"/>
        </w:rPr>
        <w:t>2.</w:t>
      </w:r>
      <w:r w:rsidR="00070310" w:rsidRPr="00863D6D">
        <w:rPr>
          <w:sz w:val="28"/>
          <w:szCs w:val="28"/>
        </w:rPr>
        <w:t xml:space="preserve"> </w:t>
      </w:r>
      <w:r w:rsidRPr="00863D6D">
        <w:rPr>
          <w:sz w:val="28"/>
          <w:szCs w:val="28"/>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55002A" w:rsidRPr="00863D6D" w:rsidRDefault="0055002A" w:rsidP="00070310">
      <w:pPr>
        <w:widowControl w:val="0"/>
        <w:autoSpaceDE w:val="0"/>
        <w:autoSpaceDN w:val="0"/>
        <w:adjustRightInd w:val="0"/>
        <w:ind w:firstLine="709"/>
        <w:jc w:val="both"/>
        <w:rPr>
          <w:sz w:val="28"/>
          <w:szCs w:val="28"/>
        </w:rPr>
      </w:pPr>
      <w:r w:rsidRPr="00863D6D">
        <w:rPr>
          <w:sz w:val="28"/>
          <w:szCs w:val="28"/>
        </w:rPr>
        <w:t>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55002A" w:rsidRPr="00863D6D" w:rsidRDefault="00726FE0" w:rsidP="00070310">
      <w:pPr>
        <w:widowControl w:val="0"/>
        <w:autoSpaceDE w:val="0"/>
        <w:autoSpaceDN w:val="0"/>
        <w:adjustRightInd w:val="0"/>
        <w:ind w:firstLine="709"/>
        <w:jc w:val="both"/>
        <w:rPr>
          <w:sz w:val="28"/>
          <w:szCs w:val="28"/>
        </w:rPr>
      </w:pPr>
      <w:r w:rsidRPr="00863D6D">
        <w:rPr>
          <w:sz w:val="28"/>
          <w:szCs w:val="28"/>
        </w:rPr>
        <w:t xml:space="preserve">4. </w:t>
      </w:r>
      <w:r w:rsidR="0055002A" w:rsidRPr="00863D6D">
        <w:rPr>
          <w:sz w:val="28"/>
          <w:szCs w:val="28"/>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
    <w:p w:rsidR="0055002A" w:rsidRPr="00863D6D" w:rsidRDefault="004E4D50" w:rsidP="00070310">
      <w:pPr>
        <w:pStyle w:val="1"/>
        <w:spacing w:before="0" w:after="0"/>
        <w:ind w:firstLine="709"/>
        <w:jc w:val="both"/>
        <w:rPr>
          <w:rFonts w:ascii="Times New Roman" w:hAnsi="Times New Roman" w:cs="Times New Roman"/>
          <w:b w:val="0"/>
          <w:color w:val="auto"/>
          <w:sz w:val="28"/>
          <w:szCs w:val="28"/>
        </w:rPr>
      </w:pPr>
      <w:r w:rsidRPr="00863D6D">
        <w:rPr>
          <w:rFonts w:ascii="Times New Roman" w:hAnsi="Times New Roman" w:cs="Times New Roman"/>
          <w:b w:val="0"/>
          <w:color w:val="auto"/>
          <w:sz w:val="28"/>
          <w:szCs w:val="28"/>
        </w:rPr>
        <w:lastRenderedPageBreak/>
        <w:t>5</w:t>
      </w:r>
      <w:r w:rsidR="0055002A" w:rsidRPr="00863D6D">
        <w:rPr>
          <w:rFonts w:ascii="Times New Roman" w:hAnsi="Times New Roman" w:cs="Times New Roman"/>
          <w:b w:val="0"/>
          <w:color w:val="auto"/>
          <w:sz w:val="28"/>
          <w:szCs w:val="28"/>
        </w:rPr>
        <w:t>.</w:t>
      </w:r>
      <w:r w:rsidR="00AF4C12" w:rsidRPr="00863D6D">
        <w:rPr>
          <w:rFonts w:ascii="Times New Roman" w:hAnsi="Times New Roman" w:cs="Times New Roman"/>
          <w:b w:val="0"/>
          <w:color w:val="auto"/>
          <w:sz w:val="28"/>
          <w:szCs w:val="28"/>
        </w:rPr>
        <w:t xml:space="preserve"> </w:t>
      </w:r>
      <w:r w:rsidR="0055002A" w:rsidRPr="00863D6D">
        <w:rPr>
          <w:rFonts w:ascii="Times New Roman" w:hAnsi="Times New Roman" w:cs="Times New Roman"/>
          <w:b w:val="0"/>
          <w:color w:val="auto"/>
          <w:sz w:val="28"/>
          <w:szCs w:val="28"/>
        </w:rPr>
        <w:t xml:space="preserve">Подготовка документации осуществляется на основании </w:t>
      </w:r>
      <w:r w:rsidR="00726FE0" w:rsidRPr="00863D6D">
        <w:rPr>
          <w:rFonts w:ascii="Times New Roman" w:hAnsi="Times New Roman" w:cs="Times New Roman"/>
          <w:b w:val="0"/>
          <w:color w:val="auto"/>
          <w:sz w:val="28"/>
          <w:szCs w:val="28"/>
        </w:rPr>
        <w:t xml:space="preserve"> </w:t>
      </w:r>
      <w:r w:rsidR="0055002A" w:rsidRPr="00863D6D">
        <w:rPr>
          <w:rFonts w:ascii="Times New Roman" w:hAnsi="Times New Roman" w:cs="Times New Roman"/>
          <w:b w:val="0"/>
          <w:color w:val="auto"/>
          <w:sz w:val="28"/>
          <w:szCs w:val="28"/>
        </w:rPr>
        <w:t>Генеральн</w:t>
      </w:r>
      <w:r w:rsidR="00726FE0" w:rsidRPr="00863D6D">
        <w:rPr>
          <w:rFonts w:ascii="Times New Roman" w:hAnsi="Times New Roman" w:cs="Times New Roman"/>
          <w:b w:val="0"/>
          <w:color w:val="auto"/>
          <w:sz w:val="28"/>
          <w:szCs w:val="28"/>
        </w:rPr>
        <w:t xml:space="preserve">ых </w:t>
      </w:r>
      <w:r w:rsidR="0055002A" w:rsidRPr="00863D6D">
        <w:rPr>
          <w:rFonts w:ascii="Times New Roman" w:hAnsi="Times New Roman" w:cs="Times New Roman"/>
          <w:b w:val="0"/>
          <w:color w:val="auto"/>
          <w:sz w:val="28"/>
          <w:szCs w:val="28"/>
        </w:rPr>
        <w:t xml:space="preserve"> </w:t>
      </w:r>
      <w:r w:rsidRPr="00863D6D">
        <w:rPr>
          <w:rFonts w:ascii="Times New Roman" w:hAnsi="Times New Roman" w:cs="Times New Roman"/>
          <w:b w:val="0"/>
          <w:color w:val="auto"/>
          <w:sz w:val="28"/>
          <w:szCs w:val="28"/>
        </w:rPr>
        <w:t>планов</w:t>
      </w:r>
      <w:r w:rsidR="0055002A" w:rsidRPr="00863D6D">
        <w:rPr>
          <w:rFonts w:ascii="Times New Roman" w:hAnsi="Times New Roman" w:cs="Times New Roman"/>
          <w:b w:val="0"/>
          <w:color w:val="auto"/>
          <w:sz w:val="28"/>
          <w:szCs w:val="28"/>
        </w:rPr>
        <w:t xml:space="preserve"> </w:t>
      </w:r>
      <w:r w:rsidR="00726FE0" w:rsidRPr="00863D6D">
        <w:rPr>
          <w:rFonts w:ascii="Times New Roman" w:hAnsi="Times New Roman" w:cs="Times New Roman"/>
          <w:b w:val="0"/>
          <w:color w:val="auto"/>
          <w:sz w:val="28"/>
          <w:szCs w:val="28"/>
        </w:rPr>
        <w:t xml:space="preserve"> </w:t>
      </w:r>
      <w:r w:rsidR="009C49F8" w:rsidRPr="00863D6D">
        <w:rPr>
          <w:rFonts w:ascii="Times New Roman" w:hAnsi="Times New Roman" w:cs="Times New Roman"/>
          <w:b w:val="0"/>
          <w:color w:val="auto"/>
          <w:sz w:val="28"/>
          <w:szCs w:val="28"/>
        </w:rPr>
        <w:t>поселени</w:t>
      </w:r>
      <w:r w:rsidR="004473B2">
        <w:rPr>
          <w:rFonts w:ascii="Times New Roman" w:hAnsi="Times New Roman" w:cs="Times New Roman"/>
          <w:b w:val="0"/>
          <w:color w:val="auto"/>
          <w:sz w:val="28"/>
          <w:szCs w:val="28"/>
        </w:rPr>
        <w:t>й</w:t>
      </w:r>
      <w:r w:rsidR="00726FE0" w:rsidRPr="00863D6D">
        <w:rPr>
          <w:rFonts w:ascii="Times New Roman" w:hAnsi="Times New Roman" w:cs="Times New Roman"/>
          <w:b w:val="0"/>
          <w:color w:val="auto"/>
          <w:sz w:val="28"/>
          <w:szCs w:val="28"/>
        </w:rPr>
        <w:t>, входящих в состав Карталинского муниципального района</w:t>
      </w:r>
      <w:r w:rsidR="0055002A" w:rsidRPr="00863D6D">
        <w:rPr>
          <w:rFonts w:ascii="Times New Roman" w:hAnsi="Times New Roman" w:cs="Times New Roman"/>
          <w:b w:val="0"/>
          <w:color w:val="auto"/>
          <w:sz w:val="28"/>
          <w:szCs w:val="28"/>
        </w:rPr>
        <w:t xml:space="preserve">, </w:t>
      </w:r>
      <w:hyperlink r:id="rId9" w:history="1">
        <w:r w:rsidR="0055002A" w:rsidRPr="00863D6D">
          <w:rPr>
            <w:rFonts w:ascii="Times New Roman" w:hAnsi="Times New Roman" w:cs="Times New Roman"/>
            <w:b w:val="0"/>
            <w:color w:val="auto"/>
            <w:sz w:val="28"/>
            <w:szCs w:val="28"/>
          </w:rPr>
          <w:t>Правил</w:t>
        </w:r>
      </w:hyperlink>
      <w:r w:rsidR="0055002A" w:rsidRPr="00863D6D">
        <w:rPr>
          <w:rFonts w:ascii="Times New Roman" w:hAnsi="Times New Roman" w:cs="Times New Roman"/>
          <w:b w:val="0"/>
          <w:color w:val="auto"/>
          <w:sz w:val="28"/>
          <w:szCs w:val="28"/>
        </w:rPr>
        <w:t xml:space="preserve"> землепользования и застройки </w:t>
      </w:r>
      <w:r w:rsidR="009C49F8" w:rsidRPr="00863D6D">
        <w:rPr>
          <w:rFonts w:ascii="Times New Roman" w:hAnsi="Times New Roman" w:cs="Times New Roman"/>
          <w:b w:val="0"/>
          <w:color w:val="auto"/>
          <w:sz w:val="28"/>
          <w:szCs w:val="28"/>
        </w:rPr>
        <w:t>поселени</w:t>
      </w:r>
      <w:r w:rsidRPr="00863D6D">
        <w:rPr>
          <w:rFonts w:ascii="Times New Roman" w:hAnsi="Times New Roman" w:cs="Times New Roman"/>
          <w:b w:val="0"/>
          <w:color w:val="auto"/>
          <w:sz w:val="28"/>
          <w:szCs w:val="28"/>
        </w:rPr>
        <w:t xml:space="preserve">й </w:t>
      </w:r>
      <w:r w:rsidR="0055002A" w:rsidRPr="00863D6D">
        <w:rPr>
          <w:rFonts w:ascii="Times New Roman" w:hAnsi="Times New Roman" w:cs="Times New Roman"/>
          <w:b w:val="0"/>
          <w:color w:val="auto"/>
          <w:sz w:val="28"/>
          <w:szCs w:val="28"/>
        </w:rPr>
        <w:t>в</w:t>
      </w:r>
      <w:r w:rsidR="0055002A" w:rsidRPr="00863D6D">
        <w:rPr>
          <w:rFonts w:ascii="Times New Roman" w:hAnsi="Times New Roman" w:cs="Times New Roman"/>
          <w:color w:val="auto"/>
          <w:sz w:val="28"/>
          <w:szCs w:val="28"/>
        </w:rPr>
        <w:t xml:space="preserve"> </w:t>
      </w:r>
      <w:r w:rsidR="0055002A" w:rsidRPr="00863D6D">
        <w:rPr>
          <w:rFonts w:ascii="Times New Roman" w:hAnsi="Times New Roman" w:cs="Times New Roman"/>
          <w:b w:val="0"/>
          <w:color w:val="auto"/>
          <w:sz w:val="28"/>
          <w:szCs w:val="28"/>
        </w:rPr>
        <w:t>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
    <w:p w:rsidR="0055002A" w:rsidRPr="00863D6D" w:rsidRDefault="004E4D50" w:rsidP="00070310">
      <w:pPr>
        <w:widowControl w:val="0"/>
        <w:autoSpaceDE w:val="0"/>
        <w:autoSpaceDN w:val="0"/>
        <w:adjustRightInd w:val="0"/>
        <w:ind w:firstLine="709"/>
        <w:jc w:val="both"/>
        <w:rPr>
          <w:sz w:val="28"/>
          <w:szCs w:val="28"/>
        </w:rPr>
      </w:pPr>
      <w:r w:rsidRPr="00863D6D">
        <w:rPr>
          <w:sz w:val="28"/>
          <w:szCs w:val="28"/>
        </w:rPr>
        <w:t>6</w:t>
      </w:r>
      <w:r w:rsidR="0055002A" w:rsidRPr="00863D6D">
        <w:rPr>
          <w:sz w:val="28"/>
          <w:szCs w:val="28"/>
        </w:rPr>
        <w:t>. При подготовке документации по планировке территории в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55002A" w:rsidRPr="00863D6D" w:rsidRDefault="004E4D50" w:rsidP="00070310">
      <w:pPr>
        <w:widowControl w:val="0"/>
        <w:autoSpaceDE w:val="0"/>
        <w:autoSpaceDN w:val="0"/>
        <w:adjustRightInd w:val="0"/>
        <w:ind w:firstLine="709"/>
        <w:jc w:val="both"/>
        <w:rPr>
          <w:sz w:val="28"/>
          <w:szCs w:val="28"/>
        </w:rPr>
      </w:pPr>
      <w:r w:rsidRPr="00863D6D">
        <w:rPr>
          <w:sz w:val="28"/>
          <w:szCs w:val="28"/>
        </w:rPr>
        <w:t>7</w:t>
      </w:r>
      <w:r w:rsidR="0055002A" w:rsidRPr="00863D6D">
        <w:rPr>
          <w:sz w:val="28"/>
          <w:szCs w:val="28"/>
        </w:rPr>
        <w:t>. Виды градостроительной документации по планировке территории:</w:t>
      </w:r>
    </w:p>
    <w:p w:rsidR="0055002A" w:rsidRPr="00863D6D" w:rsidRDefault="004E4D50" w:rsidP="00070310">
      <w:pPr>
        <w:widowControl w:val="0"/>
        <w:autoSpaceDE w:val="0"/>
        <w:autoSpaceDN w:val="0"/>
        <w:adjustRightInd w:val="0"/>
        <w:ind w:firstLine="709"/>
        <w:jc w:val="both"/>
        <w:rPr>
          <w:sz w:val="28"/>
          <w:szCs w:val="28"/>
        </w:rPr>
      </w:pPr>
      <w:r w:rsidRPr="00863D6D">
        <w:rPr>
          <w:sz w:val="28"/>
          <w:szCs w:val="28"/>
        </w:rPr>
        <w:t>1) п</w:t>
      </w:r>
      <w:r w:rsidR="00AF4C12" w:rsidRPr="00863D6D">
        <w:rPr>
          <w:sz w:val="28"/>
          <w:szCs w:val="28"/>
        </w:rPr>
        <w:t>роект планировки территории</w:t>
      </w:r>
      <w:r w:rsidR="0055002A" w:rsidRPr="00863D6D">
        <w:rPr>
          <w:sz w:val="28"/>
          <w:szCs w:val="28"/>
        </w:rPr>
        <w:t xml:space="preserve">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w:t>
      </w:r>
      <w:r w:rsidRPr="00863D6D">
        <w:rPr>
          <w:sz w:val="28"/>
          <w:szCs w:val="28"/>
        </w:rPr>
        <w:t>иторий;</w:t>
      </w:r>
    </w:p>
    <w:p w:rsidR="0055002A" w:rsidRPr="00863D6D" w:rsidRDefault="004E4D50" w:rsidP="00070310">
      <w:pPr>
        <w:widowControl w:val="0"/>
        <w:autoSpaceDE w:val="0"/>
        <w:autoSpaceDN w:val="0"/>
        <w:adjustRightInd w:val="0"/>
        <w:ind w:firstLine="709"/>
        <w:jc w:val="both"/>
        <w:rPr>
          <w:sz w:val="28"/>
          <w:szCs w:val="28"/>
        </w:rPr>
      </w:pPr>
      <w:r w:rsidRPr="00863D6D">
        <w:rPr>
          <w:sz w:val="28"/>
          <w:szCs w:val="28"/>
        </w:rPr>
        <w:t xml:space="preserve">2) </w:t>
      </w:r>
      <w:r w:rsidR="004473B2" w:rsidRPr="00863D6D">
        <w:rPr>
          <w:sz w:val="28"/>
          <w:szCs w:val="28"/>
        </w:rPr>
        <w:t xml:space="preserve">проект </w:t>
      </w:r>
      <w:r w:rsidR="00AF4C12" w:rsidRPr="00863D6D">
        <w:rPr>
          <w:sz w:val="28"/>
          <w:szCs w:val="28"/>
        </w:rPr>
        <w:t>межевания территорий</w:t>
      </w:r>
      <w:r w:rsidR="0055002A" w:rsidRPr="00863D6D">
        <w:rPr>
          <w:sz w:val="28"/>
          <w:szCs w:val="28"/>
        </w:rPr>
        <w:t xml:space="preserve">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w:t>
      </w:r>
      <w:r w:rsidRPr="00863D6D">
        <w:rPr>
          <w:sz w:val="28"/>
          <w:szCs w:val="28"/>
        </w:rPr>
        <w:t>или в виде отдельного документа;</w:t>
      </w:r>
    </w:p>
    <w:p w:rsidR="0055002A" w:rsidRPr="00863D6D" w:rsidRDefault="004E4D50" w:rsidP="00070310">
      <w:pPr>
        <w:widowControl w:val="0"/>
        <w:autoSpaceDE w:val="0"/>
        <w:autoSpaceDN w:val="0"/>
        <w:adjustRightInd w:val="0"/>
        <w:ind w:firstLine="709"/>
        <w:jc w:val="both"/>
        <w:rPr>
          <w:sz w:val="28"/>
          <w:szCs w:val="28"/>
        </w:rPr>
      </w:pPr>
      <w:r w:rsidRPr="00863D6D">
        <w:rPr>
          <w:sz w:val="28"/>
          <w:szCs w:val="28"/>
        </w:rPr>
        <w:t xml:space="preserve">3) </w:t>
      </w:r>
      <w:r w:rsidR="004473B2" w:rsidRPr="00863D6D">
        <w:rPr>
          <w:sz w:val="28"/>
          <w:szCs w:val="28"/>
        </w:rPr>
        <w:t xml:space="preserve">градостроительный </w:t>
      </w:r>
      <w:r w:rsidR="0055002A" w:rsidRPr="00863D6D">
        <w:rPr>
          <w:sz w:val="28"/>
          <w:szCs w:val="28"/>
        </w:rPr>
        <w:t>план земельного участка</w:t>
      </w:r>
      <w:r w:rsidR="00AF4C12" w:rsidRPr="00863D6D">
        <w:rPr>
          <w:sz w:val="28"/>
          <w:szCs w:val="28"/>
        </w:rPr>
        <w:t xml:space="preserve"> </w:t>
      </w:r>
      <w:r w:rsidR="0055002A" w:rsidRPr="00863D6D">
        <w:rPr>
          <w:sz w:val="28"/>
          <w:szCs w:val="28"/>
        </w:rPr>
        <w:t>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территорий или в виде отдельного документа.</w:t>
      </w:r>
    </w:p>
    <w:p w:rsidR="0055002A" w:rsidRPr="00863D6D" w:rsidRDefault="0055002A" w:rsidP="00FA01C1">
      <w:pPr>
        <w:widowControl w:val="0"/>
        <w:autoSpaceDE w:val="0"/>
        <w:autoSpaceDN w:val="0"/>
        <w:adjustRightInd w:val="0"/>
        <w:jc w:val="both"/>
        <w:rPr>
          <w:sz w:val="28"/>
          <w:szCs w:val="28"/>
        </w:rPr>
      </w:pPr>
    </w:p>
    <w:p w:rsidR="00AF4C12" w:rsidRPr="00863D6D" w:rsidRDefault="004E4D50" w:rsidP="00AF4C12">
      <w:pPr>
        <w:widowControl w:val="0"/>
        <w:autoSpaceDE w:val="0"/>
        <w:autoSpaceDN w:val="0"/>
        <w:adjustRightInd w:val="0"/>
        <w:jc w:val="center"/>
        <w:outlineLvl w:val="1"/>
        <w:rPr>
          <w:sz w:val="28"/>
          <w:szCs w:val="28"/>
        </w:rPr>
      </w:pPr>
      <w:bookmarkStart w:id="2" w:name="Par45"/>
      <w:bookmarkEnd w:id="2"/>
      <w:r w:rsidRPr="00863D6D">
        <w:rPr>
          <w:sz w:val="28"/>
          <w:szCs w:val="28"/>
          <w:lang w:val="en-GB"/>
        </w:rPr>
        <w:t>II</w:t>
      </w:r>
      <w:r w:rsidR="0055002A" w:rsidRPr="00863D6D">
        <w:rPr>
          <w:sz w:val="28"/>
          <w:szCs w:val="28"/>
        </w:rPr>
        <w:t xml:space="preserve">. Порядок принятия решения о подготовке </w:t>
      </w:r>
    </w:p>
    <w:p w:rsidR="0055002A" w:rsidRPr="00863D6D" w:rsidRDefault="0055002A" w:rsidP="00AF4C12">
      <w:pPr>
        <w:widowControl w:val="0"/>
        <w:autoSpaceDE w:val="0"/>
        <w:autoSpaceDN w:val="0"/>
        <w:adjustRightInd w:val="0"/>
        <w:jc w:val="center"/>
        <w:outlineLvl w:val="1"/>
        <w:rPr>
          <w:sz w:val="28"/>
          <w:szCs w:val="28"/>
        </w:rPr>
      </w:pPr>
      <w:r w:rsidRPr="00863D6D">
        <w:rPr>
          <w:sz w:val="28"/>
          <w:szCs w:val="28"/>
        </w:rPr>
        <w:t>документации по планировке территории</w:t>
      </w:r>
    </w:p>
    <w:p w:rsidR="0055002A" w:rsidRPr="00863D6D" w:rsidRDefault="0055002A" w:rsidP="00FA01C1">
      <w:pPr>
        <w:widowControl w:val="0"/>
        <w:autoSpaceDE w:val="0"/>
        <w:autoSpaceDN w:val="0"/>
        <w:adjustRightInd w:val="0"/>
        <w:jc w:val="both"/>
        <w:rPr>
          <w:sz w:val="28"/>
          <w:szCs w:val="28"/>
        </w:rPr>
      </w:pPr>
    </w:p>
    <w:p w:rsidR="0055002A" w:rsidRPr="00863D6D" w:rsidRDefault="004E4D50" w:rsidP="00863D6D">
      <w:pPr>
        <w:widowControl w:val="0"/>
        <w:autoSpaceDE w:val="0"/>
        <w:autoSpaceDN w:val="0"/>
        <w:adjustRightInd w:val="0"/>
        <w:ind w:firstLine="709"/>
        <w:jc w:val="both"/>
        <w:rPr>
          <w:sz w:val="28"/>
          <w:szCs w:val="28"/>
        </w:rPr>
      </w:pPr>
      <w:r w:rsidRPr="00863D6D">
        <w:rPr>
          <w:sz w:val="28"/>
          <w:szCs w:val="28"/>
        </w:rPr>
        <w:t>8</w:t>
      </w:r>
      <w:r w:rsidR="0055002A" w:rsidRPr="00863D6D">
        <w:rPr>
          <w:sz w:val="28"/>
          <w:szCs w:val="28"/>
        </w:rPr>
        <w:t>.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4E4D50" w:rsidRPr="00863D6D" w:rsidRDefault="004E4D50" w:rsidP="00863D6D">
      <w:pPr>
        <w:pStyle w:val="1"/>
        <w:spacing w:before="0" w:after="0"/>
        <w:ind w:firstLine="709"/>
        <w:jc w:val="both"/>
        <w:rPr>
          <w:rFonts w:ascii="Times New Roman" w:hAnsi="Times New Roman" w:cs="Times New Roman"/>
          <w:b w:val="0"/>
          <w:color w:val="auto"/>
          <w:sz w:val="28"/>
          <w:szCs w:val="28"/>
        </w:rPr>
      </w:pPr>
      <w:r w:rsidRPr="00863D6D">
        <w:rPr>
          <w:rFonts w:ascii="Times New Roman" w:hAnsi="Times New Roman" w:cs="Times New Roman"/>
          <w:b w:val="0"/>
          <w:color w:val="auto"/>
          <w:sz w:val="28"/>
          <w:szCs w:val="28"/>
        </w:rPr>
        <w:t xml:space="preserve">1) </w:t>
      </w:r>
      <w:r w:rsidR="0055002A" w:rsidRPr="00863D6D">
        <w:rPr>
          <w:rFonts w:ascii="Times New Roman" w:hAnsi="Times New Roman" w:cs="Times New Roman"/>
          <w:b w:val="0"/>
          <w:color w:val="auto"/>
          <w:sz w:val="28"/>
          <w:szCs w:val="28"/>
        </w:rPr>
        <w:t xml:space="preserve">по инициативе органов местного самоуправления </w:t>
      </w:r>
      <w:r w:rsidRPr="00863D6D">
        <w:rPr>
          <w:rFonts w:ascii="Times New Roman" w:hAnsi="Times New Roman" w:cs="Times New Roman"/>
          <w:b w:val="0"/>
          <w:color w:val="auto"/>
          <w:sz w:val="28"/>
          <w:szCs w:val="28"/>
        </w:rPr>
        <w:t>Карталинского муниципального района</w:t>
      </w:r>
      <w:r w:rsidR="0055002A" w:rsidRPr="00863D6D">
        <w:rPr>
          <w:rFonts w:ascii="Times New Roman" w:hAnsi="Times New Roman" w:cs="Times New Roman"/>
          <w:b w:val="0"/>
          <w:color w:val="auto"/>
          <w:sz w:val="28"/>
          <w:szCs w:val="28"/>
        </w:rPr>
        <w:t>;</w:t>
      </w:r>
    </w:p>
    <w:p w:rsidR="0055002A" w:rsidRPr="00863D6D" w:rsidRDefault="004E4D50" w:rsidP="00863D6D">
      <w:pPr>
        <w:pStyle w:val="1"/>
        <w:spacing w:before="0" w:after="0"/>
        <w:ind w:firstLine="709"/>
        <w:jc w:val="both"/>
        <w:rPr>
          <w:rFonts w:ascii="Times New Roman" w:hAnsi="Times New Roman" w:cs="Times New Roman"/>
          <w:b w:val="0"/>
          <w:color w:val="auto"/>
          <w:sz w:val="28"/>
          <w:szCs w:val="28"/>
        </w:rPr>
      </w:pPr>
      <w:r w:rsidRPr="00863D6D">
        <w:rPr>
          <w:rFonts w:ascii="Times New Roman" w:hAnsi="Times New Roman" w:cs="Times New Roman"/>
          <w:b w:val="0"/>
          <w:color w:val="auto"/>
          <w:sz w:val="28"/>
          <w:szCs w:val="28"/>
        </w:rPr>
        <w:t xml:space="preserve">2) </w:t>
      </w:r>
      <w:r w:rsidR="0055002A" w:rsidRPr="00863D6D">
        <w:rPr>
          <w:rFonts w:ascii="Times New Roman" w:hAnsi="Times New Roman" w:cs="Times New Roman"/>
          <w:b w:val="0"/>
          <w:color w:val="auto"/>
          <w:sz w:val="28"/>
          <w:szCs w:val="28"/>
        </w:rPr>
        <w:t xml:space="preserve"> на основании предложений физических и юридических лиц, в том числе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r w:rsidR="00863D6D">
        <w:rPr>
          <w:rFonts w:ascii="Times New Roman" w:hAnsi="Times New Roman" w:cs="Times New Roman"/>
          <w:b w:val="0"/>
          <w:color w:val="auto"/>
          <w:sz w:val="28"/>
          <w:szCs w:val="28"/>
        </w:rPr>
        <w:t>далее именуются –</w:t>
      </w:r>
      <w:r w:rsidR="0055002A" w:rsidRPr="00863D6D">
        <w:rPr>
          <w:rFonts w:ascii="Times New Roman" w:hAnsi="Times New Roman" w:cs="Times New Roman"/>
          <w:b w:val="0"/>
          <w:color w:val="auto"/>
          <w:sz w:val="28"/>
          <w:szCs w:val="28"/>
        </w:rPr>
        <w:t xml:space="preserve"> инициаторы подготовки документации).</w:t>
      </w:r>
    </w:p>
    <w:p w:rsidR="0055002A" w:rsidRPr="00863D6D" w:rsidRDefault="0086732A" w:rsidP="00863D6D">
      <w:pPr>
        <w:widowControl w:val="0"/>
        <w:autoSpaceDE w:val="0"/>
        <w:autoSpaceDN w:val="0"/>
        <w:adjustRightInd w:val="0"/>
        <w:ind w:firstLine="709"/>
        <w:jc w:val="both"/>
        <w:rPr>
          <w:sz w:val="28"/>
          <w:szCs w:val="28"/>
        </w:rPr>
      </w:pPr>
      <w:r w:rsidRPr="00863D6D">
        <w:rPr>
          <w:sz w:val="28"/>
          <w:szCs w:val="28"/>
        </w:rPr>
        <w:t>9</w:t>
      </w:r>
      <w:r w:rsidR="0055002A" w:rsidRPr="00863D6D">
        <w:rPr>
          <w:sz w:val="28"/>
          <w:szCs w:val="28"/>
        </w:rPr>
        <w:t>. Заявления с предложениями о подготовке документации по планировке территории направляются в уполномоченный орган</w:t>
      </w:r>
      <w:r w:rsidR="00585CBE" w:rsidRPr="00863D6D">
        <w:rPr>
          <w:sz w:val="28"/>
          <w:szCs w:val="28"/>
        </w:rPr>
        <w:t xml:space="preserve"> местного </w:t>
      </w:r>
      <w:r w:rsidR="00585CBE" w:rsidRPr="00863D6D">
        <w:rPr>
          <w:sz w:val="28"/>
          <w:szCs w:val="28"/>
        </w:rPr>
        <w:lastRenderedPageBreak/>
        <w:t>самоуправления</w:t>
      </w:r>
      <w:r w:rsidR="00ED3D3E">
        <w:rPr>
          <w:sz w:val="28"/>
          <w:szCs w:val="28"/>
        </w:rPr>
        <w:t xml:space="preserve"> –</w:t>
      </w:r>
      <w:r w:rsidR="00585CBE" w:rsidRPr="00863D6D">
        <w:rPr>
          <w:sz w:val="28"/>
          <w:szCs w:val="28"/>
        </w:rPr>
        <w:t xml:space="preserve"> </w:t>
      </w:r>
      <w:r w:rsidRPr="00863D6D">
        <w:rPr>
          <w:sz w:val="28"/>
          <w:szCs w:val="28"/>
        </w:rPr>
        <w:t xml:space="preserve">отдел архитектуры и градостроительства Управления строительства, инфраструктуры и </w:t>
      </w:r>
      <w:r w:rsidR="00863D6D">
        <w:rPr>
          <w:sz w:val="28"/>
          <w:szCs w:val="28"/>
        </w:rPr>
        <w:t>жилищно-коммунального хозяйства</w:t>
      </w:r>
      <w:r w:rsidRPr="00863D6D">
        <w:rPr>
          <w:sz w:val="28"/>
          <w:szCs w:val="28"/>
        </w:rPr>
        <w:t xml:space="preserve"> Карталинского муниципального района </w:t>
      </w:r>
      <w:r w:rsidR="00585CBE" w:rsidRPr="00863D6D">
        <w:rPr>
          <w:sz w:val="28"/>
          <w:szCs w:val="28"/>
        </w:rPr>
        <w:t>(</w:t>
      </w:r>
      <w:r w:rsidR="00863D6D" w:rsidRPr="00863D6D">
        <w:rPr>
          <w:sz w:val="28"/>
          <w:szCs w:val="28"/>
        </w:rPr>
        <w:t xml:space="preserve">далее именуется – </w:t>
      </w:r>
      <w:r w:rsidRPr="00863D6D">
        <w:rPr>
          <w:sz w:val="28"/>
          <w:szCs w:val="28"/>
        </w:rPr>
        <w:t>ОАГ</w:t>
      </w:r>
      <w:r w:rsidR="00585CBE" w:rsidRPr="00863D6D">
        <w:rPr>
          <w:sz w:val="28"/>
          <w:szCs w:val="28"/>
        </w:rPr>
        <w:t xml:space="preserve">) </w:t>
      </w:r>
      <w:r w:rsidR="0055002A" w:rsidRPr="00863D6D">
        <w:rPr>
          <w:sz w:val="28"/>
          <w:szCs w:val="28"/>
        </w:rPr>
        <w:t xml:space="preserve">для рассмотрения с целью определения возможности реализации предложений потенциальных разработчиков документации на территории </w:t>
      </w:r>
      <w:r w:rsidR="00585CBE" w:rsidRPr="00863D6D">
        <w:rPr>
          <w:sz w:val="28"/>
          <w:szCs w:val="28"/>
        </w:rPr>
        <w:t>поселения</w:t>
      </w:r>
      <w:r w:rsidR="0055002A" w:rsidRPr="00863D6D">
        <w:rPr>
          <w:sz w:val="28"/>
          <w:szCs w:val="28"/>
        </w:rPr>
        <w:t>.</w:t>
      </w:r>
    </w:p>
    <w:p w:rsidR="0055002A" w:rsidRPr="00863D6D" w:rsidRDefault="0086732A" w:rsidP="00863D6D">
      <w:pPr>
        <w:widowControl w:val="0"/>
        <w:autoSpaceDE w:val="0"/>
        <w:autoSpaceDN w:val="0"/>
        <w:adjustRightInd w:val="0"/>
        <w:ind w:firstLine="709"/>
        <w:jc w:val="both"/>
        <w:rPr>
          <w:sz w:val="28"/>
          <w:szCs w:val="28"/>
        </w:rPr>
      </w:pPr>
      <w:r w:rsidRPr="00863D6D">
        <w:rPr>
          <w:sz w:val="28"/>
          <w:szCs w:val="28"/>
        </w:rPr>
        <w:t>10</w:t>
      </w:r>
      <w:r w:rsidR="0055002A" w:rsidRPr="00863D6D">
        <w:rPr>
          <w:sz w:val="28"/>
          <w:szCs w:val="28"/>
        </w:rPr>
        <w:t xml:space="preserve">. О результатах рассмотрения заявлений либо обращений </w:t>
      </w:r>
      <w:r w:rsidRPr="00863D6D">
        <w:rPr>
          <w:sz w:val="28"/>
          <w:szCs w:val="28"/>
        </w:rPr>
        <w:t xml:space="preserve">ОАГ </w:t>
      </w:r>
      <w:r w:rsidR="0055002A" w:rsidRPr="00863D6D">
        <w:rPr>
          <w:sz w:val="28"/>
          <w:szCs w:val="28"/>
        </w:rPr>
        <w:t xml:space="preserve"> уведомляет заявителя в письменном виде в установленный законом срок.</w:t>
      </w:r>
    </w:p>
    <w:p w:rsidR="0055002A" w:rsidRPr="00863D6D" w:rsidRDefault="0086732A" w:rsidP="00863D6D">
      <w:pPr>
        <w:widowControl w:val="0"/>
        <w:autoSpaceDE w:val="0"/>
        <w:autoSpaceDN w:val="0"/>
        <w:adjustRightInd w:val="0"/>
        <w:ind w:firstLine="709"/>
        <w:jc w:val="both"/>
        <w:rPr>
          <w:sz w:val="28"/>
          <w:szCs w:val="28"/>
        </w:rPr>
      </w:pPr>
      <w:r w:rsidRPr="00863D6D">
        <w:rPr>
          <w:sz w:val="28"/>
          <w:szCs w:val="28"/>
        </w:rPr>
        <w:t>11</w:t>
      </w:r>
      <w:r w:rsidR="0055002A" w:rsidRPr="00863D6D">
        <w:rPr>
          <w:sz w:val="28"/>
          <w:szCs w:val="28"/>
        </w:rPr>
        <w:t xml:space="preserve">. Решение о подготовке документации принимается главой </w:t>
      </w:r>
      <w:r w:rsidRPr="00863D6D">
        <w:rPr>
          <w:sz w:val="28"/>
          <w:szCs w:val="28"/>
        </w:rPr>
        <w:t>Карталинского муниципального района</w:t>
      </w:r>
      <w:r w:rsidR="00585CBE" w:rsidRPr="00863D6D">
        <w:rPr>
          <w:sz w:val="28"/>
          <w:szCs w:val="28"/>
        </w:rPr>
        <w:t xml:space="preserve"> </w:t>
      </w:r>
      <w:r w:rsidR="0055002A" w:rsidRPr="00863D6D">
        <w:rPr>
          <w:sz w:val="28"/>
          <w:szCs w:val="28"/>
        </w:rPr>
        <w:t>в форме постановления.</w:t>
      </w:r>
    </w:p>
    <w:p w:rsidR="0086732A" w:rsidRPr="00863D6D" w:rsidRDefault="0086732A" w:rsidP="00863D6D">
      <w:pPr>
        <w:pStyle w:val="1"/>
        <w:spacing w:before="0" w:after="0"/>
        <w:ind w:firstLine="709"/>
        <w:jc w:val="both"/>
        <w:rPr>
          <w:rFonts w:ascii="Times New Roman" w:hAnsi="Times New Roman" w:cs="Times New Roman"/>
          <w:b w:val="0"/>
          <w:color w:val="auto"/>
          <w:sz w:val="28"/>
          <w:szCs w:val="28"/>
        </w:rPr>
      </w:pPr>
      <w:r w:rsidRPr="00863D6D">
        <w:rPr>
          <w:rFonts w:ascii="Times New Roman" w:hAnsi="Times New Roman" w:cs="Times New Roman"/>
          <w:b w:val="0"/>
          <w:color w:val="auto"/>
          <w:sz w:val="28"/>
          <w:szCs w:val="28"/>
        </w:rPr>
        <w:t>1</w:t>
      </w:r>
      <w:r w:rsidR="0055002A" w:rsidRPr="00863D6D">
        <w:rPr>
          <w:rFonts w:ascii="Times New Roman" w:hAnsi="Times New Roman" w:cs="Times New Roman"/>
          <w:b w:val="0"/>
          <w:color w:val="auto"/>
          <w:sz w:val="28"/>
          <w:szCs w:val="28"/>
        </w:rPr>
        <w:t xml:space="preserve">2. Решение о подготовке документации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администрации </w:t>
      </w:r>
      <w:r w:rsidRPr="00863D6D">
        <w:rPr>
          <w:rFonts w:ascii="Times New Roman" w:hAnsi="Times New Roman" w:cs="Times New Roman"/>
          <w:b w:val="0"/>
          <w:color w:val="auto"/>
          <w:sz w:val="28"/>
          <w:szCs w:val="28"/>
        </w:rPr>
        <w:t>Карталинского муниципального района</w:t>
      </w:r>
    </w:p>
    <w:p w:rsidR="0055002A" w:rsidRPr="00863D6D" w:rsidRDefault="00922F51" w:rsidP="00863D6D">
      <w:pPr>
        <w:widowControl w:val="0"/>
        <w:autoSpaceDE w:val="0"/>
        <w:autoSpaceDN w:val="0"/>
        <w:adjustRightInd w:val="0"/>
        <w:ind w:firstLine="709"/>
        <w:jc w:val="both"/>
        <w:rPr>
          <w:sz w:val="28"/>
          <w:szCs w:val="28"/>
        </w:rPr>
      </w:pPr>
      <w:r w:rsidRPr="00863D6D">
        <w:rPr>
          <w:sz w:val="28"/>
          <w:szCs w:val="28"/>
        </w:rPr>
        <w:t>13</w:t>
      </w:r>
      <w:r w:rsidR="0055002A" w:rsidRPr="00863D6D">
        <w:rPr>
          <w:sz w:val="28"/>
          <w:szCs w:val="28"/>
        </w:rPr>
        <w:t xml:space="preserve">. Со дня опубликования решения о подготовке документации по планировке территории физические, юридические лица вправе представить в </w:t>
      </w:r>
      <w:r w:rsidRPr="00863D6D">
        <w:rPr>
          <w:sz w:val="28"/>
          <w:szCs w:val="28"/>
        </w:rPr>
        <w:t>ОАГ</w:t>
      </w:r>
      <w:r w:rsidR="0055002A" w:rsidRPr="00863D6D">
        <w:rPr>
          <w:sz w:val="28"/>
          <w:szCs w:val="28"/>
        </w:rPr>
        <w:t xml:space="preserve"> свои предложения о порядке, сроках подготовки и содержании документации по планировке территории.</w:t>
      </w:r>
    </w:p>
    <w:p w:rsidR="0055002A" w:rsidRPr="00863D6D" w:rsidRDefault="00922F51" w:rsidP="00863D6D">
      <w:pPr>
        <w:widowControl w:val="0"/>
        <w:autoSpaceDE w:val="0"/>
        <w:autoSpaceDN w:val="0"/>
        <w:adjustRightInd w:val="0"/>
        <w:ind w:firstLine="709"/>
        <w:jc w:val="both"/>
        <w:rPr>
          <w:sz w:val="28"/>
          <w:szCs w:val="28"/>
        </w:rPr>
      </w:pPr>
      <w:r w:rsidRPr="00863D6D">
        <w:rPr>
          <w:sz w:val="28"/>
          <w:szCs w:val="28"/>
        </w:rPr>
        <w:t>14</w:t>
      </w:r>
      <w:r w:rsidR="0055002A" w:rsidRPr="00863D6D">
        <w:rPr>
          <w:sz w:val="28"/>
          <w:szCs w:val="28"/>
        </w:rPr>
        <w:t xml:space="preserve">. </w:t>
      </w:r>
      <w:r w:rsidRPr="00863D6D">
        <w:rPr>
          <w:sz w:val="28"/>
          <w:szCs w:val="28"/>
        </w:rPr>
        <w:t xml:space="preserve">ОАГ </w:t>
      </w:r>
      <w:r w:rsidR="0055002A" w:rsidRPr="00863D6D">
        <w:rPr>
          <w:sz w:val="28"/>
          <w:szCs w:val="28"/>
        </w:rPr>
        <w:t>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55002A" w:rsidRPr="00863D6D" w:rsidRDefault="0055002A" w:rsidP="00863D6D">
      <w:pPr>
        <w:widowControl w:val="0"/>
        <w:autoSpaceDE w:val="0"/>
        <w:autoSpaceDN w:val="0"/>
        <w:adjustRightInd w:val="0"/>
        <w:ind w:firstLine="709"/>
        <w:jc w:val="both"/>
        <w:rPr>
          <w:sz w:val="28"/>
          <w:szCs w:val="28"/>
        </w:rPr>
      </w:pPr>
    </w:p>
    <w:p w:rsidR="00663EF0" w:rsidRDefault="00922F51" w:rsidP="00663EF0">
      <w:pPr>
        <w:widowControl w:val="0"/>
        <w:autoSpaceDE w:val="0"/>
        <w:autoSpaceDN w:val="0"/>
        <w:adjustRightInd w:val="0"/>
        <w:jc w:val="center"/>
        <w:outlineLvl w:val="1"/>
        <w:rPr>
          <w:sz w:val="28"/>
          <w:szCs w:val="28"/>
        </w:rPr>
      </w:pPr>
      <w:bookmarkStart w:id="3" w:name="Par57"/>
      <w:bookmarkEnd w:id="3"/>
      <w:r w:rsidRPr="00863D6D">
        <w:rPr>
          <w:sz w:val="28"/>
          <w:szCs w:val="28"/>
          <w:lang w:val="en-GB"/>
        </w:rPr>
        <w:t>III</w:t>
      </w:r>
      <w:r w:rsidR="0055002A" w:rsidRPr="00863D6D">
        <w:rPr>
          <w:sz w:val="28"/>
          <w:szCs w:val="28"/>
        </w:rPr>
        <w:t xml:space="preserve">. Порядок принятия, решения об утверждении </w:t>
      </w:r>
    </w:p>
    <w:p w:rsidR="0055002A" w:rsidRPr="00863D6D" w:rsidRDefault="0055002A" w:rsidP="00663EF0">
      <w:pPr>
        <w:widowControl w:val="0"/>
        <w:autoSpaceDE w:val="0"/>
        <w:autoSpaceDN w:val="0"/>
        <w:adjustRightInd w:val="0"/>
        <w:jc w:val="center"/>
        <w:outlineLvl w:val="1"/>
        <w:rPr>
          <w:sz w:val="28"/>
          <w:szCs w:val="28"/>
        </w:rPr>
      </w:pPr>
      <w:r w:rsidRPr="00863D6D">
        <w:rPr>
          <w:sz w:val="28"/>
          <w:szCs w:val="28"/>
        </w:rPr>
        <w:t>документации по планировке территории</w:t>
      </w:r>
    </w:p>
    <w:p w:rsidR="0055002A" w:rsidRPr="00863D6D" w:rsidRDefault="0055002A" w:rsidP="00FA01C1">
      <w:pPr>
        <w:widowControl w:val="0"/>
        <w:autoSpaceDE w:val="0"/>
        <w:autoSpaceDN w:val="0"/>
        <w:adjustRightInd w:val="0"/>
        <w:jc w:val="both"/>
        <w:rPr>
          <w:sz w:val="28"/>
          <w:szCs w:val="28"/>
        </w:rPr>
      </w:pPr>
    </w:p>
    <w:p w:rsidR="009729C1" w:rsidRPr="00863D6D" w:rsidRDefault="00922F51" w:rsidP="00663EF0">
      <w:pPr>
        <w:widowControl w:val="0"/>
        <w:autoSpaceDE w:val="0"/>
        <w:autoSpaceDN w:val="0"/>
        <w:adjustRightInd w:val="0"/>
        <w:ind w:firstLine="709"/>
        <w:jc w:val="both"/>
        <w:rPr>
          <w:sz w:val="28"/>
          <w:szCs w:val="28"/>
        </w:rPr>
      </w:pPr>
      <w:r w:rsidRPr="00863D6D">
        <w:rPr>
          <w:sz w:val="28"/>
          <w:szCs w:val="28"/>
        </w:rPr>
        <w:t>15</w:t>
      </w:r>
      <w:r w:rsidR="0055002A" w:rsidRPr="00863D6D">
        <w:rPr>
          <w:sz w:val="28"/>
          <w:szCs w:val="28"/>
        </w:rPr>
        <w:t xml:space="preserve">. </w:t>
      </w:r>
      <w:r w:rsidRPr="00863D6D">
        <w:rPr>
          <w:sz w:val="28"/>
          <w:szCs w:val="28"/>
        </w:rPr>
        <w:t>ОАГ</w:t>
      </w:r>
      <w:r w:rsidR="0055002A" w:rsidRPr="00863D6D">
        <w:rPr>
          <w:sz w:val="28"/>
          <w:szCs w:val="28"/>
        </w:rPr>
        <w:t xml:space="preserve"> осуществляет проверку представленной разработчиком документации по планировке территории на соответствие требованиям Генерального </w:t>
      </w:r>
      <w:hyperlink r:id="rId10" w:history="1">
        <w:r w:rsidR="0055002A" w:rsidRPr="00863D6D">
          <w:rPr>
            <w:sz w:val="28"/>
            <w:szCs w:val="28"/>
          </w:rPr>
          <w:t>плана</w:t>
        </w:r>
      </w:hyperlink>
      <w:r w:rsidR="0055002A" w:rsidRPr="00863D6D">
        <w:rPr>
          <w:sz w:val="28"/>
          <w:szCs w:val="28"/>
        </w:rPr>
        <w:t xml:space="preserve"> </w:t>
      </w:r>
      <w:r w:rsidRPr="00863D6D">
        <w:rPr>
          <w:sz w:val="28"/>
          <w:szCs w:val="28"/>
        </w:rPr>
        <w:t xml:space="preserve"> </w:t>
      </w:r>
      <w:r w:rsidR="00585CBE" w:rsidRPr="00863D6D">
        <w:rPr>
          <w:sz w:val="28"/>
          <w:szCs w:val="28"/>
        </w:rPr>
        <w:t>поселения</w:t>
      </w:r>
      <w:r w:rsidR="0055002A" w:rsidRPr="00863D6D">
        <w:rPr>
          <w:sz w:val="28"/>
          <w:szCs w:val="28"/>
        </w:rPr>
        <w:t xml:space="preserve">, </w:t>
      </w:r>
      <w:hyperlink r:id="rId11" w:history="1">
        <w:r w:rsidR="0055002A" w:rsidRPr="00863D6D">
          <w:rPr>
            <w:sz w:val="28"/>
            <w:szCs w:val="28"/>
          </w:rPr>
          <w:t>Правил</w:t>
        </w:r>
      </w:hyperlink>
      <w:r w:rsidR="0055002A" w:rsidRPr="00863D6D">
        <w:rPr>
          <w:sz w:val="28"/>
          <w:szCs w:val="28"/>
        </w:rPr>
        <w:t xml:space="preserve"> землепользования и застройки,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w:t>
      </w:r>
      <w:r w:rsidRPr="00863D6D">
        <w:rPr>
          <w:sz w:val="28"/>
          <w:szCs w:val="28"/>
        </w:rPr>
        <w:t>в</w:t>
      </w:r>
      <w:r w:rsidR="0055002A" w:rsidRPr="00863D6D">
        <w:rPr>
          <w:sz w:val="28"/>
          <w:szCs w:val="28"/>
        </w:rPr>
        <w:t>ыявленных объектов культурного наследия, границ зон с особыми усл</w:t>
      </w:r>
      <w:r w:rsidR="009729C1" w:rsidRPr="00863D6D">
        <w:rPr>
          <w:sz w:val="28"/>
          <w:szCs w:val="28"/>
        </w:rPr>
        <w:t>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55002A" w:rsidRPr="00863D6D" w:rsidRDefault="00922F51" w:rsidP="00663EF0">
      <w:pPr>
        <w:widowControl w:val="0"/>
        <w:autoSpaceDE w:val="0"/>
        <w:autoSpaceDN w:val="0"/>
        <w:adjustRightInd w:val="0"/>
        <w:ind w:firstLine="709"/>
        <w:jc w:val="both"/>
        <w:rPr>
          <w:sz w:val="28"/>
          <w:szCs w:val="28"/>
        </w:rPr>
      </w:pPr>
      <w:r w:rsidRPr="00863D6D">
        <w:rPr>
          <w:sz w:val="28"/>
          <w:szCs w:val="28"/>
        </w:rPr>
        <w:t>16</w:t>
      </w:r>
      <w:r w:rsidR="0055002A" w:rsidRPr="00863D6D">
        <w:rPr>
          <w:sz w:val="28"/>
          <w:szCs w:val="28"/>
        </w:rPr>
        <w:t>. Срок рассмотрения документации по планировке территории уполномоченным органом с момента ее поступления до принятия соответствующего решения составляет не более 30 календарных дней.</w:t>
      </w:r>
    </w:p>
    <w:p w:rsidR="0055002A" w:rsidRPr="00863D6D" w:rsidRDefault="00922F51" w:rsidP="00663EF0">
      <w:pPr>
        <w:widowControl w:val="0"/>
        <w:autoSpaceDE w:val="0"/>
        <w:autoSpaceDN w:val="0"/>
        <w:adjustRightInd w:val="0"/>
        <w:ind w:firstLine="709"/>
        <w:jc w:val="both"/>
        <w:rPr>
          <w:sz w:val="28"/>
          <w:szCs w:val="28"/>
        </w:rPr>
      </w:pPr>
      <w:r w:rsidRPr="00863D6D">
        <w:rPr>
          <w:sz w:val="28"/>
          <w:szCs w:val="28"/>
        </w:rPr>
        <w:t>17</w:t>
      </w:r>
      <w:r w:rsidR="0055002A" w:rsidRPr="00863D6D">
        <w:rPr>
          <w:sz w:val="28"/>
          <w:szCs w:val="28"/>
        </w:rPr>
        <w:t xml:space="preserve">. По результатам проверки </w:t>
      </w:r>
      <w:r w:rsidRPr="00863D6D">
        <w:rPr>
          <w:sz w:val="28"/>
          <w:szCs w:val="28"/>
        </w:rPr>
        <w:t>ОАГ</w:t>
      </w:r>
      <w:r w:rsidR="0055002A" w:rsidRPr="00863D6D">
        <w:rPr>
          <w:sz w:val="28"/>
          <w:szCs w:val="28"/>
        </w:rPr>
        <w:t xml:space="preserve"> принимает решение:</w:t>
      </w:r>
    </w:p>
    <w:p w:rsidR="0055002A" w:rsidRPr="00863D6D" w:rsidRDefault="001D4384" w:rsidP="00663EF0">
      <w:pPr>
        <w:widowControl w:val="0"/>
        <w:autoSpaceDE w:val="0"/>
        <w:autoSpaceDN w:val="0"/>
        <w:adjustRightInd w:val="0"/>
        <w:ind w:firstLine="709"/>
        <w:jc w:val="both"/>
        <w:rPr>
          <w:sz w:val="28"/>
          <w:szCs w:val="28"/>
        </w:rPr>
      </w:pPr>
      <w:r w:rsidRPr="00863D6D">
        <w:rPr>
          <w:sz w:val="28"/>
          <w:szCs w:val="28"/>
        </w:rPr>
        <w:t>1)</w:t>
      </w:r>
      <w:r w:rsidR="0055002A" w:rsidRPr="00863D6D">
        <w:rPr>
          <w:sz w:val="28"/>
          <w:szCs w:val="28"/>
        </w:rPr>
        <w:t xml:space="preserve"> </w:t>
      </w:r>
      <w:r w:rsidRPr="00863D6D">
        <w:rPr>
          <w:sz w:val="28"/>
          <w:szCs w:val="28"/>
        </w:rPr>
        <w:t xml:space="preserve"> </w:t>
      </w:r>
      <w:r w:rsidR="0055002A" w:rsidRPr="00863D6D">
        <w:rPr>
          <w:sz w:val="28"/>
          <w:szCs w:val="28"/>
        </w:rPr>
        <w:t xml:space="preserve">о соответствии подготовленной документации по планировке территории требованиям, установленным </w:t>
      </w:r>
      <w:hyperlink r:id="rId12" w:history="1">
        <w:r w:rsidR="0055002A" w:rsidRPr="00863D6D">
          <w:rPr>
            <w:sz w:val="28"/>
            <w:szCs w:val="28"/>
          </w:rPr>
          <w:t>частью 10 статьи 45</w:t>
        </w:r>
      </w:hyperlink>
      <w:r w:rsidR="0055002A" w:rsidRPr="00863D6D">
        <w:rPr>
          <w:sz w:val="28"/>
          <w:szCs w:val="28"/>
        </w:rPr>
        <w:t xml:space="preserve"> Градостроительного кодекса Р</w:t>
      </w:r>
      <w:r w:rsidR="00BC0FC3">
        <w:rPr>
          <w:sz w:val="28"/>
          <w:szCs w:val="28"/>
        </w:rPr>
        <w:t>оссийской Федерации</w:t>
      </w:r>
      <w:r w:rsidR="0055002A" w:rsidRPr="00863D6D">
        <w:rPr>
          <w:sz w:val="28"/>
          <w:szCs w:val="28"/>
        </w:rPr>
        <w:t xml:space="preserve">, и направлении </w:t>
      </w:r>
      <w:r w:rsidR="0055002A" w:rsidRPr="00863D6D">
        <w:rPr>
          <w:sz w:val="28"/>
          <w:szCs w:val="28"/>
        </w:rPr>
        <w:lastRenderedPageBreak/>
        <w:t xml:space="preserve">документации по планировке территории </w:t>
      </w:r>
      <w:r w:rsidR="00BC0FC3" w:rsidRPr="00863D6D">
        <w:rPr>
          <w:sz w:val="28"/>
          <w:szCs w:val="28"/>
        </w:rPr>
        <w:t xml:space="preserve">главе </w:t>
      </w:r>
      <w:r w:rsidR="00922F51" w:rsidRPr="00863D6D">
        <w:rPr>
          <w:sz w:val="28"/>
          <w:szCs w:val="28"/>
        </w:rPr>
        <w:t>Карталинского муниципального района</w:t>
      </w:r>
      <w:r w:rsidRPr="00863D6D">
        <w:rPr>
          <w:sz w:val="28"/>
          <w:szCs w:val="28"/>
        </w:rPr>
        <w:t>;</w:t>
      </w:r>
    </w:p>
    <w:p w:rsidR="0055002A" w:rsidRPr="00863D6D" w:rsidRDefault="001D4384" w:rsidP="00663EF0">
      <w:pPr>
        <w:widowControl w:val="0"/>
        <w:autoSpaceDE w:val="0"/>
        <w:autoSpaceDN w:val="0"/>
        <w:adjustRightInd w:val="0"/>
        <w:ind w:firstLine="709"/>
        <w:jc w:val="both"/>
        <w:rPr>
          <w:sz w:val="28"/>
          <w:szCs w:val="28"/>
        </w:rPr>
      </w:pPr>
      <w:r w:rsidRPr="00863D6D">
        <w:rPr>
          <w:sz w:val="28"/>
          <w:szCs w:val="28"/>
        </w:rPr>
        <w:t xml:space="preserve">2) </w:t>
      </w:r>
      <w:r w:rsidR="0055002A" w:rsidRPr="00863D6D">
        <w:rPr>
          <w:sz w:val="28"/>
          <w:szCs w:val="28"/>
        </w:rPr>
        <w:t xml:space="preserve"> об отклонении такой документации и о направлении ее на доработку.</w:t>
      </w:r>
    </w:p>
    <w:p w:rsidR="009C7E4B" w:rsidRPr="00863D6D" w:rsidRDefault="001D4384" w:rsidP="00663EF0">
      <w:pPr>
        <w:autoSpaceDE w:val="0"/>
        <w:autoSpaceDN w:val="0"/>
        <w:adjustRightInd w:val="0"/>
        <w:ind w:firstLine="709"/>
        <w:jc w:val="both"/>
        <w:rPr>
          <w:sz w:val="28"/>
          <w:szCs w:val="28"/>
        </w:rPr>
      </w:pPr>
      <w:r w:rsidRPr="00863D6D">
        <w:rPr>
          <w:sz w:val="28"/>
          <w:szCs w:val="28"/>
        </w:rPr>
        <w:t>18</w:t>
      </w:r>
      <w:r w:rsidR="0055002A" w:rsidRPr="00863D6D">
        <w:rPr>
          <w:sz w:val="28"/>
          <w:szCs w:val="28"/>
        </w:rPr>
        <w:t>.</w:t>
      </w:r>
      <w:r w:rsidR="009C7E4B" w:rsidRPr="00863D6D">
        <w:rPr>
          <w:sz w:val="28"/>
          <w:szCs w:val="28"/>
        </w:rPr>
        <w:t xml:space="preserve"> Указанное решение подлежит опубликованию в порядке, установленном для официального опубликовани</w:t>
      </w:r>
      <w:r w:rsidR="00C0496F">
        <w:rPr>
          <w:sz w:val="28"/>
          <w:szCs w:val="28"/>
        </w:rPr>
        <w:t xml:space="preserve">я муниципальных правовых актов, </w:t>
      </w:r>
      <w:r w:rsidR="009C7E4B" w:rsidRPr="00863D6D">
        <w:rPr>
          <w:sz w:val="28"/>
          <w:szCs w:val="28"/>
        </w:rPr>
        <w:t>в течение трех дней со дня принятия такого реше</w:t>
      </w:r>
      <w:r w:rsidRPr="00863D6D">
        <w:rPr>
          <w:sz w:val="28"/>
          <w:szCs w:val="28"/>
        </w:rPr>
        <w:t xml:space="preserve">ния и размещается на официальных </w:t>
      </w:r>
      <w:r w:rsidR="009C7E4B" w:rsidRPr="00863D6D">
        <w:rPr>
          <w:sz w:val="28"/>
          <w:szCs w:val="28"/>
        </w:rPr>
        <w:t xml:space="preserve"> сайт</w:t>
      </w:r>
      <w:r w:rsidRPr="00863D6D">
        <w:rPr>
          <w:sz w:val="28"/>
          <w:szCs w:val="28"/>
        </w:rPr>
        <w:t>ах Карталинского муниципального района,</w:t>
      </w:r>
      <w:r w:rsidR="009C7E4B" w:rsidRPr="00863D6D">
        <w:rPr>
          <w:sz w:val="28"/>
          <w:szCs w:val="28"/>
        </w:rPr>
        <w:t xml:space="preserve"> поселения</w:t>
      </w:r>
      <w:r w:rsidRPr="00863D6D">
        <w:rPr>
          <w:sz w:val="28"/>
          <w:szCs w:val="28"/>
        </w:rPr>
        <w:t xml:space="preserve">, </w:t>
      </w:r>
      <w:r w:rsidR="00462A32" w:rsidRPr="00863D6D">
        <w:rPr>
          <w:sz w:val="28"/>
          <w:szCs w:val="28"/>
          <w:shd w:val="clear" w:color="auto" w:fill="FFFFFF"/>
        </w:rPr>
        <w:t xml:space="preserve">применительно к территории которого осуществляется подготовка проекта ее планировки и проекта ее межевания, </w:t>
      </w:r>
      <w:r w:rsidR="009C7E4B" w:rsidRPr="00863D6D">
        <w:rPr>
          <w:sz w:val="28"/>
          <w:szCs w:val="28"/>
        </w:rPr>
        <w:t xml:space="preserve">в сети </w:t>
      </w:r>
      <w:r w:rsidR="00BC0FC3">
        <w:rPr>
          <w:sz w:val="28"/>
          <w:szCs w:val="28"/>
        </w:rPr>
        <w:t>«</w:t>
      </w:r>
      <w:r w:rsidR="009C7E4B" w:rsidRPr="00863D6D">
        <w:rPr>
          <w:sz w:val="28"/>
          <w:szCs w:val="28"/>
        </w:rPr>
        <w:t>Интернет</w:t>
      </w:r>
      <w:r w:rsidR="00BC0FC3">
        <w:rPr>
          <w:sz w:val="28"/>
          <w:szCs w:val="28"/>
        </w:rPr>
        <w:t>»</w:t>
      </w:r>
      <w:r w:rsidR="009C7E4B" w:rsidRPr="00863D6D">
        <w:rPr>
          <w:sz w:val="28"/>
          <w:szCs w:val="28"/>
        </w:rPr>
        <w:t>.</w:t>
      </w:r>
    </w:p>
    <w:p w:rsidR="009C7E4B" w:rsidRPr="00863D6D" w:rsidRDefault="001D4384" w:rsidP="00663EF0">
      <w:pPr>
        <w:autoSpaceDE w:val="0"/>
        <w:autoSpaceDN w:val="0"/>
        <w:adjustRightInd w:val="0"/>
        <w:ind w:firstLine="709"/>
        <w:jc w:val="both"/>
        <w:rPr>
          <w:sz w:val="28"/>
          <w:szCs w:val="28"/>
        </w:rPr>
      </w:pPr>
      <w:r w:rsidRPr="00863D6D">
        <w:rPr>
          <w:sz w:val="28"/>
          <w:szCs w:val="28"/>
        </w:rPr>
        <w:t>19</w:t>
      </w:r>
      <w:r w:rsidR="009C7E4B" w:rsidRPr="00863D6D">
        <w:rPr>
          <w:sz w:val="28"/>
          <w:szCs w:val="28"/>
        </w:rPr>
        <w:t xml:space="preserve">. Со дня опубликования решения о подготовке документации по планировке территории физические или юридические лица вправе представить в </w:t>
      </w:r>
      <w:r w:rsidRPr="00863D6D">
        <w:rPr>
          <w:sz w:val="28"/>
          <w:szCs w:val="28"/>
        </w:rPr>
        <w:t xml:space="preserve">ОАГ </w:t>
      </w:r>
      <w:r w:rsidR="009C7E4B" w:rsidRPr="00863D6D">
        <w:rPr>
          <w:sz w:val="28"/>
          <w:szCs w:val="28"/>
        </w:rPr>
        <w:t>свои предложения о порядке, сроках подготовки и содержании документации по планировке территории</w:t>
      </w:r>
      <w:r w:rsidR="009D7198" w:rsidRPr="00863D6D">
        <w:rPr>
          <w:sz w:val="28"/>
          <w:szCs w:val="28"/>
        </w:rPr>
        <w:t xml:space="preserve"> (в случае принятия решения о доработке)</w:t>
      </w:r>
      <w:r w:rsidR="009C7E4B" w:rsidRPr="00863D6D">
        <w:rPr>
          <w:sz w:val="28"/>
          <w:szCs w:val="28"/>
        </w:rPr>
        <w:t>.</w:t>
      </w:r>
    </w:p>
    <w:p w:rsidR="0055002A" w:rsidRPr="00863D6D" w:rsidRDefault="001D4384" w:rsidP="00663EF0">
      <w:pPr>
        <w:widowControl w:val="0"/>
        <w:autoSpaceDE w:val="0"/>
        <w:autoSpaceDN w:val="0"/>
        <w:adjustRightInd w:val="0"/>
        <w:ind w:firstLine="709"/>
        <w:jc w:val="both"/>
        <w:rPr>
          <w:sz w:val="28"/>
          <w:szCs w:val="28"/>
        </w:rPr>
      </w:pPr>
      <w:r w:rsidRPr="00863D6D">
        <w:rPr>
          <w:sz w:val="28"/>
          <w:szCs w:val="28"/>
        </w:rPr>
        <w:t>20</w:t>
      </w:r>
      <w:r w:rsidR="009C7E4B" w:rsidRPr="00863D6D">
        <w:rPr>
          <w:sz w:val="28"/>
          <w:szCs w:val="28"/>
        </w:rPr>
        <w:t>.</w:t>
      </w:r>
      <w:r w:rsidR="0055002A" w:rsidRPr="00863D6D">
        <w:rPr>
          <w:sz w:val="28"/>
          <w:szCs w:val="28"/>
        </w:rPr>
        <w:t xml:space="preserve"> </w:t>
      </w:r>
      <w:r w:rsidRPr="00863D6D">
        <w:rPr>
          <w:sz w:val="28"/>
          <w:szCs w:val="28"/>
        </w:rPr>
        <w:t xml:space="preserve">ОАГ </w:t>
      </w:r>
      <w:r w:rsidR="0055002A" w:rsidRPr="00863D6D">
        <w:rPr>
          <w:sz w:val="28"/>
          <w:szCs w:val="28"/>
        </w:rPr>
        <w:t xml:space="preserve"> направляет </w:t>
      </w:r>
      <w:r w:rsidR="00BC0FC3" w:rsidRPr="00863D6D">
        <w:rPr>
          <w:sz w:val="28"/>
          <w:szCs w:val="28"/>
        </w:rPr>
        <w:t xml:space="preserve">главе </w:t>
      </w:r>
      <w:r w:rsidRPr="00863D6D">
        <w:rPr>
          <w:sz w:val="28"/>
          <w:szCs w:val="28"/>
        </w:rPr>
        <w:t xml:space="preserve">Карталинского муниципального района </w:t>
      </w:r>
      <w:r w:rsidR="0055002A" w:rsidRPr="00863D6D">
        <w:rPr>
          <w:sz w:val="28"/>
          <w:szCs w:val="28"/>
        </w:rPr>
        <w:t>письмо с предложением о назначении публичных слушаний.</w:t>
      </w:r>
    </w:p>
    <w:p w:rsidR="0055002A" w:rsidRPr="00863D6D" w:rsidRDefault="009D7198" w:rsidP="00663EF0">
      <w:pPr>
        <w:widowControl w:val="0"/>
        <w:autoSpaceDE w:val="0"/>
        <w:autoSpaceDN w:val="0"/>
        <w:adjustRightInd w:val="0"/>
        <w:ind w:firstLine="709"/>
        <w:jc w:val="both"/>
        <w:rPr>
          <w:sz w:val="28"/>
          <w:szCs w:val="28"/>
        </w:rPr>
      </w:pPr>
      <w:r w:rsidRPr="00863D6D">
        <w:rPr>
          <w:sz w:val="28"/>
          <w:szCs w:val="28"/>
        </w:rPr>
        <w:t>21</w:t>
      </w:r>
      <w:r w:rsidR="0055002A" w:rsidRPr="00863D6D">
        <w:rPr>
          <w:sz w:val="28"/>
          <w:szCs w:val="28"/>
        </w:rPr>
        <w:t xml:space="preserve">. Глава </w:t>
      </w:r>
      <w:r w:rsidRPr="00863D6D">
        <w:rPr>
          <w:sz w:val="28"/>
          <w:szCs w:val="28"/>
        </w:rPr>
        <w:t xml:space="preserve">Карталинского муниципального района </w:t>
      </w:r>
      <w:r w:rsidR="0055002A" w:rsidRPr="00863D6D">
        <w:rPr>
          <w:sz w:val="28"/>
          <w:szCs w:val="28"/>
        </w:rPr>
        <w:t>при поступлении документации по планировке территории принимает решение о проведении публичных слушаний.</w:t>
      </w:r>
    </w:p>
    <w:p w:rsidR="00B74C5F" w:rsidRPr="00863D6D" w:rsidRDefault="00B74C5F" w:rsidP="00663EF0">
      <w:pPr>
        <w:widowControl w:val="0"/>
        <w:autoSpaceDE w:val="0"/>
        <w:autoSpaceDN w:val="0"/>
        <w:adjustRightInd w:val="0"/>
        <w:ind w:firstLine="709"/>
        <w:jc w:val="both"/>
        <w:rPr>
          <w:sz w:val="28"/>
          <w:szCs w:val="28"/>
        </w:rPr>
      </w:pPr>
      <w:r w:rsidRPr="00863D6D">
        <w:rPr>
          <w:sz w:val="28"/>
          <w:szCs w:val="28"/>
          <w:shd w:val="clear" w:color="auto" w:fill="FFFFFF"/>
        </w:rPr>
        <w:t xml:space="preserve">22. Срок проведения публичных слушаний со дня оповещения жителей </w:t>
      </w:r>
      <w:r w:rsidRPr="00863D6D">
        <w:rPr>
          <w:sz w:val="28"/>
          <w:szCs w:val="28"/>
        </w:rPr>
        <w:t xml:space="preserve">Карталинского муниципального района </w:t>
      </w:r>
      <w:r w:rsidRPr="00863D6D">
        <w:rPr>
          <w:sz w:val="28"/>
          <w:szCs w:val="28"/>
          <w:shd w:val="clear" w:color="auto" w:fill="FFFFFF"/>
        </w:rPr>
        <w:t>о времени и месте их проведения до дня опубликования заключения о результатах публичных слушаний не может быть менее одного месяца.</w:t>
      </w:r>
    </w:p>
    <w:p w:rsidR="0055002A" w:rsidRPr="00863D6D" w:rsidRDefault="009D7198" w:rsidP="00663EF0">
      <w:pPr>
        <w:widowControl w:val="0"/>
        <w:autoSpaceDE w:val="0"/>
        <w:autoSpaceDN w:val="0"/>
        <w:adjustRightInd w:val="0"/>
        <w:ind w:firstLine="709"/>
        <w:jc w:val="both"/>
        <w:rPr>
          <w:sz w:val="28"/>
          <w:szCs w:val="28"/>
        </w:rPr>
      </w:pPr>
      <w:r w:rsidRPr="00863D6D">
        <w:rPr>
          <w:sz w:val="28"/>
          <w:szCs w:val="28"/>
        </w:rPr>
        <w:t>2</w:t>
      </w:r>
      <w:r w:rsidR="007E0B5D" w:rsidRPr="00863D6D">
        <w:rPr>
          <w:sz w:val="28"/>
          <w:szCs w:val="28"/>
        </w:rPr>
        <w:t>3</w:t>
      </w:r>
      <w:r w:rsidR="0055002A" w:rsidRPr="00863D6D">
        <w:rPr>
          <w:sz w:val="28"/>
          <w:szCs w:val="28"/>
        </w:rPr>
        <w:t>. На публичные слушания выносятся проекты планировки территории и проекты межевания территории, подготовленные в составе документации по планировке территории.</w:t>
      </w:r>
    </w:p>
    <w:p w:rsidR="0055002A" w:rsidRPr="00863D6D" w:rsidRDefault="009D7198" w:rsidP="00663EF0">
      <w:pPr>
        <w:widowControl w:val="0"/>
        <w:autoSpaceDE w:val="0"/>
        <w:autoSpaceDN w:val="0"/>
        <w:adjustRightInd w:val="0"/>
        <w:ind w:firstLine="709"/>
        <w:jc w:val="both"/>
        <w:rPr>
          <w:sz w:val="28"/>
          <w:szCs w:val="28"/>
        </w:rPr>
      </w:pPr>
      <w:r w:rsidRPr="00863D6D">
        <w:rPr>
          <w:sz w:val="28"/>
          <w:szCs w:val="28"/>
        </w:rPr>
        <w:t>2</w:t>
      </w:r>
      <w:r w:rsidR="007E0B5D" w:rsidRPr="00863D6D">
        <w:rPr>
          <w:sz w:val="28"/>
          <w:szCs w:val="28"/>
        </w:rPr>
        <w:t>4</w:t>
      </w:r>
      <w:r w:rsidR="009C7E4B" w:rsidRPr="00863D6D">
        <w:rPr>
          <w:sz w:val="28"/>
          <w:szCs w:val="28"/>
        </w:rPr>
        <w:t>.</w:t>
      </w:r>
      <w:r w:rsidR="0055002A" w:rsidRPr="00863D6D">
        <w:rPr>
          <w:sz w:val="28"/>
          <w:szCs w:val="28"/>
        </w:rPr>
        <w:t xml:space="preserve"> Проект планировки территории включает в себя:</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1) чертеж или чертежи планировки территории, на которых отображаются:</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красные линии;</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границы зон планируемого размещения объектов федерального значения, объектов регионального значения, объектов местного значения;</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lastRenderedPageBreak/>
        <w:t>2</w:t>
      </w:r>
      <w:r w:rsidR="007E0B5D" w:rsidRPr="00863D6D">
        <w:rPr>
          <w:sz w:val="28"/>
          <w:szCs w:val="28"/>
        </w:rPr>
        <w:t>5</w:t>
      </w:r>
      <w:r w:rsidRPr="00863D6D">
        <w:rPr>
          <w:sz w:val="28"/>
          <w:szCs w:val="28"/>
        </w:rPr>
        <w:t>. Проект межевания территории включает в себя чертежи межевания территории, на которых отображаются:</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1) красные линии, утвержденные в составе проекта планировки территории;</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2) линии отступа от красных линий в целях определения места допустимого размещения зданий, строений, сооружений;</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3) границы застроенных земельных участков, в том числе границы земельных участков, на которых расположены линейные объекты;</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4) границы формируемых земельных участков, планируемых для предоставления физическим и юридическим лицам для строительства;</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6) границы территорий объектов культурного наследия;</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7) границы зон с особыми условиями использования территорий;</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8) границы зон действия публичных сервитутов.</w:t>
      </w:r>
    </w:p>
    <w:p w:rsidR="0055002A" w:rsidRPr="00863D6D" w:rsidRDefault="009D7198" w:rsidP="00663EF0">
      <w:pPr>
        <w:widowControl w:val="0"/>
        <w:autoSpaceDE w:val="0"/>
        <w:autoSpaceDN w:val="0"/>
        <w:adjustRightInd w:val="0"/>
        <w:ind w:firstLine="709"/>
        <w:jc w:val="both"/>
        <w:rPr>
          <w:sz w:val="28"/>
          <w:szCs w:val="28"/>
        </w:rPr>
      </w:pPr>
      <w:r w:rsidRPr="00863D6D">
        <w:rPr>
          <w:sz w:val="28"/>
          <w:szCs w:val="28"/>
        </w:rPr>
        <w:t>2</w:t>
      </w:r>
      <w:r w:rsidR="007E0B5D" w:rsidRPr="00863D6D">
        <w:rPr>
          <w:sz w:val="28"/>
          <w:szCs w:val="28"/>
        </w:rPr>
        <w:t>6</w:t>
      </w:r>
      <w:r w:rsidR="0055002A" w:rsidRPr="00863D6D">
        <w:rPr>
          <w:sz w:val="28"/>
          <w:szCs w:val="28"/>
        </w:rPr>
        <w:t xml:space="preserve">. Порядок назначения и проведения публичных слушаний по проектам планировки территорий и межевания территорий определяется </w:t>
      </w:r>
      <w:r w:rsidRPr="00863D6D">
        <w:rPr>
          <w:sz w:val="28"/>
          <w:szCs w:val="28"/>
        </w:rPr>
        <w:t xml:space="preserve">постановлением администрации Карталинского муниципального района </w:t>
      </w:r>
      <w:r w:rsidR="00BC0FC3">
        <w:rPr>
          <w:sz w:val="28"/>
          <w:szCs w:val="28"/>
        </w:rPr>
        <w:t xml:space="preserve">          </w:t>
      </w:r>
      <w:r w:rsidRPr="00863D6D">
        <w:rPr>
          <w:sz w:val="28"/>
          <w:szCs w:val="28"/>
        </w:rPr>
        <w:t>от 28.08.2013 г</w:t>
      </w:r>
      <w:r w:rsidR="00BC0FC3">
        <w:rPr>
          <w:sz w:val="28"/>
          <w:szCs w:val="28"/>
        </w:rPr>
        <w:t xml:space="preserve">ода </w:t>
      </w:r>
      <w:r w:rsidRPr="00863D6D">
        <w:rPr>
          <w:sz w:val="28"/>
          <w:szCs w:val="28"/>
        </w:rPr>
        <w:t xml:space="preserve">№ 1544 </w:t>
      </w:r>
      <w:r w:rsidR="00BC0FC3">
        <w:rPr>
          <w:sz w:val="28"/>
          <w:szCs w:val="28"/>
        </w:rPr>
        <w:t>«</w:t>
      </w:r>
      <w:r w:rsidR="0055002A" w:rsidRPr="00863D6D">
        <w:rPr>
          <w:sz w:val="28"/>
          <w:szCs w:val="28"/>
        </w:rPr>
        <w:t xml:space="preserve">Об утверждении </w:t>
      </w:r>
      <w:r w:rsidR="00462A32" w:rsidRPr="00863D6D">
        <w:rPr>
          <w:sz w:val="28"/>
          <w:szCs w:val="28"/>
        </w:rPr>
        <w:t>п</w:t>
      </w:r>
      <w:r w:rsidR="0055002A" w:rsidRPr="00863D6D">
        <w:rPr>
          <w:sz w:val="28"/>
          <w:szCs w:val="28"/>
        </w:rPr>
        <w:t xml:space="preserve">оложения </w:t>
      </w:r>
      <w:r w:rsidR="00462A32" w:rsidRPr="00863D6D">
        <w:rPr>
          <w:sz w:val="28"/>
          <w:szCs w:val="28"/>
        </w:rPr>
        <w:t xml:space="preserve">о порядке проведения </w:t>
      </w:r>
      <w:r w:rsidR="0055002A" w:rsidRPr="00863D6D">
        <w:rPr>
          <w:sz w:val="28"/>
          <w:szCs w:val="28"/>
        </w:rPr>
        <w:t xml:space="preserve"> публичных слушаниях в </w:t>
      </w:r>
      <w:r w:rsidR="00462A32" w:rsidRPr="00863D6D">
        <w:rPr>
          <w:sz w:val="28"/>
          <w:szCs w:val="28"/>
        </w:rPr>
        <w:t>сфере градостроительной деятельности на территории Карталинского муниципального района»</w:t>
      </w:r>
      <w:r w:rsidR="007F247F" w:rsidRPr="00863D6D">
        <w:rPr>
          <w:sz w:val="28"/>
          <w:szCs w:val="28"/>
        </w:rPr>
        <w:t xml:space="preserve"> </w:t>
      </w:r>
      <w:r w:rsidR="00CC792A" w:rsidRPr="00863D6D">
        <w:rPr>
          <w:sz w:val="28"/>
          <w:szCs w:val="28"/>
        </w:rPr>
        <w:t xml:space="preserve"> с учетом положений</w:t>
      </w:r>
      <w:r w:rsidR="007F247F" w:rsidRPr="00863D6D">
        <w:rPr>
          <w:sz w:val="28"/>
          <w:szCs w:val="28"/>
        </w:rPr>
        <w:t>, установленны</w:t>
      </w:r>
      <w:r w:rsidR="00CC792A" w:rsidRPr="00863D6D">
        <w:rPr>
          <w:sz w:val="28"/>
          <w:szCs w:val="28"/>
        </w:rPr>
        <w:t>х частями 7-11 статьи</w:t>
      </w:r>
      <w:r w:rsidR="00B045EB">
        <w:rPr>
          <w:sz w:val="28"/>
          <w:szCs w:val="28"/>
        </w:rPr>
        <w:t xml:space="preserve"> </w:t>
      </w:r>
      <w:r w:rsidR="007F247F" w:rsidRPr="00863D6D">
        <w:rPr>
          <w:sz w:val="28"/>
          <w:szCs w:val="28"/>
        </w:rPr>
        <w:t>4</w:t>
      </w:r>
      <w:hyperlink r:id="rId13" w:history="1">
        <w:r w:rsidR="007F247F" w:rsidRPr="00863D6D">
          <w:rPr>
            <w:sz w:val="28"/>
            <w:szCs w:val="28"/>
          </w:rPr>
          <w:t>6</w:t>
        </w:r>
      </w:hyperlink>
      <w:r w:rsidR="00BC0FC3">
        <w:rPr>
          <w:sz w:val="28"/>
          <w:szCs w:val="28"/>
        </w:rPr>
        <w:t xml:space="preserve"> Градостроительного кодекса Российской Федерации</w:t>
      </w:r>
      <w:r w:rsidR="0055002A" w:rsidRPr="00863D6D">
        <w:rPr>
          <w:sz w:val="28"/>
          <w:szCs w:val="28"/>
        </w:rPr>
        <w:t>.</w:t>
      </w:r>
    </w:p>
    <w:p w:rsidR="0055002A" w:rsidRPr="00863D6D" w:rsidRDefault="00462A32" w:rsidP="00663EF0">
      <w:pPr>
        <w:autoSpaceDE w:val="0"/>
        <w:autoSpaceDN w:val="0"/>
        <w:adjustRightInd w:val="0"/>
        <w:ind w:firstLine="709"/>
        <w:jc w:val="both"/>
        <w:rPr>
          <w:sz w:val="28"/>
          <w:szCs w:val="28"/>
        </w:rPr>
      </w:pPr>
      <w:r w:rsidRPr="00863D6D">
        <w:rPr>
          <w:sz w:val="28"/>
          <w:szCs w:val="28"/>
        </w:rPr>
        <w:t>2</w:t>
      </w:r>
      <w:r w:rsidR="007E0B5D" w:rsidRPr="00863D6D">
        <w:rPr>
          <w:sz w:val="28"/>
          <w:szCs w:val="28"/>
        </w:rPr>
        <w:t>7</w:t>
      </w:r>
      <w:r w:rsidR="0055002A" w:rsidRPr="00863D6D">
        <w:rPr>
          <w:sz w:val="28"/>
          <w:szCs w:val="28"/>
        </w:rPr>
        <w:t>.</w:t>
      </w:r>
      <w:r w:rsidRPr="00863D6D">
        <w:rPr>
          <w:sz w:val="28"/>
          <w:szCs w:val="28"/>
        </w:rPr>
        <w:t xml:space="preserve"> </w:t>
      </w:r>
      <w:r w:rsidR="0055002A" w:rsidRPr="00863D6D">
        <w:rPr>
          <w:sz w:val="28"/>
          <w:szCs w:val="28"/>
        </w:rPr>
        <w:t xml:space="preserve">По окончании публичных слушаний </w:t>
      </w:r>
      <w:r w:rsidRPr="00863D6D">
        <w:rPr>
          <w:sz w:val="28"/>
          <w:szCs w:val="28"/>
        </w:rPr>
        <w:t>ОАГ</w:t>
      </w:r>
      <w:r w:rsidR="0055002A" w:rsidRPr="00863D6D">
        <w:rPr>
          <w:sz w:val="28"/>
          <w:szCs w:val="28"/>
        </w:rPr>
        <w:t xml:space="preserve"> не позднее чем через пятнадцать дней со дня проведения публичных слушаний направляет главе </w:t>
      </w:r>
      <w:r w:rsidRPr="00863D6D">
        <w:rPr>
          <w:sz w:val="28"/>
          <w:szCs w:val="28"/>
        </w:rPr>
        <w:t xml:space="preserve">Карталинского муниципального района </w:t>
      </w:r>
      <w:r w:rsidR="0055002A" w:rsidRPr="00863D6D">
        <w:rPr>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с приложением заключения о результатах проведения публичных слушаний.</w:t>
      </w:r>
    </w:p>
    <w:p w:rsidR="0055002A" w:rsidRPr="00863D6D" w:rsidRDefault="00462A32" w:rsidP="00663EF0">
      <w:pPr>
        <w:widowControl w:val="0"/>
        <w:autoSpaceDE w:val="0"/>
        <w:autoSpaceDN w:val="0"/>
        <w:adjustRightInd w:val="0"/>
        <w:ind w:firstLine="709"/>
        <w:jc w:val="both"/>
        <w:rPr>
          <w:sz w:val="28"/>
          <w:szCs w:val="28"/>
        </w:rPr>
      </w:pPr>
      <w:r w:rsidRPr="00863D6D">
        <w:rPr>
          <w:sz w:val="28"/>
          <w:szCs w:val="28"/>
        </w:rPr>
        <w:t>2</w:t>
      </w:r>
      <w:r w:rsidR="007E0B5D" w:rsidRPr="00863D6D">
        <w:rPr>
          <w:sz w:val="28"/>
          <w:szCs w:val="28"/>
        </w:rPr>
        <w:t>8</w:t>
      </w:r>
      <w:r w:rsidR="0055002A" w:rsidRPr="00863D6D">
        <w:rPr>
          <w:sz w:val="28"/>
          <w:szCs w:val="28"/>
        </w:rPr>
        <w:t xml:space="preserve">. Глава </w:t>
      </w:r>
      <w:r w:rsidRPr="00863D6D">
        <w:rPr>
          <w:sz w:val="28"/>
          <w:szCs w:val="28"/>
        </w:rPr>
        <w:t xml:space="preserve">Карталинского муниципального района </w:t>
      </w:r>
      <w:r w:rsidR="0055002A" w:rsidRPr="00863D6D">
        <w:rPr>
          <w:sz w:val="28"/>
          <w:szCs w:val="28"/>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одно из следующих решений:</w:t>
      </w:r>
    </w:p>
    <w:p w:rsidR="0055002A" w:rsidRPr="00863D6D" w:rsidRDefault="00B74C5F" w:rsidP="00663EF0">
      <w:pPr>
        <w:widowControl w:val="0"/>
        <w:autoSpaceDE w:val="0"/>
        <w:autoSpaceDN w:val="0"/>
        <w:adjustRightInd w:val="0"/>
        <w:ind w:firstLine="709"/>
        <w:jc w:val="both"/>
        <w:rPr>
          <w:sz w:val="28"/>
          <w:szCs w:val="28"/>
        </w:rPr>
      </w:pPr>
      <w:r w:rsidRPr="00863D6D">
        <w:rPr>
          <w:sz w:val="28"/>
          <w:szCs w:val="28"/>
        </w:rPr>
        <w:t>1</w:t>
      </w:r>
      <w:r w:rsidR="0055002A" w:rsidRPr="00863D6D">
        <w:rPr>
          <w:sz w:val="28"/>
          <w:szCs w:val="28"/>
        </w:rPr>
        <w:t>) об утверждении документации по планировке территории;</w:t>
      </w:r>
    </w:p>
    <w:p w:rsidR="0055002A" w:rsidRPr="00863D6D" w:rsidRDefault="00B74C5F" w:rsidP="00663EF0">
      <w:pPr>
        <w:widowControl w:val="0"/>
        <w:autoSpaceDE w:val="0"/>
        <w:autoSpaceDN w:val="0"/>
        <w:adjustRightInd w:val="0"/>
        <w:ind w:firstLine="709"/>
        <w:jc w:val="both"/>
        <w:rPr>
          <w:sz w:val="28"/>
          <w:szCs w:val="28"/>
        </w:rPr>
      </w:pPr>
      <w:r w:rsidRPr="00863D6D">
        <w:rPr>
          <w:sz w:val="28"/>
          <w:szCs w:val="28"/>
        </w:rPr>
        <w:t>2</w:t>
      </w:r>
      <w:r w:rsidR="0055002A" w:rsidRPr="00863D6D">
        <w:rPr>
          <w:sz w:val="28"/>
          <w:szCs w:val="28"/>
        </w:rPr>
        <w:t>) об отклонении документации по планировке территории и о направлении ее на доработку с учетом протокола и заключения.</w:t>
      </w:r>
    </w:p>
    <w:p w:rsidR="0055002A" w:rsidRPr="00863D6D" w:rsidRDefault="00E510E6" w:rsidP="00663EF0">
      <w:pPr>
        <w:widowControl w:val="0"/>
        <w:autoSpaceDE w:val="0"/>
        <w:autoSpaceDN w:val="0"/>
        <w:adjustRightInd w:val="0"/>
        <w:ind w:firstLine="709"/>
        <w:jc w:val="both"/>
        <w:rPr>
          <w:sz w:val="28"/>
          <w:szCs w:val="28"/>
        </w:rPr>
      </w:pPr>
      <w:r w:rsidRPr="00863D6D">
        <w:rPr>
          <w:sz w:val="28"/>
          <w:szCs w:val="28"/>
        </w:rPr>
        <w:t>2</w:t>
      </w:r>
      <w:r w:rsidR="007E0B5D" w:rsidRPr="00863D6D">
        <w:rPr>
          <w:sz w:val="28"/>
          <w:szCs w:val="28"/>
        </w:rPr>
        <w:t>9</w:t>
      </w:r>
      <w:r w:rsidR="0055002A" w:rsidRPr="00863D6D">
        <w:rPr>
          <w:sz w:val="28"/>
          <w:szCs w:val="28"/>
        </w:rPr>
        <w:t xml:space="preserve">. Решение об утверждении документации по планировке территории принимается главой </w:t>
      </w:r>
      <w:r w:rsidR="00B74C5F" w:rsidRPr="00863D6D">
        <w:rPr>
          <w:sz w:val="28"/>
          <w:szCs w:val="28"/>
        </w:rPr>
        <w:t xml:space="preserve">Карталинского муниципального района </w:t>
      </w:r>
      <w:r w:rsidR="0055002A" w:rsidRPr="00863D6D">
        <w:rPr>
          <w:sz w:val="28"/>
          <w:szCs w:val="28"/>
        </w:rPr>
        <w:t>в форме постановления.</w:t>
      </w:r>
    </w:p>
    <w:p w:rsidR="0055002A" w:rsidRPr="00863D6D" w:rsidRDefault="007E0B5D" w:rsidP="00663EF0">
      <w:pPr>
        <w:widowControl w:val="0"/>
        <w:autoSpaceDE w:val="0"/>
        <w:autoSpaceDN w:val="0"/>
        <w:adjustRightInd w:val="0"/>
        <w:ind w:firstLine="709"/>
        <w:jc w:val="both"/>
        <w:rPr>
          <w:sz w:val="28"/>
          <w:szCs w:val="28"/>
        </w:rPr>
      </w:pPr>
      <w:r w:rsidRPr="00863D6D">
        <w:rPr>
          <w:sz w:val="28"/>
          <w:szCs w:val="28"/>
        </w:rPr>
        <w:t>30</w:t>
      </w:r>
      <w:r w:rsidR="0055002A" w:rsidRPr="00863D6D">
        <w:rPr>
          <w:sz w:val="28"/>
          <w:szCs w:val="28"/>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r w:rsidR="00B74C5F" w:rsidRPr="00863D6D">
        <w:rPr>
          <w:sz w:val="28"/>
          <w:szCs w:val="28"/>
        </w:rPr>
        <w:t xml:space="preserve"> </w:t>
      </w:r>
      <w:r w:rsidR="0055002A" w:rsidRPr="00863D6D">
        <w:rPr>
          <w:sz w:val="28"/>
          <w:szCs w:val="28"/>
        </w:rPr>
        <w:t xml:space="preserve">размещению на </w:t>
      </w:r>
      <w:r w:rsidR="0055002A" w:rsidRPr="00863D6D">
        <w:rPr>
          <w:sz w:val="28"/>
          <w:szCs w:val="28"/>
        </w:rPr>
        <w:lastRenderedPageBreak/>
        <w:t xml:space="preserve">официальном сайте муниципального образования в сети Интернет и передаче на безвозмездной основе в </w:t>
      </w:r>
      <w:r w:rsidR="00B74C5F" w:rsidRPr="00863D6D">
        <w:rPr>
          <w:sz w:val="28"/>
          <w:szCs w:val="28"/>
        </w:rPr>
        <w:t>ОАГ</w:t>
      </w:r>
      <w:r w:rsidR="00585CBE" w:rsidRPr="00863D6D">
        <w:rPr>
          <w:sz w:val="28"/>
          <w:szCs w:val="28"/>
        </w:rPr>
        <w:t xml:space="preserve"> </w:t>
      </w:r>
      <w:r w:rsidR="005F51EC" w:rsidRPr="00863D6D">
        <w:rPr>
          <w:sz w:val="28"/>
          <w:szCs w:val="28"/>
        </w:rPr>
        <w:t>д</w:t>
      </w:r>
      <w:r w:rsidR="0055002A" w:rsidRPr="00863D6D">
        <w:rPr>
          <w:sz w:val="28"/>
          <w:szCs w:val="28"/>
        </w:rPr>
        <w:t>ля хранения и учета в информационной системе обеспечения градостроительной деятельности в порядке, установленном действующим законодательством Российской Федерации.</w:t>
      </w:r>
    </w:p>
    <w:p w:rsidR="0055002A" w:rsidRPr="00863D6D" w:rsidRDefault="007E0B5D" w:rsidP="00663EF0">
      <w:pPr>
        <w:widowControl w:val="0"/>
        <w:autoSpaceDE w:val="0"/>
        <w:autoSpaceDN w:val="0"/>
        <w:adjustRightInd w:val="0"/>
        <w:ind w:firstLine="709"/>
        <w:jc w:val="both"/>
        <w:rPr>
          <w:sz w:val="28"/>
          <w:szCs w:val="28"/>
        </w:rPr>
      </w:pPr>
      <w:r w:rsidRPr="00863D6D">
        <w:rPr>
          <w:sz w:val="28"/>
          <w:szCs w:val="28"/>
        </w:rPr>
        <w:t>31</w:t>
      </w:r>
      <w:r w:rsidR="0055002A" w:rsidRPr="00863D6D">
        <w:rPr>
          <w:sz w:val="28"/>
          <w:szCs w:val="28"/>
        </w:rPr>
        <w:t xml:space="preserve">. Внесение изменений в утвержденную документацию по планировке территории осуществляется в порядке, установленном </w:t>
      </w:r>
      <w:hyperlink w:anchor="Par57" w:history="1">
        <w:r w:rsidR="000D002B">
          <w:rPr>
            <w:sz w:val="28"/>
            <w:szCs w:val="28"/>
          </w:rPr>
          <w:t>главой</w:t>
        </w:r>
        <w:r w:rsidR="0055002A" w:rsidRPr="00863D6D">
          <w:rPr>
            <w:sz w:val="28"/>
            <w:szCs w:val="28"/>
          </w:rPr>
          <w:t xml:space="preserve"> </w:t>
        </w:r>
      </w:hyperlink>
      <w:r w:rsidR="00B74C5F" w:rsidRPr="00863D6D">
        <w:rPr>
          <w:sz w:val="28"/>
          <w:szCs w:val="28"/>
          <w:lang w:val="en-GB"/>
        </w:rPr>
        <w:t>III</w:t>
      </w:r>
      <w:r w:rsidR="0055002A" w:rsidRPr="00863D6D">
        <w:rPr>
          <w:sz w:val="28"/>
          <w:szCs w:val="28"/>
        </w:rPr>
        <w:t xml:space="preserve"> настоящего </w:t>
      </w:r>
      <w:r w:rsidR="000B21F5">
        <w:rPr>
          <w:sz w:val="28"/>
          <w:szCs w:val="28"/>
        </w:rPr>
        <w:t>Порядка</w:t>
      </w:r>
      <w:r w:rsidR="0055002A" w:rsidRPr="00863D6D">
        <w:rPr>
          <w:sz w:val="28"/>
          <w:szCs w:val="28"/>
        </w:rPr>
        <w:t>.</w:t>
      </w:r>
    </w:p>
    <w:p w:rsidR="0055002A" w:rsidRPr="00863D6D" w:rsidRDefault="0055002A" w:rsidP="00663EF0">
      <w:pPr>
        <w:widowControl w:val="0"/>
        <w:autoSpaceDE w:val="0"/>
        <w:autoSpaceDN w:val="0"/>
        <w:adjustRightInd w:val="0"/>
        <w:ind w:firstLine="709"/>
        <w:jc w:val="both"/>
        <w:rPr>
          <w:sz w:val="28"/>
          <w:szCs w:val="28"/>
        </w:rPr>
      </w:pPr>
      <w:r w:rsidRPr="00863D6D">
        <w:rPr>
          <w:sz w:val="28"/>
          <w:szCs w:val="28"/>
        </w:rPr>
        <w:t>3</w:t>
      </w:r>
      <w:r w:rsidR="007E0B5D" w:rsidRPr="00863D6D">
        <w:rPr>
          <w:sz w:val="28"/>
          <w:szCs w:val="28"/>
        </w:rPr>
        <w:t>2</w:t>
      </w:r>
      <w:r w:rsidRPr="00863D6D">
        <w:rPr>
          <w:sz w:val="28"/>
          <w:szCs w:val="28"/>
        </w:rPr>
        <w:t xml:space="preserve">. Расходы по внесению изменений в документацию по планировке территории несет лицо, обратившееся в администрацию </w:t>
      </w:r>
      <w:r w:rsidR="00B74C5F" w:rsidRPr="00863D6D">
        <w:rPr>
          <w:sz w:val="28"/>
          <w:szCs w:val="28"/>
        </w:rPr>
        <w:t>Карталинского муниципального района</w:t>
      </w:r>
      <w:r w:rsidR="00585CBE" w:rsidRPr="00863D6D">
        <w:rPr>
          <w:sz w:val="28"/>
          <w:szCs w:val="28"/>
        </w:rPr>
        <w:t xml:space="preserve"> </w:t>
      </w:r>
      <w:r w:rsidRPr="00863D6D">
        <w:rPr>
          <w:sz w:val="28"/>
          <w:szCs w:val="28"/>
        </w:rPr>
        <w:t>с данными предложениями.</w:t>
      </w:r>
    </w:p>
    <w:p w:rsidR="0055002A" w:rsidRPr="00863D6D" w:rsidRDefault="0055002A" w:rsidP="00FA01C1">
      <w:pPr>
        <w:jc w:val="both"/>
        <w:rPr>
          <w:sz w:val="28"/>
          <w:szCs w:val="28"/>
        </w:rPr>
      </w:pPr>
    </w:p>
    <w:sectPr w:rsidR="0055002A" w:rsidRPr="00863D6D" w:rsidSect="001030A3">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18" w:rsidRDefault="00A85718" w:rsidP="001030A3">
      <w:r>
        <w:separator/>
      </w:r>
    </w:p>
  </w:endnote>
  <w:endnote w:type="continuationSeparator" w:id="0">
    <w:p w:rsidR="00A85718" w:rsidRDefault="00A85718" w:rsidP="00103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18" w:rsidRDefault="00A85718" w:rsidP="001030A3">
      <w:r>
        <w:separator/>
      </w:r>
    </w:p>
  </w:footnote>
  <w:footnote w:type="continuationSeparator" w:id="0">
    <w:p w:rsidR="00A85718" w:rsidRDefault="00A85718" w:rsidP="00103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A3" w:rsidRPr="001030A3" w:rsidRDefault="00DD7D03" w:rsidP="001030A3">
    <w:pPr>
      <w:pStyle w:val="a7"/>
      <w:jc w:val="center"/>
      <w:rPr>
        <w:sz w:val="28"/>
        <w:szCs w:val="28"/>
      </w:rPr>
    </w:pPr>
    <w:r w:rsidRPr="001030A3">
      <w:rPr>
        <w:sz w:val="28"/>
        <w:szCs w:val="28"/>
      </w:rPr>
      <w:fldChar w:fldCharType="begin"/>
    </w:r>
    <w:r w:rsidR="001030A3" w:rsidRPr="001030A3">
      <w:rPr>
        <w:sz w:val="28"/>
        <w:szCs w:val="28"/>
      </w:rPr>
      <w:instrText xml:space="preserve"> PAGE   \* MERGEFORMAT </w:instrText>
    </w:r>
    <w:r w:rsidRPr="001030A3">
      <w:rPr>
        <w:sz w:val="28"/>
        <w:szCs w:val="28"/>
      </w:rPr>
      <w:fldChar w:fldCharType="separate"/>
    </w:r>
    <w:r w:rsidR="00CD461F">
      <w:rPr>
        <w:noProof/>
        <w:sz w:val="28"/>
        <w:szCs w:val="28"/>
      </w:rPr>
      <w:t>2</w:t>
    </w:r>
    <w:r w:rsidRPr="001030A3">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D7109"/>
    <w:multiLevelType w:val="hybridMultilevel"/>
    <w:tmpl w:val="7A4C25F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02A"/>
    <w:rsid w:val="000564D2"/>
    <w:rsid w:val="00070310"/>
    <w:rsid w:val="000B21F5"/>
    <w:rsid w:val="000D002B"/>
    <w:rsid w:val="001030A3"/>
    <w:rsid w:val="001D4384"/>
    <w:rsid w:val="002A57CD"/>
    <w:rsid w:val="00317B1E"/>
    <w:rsid w:val="003938B3"/>
    <w:rsid w:val="004473B2"/>
    <w:rsid w:val="00462A32"/>
    <w:rsid w:val="004A3A6C"/>
    <w:rsid w:val="004E4D50"/>
    <w:rsid w:val="004E5D77"/>
    <w:rsid w:val="0055002A"/>
    <w:rsid w:val="00585CBE"/>
    <w:rsid w:val="005A2DFF"/>
    <w:rsid w:val="005F51EC"/>
    <w:rsid w:val="0060460A"/>
    <w:rsid w:val="00612C7E"/>
    <w:rsid w:val="00663EF0"/>
    <w:rsid w:val="00724E84"/>
    <w:rsid w:val="00726FE0"/>
    <w:rsid w:val="00740D6A"/>
    <w:rsid w:val="007A790A"/>
    <w:rsid w:val="007C1656"/>
    <w:rsid w:val="007C5956"/>
    <w:rsid w:val="007E0B5D"/>
    <w:rsid w:val="007F247F"/>
    <w:rsid w:val="00802200"/>
    <w:rsid w:val="00855E4F"/>
    <w:rsid w:val="00863D6D"/>
    <w:rsid w:val="0086732A"/>
    <w:rsid w:val="0090288A"/>
    <w:rsid w:val="00922F51"/>
    <w:rsid w:val="00930A7C"/>
    <w:rsid w:val="009729C1"/>
    <w:rsid w:val="009C49F8"/>
    <w:rsid w:val="009C7E4B"/>
    <w:rsid w:val="009D7198"/>
    <w:rsid w:val="009F21E7"/>
    <w:rsid w:val="00A52A41"/>
    <w:rsid w:val="00A664B6"/>
    <w:rsid w:val="00A85718"/>
    <w:rsid w:val="00AF4C12"/>
    <w:rsid w:val="00B045EB"/>
    <w:rsid w:val="00B74C5F"/>
    <w:rsid w:val="00BC0FC3"/>
    <w:rsid w:val="00C0496F"/>
    <w:rsid w:val="00CB4BFB"/>
    <w:rsid w:val="00CC792A"/>
    <w:rsid w:val="00CD461F"/>
    <w:rsid w:val="00DB16F0"/>
    <w:rsid w:val="00DD7D03"/>
    <w:rsid w:val="00E510E6"/>
    <w:rsid w:val="00E7310C"/>
    <w:rsid w:val="00ED3D3E"/>
    <w:rsid w:val="00F4482B"/>
    <w:rsid w:val="00F93D4B"/>
    <w:rsid w:val="00FA01C1"/>
    <w:rsid w:val="00FA48F9"/>
    <w:rsid w:val="00FC46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656"/>
    <w:rPr>
      <w:sz w:val="24"/>
      <w:szCs w:val="24"/>
    </w:rPr>
  </w:style>
  <w:style w:type="paragraph" w:styleId="1">
    <w:name w:val="heading 1"/>
    <w:basedOn w:val="a"/>
    <w:next w:val="a"/>
    <w:link w:val="10"/>
    <w:uiPriority w:val="99"/>
    <w:qFormat/>
    <w:rsid w:val="0060460A"/>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0460A"/>
    <w:pPr>
      <w:spacing w:before="100" w:beforeAutospacing="1" w:after="100" w:afterAutospacing="1"/>
    </w:pPr>
  </w:style>
  <w:style w:type="character" w:customStyle="1" w:styleId="apple-converted-space">
    <w:name w:val="apple-converted-space"/>
    <w:rsid w:val="0060460A"/>
  </w:style>
  <w:style w:type="character" w:customStyle="1" w:styleId="link">
    <w:name w:val="link"/>
    <w:rsid w:val="0060460A"/>
  </w:style>
  <w:style w:type="character" w:customStyle="1" w:styleId="a3">
    <w:name w:val="Основной текст_"/>
    <w:link w:val="11"/>
    <w:locked/>
    <w:rsid w:val="0060460A"/>
    <w:rPr>
      <w:spacing w:val="1"/>
      <w:shd w:val="clear" w:color="auto" w:fill="FFFFFF"/>
    </w:rPr>
  </w:style>
  <w:style w:type="paragraph" w:customStyle="1" w:styleId="11">
    <w:name w:val="Основной текст1"/>
    <w:basedOn w:val="a"/>
    <w:link w:val="a3"/>
    <w:rsid w:val="0060460A"/>
    <w:pPr>
      <w:widowControl w:val="0"/>
      <w:shd w:val="clear" w:color="auto" w:fill="FFFFFF"/>
      <w:spacing w:before="420" w:after="360" w:line="240" w:lineRule="atLeast"/>
      <w:jc w:val="both"/>
    </w:pPr>
    <w:rPr>
      <w:spacing w:val="1"/>
      <w:sz w:val="20"/>
      <w:szCs w:val="20"/>
      <w:lang/>
    </w:rPr>
  </w:style>
  <w:style w:type="paragraph" w:styleId="a4">
    <w:name w:val="caption"/>
    <w:basedOn w:val="a"/>
    <w:next w:val="a"/>
    <w:uiPriority w:val="35"/>
    <w:qFormat/>
    <w:rsid w:val="0060460A"/>
    <w:pPr>
      <w:jc w:val="center"/>
    </w:pPr>
    <w:rPr>
      <w:b/>
      <w:sz w:val="32"/>
      <w:szCs w:val="20"/>
    </w:rPr>
  </w:style>
  <w:style w:type="paragraph" w:styleId="a5">
    <w:name w:val="Body Text"/>
    <w:basedOn w:val="a"/>
    <w:link w:val="a6"/>
    <w:uiPriority w:val="99"/>
    <w:rsid w:val="0060460A"/>
    <w:pPr>
      <w:spacing w:after="120"/>
    </w:pPr>
    <w:rPr>
      <w:sz w:val="20"/>
      <w:szCs w:val="20"/>
    </w:rPr>
  </w:style>
  <w:style w:type="character" w:customStyle="1" w:styleId="a6">
    <w:name w:val="Основной текст Знак"/>
    <w:basedOn w:val="a0"/>
    <w:link w:val="a5"/>
    <w:uiPriority w:val="99"/>
    <w:rsid w:val="0060460A"/>
    <w:rPr>
      <w:rFonts w:eastAsia="Times New Roman"/>
    </w:rPr>
  </w:style>
  <w:style w:type="paragraph" w:customStyle="1" w:styleId="p2">
    <w:name w:val="p2"/>
    <w:basedOn w:val="a"/>
    <w:rsid w:val="0060460A"/>
    <w:pPr>
      <w:spacing w:before="100" w:beforeAutospacing="1" w:after="100" w:afterAutospacing="1"/>
    </w:pPr>
  </w:style>
  <w:style w:type="character" w:customStyle="1" w:styleId="2">
    <w:name w:val="Основной текст (2)_"/>
    <w:link w:val="20"/>
    <w:uiPriority w:val="99"/>
    <w:locked/>
    <w:rsid w:val="0060460A"/>
    <w:rPr>
      <w:b/>
      <w:spacing w:val="-4"/>
      <w:sz w:val="17"/>
      <w:shd w:val="clear" w:color="auto" w:fill="FFFFFF"/>
    </w:rPr>
  </w:style>
  <w:style w:type="paragraph" w:customStyle="1" w:styleId="20">
    <w:name w:val="Основной текст (2)"/>
    <w:basedOn w:val="a"/>
    <w:link w:val="2"/>
    <w:uiPriority w:val="99"/>
    <w:rsid w:val="0060460A"/>
    <w:pPr>
      <w:widowControl w:val="0"/>
      <w:shd w:val="clear" w:color="auto" w:fill="FFFFFF"/>
      <w:spacing w:line="226" w:lineRule="exact"/>
    </w:pPr>
    <w:rPr>
      <w:b/>
      <w:spacing w:val="-4"/>
      <w:sz w:val="17"/>
      <w:szCs w:val="20"/>
      <w:lang/>
    </w:rPr>
  </w:style>
  <w:style w:type="character" w:customStyle="1" w:styleId="10">
    <w:name w:val="Заголовок 1 Знак"/>
    <w:basedOn w:val="a0"/>
    <w:link w:val="1"/>
    <w:uiPriority w:val="99"/>
    <w:rsid w:val="0060460A"/>
    <w:rPr>
      <w:rFonts w:ascii="Arial" w:eastAsia="Times New Roman" w:hAnsi="Arial" w:cs="Arial"/>
      <w:b/>
      <w:bCs/>
      <w:color w:val="26282F"/>
      <w:sz w:val="26"/>
      <w:szCs w:val="26"/>
    </w:rPr>
  </w:style>
  <w:style w:type="paragraph" w:styleId="a7">
    <w:name w:val="header"/>
    <w:basedOn w:val="a"/>
    <w:link w:val="a8"/>
    <w:uiPriority w:val="99"/>
    <w:rsid w:val="001030A3"/>
    <w:pPr>
      <w:tabs>
        <w:tab w:val="center" w:pos="4677"/>
        <w:tab w:val="right" w:pos="9355"/>
      </w:tabs>
    </w:pPr>
  </w:style>
  <w:style w:type="character" w:customStyle="1" w:styleId="a8">
    <w:name w:val="Верхний колонтитул Знак"/>
    <w:basedOn w:val="a0"/>
    <w:link w:val="a7"/>
    <w:uiPriority w:val="99"/>
    <w:rsid w:val="001030A3"/>
    <w:rPr>
      <w:sz w:val="24"/>
      <w:szCs w:val="24"/>
    </w:rPr>
  </w:style>
  <w:style w:type="paragraph" w:styleId="a9">
    <w:name w:val="footer"/>
    <w:basedOn w:val="a"/>
    <w:link w:val="aa"/>
    <w:rsid w:val="001030A3"/>
    <w:pPr>
      <w:tabs>
        <w:tab w:val="center" w:pos="4677"/>
        <w:tab w:val="right" w:pos="9355"/>
      </w:tabs>
    </w:pPr>
  </w:style>
  <w:style w:type="character" w:customStyle="1" w:styleId="aa">
    <w:name w:val="Нижний колонтитул Знак"/>
    <w:basedOn w:val="a0"/>
    <w:link w:val="a9"/>
    <w:rsid w:val="001030A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0809859AD1AEEF0BB7B8D6475B373CCA8767C5FBAF8B762EC86AAF0831D3D5EF89713EDF7F3BEe40FJ" TargetMode="External"/><Relationship Id="rId13" Type="http://schemas.openxmlformats.org/officeDocument/2006/relationships/hyperlink" Target="consultantplus://offline/ref=BAB0809859AD1AEEF0BB7B8D6475B373CCA8767C5FBAF8B762EC86AAF0831D3D5EF89713EDF6F3B7e405J" TargetMode="External"/><Relationship Id="rId3" Type="http://schemas.openxmlformats.org/officeDocument/2006/relationships/settings" Target="settings.xml"/><Relationship Id="rId7" Type="http://schemas.openxmlformats.org/officeDocument/2006/relationships/hyperlink" Target="consultantplus://offline/ref=BAB0809859AD1AEEF0BB7B8D6475B373CCA8767C5FBAF8B762EC86AAF0831D3D5EF89713EDF7F3BEe400J" TargetMode="External"/><Relationship Id="rId12" Type="http://schemas.openxmlformats.org/officeDocument/2006/relationships/hyperlink" Target="consultantplus://offline/ref=BAB0809859AD1AEEF0BB7B8D6475B373CCA8767C5FBAF8B762EC86AAF0831D3D5EF89713EDF6F3B7e405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B0809859AD1AEEF0BB65807219ED7CCCA428735BBCFBE53FB3DDF7A78A176A19B7CE51A9FAF5BF47434Fe209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AB0809859AD1AEEF0BB65807219ED7CCCA428735ABEF2E43DB3DDF7A78A176A19B7CE51A9FAF5BF47434Fe20EJ" TargetMode="External"/><Relationship Id="rId4" Type="http://schemas.openxmlformats.org/officeDocument/2006/relationships/webSettings" Target="webSettings.xml"/><Relationship Id="rId9" Type="http://schemas.openxmlformats.org/officeDocument/2006/relationships/hyperlink" Target="consultantplus://offline/ref=BAB0809859AD1AEEF0BB65807219ED7CCCA428735BBCFBE53FB3DDF7A78A176A19B7CE51A9FAF5BF47434Fe209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2333</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Минстрой Пензенской области</Company>
  <LinksUpToDate>false</LinksUpToDate>
  <CharactersWithSpaces>15601</CharactersWithSpaces>
  <SharedDoc>false</SharedDoc>
  <HLinks>
    <vt:vector size="48" baseType="variant">
      <vt:variant>
        <vt:i4>5505026</vt:i4>
      </vt:variant>
      <vt:variant>
        <vt:i4>21</vt:i4>
      </vt:variant>
      <vt:variant>
        <vt:i4>0</vt:i4>
      </vt:variant>
      <vt:variant>
        <vt:i4>5</vt:i4>
      </vt:variant>
      <vt:variant>
        <vt:lpwstr/>
      </vt:variant>
      <vt:variant>
        <vt:lpwstr>Par57</vt:lpwstr>
      </vt:variant>
      <vt:variant>
        <vt:i4>8257593</vt:i4>
      </vt:variant>
      <vt:variant>
        <vt:i4>18</vt:i4>
      </vt:variant>
      <vt:variant>
        <vt:i4>0</vt:i4>
      </vt:variant>
      <vt:variant>
        <vt:i4>5</vt:i4>
      </vt:variant>
      <vt:variant>
        <vt:lpwstr>consultantplus://offline/ref=BAB0809859AD1AEEF0BB7B8D6475B373CCA8767C5FBAF8B762EC86AAF0831D3D5EF89713EDF6F3B7e405J</vt:lpwstr>
      </vt:variant>
      <vt:variant>
        <vt:lpwstr/>
      </vt:variant>
      <vt:variant>
        <vt:i4>8257593</vt:i4>
      </vt:variant>
      <vt:variant>
        <vt:i4>15</vt:i4>
      </vt:variant>
      <vt:variant>
        <vt:i4>0</vt:i4>
      </vt:variant>
      <vt:variant>
        <vt:i4>5</vt:i4>
      </vt:variant>
      <vt:variant>
        <vt:lpwstr>consultantplus://offline/ref=BAB0809859AD1AEEF0BB7B8D6475B373CCA8767C5FBAF8B762EC86AAF0831D3D5EF89713EDF6F3B7e405J</vt:lpwstr>
      </vt:variant>
      <vt:variant>
        <vt:lpwstr/>
      </vt:variant>
      <vt:variant>
        <vt:i4>4718606</vt:i4>
      </vt:variant>
      <vt:variant>
        <vt:i4>12</vt:i4>
      </vt:variant>
      <vt:variant>
        <vt:i4>0</vt:i4>
      </vt:variant>
      <vt:variant>
        <vt:i4>5</vt:i4>
      </vt:variant>
      <vt:variant>
        <vt:lpwstr>consultantplus://offline/ref=BAB0809859AD1AEEF0BB65807219ED7CCCA428735BBCFBE53FB3DDF7A78A176A19B7CE51A9FAF5BF47434Fe209J</vt:lpwstr>
      </vt:variant>
      <vt:variant>
        <vt:lpwstr/>
      </vt:variant>
      <vt:variant>
        <vt:i4>4718596</vt:i4>
      </vt:variant>
      <vt:variant>
        <vt:i4>9</vt:i4>
      </vt:variant>
      <vt:variant>
        <vt:i4>0</vt:i4>
      </vt:variant>
      <vt:variant>
        <vt:i4>5</vt:i4>
      </vt:variant>
      <vt:variant>
        <vt:lpwstr>consultantplus://offline/ref=BAB0809859AD1AEEF0BB65807219ED7CCCA428735ABEF2E43DB3DDF7A78A176A19B7CE51A9FAF5BF47434Fe20EJ</vt:lpwstr>
      </vt:variant>
      <vt:variant>
        <vt:lpwstr/>
      </vt:variant>
      <vt:variant>
        <vt:i4>4718606</vt:i4>
      </vt:variant>
      <vt:variant>
        <vt:i4>6</vt:i4>
      </vt:variant>
      <vt:variant>
        <vt:i4>0</vt:i4>
      </vt:variant>
      <vt:variant>
        <vt:i4>5</vt:i4>
      </vt:variant>
      <vt:variant>
        <vt:lpwstr>consultantplus://offline/ref=BAB0809859AD1AEEF0BB65807219ED7CCCA428735BBCFBE53FB3DDF7A78A176A19B7CE51A9FAF5BF47434Fe209J</vt:lpwstr>
      </vt:variant>
      <vt:variant>
        <vt:lpwstr/>
      </vt:variant>
      <vt:variant>
        <vt:i4>8257593</vt:i4>
      </vt:variant>
      <vt:variant>
        <vt:i4>3</vt:i4>
      </vt:variant>
      <vt:variant>
        <vt:i4>0</vt:i4>
      </vt:variant>
      <vt:variant>
        <vt:i4>5</vt:i4>
      </vt:variant>
      <vt:variant>
        <vt:lpwstr>consultantplus://offline/ref=BAB0809859AD1AEEF0BB7B8D6475B373CCA8767C5FBAF8B762EC86AAF0831D3D5EF89713EDF7F3BEe40FJ</vt:lpwstr>
      </vt:variant>
      <vt:variant>
        <vt:lpwstr/>
      </vt:variant>
      <vt:variant>
        <vt:i4>8257647</vt:i4>
      </vt:variant>
      <vt:variant>
        <vt:i4>0</vt:i4>
      </vt:variant>
      <vt:variant>
        <vt:i4>0</vt:i4>
      </vt:variant>
      <vt:variant>
        <vt:i4>5</vt:i4>
      </vt:variant>
      <vt:variant>
        <vt:lpwstr>consultantplus://offline/ref=BAB0809859AD1AEEF0BB7B8D6475B373CCA8767C5FBAF8B762EC86AAF0831D3D5EF89713EDF7F3BEe400J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NikolaevaTY</dc:creator>
  <cp:keywords/>
  <dc:description/>
  <cp:lastModifiedBy>Пользователь</cp:lastModifiedBy>
  <cp:revision>27</cp:revision>
  <cp:lastPrinted>2016-11-25T11:57:00Z</cp:lastPrinted>
  <dcterms:created xsi:type="dcterms:W3CDTF">2016-11-25T08:03:00Z</dcterms:created>
  <dcterms:modified xsi:type="dcterms:W3CDTF">2016-11-29T11:41:00Z</dcterms:modified>
</cp:coreProperties>
</file>