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Default="00D82F57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Tr="00154959">
        <w:tc>
          <w:tcPr>
            <w:tcW w:w="5070" w:type="dxa"/>
          </w:tcPr>
          <w:p w:rsidR="00154959" w:rsidRDefault="00154959" w:rsidP="00F67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от </w:t>
            </w:r>
            <w:r w:rsidR="00B97D8D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декабря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</w:t>
            </w:r>
            <w:r w:rsidR="00B97D8D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20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 w:rsidR="00F67A6D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-Н</w:t>
            </w:r>
            <w:proofErr w:type="gramStart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 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прогнозно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го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а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приватизации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находящегося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в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м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униципального образования «Карталинский муниципальный район»</w:t>
            </w:r>
            <w:r w:rsidR="00D82F57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</w:t>
            </w:r>
            <w:r w:rsidR="009707A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</w:t>
            </w:r>
            <w:r w:rsidR="00B97D8D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1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Default="00154959" w:rsidP="001B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54959" w:rsidP="001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9707A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главы Карталинского муниципального </w:t>
      </w:r>
      <w:r>
        <w:rPr>
          <w:rFonts w:ascii="Times New Roman" w:hAnsi="Times New Roman"/>
          <w:sz w:val="28"/>
          <w:szCs w:val="28"/>
        </w:rPr>
        <w:t>района,</w:t>
      </w: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9707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B97D8D">
        <w:rPr>
          <w:rFonts w:ascii="Times New Roman" w:eastAsia="Times New Roman" w:hAnsi="Times New Roman" w:cs="Times New Roman CYR"/>
          <w:sz w:val="28"/>
          <w:szCs w:val="28"/>
          <w:lang w:eastAsia="ru-RU"/>
        </w:rPr>
        <w:t>1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DF4E30" w:rsidRPr="00B97D8D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B97D8D" w:rsidRPr="000959EF">
        <w:rPr>
          <w:rFonts w:ascii="Times New Roman" w:eastAsia="Calibri" w:hAnsi="Times New Roman" w:cs="Times New Roman"/>
          <w:sz w:val="28"/>
          <w:szCs w:val="28"/>
        </w:rPr>
        <w:t>Опубликовать данное решение</w:t>
      </w:r>
      <w:r w:rsidR="00B97D8D" w:rsidRPr="000959EF">
        <w:rPr>
          <w:rFonts w:ascii="Times New Roman" w:hAnsi="Times New Roman" w:cs="Times New Roman"/>
          <w:sz w:val="28"/>
          <w:szCs w:val="28"/>
        </w:rPr>
        <w:t xml:space="preserve"> </w:t>
      </w:r>
      <w:r w:rsidR="00B97D8D" w:rsidRPr="000959EF">
        <w:rPr>
          <w:rFonts w:ascii="Times New Roman" w:eastAsia="Calibri" w:hAnsi="Times New Roman" w:cs="Times New Roman"/>
          <w:sz w:val="28"/>
          <w:szCs w:val="28"/>
        </w:rPr>
        <w:t xml:space="preserve">в газете </w:t>
      </w:r>
      <w:r w:rsidR="00B97D8D" w:rsidRPr="00645EFC">
        <w:rPr>
          <w:rFonts w:ascii="Times New Roman" w:hAnsi="Times New Roman" w:cs="Times New Roman"/>
          <w:sz w:val="28"/>
          <w:szCs w:val="28"/>
        </w:rPr>
        <w:t>«Метро 74 Карталы»</w:t>
      </w:r>
      <w:r w:rsidR="00B97D8D" w:rsidRPr="000959EF">
        <w:rPr>
          <w:rFonts w:ascii="Times New Roman" w:eastAsia="Calibri" w:hAnsi="Times New Roman" w:cs="Times New Roman"/>
          <w:sz w:val="28"/>
          <w:szCs w:val="28"/>
        </w:rPr>
        <w:t xml:space="preserve"> и разместить </w:t>
      </w:r>
      <w:r w:rsidR="00B97D8D" w:rsidRPr="00755B84">
        <w:rPr>
          <w:rFonts w:ascii="Times New Roman" w:hAnsi="Times New Roman" w:cs="Times New Roman"/>
          <w:sz w:val="28"/>
          <w:szCs w:val="28"/>
        </w:rPr>
        <w:t xml:space="preserve">в официальном сетевом издании администрации Карталинского </w:t>
      </w:r>
      <w:r w:rsidR="00B97D8D" w:rsidRPr="00B97D8D">
        <w:rPr>
          <w:rFonts w:ascii="Times New Roman" w:hAnsi="Times New Roman" w:cs="Times New Roman"/>
          <w:sz w:val="28"/>
          <w:szCs w:val="28"/>
        </w:rPr>
        <w:t>муниципального района в сети Интернет (</w:t>
      </w:r>
      <w:hyperlink r:id="rId5" w:history="1">
        <w:r w:rsidR="00B97D8D" w:rsidRPr="00B97D8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http://www.kartalyraion.ru</w:t>
        </w:r>
      </w:hyperlink>
      <w:r w:rsidR="00B97D8D" w:rsidRPr="00B97D8D">
        <w:rPr>
          <w:rFonts w:ascii="Times New Roman" w:hAnsi="Times New Roman" w:cs="Times New Roman"/>
          <w:sz w:val="28"/>
          <w:szCs w:val="28"/>
        </w:rPr>
        <w:t>)</w:t>
      </w:r>
      <w:r w:rsidR="00B97D8D" w:rsidRPr="00B97D8D">
        <w:rPr>
          <w:rFonts w:ascii="Times New Roman" w:eastAsia="Calibri" w:hAnsi="Times New Roman" w:cs="Times New Roman"/>
          <w:sz w:val="28"/>
          <w:szCs w:val="28"/>
        </w:rPr>
        <w:t>.</w:t>
      </w:r>
      <w:r w:rsidR="00DF4E30" w:rsidRPr="00B9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="00B97D8D">
        <w:rPr>
          <w:rFonts w:ascii="Times New Roman" w:eastAsia="Times New Roman" w:hAnsi="Times New Roman" w:cs="Times New Roman"/>
          <w:sz w:val="28"/>
          <w:lang w:eastAsia="ru-RU"/>
        </w:rPr>
        <w:t xml:space="preserve">Е.Н. </w:t>
      </w:r>
      <w:proofErr w:type="spellStart"/>
      <w:r w:rsidR="00B97D8D">
        <w:rPr>
          <w:rFonts w:ascii="Times New Roman" w:eastAsia="Times New Roman" w:hAnsi="Times New Roman" w:cs="Times New Roman"/>
          <w:sz w:val="28"/>
          <w:lang w:eastAsia="ru-RU"/>
        </w:rPr>
        <w:t>Слинкин</w:t>
      </w:r>
      <w:proofErr w:type="spellEnd"/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283098" w:rsidRPr="001B699A" w:rsidRDefault="00283098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F67A6D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24 декабря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20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44-Н</w:t>
      </w:r>
    </w:p>
    <w:p w:rsidR="001B699A" w:rsidRDefault="001B699A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59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7D727B" w:rsidRPr="007D727B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 муниципальный район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0D50" w:rsidRDefault="002D762E" w:rsidP="002D762E">
      <w:pPr>
        <w:spacing w:after="0" w:line="240" w:lineRule="auto"/>
        <w:jc w:val="center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подлежащего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</w:t>
      </w:r>
      <w:r w:rsidR="00F67A6D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20</w:t>
      </w:r>
      <w:r w:rsidR="009707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2</w:t>
      </w:r>
      <w:r w:rsidR="00F67A6D">
        <w:rPr>
          <w:rFonts w:ascii="Times New Roman" w:eastAsia="Times New Roman" w:hAnsi="Times New Roman" w:cs="Times New Roman CYR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году</w:t>
      </w:r>
    </w:p>
    <w:p w:rsidR="00F67A6D" w:rsidRDefault="00F67A6D" w:rsidP="00F67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208"/>
        <w:gridCol w:w="3543"/>
        <w:gridCol w:w="3225"/>
      </w:tblGrid>
      <w:tr w:rsidR="00F67A6D" w:rsidRPr="00AE4AF9" w:rsidTr="00F67A6D">
        <w:tc>
          <w:tcPr>
            <w:tcW w:w="594" w:type="dxa"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AF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E4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3" w:type="dxa"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225" w:type="dxa"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</w:tc>
      </w:tr>
      <w:tr w:rsidR="00F67A6D" w:rsidRPr="00AE4AF9" w:rsidTr="00F67A6D">
        <w:trPr>
          <w:trHeight w:val="1294"/>
        </w:trPr>
        <w:tc>
          <w:tcPr>
            <w:tcW w:w="594" w:type="dxa"/>
            <w:vMerge w:val="restart"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8" w:type="dxa"/>
            <w:vAlign w:val="center"/>
          </w:tcPr>
          <w:p w:rsidR="00F67A6D" w:rsidRPr="00546D6B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</w:t>
            </w:r>
          </w:p>
        </w:tc>
        <w:tc>
          <w:tcPr>
            <w:tcW w:w="3543" w:type="dxa"/>
            <w:vAlign w:val="center"/>
          </w:tcPr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Челябинская область, </w:t>
            </w:r>
          </w:p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Карталы, </w:t>
            </w:r>
          </w:p>
          <w:p w:rsidR="00F67A6D" w:rsidRPr="007E19AE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стр. 37-А</w:t>
            </w:r>
          </w:p>
        </w:tc>
        <w:tc>
          <w:tcPr>
            <w:tcW w:w="3225" w:type="dxa"/>
            <w:vAlign w:val="center"/>
          </w:tcPr>
          <w:p w:rsidR="00F67A6D" w:rsidRPr="00536EFC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застройки 1106 кв.м. Этажность: 2</w:t>
            </w:r>
          </w:p>
        </w:tc>
      </w:tr>
      <w:tr w:rsidR="00F67A6D" w:rsidRPr="00AE4AF9" w:rsidTr="00F67A6D">
        <w:trPr>
          <w:trHeight w:val="3821"/>
        </w:trPr>
        <w:tc>
          <w:tcPr>
            <w:tcW w:w="594" w:type="dxa"/>
            <w:vMerge/>
            <w:vAlign w:val="center"/>
          </w:tcPr>
          <w:p w:rsidR="00F67A6D" w:rsidRPr="00AE4AF9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область,</w:t>
            </w:r>
          </w:p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Карталы установлено относительно ориентира, расположенного в границах участка, почтовый адрес ориентира: обл.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Челябинская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р-н Карталинский, </w:t>
            </w:r>
          </w:p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Карталы, </w:t>
            </w:r>
          </w:p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37А</w:t>
            </w:r>
          </w:p>
        </w:tc>
        <w:tc>
          <w:tcPr>
            <w:tcW w:w="3225" w:type="dxa"/>
            <w:vAlign w:val="center"/>
          </w:tcPr>
          <w:p w:rsidR="00F67A6D" w:rsidRDefault="00F67A6D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земель: земли населенных пунктов – для строительства оздоровительно комплекса на 100 мест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Карталы, по ул. Ленина, 37А Челябинской области. Площадь: 22243,54 кв.м. Кадастровый номер: 74:08:4701043:9</w:t>
            </w:r>
          </w:p>
        </w:tc>
      </w:tr>
    </w:tbl>
    <w:p w:rsidR="00D345D2" w:rsidRDefault="00D345D2" w:rsidP="00F67A6D">
      <w:pPr>
        <w:spacing w:after="0" w:line="240" w:lineRule="auto"/>
      </w:pPr>
    </w:p>
    <w:sectPr w:rsidR="00D345D2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67CE2"/>
    <w:rsid w:val="00130C99"/>
    <w:rsid w:val="001533EE"/>
    <w:rsid w:val="00154959"/>
    <w:rsid w:val="001A4943"/>
    <w:rsid w:val="001B699A"/>
    <w:rsid w:val="00283098"/>
    <w:rsid w:val="00297BF6"/>
    <w:rsid w:val="002D762E"/>
    <w:rsid w:val="003863A7"/>
    <w:rsid w:val="006F2B6B"/>
    <w:rsid w:val="006F7896"/>
    <w:rsid w:val="00737140"/>
    <w:rsid w:val="007A3372"/>
    <w:rsid w:val="007B3C1C"/>
    <w:rsid w:val="007D727B"/>
    <w:rsid w:val="008976FC"/>
    <w:rsid w:val="008C4ADB"/>
    <w:rsid w:val="009707A6"/>
    <w:rsid w:val="009B26A8"/>
    <w:rsid w:val="00A607D1"/>
    <w:rsid w:val="00A910B7"/>
    <w:rsid w:val="00AE0D50"/>
    <w:rsid w:val="00B97D8D"/>
    <w:rsid w:val="00C33703"/>
    <w:rsid w:val="00D345D2"/>
    <w:rsid w:val="00D82F57"/>
    <w:rsid w:val="00DF4E30"/>
    <w:rsid w:val="00F67A6D"/>
    <w:rsid w:val="00FD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2020-12-25T10:22:00Z</cp:lastPrinted>
  <dcterms:created xsi:type="dcterms:W3CDTF">2015-12-21T05:06:00Z</dcterms:created>
  <dcterms:modified xsi:type="dcterms:W3CDTF">2020-12-25T10:29:00Z</dcterms:modified>
</cp:coreProperties>
</file>