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0" w:type="dxa"/>
        <w:tblInd w:w="93" w:type="dxa"/>
        <w:tblLook w:val="04A0"/>
      </w:tblPr>
      <w:tblGrid>
        <w:gridCol w:w="609"/>
        <w:gridCol w:w="3581"/>
        <w:gridCol w:w="1398"/>
        <w:gridCol w:w="97"/>
        <w:gridCol w:w="1417"/>
        <w:gridCol w:w="1417"/>
        <w:gridCol w:w="1701"/>
        <w:gridCol w:w="1560"/>
        <w:gridCol w:w="3470"/>
      </w:tblGrid>
      <w:tr w:rsidR="0002248D" w:rsidRPr="0002248D" w:rsidTr="0002248D">
        <w:trPr>
          <w:trHeight w:val="795"/>
        </w:trPr>
        <w:tc>
          <w:tcPr>
            <w:tcW w:w="15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48D" w:rsidRPr="0002248D" w:rsidRDefault="0002248D" w:rsidP="00DE38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  <w:t xml:space="preserve">Показатели </w:t>
            </w: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  <w:t>оценки эффективности деятельности органов местного самоуправления городских округов</w:t>
            </w:r>
            <w:proofErr w:type="gramEnd"/>
            <w:r w:rsidRPr="0002248D"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  <w:t xml:space="preserve"> и муниципальных районов</w:t>
            </w:r>
          </w:p>
        </w:tc>
      </w:tr>
      <w:tr w:rsidR="0002248D" w:rsidRPr="0002248D" w:rsidTr="0002248D">
        <w:trPr>
          <w:trHeight w:val="600"/>
        </w:trPr>
        <w:tc>
          <w:tcPr>
            <w:tcW w:w="15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02248D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  <w:t xml:space="preserve">Территория: Челябинская область, </w:t>
            </w:r>
            <w:proofErr w:type="spellStart"/>
            <w:r w:rsidRPr="0002248D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  <w:t>Карталинский</w:t>
            </w:r>
            <w:proofErr w:type="spellEnd"/>
            <w:r w:rsidRPr="0002248D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  <w:br/>
              <w:t>Источник данных: Данные муниципальных образований</w:t>
            </w:r>
          </w:p>
        </w:tc>
      </w:tr>
      <w:tr w:rsidR="0002248D" w:rsidRPr="0002248D" w:rsidTr="0002248D">
        <w:trPr>
          <w:trHeight w:val="330"/>
        </w:trPr>
        <w:tc>
          <w:tcPr>
            <w:tcW w:w="60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467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347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Примечание</w:t>
            </w:r>
          </w:p>
        </w:tc>
      </w:tr>
      <w:tr w:rsidR="0002248D" w:rsidRPr="0002248D" w:rsidTr="0002248D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47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02248D" w:rsidRPr="0002248D" w:rsidTr="0002248D">
        <w:trPr>
          <w:trHeight w:val="330"/>
        </w:trPr>
        <w:tc>
          <w:tcPr>
            <w:tcW w:w="1525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Экономическое развитие</w:t>
            </w:r>
          </w:p>
        </w:tc>
      </w:tr>
      <w:tr w:rsidR="0002248D" w:rsidRPr="0002248D" w:rsidTr="0002248D">
        <w:trPr>
          <w:trHeight w:val="76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единиц на 10 тыс. человек населения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206,00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120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76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3 599,00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4 700,20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5 261,00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97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69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организаций</w:t>
            </w:r>
            <w:proofErr w:type="gramEnd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в общем их числе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всего 9 </w:t>
            </w:r>
            <w:proofErr w:type="spellStart"/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пред-ий</w:t>
            </w:r>
            <w:proofErr w:type="spellEnd"/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3-  прибыль, 6 убытки 3/9=30%, в связи с засухой.</w:t>
            </w:r>
          </w:p>
        </w:tc>
      </w:tr>
      <w:tr w:rsidR="0002248D" w:rsidRPr="0002248D" w:rsidTr="0002248D">
        <w:trPr>
          <w:trHeight w:val="120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163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Среднемесячная номинальная начисленная заработная плата: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76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работников крупных и средних предприятий и некоммерческих организаций городского округа (муниципального района)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23 354,90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24 989,70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26 988,90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28 878,00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работников муниципальных дошкольных образовательных учреждений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11 187,60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11 187,60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11 187,60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11 187,60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работников </w:t>
            </w:r>
            <w:r w:rsidR="008772E8"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муниципальных</w:t>
            </w: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общеобразовательных учреждений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17 805,60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17 805,60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17 805,60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17 805,60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учителей </w:t>
            </w:r>
            <w:r w:rsidR="008772E8"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муниципальных</w:t>
            </w: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общеобразовательных учреждений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24 605,</w:t>
            </w:r>
            <w:r w:rsidR="008B4C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24 605,56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24 605,56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24 605,56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работников муниципальных учреждений культуры и искусства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15 374,98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17 776,11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22 376,80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27 832,70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работников муниципальных учреждений физической культуры и спорта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17 396,70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17 396,70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17 396,70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17 396,70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330"/>
        </w:trPr>
        <w:tc>
          <w:tcPr>
            <w:tcW w:w="1525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Дошкольное образование</w:t>
            </w:r>
          </w:p>
        </w:tc>
      </w:tr>
      <w:tr w:rsidR="0002248D" w:rsidRPr="0002248D" w:rsidTr="0002248D">
        <w:trPr>
          <w:trHeight w:val="120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62,20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97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141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330"/>
        </w:trPr>
        <w:tc>
          <w:tcPr>
            <w:tcW w:w="1525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Общее и дополнительное образование</w:t>
            </w:r>
          </w:p>
        </w:tc>
      </w:tr>
      <w:tr w:rsidR="0002248D" w:rsidRPr="0002248D" w:rsidTr="0002248D">
        <w:trPr>
          <w:trHeight w:val="184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92,92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120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учреждений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8,47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120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92,31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120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</w:t>
            </w: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общем</w:t>
            </w:r>
            <w:proofErr w:type="gramEnd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количество муниципальных общеобразовательных учреждений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97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79,80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120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17.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12,49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97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55,52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120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67,60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330"/>
        </w:trPr>
        <w:tc>
          <w:tcPr>
            <w:tcW w:w="1525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Культура</w:t>
            </w:r>
          </w:p>
        </w:tc>
      </w:tr>
      <w:tr w:rsidR="0002248D" w:rsidRPr="0002248D" w:rsidTr="0002248D">
        <w:trPr>
          <w:trHeight w:val="97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Уровень фактической обеспеченности учреждениями культуры в городском округе (муниципальном районе) от нормативной потребности: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33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клубами и учреждениями клубного типа;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93,30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33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библиотеками;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33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парками культуры и отдыха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97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8B4C7E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26,4</w:t>
            </w:r>
            <w:r w:rsidR="0002248D"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141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</w:t>
            </w: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330"/>
        </w:trPr>
        <w:tc>
          <w:tcPr>
            <w:tcW w:w="1525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Физическая культура и спорт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Доля населения, систематически </w:t>
            </w: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занимающихся</w:t>
            </w:r>
            <w:proofErr w:type="gramEnd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физической культурой и спортом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19,10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330"/>
        </w:trPr>
        <w:tc>
          <w:tcPr>
            <w:tcW w:w="1525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33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кв. метров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24,86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1142300/48300=23,65</w:t>
            </w:r>
          </w:p>
        </w:tc>
      </w:tr>
      <w:tr w:rsidR="0002248D" w:rsidRPr="0002248D" w:rsidTr="0002248D">
        <w:trPr>
          <w:trHeight w:val="33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в том числе </w:t>
            </w: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введенная</w:t>
            </w:r>
            <w:proofErr w:type="gramEnd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в действие за один год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кв. метров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144466,25/4830*1000=0,300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Площадь земельных участков, предоставленных для строительства в расчете на 10 тыс. человек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33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гектаров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97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гектаров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141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с даты принятия</w:t>
            </w:r>
            <w:proofErr w:type="gramEnd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объектов жилищного строительства - в течение 3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кв. метров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кв. метров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330"/>
        </w:trPr>
        <w:tc>
          <w:tcPr>
            <w:tcW w:w="1525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</w:tr>
      <w:tr w:rsidR="0002248D" w:rsidRPr="0002248D" w:rsidTr="0002248D">
        <w:trPr>
          <w:trHeight w:val="141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253/329*100=76,9</w:t>
            </w:r>
          </w:p>
        </w:tc>
      </w:tr>
      <w:tr w:rsidR="0002248D" w:rsidRPr="0002248D" w:rsidTr="0002248D">
        <w:trPr>
          <w:trHeight w:val="337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водо</w:t>
            </w:r>
            <w:proofErr w:type="spellEnd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-, тепл</w:t>
            </w: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о-</w:t>
            </w:r>
            <w:proofErr w:type="gramEnd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газо</w:t>
            </w:r>
            <w:proofErr w:type="spellEnd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76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104/204*100=50,98</w:t>
            </w:r>
          </w:p>
        </w:tc>
      </w:tr>
      <w:tr w:rsidR="0002248D" w:rsidRPr="0002248D" w:rsidTr="0002248D">
        <w:trPr>
          <w:trHeight w:val="120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9,90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330"/>
        </w:trPr>
        <w:tc>
          <w:tcPr>
            <w:tcW w:w="1525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Организация муниципального управления</w:t>
            </w:r>
          </w:p>
        </w:tc>
      </w:tr>
      <w:tr w:rsidR="0002248D" w:rsidRPr="0002248D" w:rsidTr="0002248D">
        <w:trPr>
          <w:trHeight w:val="141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18,58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141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97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23 211,00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оздоровительный комплекс на 100 мест в г</w:t>
            </w:r>
            <w:proofErr w:type="gramStart"/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.К</w:t>
            </w:r>
            <w:proofErr w:type="gramEnd"/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арталы</w:t>
            </w:r>
          </w:p>
        </w:tc>
      </w:tr>
      <w:tr w:rsidR="0002248D" w:rsidRPr="0002248D" w:rsidTr="0002248D">
        <w:trPr>
          <w:trHeight w:val="141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97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1 жителя муниципального образования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804,00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120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</w:t>
            </w: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)(</w:t>
            </w:r>
            <w:proofErr w:type="gramEnd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да - 1, нет - 0)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76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37.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 от числа опрошенных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47,17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330"/>
        </w:trPr>
        <w:tc>
          <w:tcPr>
            <w:tcW w:w="1525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кВт/</w:t>
            </w: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</w:t>
            </w:r>
            <w:proofErr w:type="gramEnd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на 1 проживающего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205,58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207,20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76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Гкал на 1 кв. метр общей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горячая вода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куб. метров на 1 </w:t>
            </w: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проживающего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холодная вода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куб. метров на 1 </w:t>
            </w: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проживающего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66,23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природный газ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куб. метров на 1 </w:t>
            </w: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проживающего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117,13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97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Удельная величина потребления энергетических ресурсов (электрическая и тепловая энергия, вода, природный газ) муниципальными бюджетными учреждениями: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76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кВт/</w:t>
            </w: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</w:t>
            </w:r>
            <w:proofErr w:type="gramEnd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на 1 человека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175,94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8299200/48300=171,83</w:t>
            </w:r>
          </w:p>
        </w:tc>
      </w:tr>
      <w:tr w:rsidR="0002248D" w:rsidRPr="0002248D" w:rsidTr="0002248D">
        <w:trPr>
          <w:trHeight w:val="76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Гкал на 1 кв. метр общей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25800/120297.6=0.21</w:t>
            </w:r>
          </w:p>
        </w:tc>
      </w:tr>
      <w:tr w:rsidR="0002248D" w:rsidRPr="0002248D" w:rsidTr="0002248D">
        <w:trPr>
          <w:trHeight w:val="76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горячая вода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куб. метров на 1 человека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76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холодная вода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куб. метров на 1 человека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161300/48300=3,34</w:t>
            </w:r>
          </w:p>
        </w:tc>
      </w:tr>
      <w:tr w:rsidR="0002248D" w:rsidRPr="0002248D" w:rsidTr="0002248D">
        <w:trPr>
          <w:trHeight w:val="76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природный газ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куб. метров на 1 человека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4,09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193000/48300=3,40</w:t>
            </w:r>
          </w:p>
        </w:tc>
      </w:tr>
    </w:tbl>
    <w:p w:rsidR="003927F5" w:rsidRDefault="003927F5"/>
    <w:p w:rsidR="00DE38F8" w:rsidRDefault="00DE38F8"/>
    <w:p w:rsidR="00DE38F8" w:rsidRPr="00DE38F8" w:rsidRDefault="00DE38F8">
      <w:pPr>
        <w:rPr>
          <w:rFonts w:ascii="Times New Roman" w:hAnsi="Times New Roman" w:cs="Times New Roman"/>
          <w:sz w:val="24"/>
          <w:szCs w:val="24"/>
        </w:rPr>
      </w:pPr>
      <w:r w:rsidRPr="00DE38F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E38F8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DE38F8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                             </w:t>
      </w:r>
      <w:proofErr w:type="spellStart"/>
      <w:r w:rsidRPr="00DE38F8">
        <w:rPr>
          <w:rFonts w:ascii="Times New Roman" w:hAnsi="Times New Roman" w:cs="Times New Roman"/>
          <w:sz w:val="24"/>
          <w:szCs w:val="24"/>
        </w:rPr>
        <w:t>С.Н.Шулаев</w:t>
      </w:r>
      <w:proofErr w:type="spellEnd"/>
    </w:p>
    <w:sectPr w:rsidR="00DE38F8" w:rsidRPr="00DE38F8" w:rsidSect="000224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48D"/>
    <w:rsid w:val="0002248D"/>
    <w:rsid w:val="003927F5"/>
    <w:rsid w:val="003D6861"/>
    <w:rsid w:val="007F0D06"/>
    <w:rsid w:val="00834837"/>
    <w:rsid w:val="008772E8"/>
    <w:rsid w:val="008B4C7E"/>
    <w:rsid w:val="00DE38F8"/>
    <w:rsid w:val="00EC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2014-04-25T07:32:00Z</dcterms:created>
  <dcterms:modified xsi:type="dcterms:W3CDTF">2014-05-29T04:36:00Z</dcterms:modified>
</cp:coreProperties>
</file>