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20" w:rsidRPr="00AE22EB" w:rsidRDefault="00B85120" w:rsidP="00B85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реализации основных направлений </w:t>
      </w:r>
      <w:r w:rsidRPr="00AE22EB">
        <w:rPr>
          <w:rFonts w:ascii="Times New Roman" w:hAnsi="Times New Roman" w:cs="Times New Roman"/>
          <w:b/>
          <w:sz w:val="28"/>
          <w:szCs w:val="28"/>
        </w:rPr>
        <w:t xml:space="preserve"> Стратегии социально-экономического развития </w:t>
      </w:r>
    </w:p>
    <w:p w:rsidR="00B85120" w:rsidRPr="00AE22EB" w:rsidRDefault="00B85120" w:rsidP="00B85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2EB">
        <w:rPr>
          <w:rFonts w:ascii="Times New Roman" w:hAnsi="Times New Roman" w:cs="Times New Roman"/>
          <w:b/>
          <w:sz w:val="28"/>
          <w:szCs w:val="28"/>
        </w:rPr>
        <w:t>Карталинского</w:t>
      </w:r>
      <w:proofErr w:type="spellEnd"/>
      <w:r w:rsidRPr="00AE22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до 2020 года</w:t>
      </w:r>
    </w:p>
    <w:p w:rsidR="00B85120" w:rsidRDefault="00B85120" w:rsidP="00B85120">
      <w:pPr>
        <w:pStyle w:val="a3"/>
        <w:tabs>
          <w:tab w:val="left" w:pos="993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2014 год</w:t>
      </w:r>
    </w:p>
    <w:p w:rsidR="00B85120" w:rsidRDefault="00B85120" w:rsidP="00B85120">
      <w:pPr>
        <w:pStyle w:val="a3"/>
        <w:tabs>
          <w:tab w:val="left" w:pos="993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85120" w:rsidRDefault="00B85120" w:rsidP="00B85120">
      <w:pPr>
        <w:pStyle w:val="a3"/>
        <w:tabs>
          <w:tab w:val="left" w:pos="993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85120" w:rsidRPr="00836EFB" w:rsidRDefault="00B85120" w:rsidP="00B851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EFB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836E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6EFB">
        <w:rPr>
          <w:rFonts w:ascii="Times New Roman" w:hAnsi="Times New Roman" w:cs="Times New Roman"/>
          <w:b/>
          <w:sz w:val="28"/>
          <w:szCs w:val="28"/>
        </w:rPr>
        <w:t xml:space="preserve">. Развитие человеческого капитала в </w:t>
      </w:r>
      <w:proofErr w:type="spellStart"/>
      <w:r w:rsidRPr="00836EFB">
        <w:rPr>
          <w:rFonts w:ascii="Times New Roman" w:hAnsi="Times New Roman" w:cs="Times New Roman"/>
          <w:b/>
          <w:sz w:val="28"/>
          <w:szCs w:val="28"/>
        </w:rPr>
        <w:t>Карталинском</w:t>
      </w:r>
      <w:proofErr w:type="spellEnd"/>
      <w:r w:rsidRPr="00836EFB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районе:</w:t>
      </w:r>
    </w:p>
    <w:p w:rsidR="00B85120" w:rsidRPr="00836EFB" w:rsidRDefault="00B85120" w:rsidP="00B85120">
      <w:pPr>
        <w:pStyle w:val="a3"/>
        <w:tabs>
          <w:tab w:val="left" w:pos="993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85120" w:rsidRPr="00AE22EB" w:rsidRDefault="00B85120" w:rsidP="00B8512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2EB">
        <w:rPr>
          <w:rFonts w:ascii="Times New Roman" w:hAnsi="Times New Roman" w:cs="Times New Roman"/>
          <w:sz w:val="28"/>
          <w:szCs w:val="28"/>
        </w:rPr>
        <w:t>Цель  1.1. Обеспечение качественного и доступного здравоохранения:</w:t>
      </w:r>
    </w:p>
    <w:p w:rsidR="00B85120" w:rsidRPr="00AE22EB" w:rsidRDefault="00B85120" w:rsidP="00B8512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120" w:rsidRPr="00AE22EB" w:rsidRDefault="00B85120" w:rsidP="00B8512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2EB">
        <w:rPr>
          <w:rFonts w:ascii="Times New Roman" w:hAnsi="Times New Roman" w:cs="Times New Roman"/>
          <w:sz w:val="28"/>
          <w:szCs w:val="28"/>
        </w:rPr>
        <w:t>Задачи:</w:t>
      </w:r>
    </w:p>
    <w:p w:rsidR="00B85120" w:rsidRPr="00AE22EB" w:rsidRDefault="00B85120" w:rsidP="00B851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2EB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и доступности медицинской помощи населению;</w:t>
      </w:r>
    </w:p>
    <w:p w:rsidR="00B85120" w:rsidRPr="00AE22EB" w:rsidRDefault="00B85120" w:rsidP="00B851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2EB">
        <w:rPr>
          <w:rFonts w:ascii="Times New Roman" w:eastAsia="Times New Roman" w:hAnsi="Times New Roman"/>
          <w:sz w:val="28"/>
          <w:szCs w:val="28"/>
          <w:lang w:eastAsia="ru-RU"/>
        </w:rPr>
        <w:t>Активизация профилактической работы с населением, повышение санитарной культуры населения и стимулирование заинтересованности граждан в сохранении и укреплении своего здоровья и здоровья своих детей</w:t>
      </w:r>
    </w:p>
    <w:p w:rsidR="00B85120" w:rsidRPr="00AE22EB" w:rsidRDefault="00B85120" w:rsidP="00B851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2EB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</w:t>
      </w:r>
    </w:p>
    <w:p w:rsidR="00B85120" w:rsidRPr="00BA7450" w:rsidRDefault="00BA7450" w:rsidP="00BA7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</w:t>
      </w:r>
      <w:r w:rsidRPr="00BA7450">
        <w:rPr>
          <w:rFonts w:ascii="Times New Roman" w:hAnsi="Times New Roman" w:cs="Times New Roman"/>
          <w:sz w:val="28"/>
          <w:szCs w:val="28"/>
        </w:rPr>
        <w:t xml:space="preserve"> показатели</w:t>
      </w:r>
    </w:p>
    <w:tbl>
      <w:tblPr>
        <w:tblStyle w:val="a4"/>
        <w:tblW w:w="9166" w:type="dxa"/>
        <w:tblLook w:val="04A0"/>
      </w:tblPr>
      <w:tblGrid>
        <w:gridCol w:w="572"/>
        <w:gridCol w:w="2922"/>
        <w:gridCol w:w="1580"/>
        <w:gridCol w:w="1001"/>
        <w:gridCol w:w="886"/>
        <w:gridCol w:w="2205"/>
      </w:tblGrid>
      <w:tr w:rsidR="008856BA" w:rsidTr="008856BA">
        <w:trPr>
          <w:trHeight w:val="277"/>
        </w:trPr>
        <w:tc>
          <w:tcPr>
            <w:tcW w:w="572" w:type="dxa"/>
            <w:vMerge w:val="restart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№</w:t>
            </w:r>
          </w:p>
        </w:tc>
        <w:tc>
          <w:tcPr>
            <w:tcW w:w="2922" w:type="dxa"/>
            <w:vMerge w:val="restart"/>
            <w:vAlign w:val="center"/>
          </w:tcPr>
          <w:p w:rsidR="008856BA" w:rsidRPr="00045F41" w:rsidRDefault="008856BA" w:rsidP="00B85120">
            <w:pPr>
              <w:jc w:val="center"/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Наименование индикативного показателя</w:t>
            </w:r>
          </w:p>
        </w:tc>
        <w:tc>
          <w:tcPr>
            <w:tcW w:w="1580" w:type="dxa"/>
            <w:vMerge w:val="restart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proofErr w:type="spellStart"/>
            <w:r w:rsidRPr="00045F41">
              <w:rPr>
                <w:sz w:val="24"/>
                <w:szCs w:val="24"/>
              </w:rPr>
              <w:t>Ед</w:t>
            </w:r>
            <w:proofErr w:type="gramStart"/>
            <w:r w:rsidRPr="00045F41">
              <w:rPr>
                <w:sz w:val="24"/>
                <w:szCs w:val="24"/>
              </w:rPr>
              <w:t>.и</w:t>
            </w:r>
            <w:proofErr w:type="gramEnd"/>
            <w:r w:rsidRPr="00045F41">
              <w:rPr>
                <w:sz w:val="24"/>
                <w:szCs w:val="24"/>
              </w:rPr>
              <w:t>зм</w:t>
            </w:r>
            <w:proofErr w:type="spellEnd"/>
            <w:r w:rsidRPr="00045F41">
              <w:rPr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2"/>
          </w:tcPr>
          <w:p w:rsidR="008856BA" w:rsidRPr="00045F41" w:rsidRDefault="008856BA" w:rsidP="00B85120">
            <w:pPr>
              <w:jc w:val="center"/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2014 год</w:t>
            </w:r>
          </w:p>
        </w:tc>
        <w:tc>
          <w:tcPr>
            <w:tcW w:w="2205" w:type="dxa"/>
            <w:vMerge w:val="restart"/>
          </w:tcPr>
          <w:p w:rsidR="008856BA" w:rsidRPr="00045F41" w:rsidRDefault="008856BA" w:rsidP="00B85120">
            <w:pPr>
              <w:jc w:val="center"/>
              <w:rPr>
                <w:sz w:val="24"/>
                <w:szCs w:val="24"/>
              </w:rPr>
            </w:pPr>
          </w:p>
        </w:tc>
      </w:tr>
      <w:tr w:rsidR="008856BA" w:rsidTr="008856BA">
        <w:trPr>
          <w:trHeight w:val="275"/>
        </w:trPr>
        <w:tc>
          <w:tcPr>
            <w:tcW w:w="572" w:type="dxa"/>
            <w:vMerge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vMerge/>
            <w:vAlign w:val="center"/>
          </w:tcPr>
          <w:p w:rsidR="008856BA" w:rsidRPr="00045F41" w:rsidRDefault="008856BA" w:rsidP="00B85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план</w:t>
            </w:r>
          </w:p>
        </w:tc>
        <w:tc>
          <w:tcPr>
            <w:tcW w:w="886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факт</w:t>
            </w:r>
          </w:p>
        </w:tc>
        <w:tc>
          <w:tcPr>
            <w:tcW w:w="2205" w:type="dxa"/>
            <w:vMerge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</w:p>
        </w:tc>
      </w:tr>
      <w:tr w:rsidR="008856BA" w:rsidTr="008856BA">
        <w:trPr>
          <w:trHeight w:val="819"/>
        </w:trPr>
        <w:tc>
          <w:tcPr>
            <w:tcW w:w="572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vAlign w:val="center"/>
          </w:tcPr>
          <w:p w:rsidR="008856BA" w:rsidRPr="00045F41" w:rsidRDefault="008856BA" w:rsidP="00B85120">
            <w:pPr>
              <w:jc w:val="both"/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Обеспеченность врачами</w:t>
            </w:r>
          </w:p>
        </w:tc>
        <w:tc>
          <w:tcPr>
            <w:tcW w:w="1580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Человек на 10 тыс. населения</w:t>
            </w:r>
          </w:p>
        </w:tc>
        <w:tc>
          <w:tcPr>
            <w:tcW w:w="1001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12,3</w:t>
            </w:r>
          </w:p>
        </w:tc>
        <w:tc>
          <w:tcPr>
            <w:tcW w:w="886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11,7</w:t>
            </w:r>
          </w:p>
        </w:tc>
        <w:tc>
          <w:tcPr>
            <w:tcW w:w="2205" w:type="dxa"/>
          </w:tcPr>
          <w:p w:rsidR="008856BA" w:rsidRPr="00045F41" w:rsidRDefault="008856BA" w:rsidP="00BA745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В течени</w:t>
            </w:r>
            <w:proofErr w:type="gramStart"/>
            <w:r w:rsidRPr="00045F41">
              <w:rPr>
                <w:sz w:val="24"/>
                <w:szCs w:val="24"/>
              </w:rPr>
              <w:t>и</w:t>
            </w:r>
            <w:proofErr w:type="gramEnd"/>
            <w:r w:rsidRPr="00045F41">
              <w:rPr>
                <w:sz w:val="24"/>
                <w:szCs w:val="24"/>
              </w:rPr>
              <w:t xml:space="preserve"> года принято на работу 9 врачей, уволилось 3 врача</w:t>
            </w:r>
          </w:p>
        </w:tc>
      </w:tr>
      <w:tr w:rsidR="008856BA" w:rsidTr="008856BA">
        <w:trPr>
          <w:trHeight w:val="961"/>
        </w:trPr>
        <w:tc>
          <w:tcPr>
            <w:tcW w:w="572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2</w:t>
            </w:r>
          </w:p>
        </w:tc>
        <w:tc>
          <w:tcPr>
            <w:tcW w:w="2922" w:type="dxa"/>
            <w:vAlign w:val="center"/>
          </w:tcPr>
          <w:p w:rsidR="008856BA" w:rsidRPr="00045F41" w:rsidRDefault="008856BA" w:rsidP="00B85120">
            <w:pPr>
              <w:jc w:val="both"/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Увеличение продолжительности жизни населения</w:t>
            </w:r>
          </w:p>
        </w:tc>
        <w:tc>
          <w:tcPr>
            <w:tcW w:w="1580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лет</w:t>
            </w:r>
          </w:p>
        </w:tc>
        <w:tc>
          <w:tcPr>
            <w:tcW w:w="1001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70,2</w:t>
            </w:r>
          </w:p>
        </w:tc>
        <w:tc>
          <w:tcPr>
            <w:tcW w:w="886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</w:p>
        </w:tc>
      </w:tr>
      <w:tr w:rsidR="008856BA" w:rsidTr="008856BA">
        <w:trPr>
          <w:trHeight w:val="6228"/>
        </w:trPr>
        <w:tc>
          <w:tcPr>
            <w:tcW w:w="572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22" w:type="dxa"/>
            <w:vAlign w:val="center"/>
          </w:tcPr>
          <w:p w:rsidR="008856BA" w:rsidRPr="00045F41" w:rsidRDefault="008856BA" w:rsidP="00B85120">
            <w:pPr>
              <w:jc w:val="both"/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Младенческая смертность</w:t>
            </w:r>
          </w:p>
        </w:tc>
        <w:tc>
          <w:tcPr>
            <w:tcW w:w="1580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Случаев на 1000 родившихся живыми</w:t>
            </w:r>
          </w:p>
        </w:tc>
        <w:tc>
          <w:tcPr>
            <w:tcW w:w="1001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8,6</w:t>
            </w:r>
          </w:p>
        </w:tc>
        <w:tc>
          <w:tcPr>
            <w:tcW w:w="886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5,85</w:t>
            </w:r>
          </w:p>
        </w:tc>
        <w:tc>
          <w:tcPr>
            <w:tcW w:w="2205" w:type="dxa"/>
          </w:tcPr>
          <w:p w:rsidR="008856BA" w:rsidRPr="00045F41" w:rsidRDefault="008856BA" w:rsidP="00B85120">
            <w:pPr>
              <w:rPr>
                <w:sz w:val="24"/>
                <w:szCs w:val="24"/>
              </w:rPr>
            </w:pPr>
            <w:r w:rsidRPr="00045F41">
              <w:rPr>
                <w:sz w:val="24"/>
                <w:szCs w:val="24"/>
              </w:rPr>
              <w:t>Показатель младенческой смертности составил 5,85 на тысячу родившихся живыми</w:t>
            </w:r>
            <w:proofErr w:type="gramStart"/>
            <w:r w:rsidRPr="00045F41">
              <w:rPr>
                <w:sz w:val="24"/>
                <w:szCs w:val="24"/>
              </w:rPr>
              <w:t>.</w:t>
            </w:r>
            <w:proofErr w:type="gramEnd"/>
            <w:r w:rsidRPr="00045F41">
              <w:rPr>
                <w:sz w:val="24"/>
                <w:szCs w:val="24"/>
              </w:rPr>
              <w:t xml:space="preserve"> (</w:t>
            </w:r>
            <w:proofErr w:type="gramStart"/>
            <w:r w:rsidRPr="00045F41">
              <w:rPr>
                <w:sz w:val="24"/>
                <w:szCs w:val="24"/>
              </w:rPr>
              <w:t>в</w:t>
            </w:r>
            <w:proofErr w:type="gramEnd"/>
            <w:r w:rsidRPr="00045F41">
              <w:rPr>
                <w:sz w:val="24"/>
                <w:szCs w:val="24"/>
              </w:rPr>
              <w:t xml:space="preserve"> Челябинской области </w:t>
            </w:r>
            <w:r w:rsidRPr="00045F41">
              <w:rPr>
                <w:sz w:val="24"/>
                <w:szCs w:val="24"/>
              </w:rPr>
              <w:br/>
              <w:t xml:space="preserve">за 2014 год составляет 6,4) таким образом, показатель младенческой смертности в </w:t>
            </w:r>
            <w:proofErr w:type="spellStart"/>
            <w:r w:rsidRPr="00045F41">
              <w:rPr>
                <w:sz w:val="24"/>
                <w:szCs w:val="24"/>
              </w:rPr>
              <w:t>Карталинском</w:t>
            </w:r>
            <w:proofErr w:type="spellEnd"/>
            <w:r w:rsidRPr="00045F41">
              <w:rPr>
                <w:sz w:val="24"/>
                <w:szCs w:val="24"/>
              </w:rPr>
              <w:t xml:space="preserve"> муниципальном районе на 9% ниже </w:t>
            </w:r>
            <w:proofErr w:type="spellStart"/>
            <w:r w:rsidRPr="00045F41">
              <w:rPr>
                <w:sz w:val="24"/>
                <w:szCs w:val="24"/>
              </w:rPr>
              <w:t>среднеобластного</w:t>
            </w:r>
            <w:proofErr w:type="spellEnd"/>
            <w:r w:rsidRPr="00045F41">
              <w:rPr>
                <w:sz w:val="24"/>
                <w:szCs w:val="24"/>
              </w:rPr>
              <w:t xml:space="preserve"> и снизился  по сравнению с  2014 годом на 44</w:t>
            </w:r>
            <w:r w:rsidRPr="00045F41">
              <w:rPr>
                <w:b/>
                <w:sz w:val="24"/>
                <w:szCs w:val="24"/>
              </w:rPr>
              <w:t xml:space="preserve"> </w:t>
            </w:r>
            <w:r w:rsidRPr="00045F41">
              <w:rPr>
                <w:sz w:val="24"/>
                <w:szCs w:val="24"/>
              </w:rPr>
              <w:t xml:space="preserve">%. </w:t>
            </w:r>
          </w:p>
        </w:tc>
      </w:tr>
    </w:tbl>
    <w:p w:rsidR="00B85120" w:rsidRDefault="00B85120"/>
    <w:p w:rsidR="00BA7450" w:rsidRPr="00BA7450" w:rsidRDefault="00BA7450" w:rsidP="00BA7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450">
        <w:rPr>
          <w:rFonts w:ascii="Times New Roman" w:hAnsi="Times New Roman" w:cs="Times New Roman"/>
          <w:sz w:val="28"/>
          <w:szCs w:val="28"/>
        </w:rPr>
        <w:t>Реализация мероприятий</w:t>
      </w:r>
    </w:p>
    <w:p w:rsidR="00BA7450" w:rsidRDefault="00BA7450" w:rsidP="00BA7450">
      <w:pPr>
        <w:jc w:val="both"/>
        <w:rPr>
          <w:rFonts w:ascii="Times New Roman" w:hAnsi="Times New Roman" w:cs="Times New Roman"/>
          <w:sz w:val="28"/>
          <w:szCs w:val="28"/>
        </w:rPr>
      </w:pPr>
      <w:r w:rsidRPr="00F9288B">
        <w:rPr>
          <w:rFonts w:ascii="Times New Roman" w:hAnsi="Times New Roman" w:cs="Times New Roman"/>
          <w:sz w:val="28"/>
          <w:szCs w:val="28"/>
        </w:rPr>
        <w:t>1.Приобретено 3 ква</w:t>
      </w:r>
      <w:r w:rsidR="00F9288B">
        <w:rPr>
          <w:rFonts w:ascii="Times New Roman" w:hAnsi="Times New Roman" w:cs="Times New Roman"/>
          <w:sz w:val="28"/>
          <w:szCs w:val="28"/>
        </w:rPr>
        <w:t>ртиры для врачей;</w:t>
      </w:r>
    </w:p>
    <w:p w:rsidR="00F9288B" w:rsidRDefault="00F9288B" w:rsidP="00F92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рамках реализации</w:t>
      </w:r>
      <w:r w:rsidRPr="00F9288B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«Предупреждение и борьба с социально – значимыми заболеваниями»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Pr="00F9288B">
        <w:rPr>
          <w:rFonts w:ascii="Times New Roman" w:eastAsia="Calibri" w:hAnsi="Times New Roman" w:cs="Times New Roman"/>
          <w:sz w:val="28"/>
          <w:szCs w:val="28"/>
        </w:rPr>
        <w:t>подпрограмме «</w:t>
      </w:r>
      <w:proofErr w:type="spellStart"/>
      <w:r w:rsidRPr="00F9288B">
        <w:rPr>
          <w:rFonts w:ascii="Times New Roman" w:eastAsia="Calibri" w:hAnsi="Times New Roman" w:cs="Times New Roman"/>
          <w:sz w:val="28"/>
          <w:szCs w:val="28"/>
        </w:rPr>
        <w:t>Вакцинопрофилактика</w:t>
      </w:r>
      <w:proofErr w:type="spellEnd"/>
      <w:r w:rsidRPr="00F9288B">
        <w:rPr>
          <w:rFonts w:ascii="Times New Roman" w:eastAsia="Calibri" w:hAnsi="Times New Roman" w:cs="Times New Roman"/>
          <w:sz w:val="28"/>
          <w:szCs w:val="28"/>
        </w:rPr>
        <w:t>»  из средств муниципального бюджета запланировано и выделено 200,0 тыс. руб.    Для иммунизации против клещевого энцефалита в 2014 году закуплено 980 доз  для рев</w:t>
      </w:r>
      <w:r>
        <w:rPr>
          <w:rFonts w:ascii="Times New Roman" w:hAnsi="Times New Roman" w:cs="Times New Roman"/>
          <w:sz w:val="28"/>
          <w:szCs w:val="28"/>
        </w:rPr>
        <w:t>акцинации учащихся 2-х классов.</w:t>
      </w:r>
    </w:p>
    <w:p w:rsidR="00F9288B" w:rsidRPr="00F9288B" w:rsidRDefault="00F9288B" w:rsidP="00F92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288B">
        <w:rPr>
          <w:rFonts w:ascii="Times New Roman" w:eastAsia="Calibri" w:hAnsi="Times New Roman" w:cs="Times New Roman"/>
          <w:sz w:val="28"/>
          <w:szCs w:val="28"/>
        </w:rPr>
        <w:t>Реконструкция: здания вечерней школы под дневной стационар терапевтического профиля (пер. Красноармейский, 15), здания роддома под ВИЧ лабораторию, оборудование 4-х палат повышенной комфортности в круглосуточном режиме</w:t>
      </w:r>
      <w:r>
        <w:rPr>
          <w:rFonts w:ascii="Times New Roman" w:hAnsi="Times New Roman" w:cs="Times New Roman"/>
          <w:sz w:val="28"/>
          <w:szCs w:val="28"/>
        </w:rPr>
        <w:t xml:space="preserve"> – не проводилась.</w:t>
      </w:r>
    </w:p>
    <w:p w:rsidR="00045F41" w:rsidRPr="0029042C" w:rsidRDefault="00045F41" w:rsidP="00045F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2C">
        <w:rPr>
          <w:rFonts w:ascii="Times New Roman" w:eastAsia="Times New Roman" w:hAnsi="Times New Roman"/>
          <w:b/>
          <w:sz w:val="28"/>
          <w:szCs w:val="28"/>
          <w:lang w:eastAsia="ru-RU"/>
        </w:rPr>
        <w:t>Цель  1.2. Рост образовательного уровня населения</w:t>
      </w:r>
    </w:p>
    <w:p w:rsidR="00045F41" w:rsidRPr="0029042C" w:rsidRDefault="00045F41" w:rsidP="00045F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2C">
        <w:rPr>
          <w:rFonts w:ascii="Times New Roman" w:hAnsi="Times New Roman" w:cs="Times New Roman"/>
          <w:sz w:val="28"/>
          <w:szCs w:val="28"/>
        </w:rPr>
        <w:t>Задачи</w:t>
      </w:r>
    </w:p>
    <w:p w:rsidR="00045F41" w:rsidRDefault="00045F41" w:rsidP="00045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2C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 доступности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общего </w:t>
      </w:r>
      <w:r w:rsidRPr="0029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F41" w:rsidRDefault="00045F41" w:rsidP="00045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2C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2.Оптимизация существующей системы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F41" w:rsidRDefault="00045F41" w:rsidP="00045F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042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9042C">
        <w:rPr>
          <w:rFonts w:ascii="Times New Roman" w:eastAsia="Times New Roman" w:hAnsi="Times New Roman"/>
          <w:sz w:val="28"/>
          <w:szCs w:val="28"/>
          <w:lang w:eastAsia="ru-RU"/>
        </w:rPr>
        <w:t>Реконструкция, капитальный ремонт образовательных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5F41" w:rsidRPr="0029042C" w:rsidRDefault="00045F41" w:rsidP="00045F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Обеспечение безопасности образовательных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5F41" w:rsidRDefault="00045F41" w:rsidP="00045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F41" w:rsidRDefault="00045F41" w:rsidP="0004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Индикативные показатели</w:t>
      </w:r>
    </w:p>
    <w:tbl>
      <w:tblPr>
        <w:tblW w:w="924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2"/>
        <w:gridCol w:w="2194"/>
        <w:gridCol w:w="1042"/>
        <w:gridCol w:w="1229"/>
      </w:tblGrid>
      <w:tr w:rsidR="008856BA" w:rsidRPr="0039319D" w:rsidTr="008856BA">
        <w:trPr>
          <w:trHeight w:val="1102"/>
        </w:trPr>
        <w:tc>
          <w:tcPr>
            <w:tcW w:w="4782" w:type="dxa"/>
            <w:vMerge w:val="restart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индикативного показателя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</w:tr>
      <w:tr w:rsidR="008856BA" w:rsidRPr="0039319D" w:rsidTr="008856BA">
        <w:trPr>
          <w:trHeight w:val="848"/>
        </w:trPr>
        <w:tc>
          <w:tcPr>
            <w:tcW w:w="4782" w:type="dxa"/>
            <w:vMerge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8856BA" w:rsidRPr="0039319D" w:rsidRDefault="008856BA" w:rsidP="00885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8856BA" w:rsidRPr="0039319D" w:rsidTr="008856BA">
        <w:trPr>
          <w:trHeight w:val="717"/>
        </w:trPr>
        <w:tc>
          <w:tcPr>
            <w:tcW w:w="4782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новых мест в дошкольных образовательных учреждениях</w:t>
            </w:r>
          </w:p>
        </w:tc>
        <w:tc>
          <w:tcPr>
            <w:tcW w:w="2194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42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29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</w:tr>
      <w:tr w:rsidR="008856BA" w:rsidRPr="0039319D" w:rsidTr="008856BA">
        <w:trPr>
          <w:trHeight w:val="803"/>
        </w:trPr>
        <w:tc>
          <w:tcPr>
            <w:tcW w:w="4782" w:type="dxa"/>
            <w:shd w:val="clear" w:color="auto" w:fill="auto"/>
          </w:tcPr>
          <w:p w:rsidR="008856BA" w:rsidRPr="0039319D" w:rsidRDefault="008856BA" w:rsidP="0094526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Охват детей дошкольного возраста дошкольным образованием</w:t>
            </w:r>
          </w:p>
        </w:tc>
        <w:tc>
          <w:tcPr>
            <w:tcW w:w="2194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9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8856BA" w:rsidRPr="0039319D" w:rsidTr="008856BA">
        <w:trPr>
          <w:trHeight w:val="1389"/>
        </w:trPr>
        <w:tc>
          <w:tcPr>
            <w:tcW w:w="4782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в образовательных учреждениях, отвечающих современным требованиям, предъявляемым к условиям образовательного процесса, в общей численности обучающихся 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9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</w:tr>
      <w:tr w:rsidR="008856BA" w:rsidRPr="0039319D" w:rsidTr="008856BA">
        <w:trPr>
          <w:trHeight w:val="1660"/>
        </w:trPr>
        <w:tc>
          <w:tcPr>
            <w:tcW w:w="4782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учителей</w:t>
            </w:r>
          </w:p>
        </w:tc>
        <w:tc>
          <w:tcPr>
            <w:tcW w:w="2194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29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75,6</w:t>
            </w:r>
          </w:p>
        </w:tc>
      </w:tr>
      <w:tr w:rsidR="008856BA" w:rsidRPr="0039319D" w:rsidTr="008856BA">
        <w:trPr>
          <w:trHeight w:val="559"/>
        </w:trPr>
        <w:tc>
          <w:tcPr>
            <w:tcW w:w="4782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образовательных учреждений</w:t>
            </w:r>
          </w:p>
        </w:tc>
        <w:tc>
          <w:tcPr>
            <w:tcW w:w="2194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2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9" w:type="dxa"/>
            <w:shd w:val="clear" w:color="auto" w:fill="auto"/>
          </w:tcPr>
          <w:p w:rsidR="008856BA" w:rsidRPr="0039319D" w:rsidRDefault="008856BA" w:rsidP="0094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F9288B" w:rsidRDefault="008856BA" w:rsidP="00885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мероприятий:</w:t>
      </w:r>
    </w:p>
    <w:p w:rsidR="008856BA" w:rsidRPr="00512B00" w:rsidRDefault="008856BA" w:rsidP="008856BA">
      <w:pPr>
        <w:autoSpaceDE w:val="0"/>
        <w:autoSpaceDN w:val="0"/>
        <w:adjustRightInd w:val="0"/>
        <w:spacing w:after="0"/>
        <w:ind w:left="-142" w:right="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B0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512B00">
        <w:rPr>
          <w:rFonts w:ascii="Times New Roman" w:eastAsia="Times New Roman" w:hAnsi="Times New Roman" w:cs="Times New Roman"/>
          <w:sz w:val="28"/>
          <w:szCs w:val="28"/>
        </w:rPr>
        <w:t>ликвидации очередности на зачисление детей в дошкольные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2014 году</w:t>
      </w:r>
      <w:r w:rsidRPr="00512B00">
        <w:rPr>
          <w:rFonts w:ascii="Times New Roman" w:eastAsia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195 </w:t>
      </w:r>
      <w:r w:rsidRPr="00512B0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12B00">
        <w:rPr>
          <w:rFonts w:ascii="Times New Roman" w:eastAsia="Times New Roman" w:hAnsi="Times New Roman" w:cs="Times New Roman"/>
          <w:sz w:val="28"/>
          <w:szCs w:val="28"/>
        </w:rPr>
        <w:t xml:space="preserve"> мест  в детских садах (строительство детского сада в п. </w:t>
      </w:r>
      <w:proofErr w:type="spellStart"/>
      <w:r w:rsidRPr="00512B00">
        <w:rPr>
          <w:rFonts w:ascii="Times New Roman" w:eastAsia="Times New Roman" w:hAnsi="Times New Roman" w:cs="Times New Roman"/>
          <w:sz w:val="28"/>
          <w:szCs w:val="28"/>
        </w:rPr>
        <w:t>Новокаолиновый</w:t>
      </w:r>
      <w:proofErr w:type="spellEnd"/>
      <w:r w:rsidRPr="00512B00">
        <w:rPr>
          <w:rFonts w:ascii="Times New Roman" w:eastAsia="Times New Roman" w:hAnsi="Times New Roman" w:cs="Times New Roman"/>
          <w:sz w:val="28"/>
          <w:szCs w:val="28"/>
        </w:rPr>
        <w:t xml:space="preserve">, увеличение площадей за счет реконструкции помещений МДОУ № 82 г. Карталы, МДОУ с. </w:t>
      </w:r>
      <w:proofErr w:type="spellStart"/>
      <w:r w:rsidRPr="00512B00">
        <w:rPr>
          <w:rFonts w:ascii="Times New Roman" w:eastAsia="Times New Roman" w:hAnsi="Times New Roman" w:cs="Times New Roman"/>
          <w:sz w:val="28"/>
          <w:szCs w:val="28"/>
        </w:rPr>
        <w:t>Еленинка</w:t>
      </w:r>
      <w:proofErr w:type="spellEnd"/>
      <w:r w:rsidRPr="00512B00">
        <w:rPr>
          <w:rFonts w:ascii="Times New Roman" w:eastAsia="Times New Roman" w:hAnsi="Times New Roman" w:cs="Times New Roman"/>
          <w:sz w:val="28"/>
          <w:szCs w:val="28"/>
        </w:rPr>
        <w:t xml:space="preserve">, МДОУ п. Джабык), в результате охват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дошкольным образованием </w:t>
      </w:r>
      <w:r w:rsidRPr="00512B00">
        <w:rPr>
          <w:rFonts w:ascii="Times New Roman" w:eastAsia="Times New Roman" w:hAnsi="Times New Roman" w:cs="Times New Roman"/>
          <w:sz w:val="28"/>
          <w:szCs w:val="28"/>
        </w:rPr>
        <w:t>увеличился до 67 %.</w:t>
      </w:r>
    </w:p>
    <w:p w:rsidR="008856BA" w:rsidRDefault="008856BA" w:rsidP="008856BA">
      <w:pPr>
        <w:shd w:val="clear" w:color="auto" w:fill="FFFFFF"/>
        <w:spacing w:after="0"/>
        <w:ind w:left="-142" w:right="15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42BD">
        <w:rPr>
          <w:rFonts w:ascii="Times New Roman" w:hAnsi="Times New Roman"/>
          <w:sz w:val="28"/>
          <w:szCs w:val="28"/>
        </w:rPr>
        <w:t>Для дальнейшего</w:t>
      </w:r>
      <w:r w:rsidRPr="00A13EAA">
        <w:rPr>
          <w:rFonts w:ascii="Times New Roman" w:hAnsi="Times New Roman"/>
          <w:sz w:val="28"/>
          <w:szCs w:val="28"/>
        </w:rPr>
        <w:t xml:space="preserve"> решения проблемы недостатка мест в детских садах р</w:t>
      </w:r>
      <w:r>
        <w:rPr>
          <w:rFonts w:ascii="Times New Roman" w:hAnsi="Times New Roman"/>
          <w:sz w:val="28"/>
          <w:szCs w:val="28"/>
        </w:rPr>
        <w:t>азработ</w:t>
      </w:r>
      <w:r w:rsidRPr="00A13E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 проектно-сметной документация</w:t>
      </w:r>
      <w:r w:rsidRPr="00A13EAA">
        <w:rPr>
          <w:rFonts w:ascii="Times New Roman" w:hAnsi="Times New Roman"/>
          <w:sz w:val="28"/>
          <w:szCs w:val="28"/>
        </w:rPr>
        <w:t xml:space="preserve"> на строитель</w:t>
      </w:r>
      <w:r>
        <w:rPr>
          <w:rFonts w:ascii="Times New Roman" w:hAnsi="Times New Roman"/>
          <w:sz w:val="28"/>
          <w:szCs w:val="28"/>
        </w:rPr>
        <w:t>ство детского сада на 140 мест  в городе Карталы (</w:t>
      </w:r>
      <w:r w:rsidRPr="00A13EAA">
        <w:rPr>
          <w:rFonts w:ascii="Times New Roman" w:hAnsi="Times New Roman"/>
          <w:sz w:val="28"/>
          <w:szCs w:val="28"/>
        </w:rPr>
        <w:t>микрорайон Полтавка)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End"/>
    </w:p>
    <w:p w:rsidR="008856BA" w:rsidRDefault="008856BA" w:rsidP="008856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создания условий, обеспечивающих безопасность учащихся и воспитанников образовательных организаций, укрепления системы охраны труда, повышения уровня профессиональной подготовки преподавателей и руководителей образовательных организаций, была принята и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16.01.2013г. №1505 муниципальная целевая программа «Комплексная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2013-2015 г.г.».    </w:t>
      </w:r>
      <w:proofErr w:type="gramEnd"/>
    </w:p>
    <w:p w:rsidR="008856BA" w:rsidRDefault="008856BA" w:rsidP="00885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программой «Комплексная безопасность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2013-2015 г.г.». в образовательных организациях разработаны паспорта  безопасности, которые периодически обновляются в соответствии с требованиями, приказами по детским садам и школам определены ответственные  на случай возникновения чрезвычайных ситуаций.</w:t>
      </w:r>
    </w:p>
    <w:p w:rsidR="008856BA" w:rsidRDefault="008856BA" w:rsidP="008856B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2014 года прошли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  49 руководителей  образовательных организаций района.</w:t>
      </w:r>
    </w:p>
    <w:p w:rsidR="008856BA" w:rsidRDefault="008856BA" w:rsidP="008856B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курса ОБЖ в соответствии с планом работы проводятся  тематические уроки по безопасности  и защищенности, действию  учащихся    и педагогов при угрозе   и захвате в заложники. Образовательные организации регулярно проводят учебные эвакуации   обучающихся, в том числе отрабатываются действия при возникновении  чрезвычайных ситуаций.</w:t>
      </w:r>
    </w:p>
    <w:p w:rsidR="008856BA" w:rsidRDefault="008856BA" w:rsidP="008856B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детских садах начальные знания дети по безопасности жизнедеятельности получают на занятиях в группах.</w:t>
      </w:r>
    </w:p>
    <w:p w:rsidR="008856BA" w:rsidRDefault="008856BA" w:rsidP="008856B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на решение вопросов безопасности образовательных организаций было выделено 644,9 тыс. руб., из них затрачено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856BA" w:rsidRDefault="008856BA" w:rsidP="008856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Перезарядку   и приобретение огнетушителей-37,8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856BA" w:rsidRDefault="008856BA" w:rsidP="008856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и ремонт пожарной сигнализации-381,1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856BA" w:rsidRDefault="008856BA" w:rsidP="008856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тревожной кнопки-79,5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856BA" w:rsidRPr="002815D9" w:rsidRDefault="008856BA" w:rsidP="008856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Вывоз твердых бытовых отходов-146,5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8856BA" w:rsidRPr="0039319D" w:rsidRDefault="008856BA" w:rsidP="0088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156" w:rsidRPr="0019131B" w:rsidRDefault="006D2156" w:rsidP="006D2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131B">
        <w:rPr>
          <w:rFonts w:ascii="Times New Roman" w:hAnsi="Times New Roman" w:cs="Times New Roman"/>
          <w:b/>
          <w:sz w:val="28"/>
          <w:szCs w:val="28"/>
        </w:rPr>
        <w:t>Цель. 1.3. Рост культурного уровня жизни населения</w:t>
      </w:r>
    </w:p>
    <w:p w:rsidR="006D2156" w:rsidRDefault="006D2156" w:rsidP="006D21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6D2156" w:rsidRPr="0019131B" w:rsidRDefault="006D2156" w:rsidP="006D2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1B">
        <w:rPr>
          <w:rFonts w:ascii="Times New Roman" w:hAnsi="Times New Roman" w:cs="Times New Roman"/>
          <w:sz w:val="28"/>
          <w:szCs w:val="28"/>
        </w:rPr>
        <w:t>1.</w:t>
      </w:r>
      <w:r w:rsidRPr="0019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культуры и создание благоприятных условий для самореализации детей и молодежи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D2156" w:rsidRPr="0019131B" w:rsidRDefault="006D2156" w:rsidP="006D2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91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дальнейшее развитие сети спортивных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6BA" w:rsidRDefault="008856BA" w:rsidP="00BA745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9" w:type="dxa"/>
        <w:tblLayout w:type="fixed"/>
        <w:tblLook w:val="01E0"/>
      </w:tblPr>
      <w:tblGrid>
        <w:gridCol w:w="3942"/>
        <w:gridCol w:w="1418"/>
        <w:gridCol w:w="1978"/>
        <w:gridCol w:w="2841"/>
      </w:tblGrid>
      <w:tr w:rsidR="00171713" w:rsidRPr="00F74E72" w:rsidTr="00D82E52">
        <w:trPr>
          <w:trHeight w:val="240"/>
        </w:trPr>
        <w:tc>
          <w:tcPr>
            <w:tcW w:w="3942" w:type="dxa"/>
            <w:vMerge w:val="restart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 xml:space="preserve">Наименование индикативного показателя </w:t>
            </w:r>
          </w:p>
        </w:tc>
        <w:tc>
          <w:tcPr>
            <w:tcW w:w="1418" w:type="dxa"/>
            <w:vMerge w:val="restart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171713">
              <w:rPr>
                <w:sz w:val="24"/>
                <w:szCs w:val="24"/>
              </w:rPr>
              <w:t>Ед</w:t>
            </w:r>
            <w:proofErr w:type="gramStart"/>
            <w:r w:rsidRPr="00171713">
              <w:rPr>
                <w:sz w:val="24"/>
                <w:szCs w:val="24"/>
              </w:rPr>
              <w:t>.и</w:t>
            </w:r>
            <w:proofErr w:type="gramEnd"/>
            <w:r w:rsidRPr="00171713">
              <w:rPr>
                <w:sz w:val="24"/>
                <w:szCs w:val="24"/>
              </w:rPr>
              <w:t>зм</w:t>
            </w:r>
            <w:proofErr w:type="spellEnd"/>
            <w:r w:rsidRPr="00171713">
              <w:rPr>
                <w:sz w:val="24"/>
                <w:szCs w:val="24"/>
              </w:rPr>
              <w:t>-</w:t>
            </w:r>
          </w:p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171713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819" w:type="dxa"/>
            <w:gridSpan w:val="2"/>
          </w:tcPr>
          <w:p w:rsidR="00171713" w:rsidRPr="00171713" w:rsidRDefault="00171713" w:rsidP="00171713">
            <w:pPr>
              <w:jc w:val="center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2014 год</w:t>
            </w:r>
          </w:p>
        </w:tc>
      </w:tr>
      <w:tr w:rsidR="00171713" w:rsidRPr="00F74E72" w:rsidTr="00171713">
        <w:trPr>
          <w:trHeight w:val="855"/>
        </w:trPr>
        <w:tc>
          <w:tcPr>
            <w:tcW w:w="3942" w:type="dxa"/>
            <w:vMerge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план</w:t>
            </w:r>
          </w:p>
        </w:tc>
        <w:tc>
          <w:tcPr>
            <w:tcW w:w="2841" w:type="dxa"/>
          </w:tcPr>
          <w:p w:rsidR="00171713" w:rsidRPr="00171713" w:rsidRDefault="00171713" w:rsidP="0094526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71713">
              <w:rPr>
                <w:b/>
                <w:sz w:val="24"/>
                <w:szCs w:val="24"/>
              </w:rPr>
              <w:t>факт</w:t>
            </w:r>
          </w:p>
        </w:tc>
      </w:tr>
      <w:tr w:rsidR="00171713" w:rsidRPr="00F74E72" w:rsidTr="00171713">
        <w:tc>
          <w:tcPr>
            <w:tcW w:w="3942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 xml:space="preserve">Количество посещений </w:t>
            </w:r>
          </w:p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(МУ ЦБС)</w:t>
            </w:r>
          </w:p>
        </w:tc>
        <w:tc>
          <w:tcPr>
            <w:tcW w:w="141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чел.</w:t>
            </w:r>
          </w:p>
        </w:tc>
        <w:tc>
          <w:tcPr>
            <w:tcW w:w="197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179430</w:t>
            </w:r>
          </w:p>
        </w:tc>
        <w:tc>
          <w:tcPr>
            <w:tcW w:w="2841" w:type="dxa"/>
          </w:tcPr>
          <w:p w:rsidR="00171713" w:rsidRPr="00171713" w:rsidRDefault="00171713" w:rsidP="0094526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71713">
              <w:rPr>
                <w:b/>
                <w:sz w:val="24"/>
                <w:szCs w:val="24"/>
              </w:rPr>
              <w:t>179442</w:t>
            </w:r>
          </w:p>
        </w:tc>
      </w:tr>
      <w:tr w:rsidR="00171713" w:rsidRPr="00F74E72" w:rsidTr="00171713">
        <w:tc>
          <w:tcPr>
            <w:tcW w:w="3942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71713">
              <w:rPr>
                <w:sz w:val="24"/>
                <w:szCs w:val="24"/>
              </w:rPr>
              <w:t>обучающихся</w:t>
            </w:r>
            <w:proofErr w:type="gramEnd"/>
            <w:r w:rsidRPr="00171713">
              <w:rPr>
                <w:sz w:val="24"/>
                <w:szCs w:val="24"/>
              </w:rPr>
              <w:t xml:space="preserve"> </w:t>
            </w:r>
          </w:p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lastRenderedPageBreak/>
              <w:t>(ДШИ)</w:t>
            </w:r>
          </w:p>
        </w:tc>
        <w:tc>
          <w:tcPr>
            <w:tcW w:w="141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7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781</w:t>
            </w:r>
          </w:p>
        </w:tc>
        <w:tc>
          <w:tcPr>
            <w:tcW w:w="2841" w:type="dxa"/>
          </w:tcPr>
          <w:p w:rsidR="00171713" w:rsidRPr="00171713" w:rsidRDefault="00171713" w:rsidP="0094526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71713">
              <w:rPr>
                <w:b/>
                <w:sz w:val="24"/>
                <w:szCs w:val="24"/>
              </w:rPr>
              <w:t>784</w:t>
            </w:r>
          </w:p>
        </w:tc>
      </w:tr>
      <w:tr w:rsidR="00171713" w:rsidRPr="00F74E72" w:rsidTr="00171713">
        <w:tc>
          <w:tcPr>
            <w:tcW w:w="3942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lastRenderedPageBreak/>
              <w:t xml:space="preserve">Количество участников кружковой деятельности </w:t>
            </w:r>
          </w:p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(МУ МДК «Россия»)</w:t>
            </w:r>
          </w:p>
        </w:tc>
        <w:tc>
          <w:tcPr>
            <w:tcW w:w="141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чел.</w:t>
            </w:r>
          </w:p>
        </w:tc>
        <w:tc>
          <w:tcPr>
            <w:tcW w:w="197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178</w:t>
            </w:r>
          </w:p>
        </w:tc>
        <w:tc>
          <w:tcPr>
            <w:tcW w:w="2841" w:type="dxa"/>
          </w:tcPr>
          <w:p w:rsidR="00171713" w:rsidRPr="00171713" w:rsidRDefault="00171713" w:rsidP="0094526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71713">
              <w:rPr>
                <w:b/>
                <w:sz w:val="24"/>
                <w:szCs w:val="24"/>
              </w:rPr>
              <w:t>178</w:t>
            </w:r>
          </w:p>
        </w:tc>
      </w:tr>
      <w:tr w:rsidR="00171713" w:rsidRPr="00F74E72" w:rsidTr="00171713">
        <w:tc>
          <w:tcPr>
            <w:tcW w:w="3942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Количество посетителей выставок (МУ ИКР)</w:t>
            </w:r>
          </w:p>
        </w:tc>
        <w:tc>
          <w:tcPr>
            <w:tcW w:w="141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чел.</w:t>
            </w:r>
          </w:p>
        </w:tc>
        <w:tc>
          <w:tcPr>
            <w:tcW w:w="197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8600</w:t>
            </w:r>
          </w:p>
        </w:tc>
        <w:tc>
          <w:tcPr>
            <w:tcW w:w="2841" w:type="dxa"/>
          </w:tcPr>
          <w:p w:rsidR="00171713" w:rsidRPr="00171713" w:rsidRDefault="00171713" w:rsidP="0094526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71713">
              <w:rPr>
                <w:b/>
                <w:sz w:val="24"/>
                <w:szCs w:val="24"/>
              </w:rPr>
              <w:t>10083</w:t>
            </w:r>
          </w:p>
        </w:tc>
      </w:tr>
      <w:tr w:rsidR="00171713" w:rsidRPr="00F74E72" w:rsidTr="00171713">
        <w:tc>
          <w:tcPr>
            <w:tcW w:w="3942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 xml:space="preserve">Доля населения систематически </w:t>
            </w:r>
            <w:proofErr w:type="gramStart"/>
            <w:r w:rsidRPr="00171713">
              <w:rPr>
                <w:sz w:val="24"/>
                <w:szCs w:val="24"/>
              </w:rPr>
              <w:t>занимающихся</w:t>
            </w:r>
            <w:proofErr w:type="gramEnd"/>
            <w:r w:rsidRPr="00171713">
              <w:rPr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141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171713" w:rsidRPr="00171713" w:rsidRDefault="00171713" w:rsidP="00945267">
            <w:pPr>
              <w:spacing w:after="200" w:line="276" w:lineRule="auto"/>
              <w:rPr>
                <w:sz w:val="24"/>
                <w:szCs w:val="24"/>
              </w:rPr>
            </w:pPr>
            <w:r w:rsidRPr="00171713">
              <w:rPr>
                <w:sz w:val="24"/>
                <w:szCs w:val="24"/>
              </w:rPr>
              <w:t>18,9</w:t>
            </w:r>
          </w:p>
        </w:tc>
        <w:tc>
          <w:tcPr>
            <w:tcW w:w="2841" w:type="dxa"/>
          </w:tcPr>
          <w:p w:rsidR="00171713" w:rsidRPr="00171713" w:rsidRDefault="00171713" w:rsidP="0094526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71713">
              <w:rPr>
                <w:b/>
                <w:sz w:val="24"/>
                <w:szCs w:val="24"/>
              </w:rPr>
              <w:t>24,03</w:t>
            </w:r>
          </w:p>
        </w:tc>
      </w:tr>
    </w:tbl>
    <w:p w:rsidR="006D2156" w:rsidRDefault="006D2156" w:rsidP="00BA7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713" w:rsidRDefault="00171713" w:rsidP="00171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мероприятий:</w:t>
      </w:r>
    </w:p>
    <w:p w:rsidR="00171713" w:rsidRPr="00171713" w:rsidRDefault="00171713" w:rsidP="00171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1713">
        <w:rPr>
          <w:rFonts w:ascii="Times New Roman" w:hAnsi="Times New Roman" w:cs="Times New Roman"/>
          <w:sz w:val="28"/>
          <w:szCs w:val="28"/>
        </w:rPr>
        <w:t>В учреждениях культуры за 2014г. были проведены  текущие ремонты на суммы 1634,3 тыс. руб., из них за счет областных средств -150,0 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1713">
        <w:rPr>
          <w:rFonts w:ascii="Times New Roman" w:hAnsi="Times New Roman" w:cs="Times New Roman"/>
          <w:sz w:val="28"/>
          <w:szCs w:val="28"/>
        </w:rPr>
        <w:t>Отремонтированы</w:t>
      </w:r>
      <w:proofErr w:type="gramEnd"/>
      <w:r w:rsidRPr="00171713">
        <w:rPr>
          <w:rFonts w:ascii="Times New Roman" w:hAnsi="Times New Roman" w:cs="Times New Roman"/>
          <w:sz w:val="28"/>
          <w:szCs w:val="28"/>
        </w:rPr>
        <w:t xml:space="preserve"> 4 ДШИ на сумму 622,7 тыс. руб.: 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 xml:space="preserve">Анненская ДШИ </w:t>
      </w:r>
      <w:proofErr w:type="gramStart"/>
      <w:r w:rsidRPr="00171713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71713">
        <w:rPr>
          <w:rFonts w:ascii="Times New Roman" w:hAnsi="Times New Roman" w:cs="Times New Roman"/>
          <w:sz w:val="28"/>
          <w:szCs w:val="28"/>
        </w:rPr>
        <w:t>емонт кровли, замена линолеума на сумму  100,0 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 xml:space="preserve">Варшавская ДШИ </w:t>
      </w:r>
      <w:proofErr w:type="gramStart"/>
      <w:r w:rsidRPr="0017171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71713">
        <w:rPr>
          <w:rFonts w:ascii="Times New Roman" w:hAnsi="Times New Roman" w:cs="Times New Roman"/>
          <w:sz w:val="28"/>
          <w:szCs w:val="28"/>
        </w:rPr>
        <w:t>амена дверных блоков и окон -322,8 тыс. руб. ( из них 100,0 областные)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1713">
        <w:rPr>
          <w:rFonts w:ascii="Times New Roman" w:hAnsi="Times New Roman" w:cs="Times New Roman"/>
          <w:sz w:val="28"/>
          <w:szCs w:val="28"/>
        </w:rPr>
        <w:t>Великопетровская</w:t>
      </w:r>
      <w:proofErr w:type="spellEnd"/>
      <w:r w:rsidRPr="00171713">
        <w:rPr>
          <w:rFonts w:ascii="Times New Roman" w:hAnsi="Times New Roman" w:cs="Times New Roman"/>
          <w:sz w:val="28"/>
          <w:szCs w:val="28"/>
        </w:rPr>
        <w:t xml:space="preserve"> ДШ</w:t>
      </w:r>
      <w:proofErr w:type="gramStart"/>
      <w:r w:rsidRPr="0017171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71713">
        <w:rPr>
          <w:rFonts w:ascii="Times New Roman" w:hAnsi="Times New Roman" w:cs="Times New Roman"/>
          <w:sz w:val="28"/>
          <w:szCs w:val="28"/>
        </w:rPr>
        <w:t xml:space="preserve"> замена дверных блоков, линолеума-99,9 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>Полтавская ДШ</w:t>
      </w:r>
      <w:proofErr w:type="gramStart"/>
      <w:r w:rsidRPr="0017171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71713">
        <w:rPr>
          <w:rFonts w:ascii="Times New Roman" w:hAnsi="Times New Roman" w:cs="Times New Roman"/>
          <w:sz w:val="28"/>
          <w:szCs w:val="28"/>
        </w:rPr>
        <w:t xml:space="preserve">  ремонт перекрытий  100,0тыс.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>- Проведен ремонт в учреждениях культурн</w:t>
      </w:r>
      <w:proofErr w:type="gramStart"/>
      <w:r w:rsidRPr="001717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1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713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171713">
        <w:rPr>
          <w:rFonts w:ascii="Times New Roman" w:hAnsi="Times New Roman" w:cs="Times New Roman"/>
          <w:sz w:val="28"/>
          <w:szCs w:val="28"/>
        </w:rPr>
        <w:t xml:space="preserve"> типа на сумму 961,6 тыс. руб.: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>ДК п. Снежный – установлены пластиковые окна 297,9 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>Клуб Кизил-Чилик – проведен ремонт кровли на 71,8 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 xml:space="preserve">ДК п. </w:t>
      </w:r>
      <w:proofErr w:type="spellStart"/>
      <w:r w:rsidRPr="00171713">
        <w:rPr>
          <w:rFonts w:ascii="Times New Roman" w:hAnsi="Times New Roman" w:cs="Times New Roman"/>
          <w:sz w:val="28"/>
          <w:szCs w:val="28"/>
        </w:rPr>
        <w:t>Новокаолиновый</w:t>
      </w:r>
      <w:proofErr w:type="spellEnd"/>
      <w:r w:rsidRPr="00171713">
        <w:rPr>
          <w:rFonts w:ascii="Times New Roman" w:hAnsi="Times New Roman" w:cs="Times New Roman"/>
          <w:sz w:val="28"/>
          <w:szCs w:val="28"/>
        </w:rPr>
        <w:t xml:space="preserve"> установлены окна и входные двери, текущий ремонт помещений -129,2 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>ДК п. Джабы</w:t>
      </w:r>
      <w:proofErr w:type="gramStart"/>
      <w:r w:rsidRPr="0017171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71713">
        <w:rPr>
          <w:rFonts w:ascii="Times New Roman" w:hAnsi="Times New Roman" w:cs="Times New Roman"/>
          <w:sz w:val="28"/>
          <w:szCs w:val="28"/>
        </w:rPr>
        <w:t xml:space="preserve"> ремонт системы отопления, текущий ремонт на 69,7тыс.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>ДК п. Анненский – замена кровли, проводки, монтаж пластикового окна -283,6 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 xml:space="preserve">Сделан косметический ремонт в ДК п. Южно-Степной, клубе п. </w:t>
      </w:r>
      <w:proofErr w:type="gramStart"/>
      <w:r w:rsidRPr="00171713">
        <w:rPr>
          <w:rFonts w:ascii="Times New Roman" w:hAnsi="Times New Roman" w:cs="Times New Roman"/>
          <w:sz w:val="28"/>
          <w:szCs w:val="28"/>
        </w:rPr>
        <w:t>Запасное</w:t>
      </w:r>
      <w:proofErr w:type="gramEnd"/>
      <w:r w:rsidRPr="00171713">
        <w:rPr>
          <w:rFonts w:ascii="Times New Roman" w:hAnsi="Times New Roman" w:cs="Times New Roman"/>
          <w:sz w:val="28"/>
          <w:szCs w:val="28"/>
        </w:rPr>
        <w:t xml:space="preserve">, ДК п. </w:t>
      </w:r>
      <w:proofErr w:type="spellStart"/>
      <w:r w:rsidRPr="00171713">
        <w:rPr>
          <w:rFonts w:ascii="Times New Roman" w:hAnsi="Times New Roman" w:cs="Times New Roman"/>
          <w:sz w:val="28"/>
          <w:szCs w:val="28"/>
        </w:rPr>
        <w:t>Еленинка</w:t>
      </w:r>
      <w:proofErr w:type="spellEnd"/>
      <w:r w:rsidRPr="00171713">
        <w:rPr>
          <w:rFonts w:ascii="Times New Roman" w:hAnsi="Times New Roman" w:cs="Times New Roman"/>
          <w:sz w:val="28"/>
          <w:szCs w:val="28"/>
        </w:rPr>
        <w:t xml:space="preserve"> на сумму 69,4 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171713">
        <w:rPr>
          <w:rFonts w:ascii="Times New Roman" w:hAnsi="Times New Roman" w:cs="Times New Roman"/>
          <w:sz w:val="28"/>
          <w:szCs w:val="28"/>
        </w:rPr>
        <w:t>Павленковской</w:t>
      </w:r>
      <w:proofErr w:type="spellEnd"/>
      <w:r w:rsidRPr="00171713">
        <w:rPr>
          <w:rFonts w:ascii="Times New Roman" w:hAnsi="Times New Roman" w:cs="Times New Roman"/>
          <w:sz w:val="28"/>
          <w:szCs w:val="28"/>
        </w:rPr>
        <w:t xml:space="preserve"> библиотеке сделан ремонт крыши над библиотекой и фойе на сумму 50,0 тыс. руб.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13">
        <w:rPr>
          <w:rFonts w:ascii="Times New Roman" w:hAnsi="Times New Roman" w:cs="Times New Roman"/>
          <w:sz w:val="28"/>
          <w:szCs w:val="28"/>
        </w:rPr>
        <w:t xml:space="preserve"> ( за счет областных средств)</w:t>
      </w: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13" w:rsidRPr="00171713" w:rsidRDefault="00171713" w:rsidP="00171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1713">
        <w:rPr>
          <w:rFonts w:ascii="Times New Roman" w:hAnsi="Times New Roman" w:cs="Times New Roman"/>
          <w:sz w:val="28"/>
          <w:szCs w:val="28"/>
        </w:rPr>
        <w:t>Освоено средств на противопожарные мер</w:t>
      </w:r>
      <w:r w:rsidR="00112DF6">
        <w:rPr>
          <w:rFonts w:ascii="Times New Roman" w:hAnsi="Times New Roman" w:cs="Times New Roman"/>
          <w:sz w:val="28"/>
          <w:szCs w:val="28"/>
        </w:rPr>
        <w:t>оприятия в сумме 845,5 тыс. руб. в 25 учреждениях;</w:t>
      </w:r>
    </w:p>
    <w:p w:rsidR="00171713" w:rsidRPr="00171713" w:rsidRDefault="00171713" w:rsidP="0017171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112DF6" w:rsidRDefault="00112DF6" w:rsidP="0011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71713" w:rsidRPr="00112DF6">
        <w:rPr>
          <w:rFonts w:ascii="Times New Roman" w:hAnsi="Times New Roman" w:cs="Times New Roman"/>
          <w:sz w:val="28"/>
          <w:szCs w:val="28"/>
        </w:rPr>
        <w:t>Приобретено основных средств на сумму  1300,0 тыс.</w:t>
      </w:r>
      <w:r w:rsidRPr="00112DF6">
        <w:rPr>
          <w:rFonts w:ascii="Times New Roman" w:hAnsi="Times New Roman" w:cs="Times New Roman"/>
          <w:sz w:val="28"/>
          <w:szCs w:val="28"/>
        </w:rPr>
        <w:t xml:space="preserve"> руб. (</w:t>
      </w:r>
      <w:r w:rsidR="00171713" w:rsidRPr="00112DF6">
        <w:rPr>
          <w:rFonts w:ascii="Times New Roman" w:hAnsi="Times New Roman" w:cs="Times New Roman"/>
          <w:sz w:val="28"/>
          <w:szCs w:val="28"/>
        </w:rPr>
        <w:t>звуковое оборудование, микрофоны, стеллажи, принтеры, пошив костюмов</w:t>
      </w:r>
      <w:r w:rsidRPr="00112DF6">
        <w:rPr>
          <w:rFonts w:ascii="Times New Roman" w:hAnsi="Times New Roman" w:cs="Times New Roman"/>
          <w:sz w:val="28"/>
          <w:szCs w:val="28"/>
        </w:rPr>
        <w:t>, за счет МБ), с</w:t>
      </w:r>
      <w:r w:rsidR="00171713" w:rsidRPr="00112DF6">
        <w:rPr>
          <w:rFonts w:ascii="Times New Roman" w:hAnsi="Times New Roman" w:cs="Times New Roman"/>
          <w:sz w:val="28"/>
          <w:szCs w:val="28"/>
        </w:rPr>
        <w:t>огласно областной программе  « Оснащение музыкальными инструме</w:t>
      </w:r>
      <w:r w:rsidRPr="00112DF6">
        <w:rPr>
          <w:rFonts w:ascii="Times New Roman" w:hAnsi="Times New Roman" w:cs="Times New Roman"/>
          <w:sz w:val="28"/>
          <w:szCs w:val="28"/>
        </w:rPr>
        <w:t>нтами детские школы искусств», М</w:t>
      </w:r>
      <w:r w:rsidR="00171713" w:rsidRPr="00112DF6">
        <w:rPr>
          <w:rFonts w:ascii="Times New Roman" w:hAnsi="Times New Roman" w:cs="Times New Roman"/>
          <w:sz w:val="28"/>
          <w:szCs w:val="28"/>
        </w:rPr>
        <w:t xml:space="preserve">инистерством культуры области нашему району </w:t>
      </w:r>
      <w:r w:rsidRPr="00112DF6">
        <w:rPr>
          <w:rFonts w:ascii="Times New Roman" w:hAnsi="Times New Roman" w:cs="Times New Roman"/>
          <w:sz w:val="28"/>
          <w:szCs w:val="28"/>
        </w:rPr>
        <w:t>выделено -</w:t>
      </w:r>
      <w:r w:rsidR="00171713" w:rsidRPr="00112DF6">
        <w:rPr>
          <w:rFonts w:ascii="Times New Roman" w:hAnsi="Times New Roman" w:cs="Times New Roman"/>
          <w:sz w:val="28"/>
          <w:szCs w:val="28"/>
        </w:rPr>
        <w:t xml:space="preserve"> 236,9 тыс. руб. </w:t>
      </w:r>
      <w:r w:rsidRPr="00112DF6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="00171713" w:rsidRPr="00112DF6">
        <w:rPr>
          <w:rFonts w:ascii="Times New Roman" w:hAnsi="Times New Roman" w:cs="Times New Roman"/>
          <w:sz w:val="28"/>
          <w:szCs w:val="28"/>
        </w:rPr>
        <w:t>музыкальных инструментов</w:t>
      </w:r>
      <w:r w:rsidRPr="00112DF6">
        <w:rPr>
          <w:rFonts w:ascii="Times New Roman" w:hAnsi="Times New Roman" w:cs="Times New Roman"/>
          <w:sz w:val="28"/>
          <w:szCs w:val="28"/>
        </w:rPr>
        <w:t>.</w:t>
      </w:r>
    </w:p>
    <w:p w:rsidR="00112DF6" w:rsidRDefault="00112DF6" w:rsidP="0011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Введен  ф</w:t>
      </w:r>
      <w:r w:rsidR="00171713" w:rsidRPr="00112DF6">
        <w:rPr>
          <w:rFonts w:ascii="Times New Roman" w:hAnsi="Times New Roman" w:cs="Times New Roman"/>
          <w:sz w:val="28"/>
          <w:szCs w:val="28"/>
        </w:rPr>
        <w:t xml:space="preserve">изкультурно-оздоровительный комплекс « Юбилейный» филиалом ООО «Газпром-Екатеринбург» </w:t>
      </w:r>
      <w:proofErr w:type="spellStart"/>
      <w:r w:rsidR="00171713" w:rsidRPr="00112DF6">
        <w:rPr>
          <w:rFonts w:ascii="Times New Roman" w:hAnsi="Times New Roman" w:cs="Times New Roman"/>
          <w:sz w:val="28"/>
          <w:szCs w:val="28"/>
        </w:rPr>
        <w:t>Карталинское</w:t>
      </w:r>
      <w:proofErr w:type="spellEnd"/>
      <w:r w:rsidR="00171713" w:rsidRPr="00112DF6">
        <w:rPr>
          <w:rFonts w:ascii="Times New Roman" w:hAnsi="Times New Roman" w:cs="Times New Roman"/>
          <w:sz w:val="28"/>
          <w:szCs w:val="28"/>
        </w:rPr>
        <w:t xml:space="preserve"> ЛПУ МГ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713" w:rsidRPr="00112DF6" w:rsidRDefault="00112DF6" w:rsidP="0011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71713" w:rsidRPr="00112DF6">
        <w:rPr>
          <w:rFonts w:ascii="Times New Roman" w:hAnsi="Times New Roman" w:cs="Times New Roman"/>
          <w:sz w:val="28"/>
          <w:szCs w:val="28"/>
        </w:rPr>
        <w:t>Для строительства футбольного поля закуплено искусственное покрытие на сумму 294,6 тыс. руб.</w:t>
      </w:r>
    </w:p>
    <w:p w:rsidR="00171713" w:rsidRPr="00171713" w:rsidRDefault="00171713" w:rsidP="0017171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171713" w:rsidRPr="00171713" w:rsidRDefault="00171713" w:rsidP="0017171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86415" w:rsidRPr="00923BAA" w:rsidRDefault="00C86415" w:rsidP="00C864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BAA">
        <w:rPr>
          <w:rFonts w:ascii="Times New Roman" w:eastAsia="Times New Roman" w:hAnsi="Times New Roman"/>
          <w:b/>
          <w:sz w:val="28"/>
          <w:szCs w:val="28"/>
          <w:lang w:eastAsia="ru-RU"/>
        </w:rPr>
        <w:t>Цель 1.3. Развитие социальной политики.</w:t>
      </w:r>
    </w:p>
    <w:p w:rsidR="00C86415" w:rsidRPr="00923BAA" w:rsidRDefault="00C86415" w:rsidP="00C864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6415" w:rsidRPr="00923BAA" w:rsidRDefault="00C86415" w:rsidP="00C864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AA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</w:p>
    <w:p w:rsidR="00C86415" w:rsidRPr="00923BAA" w:rsidRDefault="00C86415" w:rsidP="00C86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AA">
        <w:rPr>
          <w:rFonts w:ascii="Times New Roman" w:eastAsia="Times New Roman" w:hAnsi="Times New Roman"/>
          <w:sz w:val="28"/>
          <w:szCs w:val="28"/>
          <w:lang w:eastAsia="ru-RU"/>
        </w:rPr>
        <w:t>Профилактика семейного неблагополучия;</w:t>
      </w:r>
    </w:p>
    <w:p w:rsidR="00C86415" w:rsidRPr="00923BAA" w:rsidRDefault="00C86415" w:rsidP="00C86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AA">
        <w:rPr>
          <w:rFonts w:ascii="Times New Roman" w:hAnsi="Times New Roman" w:cs="Times New Roman"/>
          <w:sz w:val="28"/>
          <w:szCs w:val="28"/>
        </w:rPr>
        <w:t>Социальная поддержка и общественное признание заслуг граждан старшего поколения в связи с юбилейными датами;</w:t>
      </w:r>
    </w:p>
    <w:p w:rsidR="00C86415" w:rsidRPr="00923BAA" w:rsidRDefault="00C86415" w:rsidP="00C86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AA">
        <w:rPr>
          <w:rFonts w:ascii="Times New Roman" w:hAnsi="Times New Roman" w:cs="Times New Roman"/>
          <w:sz w:val="28"/>
          <w:szCs w:val="28"/>
        </w:rPr>
        <w:t>Социальная поддержка участников боевых действий</w:t>
      </w:r>
    </w:p>
    <w:p w:rsidR="00C86415" w:rsidRPr="00923BAA" w:rsidRDefault="00C86415" w:rsidP="00C86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BAA">
        <w:rPr>
          <w:rFonts w:ascii="Times New Roman" w:hAnsi="Times New Roman" w:cs="Times New Roman"/>
          <w:sz w:val="28"/>
          <w:szCs w:val="28"/>
        </w:rPr>
        <w:t>Социальная поддержка отельных категорий граждан</w:t>
      </w:r>
    </w:p>
    <w:p w:rsidR="00C86415" w:rsidRDefault="00C86415" w:rsidP="00C86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415" w:rsidRDefault="00C86415" w:rsidP="00C86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417"/>
        <w:gridCol w:w="1843"/>
        <w:gridCol w:w="1843"/>
      </w:tblGrid>
      <w:tr w:rsidR="00A663B9" w:rsidRPr="00C25C38" w:rsidTr="00945267">
        <w:trPr>
          <w:trHeight w:val="1196"/>
        </w:trPr>
        <w:tc>
          <w:tcPr>
            <w:tcW w:w="4679" w:type="dxa"/>
            <w:vMerge w:val="restart"/>
            <w:vAlign w:val="center"/>
          </w:tcPr>
          <w:p w:rsidR="00A663B9" w:rsidRPr="002C19A8" w:rsidRDefault="00A663B9" w:rsidP="00945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индикативного</w:t>
            </w: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417" w:type="dxa"/>
            <w:vMerge w:val="restart"/>
          </w:tcPr>
          <w:p w:rsidR="00A663B9" w:rsidRPr="00C25C38" w:rsidRDefault="00A663B9" w:rsidP="00945267">
            <w:pPr>
              <w:spacing w:line="240" w:lineRule="auto"/>
              <w:ind w:left="-9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3686" w:type="dxa"/>
            <w:gridSpan w:val="2"/>
            <w:vAlign w:val="center"/>
          </w:tcPr>
          <w:p w:rsidR="00A663B9" w:rsidRPr="00C25C38" w:rsidRDefault="00A663B9" w:rsidP="00945267">
            <w:pPr>
              <w:spacing w:line="240" w:lineRule="auto"/>
              <w:ind w:left="-9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38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  </w:t>
            </w:r>
          </w:p>
        </w:tc>
      </w:tr>
      <w:tr w:rsidR="00A663B9" w:rsidRPr="00C25C38" w:rsidTr="00945267">
        <w:trPr>
          <w:trHeight w:val="1196"/>
        </w:trPr>
        <w:tc>
          <w:tcPr>
            <w:tcW w:w="4679" w:type="dxa"/>
            <w:vMerge/>
            <w:vAlign w:val="center"/>
          </w:tcPr>
          <w:p w:rsidR="00A663B9" w:rsidRPr="002C19A8" w:rsidRDefault="00A663B9" w:rsidP="00945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663B9" w:rsidRPr="00C25C38" w:rsidRDefault="00A663B9" w:rsidP="00945267">
            <w:pPr>
              <w:spacing w:line="240" w:lineRule="auto"/>
              <w:ind w:left="-9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663B9" w:rsidRPr="00C25C38" w:rsidRDefault="00A663B9" w:rsidP="00945267">
            <w:pPr>
              <w:spacing w:line="240" w:lineRule="auto"/>
              <w:ind w:left="-9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  <w:vAlign w:val="center"/>
          </w:tcPr>
          <w:p w:rsidR="00A663B9" w:rsidRPr="00C25C38" w:rsidRDefault="00A663B9" w:rsidP="00945267">
            <w:pPr>
              <w:spacing w:line="240" w:lineRule="auto"/>
              <w:ind w:left="-9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663B9" w:rsidRPr="002C19A8" w:rsidTr="00945267">
        <w:tc>
          <w:tcPr>
            <w:tcW w:w="4679" w:type="dxa"/>
          </w:tcPr>
          <w:p w:rsidR="00A663B9" w:rsidRPr="002C19A8" w:rsidRDefault="00A663B9" w:rsidP="009452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 подлежащих лечению</w:t>
            </w:r>
          </w:p>
        </w:tc>
        <w:tc>
          <w:tcPr>
            <w:tcW w:w="1417" w:type="dxa"/>
          </w:tcPr>
          <w:p w:rsidR="00A663B9" w:rsidRDefault="00A663B9" w:rsidP="0094526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A663B9" w:rsidRPr="002C19A8" w:rsidRDefault="00A663B9" w:rsidP="009452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663B9" w:rsidRPr="002C19A8" w:rsidRDefault="00A663B9" w:rsidP="009452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663B9" w:rsidRPr="002C19A8" w:rsidTr="00945267">
        <w:tc>
          <w:tcPr>
            <w:tcW w:w="4679" w:type="dxa"/>
          </w:tcPr>
          <w:p w:rsidR="00A663B9" w:rsidRPr="00BC28EB" w:rsidRDefault="00A663B9" w:rsidP="0094526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EB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отдельным категориям граждан (юбилярам)</w:t>
            </w:r>
          </w:p>
        </w:tc>
        <w:tc>
          <w:tcPr>
            <w:tcW w:w="1417" w:type="dxa"/>
          </w:tcPr>
          <w:p w:rsidR="00A663B9" w:rsidRPr="00BC28EB" w:rsidRDefault="00A663B9" w:rsidP="0094526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</w:tcPr>
          <w:p w:rsidR="00A663B9" w:rsidRPr="00BC28EB" w:rsidRDefault="00A663B9" w:rsidP="0094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1110/</w:t>
            </w:r>
            <w:r w:rsidRPr="00BC28EB">
              <w:rPr>
                <w:rFonts w:ascii="Times New Roman" w:hAnsi="Times New Roman" w:cs="Times New Roman"/>
                <w:sz w:val="28"/>
                <w:szCs w:val="28"/>
              </w:rPr>
              <w:t>338,6</w:t>
            </w:r>
          </w:p>
        </w:tc>
        <w:tc>
          <w:tcPr>
            <w:tcW w:w="1843" w:type="dxa"/>
          </w:tcPr>
          <w:p w:rsidR="00A663B9" w:rsidRPr="00BC28EB" w:rsidRDefault="00A663B9" w:rsidP="0094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1110/</w:t>
            </w:r>
            <w:r w:rsidRPr="00BC28EB"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</w:tr>
      <w:tr w:rsidR="00A663B9" w:rsidRPr="002C19A8" w:rsidTr="00945267">
        <w:tc>
          <w:tcPr>
            <w:tcW w:w="4679" w:type="dxa"/>
          </w:tcPr>
          <w:p w:rsidR="00A663B9" w:rsidRPr="002C19A8" w:rsidRDefault="00A663B9" w:rsidP="009452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материальной помощи участникам боевых действий</w:t>
            </w:r>
          </w:p>
        </w:tc>
        <w:tc>
          <w:tcPr>
            <w:tcW w:w="1417" w:type="dxa"/>
          </w:tcPr>
          <w:p w:rsidR="00A663B9" w:rsidRPr="002C19A8" w:rsidRDefault="00A663B9" w:rsidP="0094526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</w:tcPr>
          <w:p w:rsidR="00A663B9" w:rsidRPr="002C19A8" w:rsidRDefault="00A663B9" w:rsidP="009452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10/100</w:t>
            </w:r>
          </w:p>
        </w:tc>
        <w:tc>
          <w:tcPr>
            <w:tcW w:w="1843" w:type="dxa"/>
          </w:tcPr>
          <w:p w:rsidR="00A663B9" w:rsidRPr="002C19A8" w:rsidRDefault="00A663B9" w:rsidP="009452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4/100</w:t>
            </w:r>
          </w:p>
        </w:tc>
      </w:tr>
      <w:tr w:rsidR="00A663B9" w:rsidRPr="002C19A8" w:rsidTr="00945267">
        <w:tc>
          <w:tcPr>
            <w:tcW w:w="4679" w:type="dxa"/>
          </w:tcPr>
          <w:p w:rsidR="00A663B9" w:rsidRPr="00F93A54" w:rsidRDefault="00A663B9" w:rsidP="009452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A5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материальной</w:t>
            </w:r>
            <w:r w:rsidRPr="00F93A54">
              <w:rPr>
                <w:rFonts w:ascii="Times New Roman" w:hAnsi="Times New Roman" w:cs="Times New Roman"/>
                <w:sz w:val="28"/>
                <w:szCs w:val="28"/>
              </w:rPr>
              <w:t xml:space="preserve"> помощи малообеспеченным гражданам и гражданам, оказавшимся в трудной </w:t>
            </w:r>
            <w:r w:rsidRPr="00F9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жизненной ситуации в виде </w:t>
            </w:r>
          </w:p>
        </w:tc>
        <w:tc>
          <w:tcPr>
            <w:tcW w:w="1417" w:type="dxa"/>
          </w:tcPr>
          <w:p w:rsidR="00A663B9" w:rsidRPr="002C19A8" w:rsidRDefault="00A663B9" w:rsidP="0094526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Чел./тыс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</w:tcPr>
          <w:p w:rsidR="00A663B9" w:rsidRPr="002C19A8" w:rsidRDefault="00A663B9" w:rsidP="009452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290/538,5</w:t>
            </w:r>
          </w:p>
        </w:tc>
        <w:tc>
          <w:tcPr>
            <w:tcW w:w="1843" w:type="dxa"/>
          </w:tcPr>
          <w:p w:rsidR="00A663B9" w:rsidRPr="002C19A8" w:rsidRDefault="00A663B9" w:rsidP="009452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193/538,5</w:t>
            </w:r>
          </w:p>
        </w:tc>
      </w:tr>
    </w:tbl>
    <w:p w:rsidR="00171713" w:rsidRDefault="00171713" w:rsidP="00BA7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3B9" w:rsidRDefault="00A663B9" w:rsidP="00A66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Pr="002C19A8">
        <w:rPr>
          <w:rFonts w:ascii="Times New Roman" w:hAnsi="Times New Roman" w:cs="Times New Roman"/>
          <w:sz w:val="28"/>
          <w:szCs w:val="28"/>
        </w:rPr>
        <w:t>:</w:t>
      </w:r>
    </w:p>
    <w:p w:rsidR="00A663B9" w:rsidRPr="002C19A8" w:rsidRDefault="00A663B9" w:rsidP="00A66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14 граждан, страдающих от алкогольной зависимости</w:t>
      </w:r>
      <w:r w:rsidRPr="0084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их размещение, лечение и  кодирование из средств местного бюджета было израсходовано 49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( из них на базе стационара МУЗ «КГБ» получили лечение и кодировку 7 граждан на 24,5 тыс. рублей);</w:t>
      </w:r>
    </w:p>
    <w:p w:rsidR="00A663B9" w:rsidRDefault="00A663B9" w:rsidP="00A66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2)Выплачено пособий в связи с юбилейными датами: получили 1110 юбиляров на сумму 333,2 тыс.</w:t>
      </w:r>
      <w:r w:rsidRPr="002C19A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B9" w:rsidRDefault="00A663B9" w:rsidP="00A663B9">
      <w:pPr>
        <w:spacing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3)оказана м</w:t>
      </w:r>
      <w:r w:rsidRPr="006A7A7D">
        <w:rPr>
          <w:rFonts w:ascii="Times New Roman CYR" w:hAnsi="Times New Roman CYR" w:cs="Times New Roman CYR"/>
          <w:bCs/>
          <w:sz w:val="28"/>
          <w:szCs w:val="28"/>
        </w:rPr>
        <w:t>атериальная помощь участникам боевых действий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-4 человека по 25 тыс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ублей;</w:t>
      </w:r>
    </w:p>
    <w:p w:rsidR="00A663B9" w:rsidRDefault="00A663B9" w:rsidP="00A6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Оказано</w:t>
      </w:r>
      <w:r w:rsidRPr="00B350D6">
        <w:rPr>
          <w:rFonts w:ascii="Times New Roman" w:hAnsi="Times New Roman" w:cs="Times New Roman"/>
          <w:sz w:val="28"/>
          <w:szCs w:val="28"/>
        </w:rPr>
        <w:t xml:space="preserve"> адресной социальной помощи малообеспеченным гражданам и гражданам, оказавшимся в трудной жизненной ситуации в виде выплаты единовременного социального </w:t>
      </w:r>
      <w:r>
        <w:rPr>
          <w:rFonts w:ascii="Times New Roman" w:hAnsi="Times New Roman" w:cs="Times New Roman"/>
          <w:sz w:val="28"/>
          <w:szCs w:val="28"/>
        </w:rPr>
        <w:t>пособия в денежной форме -</w:t>
      </w:r>
      <w:r w:rsidRPr="00B350D6">
        <w:rPr>
          <w:rFonts w:ascii="Times New Roman" w:hAnsi="Times New Roman" w:cs="Times New Roman"/>
          <w:sz w:val="28"/>
          <w:szCs w:val="28"/>
        </w:rPr>
        <w:t xml:space="preserve"> 149 гражданам, и натуральной помощи, в виде продовольственного набора 44 гражданам.</w:t>
      </w:r>
      <w:proofErr w:type="gramEnd"/>
      <w:r w:rsidRPr="00B350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50D6">
        <w:rPr>
          <w:rFonts w:ascii="Times New Roman" w:hAnsi="Times New Roman" w:cs="Times New Roman"/>
          <w:sz w:val="28"/>
          <w:szCs w:val="28"/>
        </w:rPr>
        <w:t>олучили помощь 193 гражданина, на сумму 538 тыс. 500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B9" w:rsidRDefault="00A663B9" w:rsidP="00A6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EFB" w:rsidRDefault="00836EFB" w:rsidP="00D84A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97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B349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Обеспечение устойчивых темпов экономического роста </w:t>
      </w:r>
      <w:proofErr w:type="spellStart"/>
      <w:r w:rsidRPr="00B3497F">
        <w:rPr>
          <w:rFonts w:ascii="Times New Roman" w:eastAsia="Times New Roman" w:hAnsi="Times New Roman"/>
          <w:b/>
          <w:sz w:val="28"/>
          <w:szCs w:val="28"/>
          <w:lang w:eastAsia="ru-RU"/>
        </w:rPr>
        <w:t>Карталинского</w:t>
      </w:r>
      <w:proofErr w:type="spellEnd"/>
      <w:r w:rsidRPr="00B349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836EFB" w:rsidRDefault="00836EFB" w:rsidP="00D84A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EFB" w:rsidRDefault="00836EFB" w:rsidP="00D84A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4A54" w:rsidRPr="00B3497F" w:rsidRDefault="00D84A54" w:rsidP="00D84A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97F">
        <w:rPr>
          <w:rFonts w:ascii="Times New Roman" w:eastAsia="Times New Roman" w:hAnsi="Times New Roman"/>
          <w:b/>
          <w:sz w:val="28"/>
          <w:szCs w:val="28"/>
          <w:lang w:eastAsia="ru-RU"/>
        </w:rPr>
        <w:t>Цель 2.1. Развитие промышленного производства привлечение инвестиций в район</w:t>
      </w:r>
    </w:p>
    <w:p w:rsidR="00D84A54" w:rsidRPr="00B3497F" w:rsidRDefault="00D84A54" w:rsidP="00D84A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97F">
        <w:rPr>
          <w:rFonts w:ascii="Times New Roman" w:hAnsi="Times New Roman" w:cs="Times New Roman"/>
          <w:sz w:val="28"/>
          <w:szCs w:val="28"/>
        </w:rPr>
        <w:t>Задачи</w:t>
      </w:r>
    </w:p>
    <w:p w:rsidR="00D84A54" w:rsidRDefault="00D84A54" w:rsidP="00D84A54">
      <w:pPr>
        <w:pStyle w:val="a3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производств путем разработки новых месторождений полезных ископаемых</w:t>
      </w:r>
      <w:proofErr w:type="gramStart"/>
      <w:r w:rsidRPr="006973CD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D84A54" w:rsidRPr="006973CD" w:rsidRDefault="00D84A54" w:rsidP="00D84A54">
      <w:pPr>
        <w:pStyle w:val="a3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предпринимательства.</w:t>
      </w:r>
    </w:p>
    <w:p w:rsidR="00D84A54" w:rsidRDefault="00D84A54" w:rsidP="00D84A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tbl>
      <w:tblPr>
        <w:tblW w:w="905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2"/>
        <w:gridCol w:w="1347"/>
        <w:gridCol w:w="1322"/>
        <w:gridCol w:w="1632"/>
      </w:tblGrid>
      <w:tr w:rsidR="00D84A54" w:rsidRPr="00941E9C" w:rsidTr="00945267">
        <w:trPr>
          <w:trHeight w:val="633"/>
        </w:trPr>
        <w:tc>
          <w:tcPr>
            <w:tcW w:w="4982" w:type="dxa"/>
          </w:tcPr>
          <w:p w:rsidR="00D84A54" w:rsidRPr="00941E9C" w:rsidRDefault="00D84A54" w:rsidP="00945267">
            <w:pPr>
              <w:spacing w:line="36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индикативного показателя</w:t>
            </w:r>
          </w:p>
        </w:tc>
        <w:tc>
          <w:tcPr>
            <w:tcW w:w="1357" w:type="dxa"/>
            <w:shd w:val="clear" w:color="auto" w:fill="auto"/>
          </w:tcPr>
          <w:p w:rsidR="00D84A54" w:rsidRDefault="00D84A54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9C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  <w:p w:rsidR="00D84A54" w:rsidRPr="00941E9C" w:rsidRDefault="00D84A54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(для сведения)</w:t>
            </w:r>
          </w:p>
        </w:tc>
        <w:tc>
          <w:tcPr>
            <w:tcW w:w="1357" w:type="dxa"/>
          </w:tcPr>
          <w:p w:rsidR="00D84A54" w:rsidRPr="00941E9C" w:rsidRDefault="00D84A54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9C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  <w:p w:rsidR="00D84A54" w:rsidRPr="00941E9C" w:rsidRDefault="00D84A54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9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7" w:type="dxa"/>
          </w:tcPr>
          <w:p w:rsidR="00D84A54" w:rsidRPr="00941E9C" w:rsidRDefault="00D84A54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9C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  <w:p w:rsidR="00D84A54" w:rsidRPr="00941E9C" w:rsidRDefault="00D84A54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9C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D84A54" w:rsidRPr="00941E9C" w:rsidTr="00945267">
        <w:trPr>
          <w:trHeight w:val="618"/>
        </w:trPr>
        <w:tc>
          <w:tcPr>
            <w:tcW w:w="4982" w:type="dxa"/>
          </w:tcPr>
          <w:p w:rsidR="00D84A54" w:rsidRPr="005C3721" w:rsidRDefault="00D84A54" w:rsidP="0094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 услуг собственными силами по основным видам экономическо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деятельности, 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D84A54" w:rsidRPr="005C3721" w:rsidRDefault="00D84A54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D84A54" w:rsidRPr="00576C39" w:rsidRDefault="00D84A54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2540,2</w:t>
            </w:r>
          </w:p>
        </w:tc>
        <w:tc>
          <w:tcPr>
            <w:tcW w:w="1357" w:type="dxa"/>
          </w:tcPr>
          <w:p w:rsidR="00D84A54" w:rsidRPr="00576C39" w:rsidRDefault="00D84A54" w:rsidP="00945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2548,3</w:t>
            </w:r>
          </w:p>
        </w:tc>
        <w:tc>
          <w:tcPr>
            <w:tcW w:w="1357" w:type="dxa"/>
          </w:tcPr>
          <w:p w:rsidR="00D84A54" w:rsidRPr="00941E9C" w:rsidRDefault="00D84A54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2782,7</w:t>
            </w:r>
          </w:p>
        </w:tc>
      </w:tr>
      <w:tr w:rsidR="00D84A54" w:rsidRPr="00941E9C" w:rsidTr="00945267">
        <w:trPr>
          <w:trHeight w:val="618"/>
        </w:trPr>
        <w:tc>
          <w:tcPr>
            <w:tcW w:w="4982" w:type="dxa"/>
          </w:tcPr>
          <w:p w:rsidR="00D84A54" w:rsidRPr="005C3721" w:rsidRDefault="00D84A54" w:rsidP="0094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Инвестиции в основной капитал, млн</w:t>
            </w:r>
            <w:proofErr w:type="gramStart"/>
            <w:r w:rsidRPr="005C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C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D84A54" w:rsidRPr="005C3721" w:rsidRDefault="00D84A54" w:rsidP="0094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D84A54" w:rsidRDefault="00D84A54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1357" w:type="dxa"/>
          </w:tcPr>
          <w:p w:rsidR="00D84A54" w:rsidRDefault="00D84A54" w:rsidP="00945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1273,5</w:t>
            </w:r>
          </w:p>
        </w:tc>
        <w:tc>
          <w:tcPr>
            <w:tcW w:w="1357" w:type="dxa"/>
          </w:tcPr>
          <w:p w:rsidR="00D84A54" w:rsidRPr="00941E9C" w:rsidRDefault="00D84A54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172,5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отчитались РИФ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A663B9" w:rsidRDefault="00A663B9" w:rsidP="00BA7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A54" w:rsidRDefault="00D84A54" w:rsidP="00BA7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A54" w:rsidRPr="009B2B76" w:rsidRDefault="00D84A54" w:rsidP="00D84A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2. 2</w:t>
      </w:r>
      <w:r w:rsidRPr="009B2B76">
        <w:rPr>
          <w:rFonts w:ascii="Times New Roman" w:eastAsia="Times New Roman" w:hAnsi="Times New Roman"/>
          <w:b/>
          <w:sz w:val="28"/>
          <w:szCs w:val="28"/>
          <w:lang w:eastAsia="ru-RU"/>
        </w:rPr>
        <w:t>.  Развитие сельскохозяйственного производства</w:t>
      </w:r>
    </w:p>
    <w:p w:rsidR="00D84A54" w:rsidRPr="009B2B76" w:rsidRDefault="00D84A54" w:rsidP="00D84A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4A54" w:rsidRDefault="00D84A54" w:rsidP="00D84A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2B76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</w:p>
    <w:p w:rsidR="00D84A54" w:rsidRDefault="00D84A54" w:rsidP="00D84A5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B76">
        <w:rPr>
          <w:rFonts w:ascii="Times New Roman" w:eastAsia="Times New Roman" w:hAnsi="Times New Roman"/>
          <w:sz w:val="28"/>
          <w:szCs w:val="28"/>
          <w:lang w:eastAsia="ru-RU"/>
        </w:rPr>
        <w:t>1.Сохранение и воспроизводство используемых в сельскохозяйственном производстве земельных  ресурсов (зданий, сооружений)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4A54" w:rsidRDefault="00D84A54" w:rsidP="00D84A5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B2B76">
        <w:rPr>
          <w:rFonts w:ascii="Times New Roman" w:eastAsia="Times New Roman" w:hAnsi="Times New Roman"/>
          <w:sz w:val="28"/>
          <w:szCs w:val="28"/>
          <w:lang w:eastAsia="ru-RU"/>
        </w:rPr>
        <w:t>Ввод в эксплуатацию  объектов сельскохозяйственного назначения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tbl>
      <w:tblPr>
        <w:tblpPr w:leftFromText="180" w:rightFromText="180" w:vertAnchor="text" w:horzAnchor="margin" w:tblpX="-318" w:tblpY="679"/>
        <w:tblW w:w="9395" w:type="dxa"/>
        <w:tblLayout w:type="fixed"/>
        <w:tblLook w:val="04A0"/>
      </w:tblPr>
      <w:tblGrid>
        <w:gridCol w:w="3628"/>
        <w:gridCol w:w="1224"/>
        <w:gridCol w:w="2344"/>
        <w:gridCol w:w="2199"/>
      </w:tblGrid>
      <w:tr w:rsidR="00E40B55" w:rsidRPr="0068494F" w:rsidTr="00E40B55">
        <w:trPr>
          <w:trHeight w:val="259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0B55" w:rsidRPr="00E40B55" w:rsidRDefault="00E40B55" w:rsidP="009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Еден</w:t>
            </w:r>
            <w:proofErr w:type="gramStart"/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  <w:p w:rsidR="00E40B55" w:rsidRPr="00E40B55" w:rsidRDefault="00E40B55" w:rsidP="009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B55" w:rsidRPr="0068494F" w:rsidTr="00836EFB">
        <w:trPr>
          <w:trHeight w:val="259"/>
        </w:trPr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B55" w:rsidRPr="00E40B55" w:rsidRDefault="00E40B55" w:rsidP="009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40B55" w:rsidRPr="0068494F" w:rsidTr="00836EFB">
        <w:trPr>
          <w:trHeight w:val="51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1950,5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1897,4</w:t>
            </w:r>
          </w:p>
        </w:tc>
      </w:tr>
      <w:tr w:rsidR="00E40B55" w:rsidRPr="0068494F" w:rsidTr="00836EFB">
        <w:trPr>
          <w:trHeight w:val="51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</w:t>
            </w:r>
            <w:proofErr w:type="spellStart"/>
            <w:proofErr w:type="gramStart"/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зерно-бобовых</w:t>
            </w:r>
            <w:proofErr w:type="spellEnd"/>
            <w:proofErr w:type="gramEnd"/>
            <w:r w:rsidRPr="00E40B55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тыс. т.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E40B55" w:rsidRPr="0068494F" w:rsidTr="00836EFB">
        <w:trPr>
          <w:trHeight w:val="259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тыс. т.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E40B55" w:rsidRPr="0068494F" w:rsidTr="00836EFB">
        <w:trPr>
          <w:trHeight w:val="51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Валовой сбор овощей открытого грунта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тыс. т.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40B55" w:rsidRPr="0068494F" w:rsidTr="00836EFB">
        <w:trPr>
          <w:trHeight w:val="77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крупного рогатого скота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18600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17777</w:t>
            </w:r>
          </w:p>
        </w:tc>
      </w:tr>
      <w:tr w:rsidR="00E40B55" w:rsidRPr="0068494F" w:rsidTr="00836EFB">
        <w:trPr>
          <w:trHeight w:val="51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свиней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</w:p>
        </w:tc>
      </w:tr>
      <w:tr w:rsidR="00E40B55" w:rsidRPr="0068494F" w:rsidTr="00836EFB">
        <w:trPr>
          <w:trHeight w:val="51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Поголовье овец и коз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7940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8947</w:t>
            </w:r>
          </w:p>
        </w:tc>
      </w:tr>
      <w:tr w:rsidR="00E40B55" w:rsidRPr="0068494F" w:rsidTr="00836EFB">
        <w:trPr>
          <w:trHeight w:val="51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тыс.тн</w:t>
            </w:r>
            <w:proofErr w:type="spellEnd"/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3,711</w:t>
            </w:r>
          </w:p>
        </w:tc>
      </w:tr>
      <w:tr w:rsidR="00E40B55" w:rsidRPr="0068494F" w:rsidTr="00836EFB">
        <w:trPr>
          <w:trHeight w:val="51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Тыс.тн</w:t>
            </w:r>
            <w:proofErr w:type="spellEnd"/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E40B55" w:rsidRPr="0068494F" w:rsidTr="00836EFB">
        <w:trPr>
          <w:trHeight w:val="51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яиц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B55" w:rsidRPr="00E40B55" w:rsidRDefault="00E40B55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млн. шт.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B55" w:rsidRPr="00E40B55" w:rsidRDefault="00E40B55" w:rsidP="0094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B5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D84A54" w:rsidRDefault="00D84A54" w:rsidP="00BA7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EFB" w:rsidRDefault="00836EFB" w:rsidP="00836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B55" w:rsidRPr="00836EFB" w:rsidRDefault="00836EFB" w:rsidP="00836EFB">
      <w:pPr>
        <w:jc w:val="both"/>
        <w:rPr>
          <w:rFonts w:ascii="Times New Roman" w:hAnsi="Times New Roman" w:cs="Times New Roman"/>
        </w:rPr>
      </w:pPr>
      <w:r w:rsidRPr="00836EFB">
        <w:rPr>
          <w:rFonts w:ascii="Times New Roman" w:hAnsi="Times New Roman" w:cs="Times New Roman"/>
          <w:sz w:val="28"/>
          <w:szCs w:val="28"/>
        </w:rPr>
        <w:t>Основной причиной невыполнения индикативных показателей стратегии  явилась засуха в мае-июле 2014г</w:t>
      </w:r>
      <w:proofErr w:type="gramStart"/>
      <w:r w:rsidRPr="00836EF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36EFB">
        <w:rPr>
          <w:rFonts w:ascii="Times New Roman" w:hAnsi="Times New Roman" w:cs="Times New Roman"/>
          <w:sz w:val="28"/>
          <w:szCs w:val="28"/>
        </w:rPr>
        <w:t>ыла зафиксирована гибель посевов сельскохозяйственных культур на площади 25233га.,а так же  снижение поголовья  сельскохозяйственных животных.</w:t>
      </w:r>
    </w:p>
    <w:p w:rsidR="00E40B55" w:rsidRDefault="00E40B55" w:rsidP="004568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896" w:rsidRPr="009753C2" w:rsidRDefault="00456896" w:rsidP="004568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 2. 3</w:t>
      </w:r>
      <w:r w:rsidRPr="00975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Развитие инфраструктуры </w:t>
      </w:r>
    </w:p>
    <w:p w:rsidR="00456896" w:rsidRPr="009753C2" w:rsidRDefault="00456896" w:rsidP="004568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3C2">
        <w:rPr>
          <w:rFonts w:ascii="Times New Roman" w:hAnsi="Times New Roman" w:cs="Times New Roman"/>
          <w:sz w:val="28"/>
          <w:szCs w:val="28"/>
        </w:rPr>
        <w:t>Задачи</w:t>
      </w:r>
    </w:p>
    <w:p w:rsidR="00456896" w:rsidRPr="009753C2" w:rsidRDefault="00456896" w:rsidP="004568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53C2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всех категорий потребителей в районе надежной качественной инфраструктурой  и создание комфортных условий проживания для населения;</w:t>
      </w:r>
    </w:p>
    <w:p w:rsidR="00456896" w:rsidRPr="009753C2" w:rsidRDefault="00456896" w:rsidP="004568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5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Газификация;</w:t>
      </w:r>
    </w:p>
    <w:p w:rsidR="00456896" w:rsidRPr="00456896" w:rsidRDefault="00456896" w:rsidP="004568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53C2"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сети водоотведения;</w:t>
      </w:r>
    </w:p>
    <w:p w:rsidR="00456896" w:rsidRPr="00456896" w:rsidRDefault="00456896" w:rsidP="004568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6896"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сети водоснабжения</w:t>
      </w:r>
    </w:p>
    <w:p w:rsidR="00456896" w:rsidRDefault="00456896" w:rsidP="0045689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896" w:rsidRDefault="00456896" w:rsidP="00456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tbl>
      <w:tblPr>
        <w:tblW w:w="940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1"/>
        <w:gridCol w:w="2168"/>
        <w:gridCol w:w="2071"/>
        <w:gridCol w:w="2071"/>
      </w:tblGrid>
      <w:tr w:rsidR="00456896" w:rsidRPr="0026531A" w:rsidTr="00217C2D">
        <w:trPr>
          <w:trHeight w:val="614"/>
        </w:trPr>
        <w:tc>
          <w:tcPr>
            <w:tcW w:w="3091" w:type="dxa"/>
            <w:vMerge w:val="restart"/>
            <w:shd w:val="clear" w:color="auto" w:fill="auto"/>
          </w:tcPr>
          <w:p w:rsidR="00456896" w:rsidRPr="0026531A" w:rsidRDefault="00456896" w:rsidP="00945267">
            <w:pPr>
              <w:spacing w:line="36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индикативного показателя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456896" w:rsidRPr="0026531A" w:rsidRDefault="00456896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1A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142" w:type="dxa"/>
            <w:gridSpan w:val="2"/>
          </w:tcPr>
          <w:p w:rsidR="00456896" w:rsidRPr="0026531A" w:rsidRDefault="00456896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</w:tr>
      <w:tr w:rsidR="00456896" w:rsidRPr="0026531A" w:rsidTr="00456896">
        <w:trPr>
          <w:trHeight w:val="614"/>
        </w:trPr>
        <w:tc>
          <w:tcPr>
            <w:tcW w:w="3091" w:type="dxa"/>
            <w:vMerge/>
            <w:shd w:val="clear" w:color="auto" w:fill="auto"/>
          </w:tcPr>
          <w:p w:rsidR="00456896" w:rsidRPr="0026531A" w:rsidRDefault="00456896" w:rsidP="00945267">
            <w:pPr>
              <w:spacing w:line="36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456896" w:rsidRPr="0026531A" w:rsidRDefault="00456896" w:rsidP="00945267">
            <w:pPr>
              <w:spacing w:line="36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456896" w:rsidRPr="0026531A" w:rsidRDefault="00456896" w:rsidP="00945267">
            <w:pPr>
              <w:spacing w:line="36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71" w:type="dxa"/>
          </w:tcPr>
          <w:p w:rsidR="00456896" w:rsidRPr="0026531A" w:rsidRDefault="00456896" w:rsidP="00945267">
            <w:pPr>
              <w:spacing w:line="36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456896" w:rsidRPr="00B31124" w:rsidTr="00456896">
        <w:trPr>
          <w:trHeight w:val="592"/>
        </w:trPr>
        <w:tc>
          <w:tcPr>
            <w:tcW w:w="3091" w:type="dxa"/>
            <w:shd w:val="clear" w:color="auto" w:fill="auto"/>
          </w:tcPr>
          <w:p w:rsidR="00456896" w:rsidRPr="00AA75B1" w:rsidRDefault="00456896" w:rsidP="00456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A7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 в действие жилых домов</w:t>
            </w:r>
            <w:r w:rsidRPr="00AA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shd w:val="clear" w:color="auto" w:fill="auto"/>
          </w:tcPr>
          <w:p w:rsidR="00456896" w:rsidRPr="00B31124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тыс.кв.м.</w:t>
            </w:r>
          </w:p>
          <w:p w:rsidR="00456896" w:rsidRPr="00B31124" w:rsidRDefault="00456896" w:rsidP="00456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456896" w:rsidRPr="001C6EAA" w:rsidRDefault="00456896" w:rsidP="0045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071" w:type="dxa"/>
          </w:tcPr>
          <w:p w:rsidR="00456896" w:rsidRPr="001C6EAA" w:rsidRDefault="00456896" w:rsidP="0045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456896" w:rsidRPr="00B31124" w:rsidTr="00456896">
        <w:trPr>
          <w:trHeight w:val="1006"/>
        </w:trPr>
        <w:tc>
          <w:tcPr>
            <w:tcW w:w="3091" w:type="dxa"/>
            <w:shd w:val="clear" w:color="auto" w:fill="auto"/>
          </w:tcPr>
          <w:p w:rsidR="00456896" w:rsidRPr="00AA75B1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5B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износа объектов коммунальной инфраструктурой</w:t>
            </w:r>
          </w:p>
        </w:tc>
        <w:tc>
          <w:tcPr>
            <w:tcW w:w="2168" w:type="dxa"/>
            <w:shd w:val="clear" w:color="auto" w:fill="auto"/>
          </w:tcPr>
          <w:p w:rsidR="00456896" w:rsidRPr="00B31124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71" w:type="dxa"/>
          </w:tcPr>
          <w:p w:rsidR="00456896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2071" w:type="dxa"/>
          </w:tcPr>
          <w:p w:rsidR="00456896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896" w:rsidRPr="00B31124" w:rsidTr="00456896">
        <w:trPr>
          <w:trHeight w:val="740"/>
        </w:trPr>
        <w:tc>
          <w:tcPr>
            <w:tcW w:w="3091" w:type="dxa"/>
            <w:shd w:val="clear" w:color="auto" w:fill="auto"/>
          </w:tcPr>
          <w:p w:rsidR="00456896" w:rsidRPr="00AA75B1" w:rsidRDefault="00456896" w:rsidP="00456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B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газификации природным газом</w:t>
            </w:r>
          </w:p>
        </w:tc>
        <w:tc>
          <w:tcPr>
            <w:tcW w:w="2168" w:type="dxa"/>
            <w:shd w:val="clear" w:color="auto" w:fill="auto"/>
          </w:tcPr>
          <w:p w:rsidR="00456896" w:rsidRPr="00B31124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71" w:type="dxa"/>
          </w:tcPr>
          <w:p w:rsidR="00456896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071" w:type="dxa"/>
          </w:tcPr>
          <w:p w:rsidR="00456896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896" w:rsidRPr="00B31124" w:rsidTr="00456896">
        <w:trPr>
          <w:trHeight w:val="740"/>
        </w:trPr>
        <w:tc>
          <w:tcPr>
            <w:tcW w:w="3091" w:type="dxa"/>
            <w:shd w:val="clear" w:color="auto" w:fill="auto"/>
          </w:tcPr>
          <w:p w:rsidR="00456896" w:rsidRPr="00AA75B1" w:rsidRDefault="00456896" w:rsidP="00456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B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построенных котельных</w:t>
            </w:r>
          </w:p>
        </w:tc>
        <w:tc>
          <w:tcPr>
            <w:tcW w:w="2168" w:type="dxa"/>
            <w:shd w:val="clear" w:color="auto" w:fill="auto"/>
          </w:tcPr>
          <w:p w:rsidR="00456896" w:rsidRPr="00B31124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071" w:type="dxa"/>
          </w:tcPr>
          <w:p w:rsidR="00456896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456896" w:rsidRDefault="00456896" w:rsidP="004568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56896" w:rsidRDefault="00456896" w:rsidP="00456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896" w:rsidRDefault="00456896" w:rsidP="00456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мероприятий:</w:t>
      </w:r>
    </w:p>
    <w:p w:rsidR="00456896" w:rsidRPr="00456896" w:rsidRDefault="00456896" w:rsidP="00456896">
      <w:pPr>
        <w:tabs>
          <w:tab w:val="left" w:pos="57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56896">
        <w:rPr>
          <w:rFonts w:ascii="Times New Roman" w:hAnsi="Times New Roman"/>
          <w:sz w:val="28"/>
          <w:szCs w:val="28"/>
        </w:rPr>
        <w:t xml:space="preserve">1)Разводящие газовые сети в п. </w:t>
      </w:r>
      <w:proofErr w:type="gramStart"/>
      <w:r w:rsidRPr="00456896">
        <w:rPr>
          <w:rFonts w:ascii="Times New Roman" w:hAnsi="Times New Roman"/>
          <w:sz w:val="28"/>
          <w:szCs w:val="28"/>
        </w:rPr>
        <w:t>Снежный</w:t>
      </w:r>
      <w:proofErr w:type="gramEnd"/>
      <w:r w:rsidRPr="00456896">
        <w:rPr>
          <w:rFonts w:ascii="Times New Roman" w:hAnsi="Times New Roman"/>
          <w:sz w:val="28"/>
          <w:szCs w:val="28"/>
        </w:rPr>
        <w:t>.</w:t>
      </w:r>
    </w:p>
    <w:p w:rsidR="00456896" w:rsidRDefault="00456896" w:rsidP="004568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2014 году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 району выделены денежные средства в размере  10,0 млн. руб.,  на газификацию поселка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896" w:rsidRDefault="00456896" w:rsidP="004568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Управлением строительства, инфраструктуры и ЖКХ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была  проведена работа по подготовке  необходимой документации в соответствии с  подготовленным и согласованным в ОГАУ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Госэкспертизой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проектом по газоснабжению всего поселка Снежный на сумму 38 млн. руб. В ПСД  на сумму 10 млн. руб., было предусмотрено проложить 880 метров газопровода среднего давления и 6,290 м газопровода низкого давления в общей сложности 7,170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позволит в свою очередь  подключить 126 домов к данному газопроводу. На сегодняшний день газопровод подведен к 62 домам.</w:t>
      </w:r>
    </w:p>
    <w:p w:rsidR="00456896" w:rsidRPr="00456896" w:rsidRDefault="00456896" w:rsidP="004568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2)Газоснабжение п. Центральный</w:t>
      </w:r>
    </w:p>
    <w:p w:rsidR="00456896" w:rsidRDefault="00456896" w:rsidP="004568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2014 году построено 800 метров газопровода в поселке Центральный на сумму 955 тыс. рублей, что в свою очередь позволило подключить к сетям газопровода 15 домов поселка.</w:t>
      </w:r>
    </w:p>
    <w:p w:rsidR="00456896" w:rsidRPr="00456896" w:rsidRDefault="00456896" w:rsidP="004568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Строительство подводящих газовых сетей п. Джабык.</w:t>
      </w:r>
    </w:p>
    <w:p w:rsidR="00456896" w:rsidRDefault="00456896" w:rsidP="004568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2014 году объект подводящий газопровод к п. Джабык вошел в инвестиционную программу ООО «НОВАТЕК Челябинск» в 2015 году запланировано построить 4,5 км  газопровода среднего давления, ориентировочная стоимость строительства 13 млн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ублей.</w:t>
      </w:r>
    </w:p>
    <w:p w:rsidR="00456896" w:rsidRPr="00456896" w:rsidRDefault="00456896" w:rsidP="004568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4)Капитальный ремонт сети водоснабжения (строительство 2-х скважин микрорайона Полтавка, замена труб сельских поселений по 10 км, город 3 км)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896" w:rsidRDefault="00456896" w:rsidP="004568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 году Управлением строительства инфраструктуры и ЖКХ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была приобретена водопроводная труба в количестве 10 км на сумму 922 432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данная труба распределена по сельских поселениям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согласно заявок глав поселений. В 2014 году уложено 6376 м трубы  работы по замене водопроводных труб будут  продолжены в летний период  2015 году. </w:t>
      </w:r>
    </w:p>
    <w:p w:rsidR="006073E5" w:rsidRPr="00657101" w:rsidRDefault="006073E5" w:rsidP="006073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657101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Цель 3.1 . Повышение эффективности использования муниципальной собственности, являющейся экономической основой местного самоуправления</w:t>
      </w:r>
    </w:p>
    <w:p w:rsidR="006073E5" w:rsidRDefault="006073E5" w:rsidP="006073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</w:t>
      </w:r>
    </w:p>
    <w:p w:rsidR="006073E5" w:rsidRDefault="006073E5" w:rsidP="006073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73E5" w:rsidRPr="00B0502D" w:rsidRDefault="006073E5" w:rsidP="006073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02D">
        <w:rPr>
          <w:rFonts w:ascii="Times New Roman" w:eastAsia="Times New Roman" w:hAnsi="Times New Roman"/>
          <w:sz w:val="28"/>
          <w:szCs w:val="28"/>
          <w:lang w:eastAsia="ru-RU"/>
        </w:rPr>
        <w:t>Увеличение объектов муниципальной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3E5" w:rsidRPr="00B0502D" w:rsidRDefault="006073E5" w:rsidP="006073E5">
      <w:pPr>
        <w:pStyle w:val="a3"/>
        <w:numPr>
          <w:ilvl w:val="0"/>
          <w:numId w:val="7"/>
        </w:numPr>
        <w:spacing w:after="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02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управления муниципальной собственностью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3E5" w:rsidRPr="00B0502D" w:rsidRDefault="006073E5" w:rsidP="006073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502D">
        <w:rPr>
          <w:rFonts w:ascii="Times New Roman" w:eastAsia="Times New Roman" w:hAnsi="Times New Roman"/>
          <w:sz w:val="28"/>
          <w:szCs w:val="28"/>
          <w:lang w:eastAsia="ru-RU"/>
        </w:rPr>
        <w:t>Развитие муниципальных предприятий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3E5" w:rsidRPr="00B0502D" w:rsidRDefault="006073E5" w:rsidP="006073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502D">
        <w:rPr>
          <w:rFonts w:ascii="Times New Roman" w:eastAsia="Times New Roman" w:hAnsi="Times New Roman"/>
          <w:sz w:val="28"/>
          <w:szCs w:val="28"/>
          <w:lang w:eastAsia="ru-RU"/>
        </w:rPr>
        <w:t>Развитие услуг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3E5" w:rsidRDefault="00836EFB" w:rsidP="00836EFB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Индикативные показатели</w:t>
      </w:r>
    </w:p>
    <w:p w:rsidR="00836EFB" w:rsidRDefault="00836EFB" w:rsidP="00836EFB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97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3"/>
        <w:gridCol w:w="1573"/>
        <w:gridCol w:w="1630"/>
      </w:tblGrid>
      <w:tr w:rsidR="00C03A7C" w:rsidRPr="0026531A" w:rsidTr="00C03A7C">
        <w:trPr>
          <w:trHeight w:val="625"/>
        </w:trPr>
        <w:tc>
          <w:tcPr>
            <w:tcW w:w="5773" w:type="dxa"/>
          </w:tcPr>
          <w:p w:rsidR="00C03A7C" w:rsidRPr="00C03A7C" w:rsidRDefault="00C03A7C" w:rsidP="00945267">
            <w:pPr>
              <w:spacing w:line="36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индикативного показателя</w:t>
            </w:r>
          </w:p>
        </w:tc>
        <w:tc>
          <w:tcPr>
            <w:tcW w:w="1573" w:type="dxa"/>
          </w:tcPr>
          <w:p w:rsidR="00C03A7C" w:rsidRPr="00C03A7C" w:rsidRDefault="00C03A7C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  <w:p w:rsidR="00C03A7C" w:rsidRPr="00C03A7C" w:rsidRDefault="00C03A7C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30" w:type="dxa"/>
          </w:tcPr>
          <w:p w:rsidR="00C03A7C" w:rsidRPr="00C03A7C" w:rsidRDefault="00C03A7C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  <w:p w:rsidR="00C03A7C" w:rsidRPr="00C03A7C" w:rsidRDefault="00C03A7C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C03A7C" w:rsidRPr="00576C39" w:rsidTr="00C03A7C">
        <w:trPr>
          <w:trHeight w:val="610"/>
        </w:trPr>
        <w:tc>
          <w:tcPr>
            <w:tcW w:w="57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предоставляемых услуг через МФЦ, </w:t>
            </w:r>
            <w:proofErr w:type="spellStart"/>
            <w:proofErr w:type="gramStart"/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0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C03A7C" w:rsidRPr="00576C39" w:rsidTr="00C03A7C">
        <w:trPr>
          <w:trHeight w:val="610"/>
        </w:trPr>
        <w:tc>
          <w:tcPr>
            <w:tcW w:w="57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прибыльных</w:t>
            </w:r>
            <w:proofErr w:type="gramEnd"/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</w:t>
            </w:r>
          </w:p>
        </w:tc>
        <w:tc>
          <w:tcPr>
            <w:tcW w:w="15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3A7C" w:rsidRPr="00576C39" w:rsidTr="00C03A7C">
        <w:trPr>
          <w:trHeight w:val="610"/>
        </w:trPr>
        <w:tc>
          <w:tcPr>
            <w:tcW w:w="57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инвентаризируемых муниципальных учреждений</w:t>
            </w:r>
          </w:p>
        </w:tc>
        <w:tc>
          <w:tcPr>
            <w:tcW w:w="15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C03A7C" w:rsidRPr="00576C39" w:rsidTr="00C03A7C">
        <w:trPr>
          <w:trHeight w:val="610"/>
        </w:trPr>
        <w:tc>
          <w:tcPr>
            <w:tcW w:w="57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оформленных претензий</w:t>
            </w:r>
          </w:p>
        </w:tc>
        <w:tc>
          <w:tcPr>
            <w:tcW w:w="15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По Имуществу – 51</w:t>
            </w:r>
          </w:p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По земле- 96 претензий</w:t>
            </w:r>
          </w:p>
        </w:tc>
      </w:tr>
      <w:tr w:rsidR="00C03A7C" w:rsidRPr="00576C39" w:rsidTr="00C03A7C">
        <w:trPr>
          <w:trHeight w:val="610"/>
        </w:trPr>
        <w:tc>
          <w:tcPr>
            <w:tcW w:w="57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приобретенных квартир для детей </w:t>
            </w:r>
            <w:proofErr w:type="gramStart"/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ирот</w:t>
            </w:r>
          </w:p>
        </w:tc>
        <w:tc>
          <w:tcPr>
            <w:tcW w:w="15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03A7C" w:rsidRPr="00576C39" w:rsidTr="00C03A7C">
        <w:trPr>
          <w:trHeight w:val="610"/>
        </w:trPr>
        <w:tc>
          <w:tcPr>
            <w:tcW w:w="57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квартир для медицинских работников</w:t>
            </w:r>
          </w:p>
        </w:tc>
        <w:tc>
          <w:tcPr>
            <w:tcW w:w="1573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C03A7C" w:rsidRPr="00C03A7C" w:rsidRDefault="00C03A7C" w:rsidP="009452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456896" w:rsidRDefault="00456896" w:rsidP="00456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EFB" w:rsidRDefault="00836EFB" w:rsidP="00456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EFB" w:rsidRDefault="00836EFB" w:rsidP="00456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EFB" w:rsidRDefault="00836EFB" w:rsidP="00456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B" w:rsidRPr="00334F6D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6D">
        <w:rPr>
          <w:rFonts w:ascii="Times New Roman" w:hAnsi="Times New Roman" w:cs="Times New Roman"/>
          <w:b/>
          <w:sz w:val="28"/>
          <w:szCs w:val="28"/>
        </w:rPr>
        <w:t xml:space="preserve">Основные параметры </w:t>
      </w:r>
    </w:p>
    <w:p w:rsidR="00836EFB" w:rsidRPr="00334F6D" w:rsidRDefault="00836EFB" w:rsidP="0083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6D">
        <w:rPr>
          <w:rFonts w:ascii="Times New Roman" w:hAnsi="Times New Roman" w:cs="Times New Roman"/>
          <w:b/>
          <w:sz w:val="28"/>
          <w:szCs w:val="28"/>
        </w:rPr>
        <w:t xml:space="preserve">социально – экономических показателей реализации Стратегии </w:t>
      </w:r>
    </w:p>
    <w:tbl>
      <w:tblPr>
        <w:tblpPr w:leftFromText="180" w:rightFromText="180" w:vertAnchor="page" w:horzAnchor="margin" w:tblpY="3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1817"/>
        <w:gridCol w:w="1518"/>
        <w:gridCol w:w="1518"/>
      </w:tblGrid>
      <w:tr w:rsidR="00836EFB" w:rsidRPr="00334F6D" w:rsidTr="00945267">
        <w:trPr>
          <w:trHeight w:val="330"/>
        </w:trPr>
        <w:tc>
          <w:tcPr>
            <w:tcW w:w="4718" w:type="dxa"/>
            <w:vMerge w:val="restart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показателя</w:t>
            </w:r>
          </w:p>
        </w:tc>
        <w:tc>
          <w:tcPr>
            <w:tcW w:w="1817" w:type="dxa"/>
            <w:vMerge w:val="restart"/>
          </w:tcPr>
          <w:p w:rsidR="00836EFB" w:rsidRPr="001C6EAA" w:rsidRDefault="00836EFB" w:rsidP="0094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836EFB" w:rsidRPr="001C6EAA" w:rsidRDefault="00836EFB" w:rsidP="0094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</w:tcPr>
          <w:p w:rsidR="00836EFB" w:rsidRPr="001C6EAA" w:rsidRDefault="00836EFB" w:rsidP="0094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836EFB" w:rsidRPr="00334F6D" w:rsidTr="00945267">
        <w:trPr>
          <w:trHeight w:val="330"/>
        </w:trPr>
        <w:tc>
          <w:tcPr>
            <w:tcW w:w="4718" w:type="dxa"/>
            <w:vMerge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836EFB" w:rsidRPr="001C6EAA" w:rsidRDefault="00836EFB" w:rsidP="0094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36EFB" w:rsidRPr="00334F6D" w:rsidTr="00945267">
        <w:trPr>
          <w:trHeight w:val="1100"/>
        </w:trPr>
        <w:tc>
          <w:tcPr>
            <w:tcW w:w="47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населения, тыс</w:t>
            </w:r>
            <w:proofErr w:type="gramStart"/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817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836EFB" w:rsidRPr="00334F6D" w:rsidTr="00945267">
        <w:trPr>
          <w:trHeight w:val="1100"/>
        </w:trPr>
        <w:tc>
          <w:tcPr>
            <w:tcW w:w="47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817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EFB" w:rsidRPr="00334F6D" w:rsidTr="00945267">
        <w:trPr>
          <w:trHeight w:val="1100"/>
        </w:trPr>
        <w:tc>
          <w:tcPr>
            <w:tcW w:w="47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финансирования, млн. рублей</w:t>
            </w:r>
          </w:p>
        </w:tc>
        <w:tc>
          <w:tcPr>
            <w:tcW w:w="1817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1273,5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836EFB" w:rsidRPr="00334F6D" w:rsidTr="00945267">
        <w:trPr>
          <w:trHeight w:val="1315"/>
        </w:trPr>
        <w:tc>
          <w:tcPr>
            <w:tcW w:w="47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по «чистым видам» экономической деятельности, млн. рублей</w:t>
            </w:r>
          </w:p>
        </w:tc>
        <w:tc>
          <w:tcPr>
            <w:tcW w:w="1817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2540,2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2548,3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2782,7</w:t>
            </w:r>
          </w:p>
        </w:tc>
      </w:tr>
      <w:tr w:rsidR="00836EFB" w:rsidRPr="00334F6D" w:rsidTr="00945267">
        <w:trPr>
          <w:trHeight w:val="1068"/>
        </w:trPr>
        <w:tc>
          <w:tcPr>
            <w:tcW w:w="47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во всех категориях хозяйств, млн. рублей</w:t>
            </w:r>
          </w:p>
        </w:tc>
        <w:tc>
          <w:tcPr>
            <w:tcW w:w="1817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1835,2</w:t>
            </w:r>
          </w:p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1897,4</w:t>
            </w:r>
          </w:p>
        </w:tc>
      </w:tr>
      <w:tr w:rsidR="00836EFB" w:rsidRPr="00334F6D" w:rsidTr="00945267">
        <w:trPr>
          <w:trHeight w:val="840"/>
        </w:trPr>
        <w:tc>
          <w:tcPr>
            <w:tcW w:w="47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в год, тыс. кв. метров</w:t>
            </w:r>
          </w:p>
        </w:tc>
        <w:tc>
          <w:tcPr>
            <w:tcW w:w="1817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836EFB" w:rsidRPr="00334F6D" w:rsidTr="00945267">
        <w:trPr>
          <w:trHeight w:val="840"/>
        </w:trPr>
        <w:tc>
          <w:tcPr>
            <w:tcW w:w="47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 (на 10 тысяч населения)</w:t>
            </w:r>
          </w:p>
        </w:tc>
        <w:tc>
          <w:tcPr>
            <w:tcW w:w="1817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36EFB" w:rsidRPr="00334F6D" w:rsidTr="00945267">
        <w:trPr>
          <w:trHeight w:val="840"/>
        </w:trPr>
        <w:tc>
          <w:tcPr>
            <w:tcW w:w="47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 на 1000 человек</w:t>
            </w:r>
          </w:p>
        </w:tc>
        <w:tc>
          <w:tcPr>
            <w:tcW w:w="1817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</w:tr>
      <w:tr w:rsidR="00836EFB" w:rsidRPr="00334F6D" w:rsidTr="00945267">
        <w:trPr>
          <w:trHeight w:val="840"/>
        </w:trPr>
        <w:tc>
          <w:tcPr>
            <w:tcW w:w="47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жизни, лет</w:t>
            </w:r>
          </w:p>
        </w:tc>
        <w:tc>
          <w:tcPr>
            <w:tcW w:w="1817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36EFB" w:rsidRPr="00334F6D" w:rsidTr="00945267">
        <w:trPr>
          <w:trHeight w:val="840"/>
        </w:trPr>
        <w:tc>
          <w:tcPr>
            <w:tcW w:w="4718" w:type="dxa"/>
          </w:tcPr>
          <w:p w:rsidR="00836EFB" w:rsidRPr="001C6EAA" w:rsidRDefault="00836EFB" w:rsidP="009452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Доля населения систематически занимающихся физической культурой и спортом</w:t>
            </w:r>
            <w:proofErr w:type="gramStart"/>
            <w:r w:rsidRPr="001C6E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EA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24,03</w:t>
            </w:r>
          </w:p>
        </w:tc>
      </w:tr>
      <w:tr w:rsidR="00836EFB" w:rsidRPr="00334F6D" w:rsidTr="00945267">
        <w:trPr>
          <w:trHeight w:val="642"/>
        </w:trPr>
        <w:tc>
          <w:tcPr>
            <w:tcW w:w="4718" w:type="dxa"/>
          </w:tcPr>
          <w:p w:rsidR="00836EFB" w:rsidRPr="001C6EAA" w:rsidRDefault="00836EFB" w:rsidP="009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817" w:type="dxa"/>
          </w:tcPr>
          <w:p w:rsidR="00836EFB" w:rsidRPr="001C6EAA" w:rsidRDefault="00836EFB" w:rsidP="009452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23681,8</w:t>
            </w:r>
          </w:p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</w:tcPr>
          <w:p w:rsidR="00836EFB" w:rsidRPr="001C6EAA" w:rsidRDefault="00836EFB" w:rsidP="00945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836EFB" w:rsidRPr="001C6EAA" w:rsidRDefault="00836EFB" w:rsidP="0094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AA">
              <w:rPr>
                <w:rFonts w:ascii="Times New Roman" w:hAnsi="Times New Roman" w:cs="Times New Roman"/>
                <w:sz w:val="24"/>
                <w:szCs w:val="24"/>
              </w:rPr>
              <w:t>24328,5</w:t>
            </w:r>
          </w:p>
        </w:tc>
      </w:tr>
    </w:tbl>
    <w:p w:rsidR="00836EFB" w:rsidRPr="00334F6D" w:rsidRDefault="00836EFB" w:rsidP="0083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6D">
        <w:rPr>
          <w:rFonts w:ascii="Times New Roman" w:hAnsi="Times New Roman" w:cs="Times New Roman"/>
          <w:b/>
          <w:sz w:val="28"/>
          <w:szCs w:val="28"/>
        </w:rPr>
        <w:t>за 2014 год</w:t>
      </w:r>
    </w:p>
    <w:p w:rsidR="00836EFB" w:rsidRDefault="00836EFB" w:rsidP="00456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FB" w:rsidRPr="00F9288B" w:rsidRDefault="00836EFB" w:rsidP="00456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С.Н.Шулаев</w:t>
      </w:r>
      <w:proofErr w:type="spellEnd"/>
    </w:p>
    <w:sectPr w:rsidR="00836EFB" w:rsidRPr="00F9288B" w:rsidSect="000E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707"/>
    <w:multiLevelType w:val="hybridMultilevel"/>
    <w:tmpl w:val="7148493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7907670"/>
    <w:multiLevelType w:val="hybridMultilevel"/>
    <w:tmpl w:val="7346ABAC"/>
    <w:lvl w:ilvl="0" w:tplc="048008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8023F"/>
    <w:multiLevelType w:val="hybridMultilevel"/>
    <w:tmpl w:val="739E0476"/>
    <w:lvl w:ilvl="0" w:tplc="EF4A92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4D33C0"/>
    <w:multiLevelType w:val="hybridMultilevel"/>
    <w:tmpl w:val="149AC7A4"/>
    <w:lvl w:ilvl="0" w:tplc="0616DBD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170E3"/>
    <w:multiLevelType w:val="hybridMultilevel"/>
    <w:tmpl w:val="A288CD92"/>
    <w:lvl w:ilvl="0" w:tplc="87100A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95DC5"/>
    <w:multiLevelType w:val="hybridMultilevel"/>
    <w:tmpl w:val="E362ED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951092"/>
    <w:multiLevelType w:val="hybridMultilevel"/>
    <w:tmpl w:val="069270E4"/>
    <w:lvl w:ilvl="0" w:tplc="53EAAF7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120"/>
    <w:rsid w:val="00045F41"/>
    <w:rsid w:val="000E4EB1"/>
    <w:rsid w:val="00112DF6"/>
    <w:rsid w:val="00171713"/>
    <w:rsid w:val="00456896"/>
    <w:rsid w:val="006073E5"/>
    <w:rsid w:val="006D2156"/>
    <w:rsid w:val="00836EFB"/>
    <w:rsid w:val="008856BA"/>
    <w:rsid w:val="00A663B9"/>
    <w:rsid w:val="00B85120"/>
    <w:rsid w:val="00BA7450"/>
    <w:rsid w:val="00C03A7C"/>
    <w:rsid w:val="00C86415"/>
    <w:rsid w:val="00D84A54"/>
    <w:rsid w:val="00E40B55"/>
    <w:rsid w:val="00F02721"/>
    <w:rsid w:val="00F9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20"/>
    <w:pPr>
      <w:ind w:left="720"/>
      <w:contextualSpacing/>
    </w:pPr>
  </w:style>
  <w:style w:type="table" w:styleId="a4">
    <w:name w:val="Table Grid"/>
    <w:basedOn w:val="a1"/>
    <w:rsid w:val="00B8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2015-05-12T04:08:00Z</dcterms:created>
  <dcterms:modified xsi:type="dcterms:W3CDTF">2015-05-12T05:40:00Z</dcterms:modified>
</cp:coreProperties>
</file>