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10" w:rsidRPr="001C6805" w:rsidRDefault="00880C10" w:rsidP="00880C1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6805">
        <w:rPr>
          <w:rFonts w:ascii="Times New Roman" w:eastAsia="Times New Roman" w:hAnsi="Times New Roman"/>
          <w:sz w:val="28"/>
        </w:rPr>
        <w:t>ПОСТАНОВЛЕНИЕ</w:t>
      </w:r>
    </w:p>
    <w:p w:rsidR="00880C10" w:rsidRPr="001C6805" w:rsidRDefault="00880C10" w:rsidP="00880C1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C680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80C10" w:rsidRPr="001C6805" w:rsidRDefault="00880C10" w:rsidP="00880C10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0C10" w:rsidRPr="001C6805" w:rsidRDefault="00880C10" w:rsidP="00880C10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0C10" w:rsidRPr="001C6805" w:rsidRDefault="00880C10" w:rsidP="00880C10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0C10" w:rsidRPr="001C6805" w:rsidRDefault="00880C10" w:rsidP="00880C10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0C10" w:rsidRPr="001C6805" w:rsidRDefault="00880C10" w:rsidP="00880C10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1D1F05" w:rsidRDefault="00880C10" w:rsidP="00880C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1C6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454</w:t>
      </w: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Default="001D1F05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32" w:rsidRPr="00D87132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89115,94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D87132" w:rsidRPr="00D87132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54102,94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87132" w:rsidRPr="00D87132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D87132" w:rsidRPr="00D87132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D87132" w:rsidP="00D8713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132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2) в таблице 1 пункта 27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 строке «Предоставление дотации на поддержку мер по обеспечению сбалансированности бюджетов» в графе «2016 год» цифры «</w:t>
      </w:r>
      <w:r w:rsidR="007A3D88" w:rsidRPr="008A6669">
        <w:rPr>
          <w:rFonts w:ascii="Times New Roman" w:hAnsi="Times New Roman"/>
          <w:sz w:val="28"/>
          <w:szCs w:val="28"/>
        </w:rPr>
        <w:t>32797,94</w:t>
      </w:r>
      <w:r w:rsidRPr="008A6669">
        <w:rPr>
          <w:rFonts w:ascii="Times New Roman" w:hAnsi="Times New Roman"/>
          <w:sz w:val="28"/>
          <w:szCs w:val="28"/>
        </w:rPr>
        <w:t>» заменить на цифры «</w:t>
      </w:r>
      <w:r w:rsidR="007A3D88">
        <w:rPr>
          <w:rFonts w:ascii="Times New Roman" w:hAnsi="Times New Roman"/>
          <w:sz w:val="28"/>
          <w:szCs w:val="28"/>
        </w:rPr>
        <w:t>32882,94</w:t>
      </w:r>
      <w:r w:rsidRPr="008A6669">
        <w:rPr>
          <w:rFonts w:ascii="Times New Roman" w:hAnsi="Times New Roman"/>
          <w:sz w:val="28"/>
          <w:szCs w:val="28"/>
        </w:rPr>
        <w:t>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3) в паспорте Подпрограммы «Поддержка усилий органов местного самоуправления по обеспечению сбалансированности бюджетов поселений </w:t>
      </w:r>
      <w:r w:rsidRPr="008A6669">
        <w:rPr>
          <w:rFonts w:ascii="Times New Roman" w:hAnsi="Times New Roman"/>
          <w:sz w:val="28"/>
          <w:szCs w:val="28"/>
        </w:rPr>
        <w:lastRenderedPageBreak/>
        <w:t>Карталинског</w:t>
      </w:r>
      <w:r w:rsidR="007935DB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8A6669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88" w:rsidRDefault="007A3D88" w:rsidP="007A3D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подпрограммы составляет 32882,94 тыс. рублей в том числе:</w:t>
            </w:r>
          </w:p>
          <w:p w:rsidR="007A3D88" w:rsidRDefault="007A3D88" w:rsidP="007A3D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32882,94 тыс. рублей;</w:t>
            </w:r>
          </w:p>
          <w:p w:rsidR="007A3D88" w:rsidRDefault="007A3D88" w:rsidP="007A3D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7A3D88" w:rsidRDefault="007A3D88" w:rsidP="007A3D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тыс. рублей.</w:t>
            </w:r>
          </w:p>
          <w:p w:rsidR="008A6669" w:rsidRPr="008A6669" w:rsidRDefault="007A3D88" w:rsidP="007A3D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4) пункт 17 главы </w:t>
      </w:r>
      <w:r w:rsidRPr="008A6669">
        <w:rPr>
          <w:rFonts w:ascii="Times New Roman" w:hAnsi="Times New Roman"/>
          <w:sz w:val="28"/>
          <w:szCs w:val="28"/>
          <w:lang w:val="en-US"/>
        </w:rPr>
        <w:t>VII</w:t>
      </w:r>
      <w:r w:rsidRPr="008A6669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 xml:space="preserve">в 2016 году составляет </w:t>
      </w:r>
      <w:r w:rsidR="007A3D88">
        <w:rPr>
          <w:rFonts w:ascii="Times New Roman" w:hAnsi="Times New Roman"/>
          <w:sz w:val="28"/>
          <w:szCs w:val="28"/>
        </w:rPr>
        <w:t xml:space="preserve">32882,94 </w:t>
      </w:r>
      <w:r w:rsidRPr="008A6669">
        <w:rPr>
          <w:rFonts w:ascii="Times New Roman" w:hAnsi="Times New Roman"/>
          <w:sz w:val="28"/>
          <w:szCs w:val="28"/>
        </w:rPr>
        <w:t>тыс. рублей;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в 2017 году составляет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0,00 тыс. рублей;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в 2018 году составляет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0,00 тыс. рублей.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 w:rsidR="00FC2C17">
        <w:rPr>
          <w:rFonts w:ascii="Times New Roman" w:hAnsi="Times New Roman"/>
          <w:sz w:val="28"/>
          <w:szCs w:val="28"/>
        </w:rPr>
        <w:t>»;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5) в приложени</w:t>
      </w:r>
      <w:r w:rsidR="001F49C6">
        <w:rPr>
          <w:rFonts w:ascii="Times New Roman" w:hAnsi="Times New Roman"/>
          <w:sz w:val="28"/>
          <w:szCs w:val="28"/>
        </w:rPr>
        <w:t>и</w:t>
      </w:r>
      <w:r w:rsidRPr="008A6669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FC2C17"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8A6669">
        <w:rPr>
          <w:rFonts w:ascii="Times New Roman" w:hAnsi="Times New Roman"/>
          <w:sz w:val="28"/>
          <w:szCs w:val="28"/>
        </w:rPr>
        <w:t xml:space="preserve">-2018 годы» </w:t>
      </w:r>
      <w:r w:rsidR="00BA5EEE">
        <w:rPr>
          <w:rFonts w:ascii="Times New Roman" w:hAnsi="Times New Roman"/>
          <w:sz w:val="28"/>
          <w:szCs w:val="28"/>
        </w:rPr>
        <w:t>в</w:t>
      </w:r>
      <w:r w:rsidRPr="008A6669">
        <w:rPr>
          <w:rFonts w:ascii="Times New Roman" w:hAnsi="Times New Roman"/>
          <w:sz w:val="28"/>
          <w:szCs w:val="28"/>
        </w:rPr>
        <w:t xml:space="preserve">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</w:t>
      </w:r>
      <w:r w:rsidR="00BA5EEE" w:rsidRPr="008A6669">
        <w:rPr>
          <w:rFonts w:ascii="Times New Roman" w:hAnsi="Times New Roman"/>
          <w:sz w:val="28"/>
          <w:szCs w:val="28"/>
        </w:rPr>
        <w:t>32797,94</w:t>
      </w:r>
      <w:r w:rsidRPr="008A6669">
        <w:rPr>
          <w:rFonts w:ascii="Times New Roman" w:hAnsi="Times New Roman"/>
          <w:sz w:val="28"/>
          <w:szCs w:val="28"/>
        </w:rPr>
        <w:t>» заменить на цифры «</w:t>
      </w:r>
      <w:r w:rsidR="00BA5EEE">
        <w:rPr>
          <w:rFonts w:ascii="Times New Roman" w:hAnsi="Times New Roman"/>
          <w:sz w:val="28"/>
          <w:szCs w:val="28"/>
        </w:rPr>
        <w:t>32882,94</w:t>
      </w:r>
      <w:r w:rsidRPr="008A6669">
        <w:rPr>
          <w:rFonts w:ascii="Times New Roman" w:hAnsi="Times New Roman"/>
          <w:sz w:val="28"/>
          <w:szCs w:val="28"/>
        </w:rPr>
        <w:t>».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 xml:space="preserve"> –</w:t>
      </w:r>
      <w:r w:rsidRPr="008A6669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AE0B2F" w:rsidRDefault="00AE0B2F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749" w:rsidRPr="00AE0B2F" w:rsidRDefault="004C3749" w:rsidP="00F1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C3749"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 w:rsidR="004C3749"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C32BE8" w:rsidRPr="001708D8" w:rsidRDefault="00C32BE8" w:rsidP="001708D8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1708D8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E5" w:rsidRDefault="001F73E5" w:rsidP="003B2DBC">
      <w:pPr>
        <w:spacing w:after="0" w:line="240" w:lineRule="auto"/>
      </w:pPr>
      <w:r>
        <w:separator/>
      </w:r>
    </w:p>
  </w:endnote>
  <w:endnote w:type="continuationSeparator" w:id="0">
    <w:p w:rsidR="001F73E5" w:rsidRDefault="001F73E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E5" w:rsidRDefault="001F73E5" w:rsidP="003B2DBC">
      <w:pPr>
        <w:spacing w:after="0" w:line="240" w:lineRule="auto"/>
      </w:pPr>
      <w:r>
        <w:separator/>
      </w:r>
    </w:p>
  </w:footnote>
  <w:footnote w:type="continuationSeparator" w:id="0">
    <w:p w:rsidR="001F73E5" w:rsidRDefault="001F73E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735"/>
      <w:docPartObj>
        <w:docPartGallery w:val="Page Numbers (Top of Page)"/>
        <w:docPartUnique/>
      </w:docPartObj>
    </w:sdtPr>
    <w:sdtContent>
      <w:p w:rsidR="008E350E" w:rsidRPr="009255C7" w:rsidRDefault="00D77084" w:rsidP="001460D7">
        <w:pPr>
          <w:pStyle w:val="a5"/>
          <w:jc w:val="center"/>
        </w:pPr>
        <w:r w:rsidRPr="009255C7">
          <w:rPr>
            <w:rFonts w:ascii="Times New Roman" w:hAnsi="Times New Roman"/>
            <w:sz w:val="28"/>
            <w:szCs w:val="28"/>
          </w:rPr>
          <w:fldChar w:fldCharType="begin"/>
        </w:r>
        <w:r w:rsidR="009255C7" w:rsidRPr="009255C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255C7">
          <w:rPr>
            <w:rFonts w:ascii="Times New Roman" w:hAnsi="Times New Roman"/>
            <w:sz w:val="28"/>
            <w:szCs w:val="28"/>
          </w:rPr>
          <w:fldChar w:fldCharType="separate"/>
        </w:r>
        <w:r w:rsidR="00880C10">
          <w:rPr>
            <w:rFonts w:ascii="Times New Roman" w:hAnsi="Times New Roman"/>
            <w:noProof/>
            <w:sz w:val="28"/>
            <w:szCs w:val="28"/>
          </w:rPr>
          <w:t>2</w:t>
        </w:r>
        <w:r w:rsidRPr="009255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71BD"/>
    <w:rsid w:val="00036D90"/>
    <w:rsid w:val="000F5DCE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F2C8A"/>
    <w:rsid w:val="001F49C6"/>
    <w:rsid w:val="001F73E5"/>
    <w:rsid w:val="00236B43"/>
    <w:rsid w:val="00251083"/>
    <w:rsid w:val="002631F8"/>
    <w:rsid w:val="0028018E"/>
    <w:rsid w:val="00295BC8"/>
    <w:rsid w:val="002A7887"/>
    <w:rsid w:val="002B69DF"/>
    <w:rsid w:val="00335D0A"/>
    <w:rsid w:val="003405FF"/>
    <w:rsid w:val="003553C1"/>
    <w:rsid w:val="00384720"/>
    <w:rsid w:val="003B2DBC"/>
    <w:rsid w:val="003D3E35"/>
    <w:rsid w:val="003F62CB"/>
    <w:rsid w:val="00446D44"/>
    <w:rsid w:val="004C3749"/>
    <w:rsid w:val="00540457"/>
    <w:rsid w:val="00562882"/>
    <w:rsid w:val="00575517"/>
    <w:rsid w:val="005E2509"/>
    <w:rsid w:val="0064727D"/>
    <w:rsid w:val="006958FF"/>
    <w:rsid w:val="006B3D94"/>
    <w:rsid w:val="00754DBE"/>
    <w:rsid w:val="007935DB"/>
    <w:rsid w:val="007941D0"/>
    <w:rsid w:val="00797656"/>
    <w:rsid w:val="007A3D88"/>
    <w:rsid w:val="007E6E33"/>
    <w:rsid w:val="00877B89"/>
    <w:rsid w:val="00880C10"/>
    <w:rsid w:val="00895544"/>
    <w:rsid w:val="008A5943"/>
    <w:rsid w:val="008A6669"/>
    <w:rsid w:val="009255C7"/>
    <w:rsid w:val="0095250D"/>
    <w:rsid w:val="009B7B98"/>
    <w:rsid w:val="00A47174"/>
    <w:rsid w:val="00AE0B2F"/>
    <w:rsid w:val="00AF5A29"/>
    <w:rsid w:val="00B0753B"/>
    <w:rsid w:val="00B7084E"/>
    <w:rsid w:val="00BA5EEE"/>
    <w:rsid w:val="00BD3F86"/>
    <w:rsid w:val="00C32BE8"/>
    <w:rsid w:val="00C71226"/>
    <w:rsid w:val="00CD5876"/>
    <w:rsid w:val="00CD7FA3"/>
    <w:rsid w:val="00D150A4"/>
    <w:rsid w:val="00D5152A"/>
    <w:rsid w:val="00D77084"/>
    <w:rsid w:val="00D7732A"/>
    <w:rsid w:val="00D87132"/>
    <w:rsid w:val="00DD73FB"/>
    <w:rsid w:val="00E9397B"/>
    <w:rsid w:val="00EE4F2A"/>
    <w:rsid w:val="00F11BC5"/>
    <w:rsid w:val="00F52C15"/>
    <w:rsid w:val="00F57268"/>
    <w:rsid w:val="00F936AD"/>
    <w:rsid w:val="00F97F86"/>
    <w:rsid w:val="00FA26FC"/>
    <w:rsid w:val="00FA37D7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2016-06-29T06:14:00Z</cp:lastPrinted>
  <dcterms:created xsi:type="dcterms:W3CDTF">2016-08-02T10:23:00Z</dcterms:created>
  <dcterms:modified xsi:type="dcterms:W3CDTF">2016-08-04T11:08:00Z</dcterms:modified>
</cp:coreProperties>
</file>