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05" w:rsidRPr="001D7E05" w:rsidRDefault="001D7E05" w:rsidP="001D7E0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E05">
        <w:rPr>
          <w:rFonts w:ascii="Times New Roman" w:hAnsi="Times New Roman"/>
          <w:sz w:val="28"/>
          <w:szCs w:val="28"/>
        </w:rPr>
        <w:t>РАСПОРЯЖЕНИЕ</w:t>
      </w:r>
    </w:p>
    <w:p w:rsidR="001D7E05" w:rsidRPr="001D7E05" w:rsidRDefault="001D7E05" w:rsidP="001D7E0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E0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D7E05" w:rsidRPr="001D7E05" w:rsidRDefault="001D7E05" w:rsidP="001D7E0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E05" w:rsidRPr="001D7E05" w:rsidRDefault="001D7E05" w:rsidP="001D7E0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E05" w:rsidRPr="001D7E05" w:rsidRDefault="001D7E05" w:rsidP="001D7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E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7E05">
        <w:rPr>
          <w:rFonts w:ascii="Times New Roman" w:eastAsia="Times New Roman" w:hAnsi="Times New Roman"/>
          <w:sz w:val="28"/>
          <w:szCs w:val="28"/>
          <w:lang w:eastAsia="ru-RU"/>
        </w:rPr>
        <w:t>.08.2018 года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1D7E05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1D7E05" w:rsidRDefault="001D7E05" w:rsidP="000B24E8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1D7E05" w:rsidRDefault="001D7E05" w:rsidP="000B24E8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B41B2A" w:rsidRDefault="000B24E8" w:rsidP="000B24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 xml:space="preserve">Об утверждении «дорожных </w:t>
      </w:r>
    </w:p>
    <w:p w:rsidR="00B41B2A" w:rsidRDefault="000B24E8" w:rsidP="000B24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>карт»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4E8">
        <w:rPr>
          <w:rFonts w:ascii="Times New Roman" w:hAnsi="Times New Roman"/>
          <w:sz w:val="28"/>
          <w:szCs w:val="28"/>
        </w:rPr>
        <w:t xml:space="preserve">по внедрению целевых </w:t>
      </w:r>
    </w:p>
    <w:p w:rsidR="00B41B2A" w:rsidRDefault="000B24E8" w:rsidP="000B24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4E8">
        <w:rPr>
          <w:rFonts w:ascii="Times New Roman" w:hAnsi="Times New Roman"/>
          <w:sz w:val="28"/>
          <w:szCs w:val="28"/>
        </w:rPr>
        <w:t xml:space="preserve">ведения бизнеса </w:t>
      </w:r>
    </w:p>
    <w:p w:rsidR="00B41B2A" w:rsidRDefault="000B24E8" w:rsidP="000B24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>и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4E8">
        <w:rPr>
          <w:rFonts w:ascii="Times New Roman" w:hAnsi="Times New Roman"/>
          <w:sz w:val="28"/>
          <w:szCs w:val="28"/>
        </w:rPr>
        <w:t xml:space="preserve">инвестиционной </w:t>
      </w:r>
    </w:p>
    <w:p w:rsidR="000B24E8" w:rsidRPr="000B24E8" w:rsidRDefault="000B24E8" w:rsidP="000B24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>привлекательности</w:t>
      </w:r>
    </w:p>
    <w:p w:rsidR="000B24E8" w:rsidRDefault="000B24E8" w:rsidP="000B24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2A" w:rsidRDefault="00B41B2A" w:rsidP="000B24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2A" w:rsidRPr="000B24E8" w:rsidRDefault="00B41B2A" w:rsidP="000B24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4E8" w:rsidRPr="000B24E8" w:rsidRDefault="000B24E8" w:rsidP="00B41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 xml:space="preserve">В связи с вступлением в силу изменений в целевые модели, утвержденных </w:t>
      </w:r>
      <w:r w:rsidR="006D7E6C">
        <w:rPr>
          <w:rFonts w:ascii="Times New Roman" w:hAnsi="Times New Roman"/>
          <w:sz w:val="28"/>
          <w:szCs w:val="28"/>
        </w:rPr>
        <w:t>распоряжением</w:t>
      </w:r>
      <w:r w:rsidRPr="000B24E8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4B61D8">
        <w:rPr>
          <w:rFonts w:ascii="Times New Roman" w:hAnsi="Times New Roman"/>
          <w:sz w:val="28"/>
          <w:szCs w:val="28"/>
        </w:rPr>
        <w:t xml:space="preserve">                 </w:t>
      </w:r>
      <w:r w:rsidRPr="000B24E8">
        <w:rPr>
          <w:rFonts w:ascii="Times New Roman" w:hAnsi="Times New Roman"/>
          <w:sz w:val="28"/>
          <w:szCs w:val="28"/>
        </w:rPr>
        <w:t xml:space="preserve">от 16.06.2018 </w:t>
      </w:r>
      <w:r w:rsidR="004B61D8">
        <w:rPr>
          <w:rFonts w:ascii="Times New Roman" w:hAnsi="Times New Roman"/>
          <w:sz w:val="28"/>
          <w:szCs w:val="28"/>
        </w:rPr>
        <w:t xml:space="preserve">года </w:t>
      </w:r>
      <w:r w:rsidRPr="000B24E8">
        <w:rPr>
          <w:rFonts w:ascii="Times New Roman" w:hAnsi="Times New Roman"/>
          <w:sz w:val="28"/>
          <w:szCs w:val="28"/>
        </w:rPr>
        <w:t>№ 1206-р,</w:t>
      </w:r>
    </w:p>
    <w:p w:rsidR="000B24E8" w:rsidRPr="000B24E8" w:rsidRDefault="000B24E8" w:rsidP="00B41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 xml:space="preserve">1. Утвердить прилагаемые </w:t>
      </w:r>
      <w:r w:rsidR="00CB68FB">
        <w:rPr>
          <w:rFonts w:ascii="Times New Roman" w:hAnsi="Times New Roman"/>
          <w:sz w:val="28"/>
          <w:szCs w:val="28"/>
        </w:rPr>
        <w:t>«</w:t>
      </w:r>
      <w:r w:rsidRPr="000B24E8">
        <w:rPr>
          <w:rFonts w:ascii="Times New Roman" w:hAnsi="Times New Roman"/>
          <w:sz w:val="28"/>
          <w:szCs w:val="28"/>
        </w:rPr>
        <w:t>дорожные карты» по внедрению целевых моделей:</w:t>
      </w:r>
    </w:p>
    <w:p w:rsidR="000B24E8" w:rsidRPr="000B24E8" w:rsidRDefault="000B24E8" w:rsidP="00B41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>1) «Постановка на кадастровый учет земельных участков и объектов недвижимого имущества» на 2018-2019 года на территории Карталинского муниципального района;</w:t>
      </w:r>
    </w:p>
    <w:p w:rsidR="000B24E8" w:rsidRPr="000B24E8" w:rsidRDefault="000B24E8" w:rsidP="00B41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>2) «Регистрация права собственности на земельные участки и объекты недвижимого имущества» на территории Карталинского муниципального района.</w:t>
      </w:r>
    </w:p>
    <w:p w:rsidR="000B24E8" w:rsidRPr="000B24E8" w:rsidRDefault="000B24E8" w:rsidP="00B41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>2. Ответственным исполнителям по внедрению целевых моделей обеспечить:</w:t>
      </w:r>
    </w:p>
    <w:p w:rsidR="000B24E8" w:rsidRPr="000B24E8" w:rsidRDefault="000B24E8" w:rsidP="00B41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>1) выполнение мероприятий в установленные сроки;</w:t>
      </w:r>
    </w:p>
    <w:p w:rsidR="000B24E8" w:rsidRPr="000B24E8" w:rsidRDefault="000B24E8" w:rsidP="00B41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4E8">
        <w:rPr>
          <w:rFonts w:ascii="Times New Roman" w:hAnsi="Times New Roman"/>
          <w:sz w:val="28"/>
          <w:szCs w:val="28"/>
        </w:rPr>
        <w:t>2) ежемесячно до 10 числа каждого месяца следующего за отчетным заполнять отчетные формы по вышеуказанным «дорожным картам» в системе «Барс. Web-своды. Муниципалитет».</w:t>
      </w:r>
    </w:p>
    <w:p w:rsidR="004B61D8" w:rsidRPr="000B24E8" w:rsidRDefault="004B61D8" w:rsidP="004B61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4E8">
        <w:rPr>
          <w:rFonts w:ascii="Times New Roman" w:hAnsi="Times New Roman"/>
          <w:sz w:val="28"/>
          <w:szCs w:val="28"/>
        </w:rPr>
        <w:t>. Распоряжение администрации Карталинского муниципального района от 02.07.2018 г</w:t>
      </w:r>
      <w:r>
        <w:rPr>
          <w:rFonts w:ascii="Times New Roman" w:hAnsi="Times New Roman"/>
          <w:sz w:val="28"/>
          <w:szCs w:val="28"/>
        </w:rPr>
        <w:t>ода</w:t>
      </w:r>
      <w:r w:rsidRPr="000B24E8">
        <w:rPr>
          <w:rFonts w:ascii="Times New Roman" w:hAnsi="Times New Roman"/>
          <w:sz w:val="28"/>
          <w:szCs w:val="28"/>
        </w:rPr>
        <w:t xml:space="preserve"> № 428-р «Об утверждении «дорожных карт» по внедрению целевых моделей упрощения процедур ведения бизнеса и повышения инвестиционной привлекательности» считать утратившим силу.</w:t>
      </w:r>
    </w:p>
    <w:p w:rsidR="000B24E8" w:rsidRPr="000B24E8" w:rsidRDefault="004B61D8" w:rsidP="00B41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24E8" w:rsidRPr="000B24E8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0B24E8" w:rsidRPr="000B24E8" w:rsidRDefault="004B61D8" w:rsidP="00B41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24E8" w:rsidRPr="000B24E8">
        <w:rPr>
          <w:rFonts w:ascii="Times New Roman" w:hAnsi="Times New Roman"/>
          <w:sz w:val="28"/>
          <w:szCs w:val="28"/>
        </w:rPr>
        <w:t>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B41B2A" w:rsidRDefault="00B41B2A" w:rsidP="00B41B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B2A" w:rsidRDefault="00B41B2A" w:rsidP="00B41B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B2A" w:rsidRPr="00B41B2A" w:rsidRDefault="00B41B2A" w:rsidP="00B41B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B2A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0B24E8" w:rsidRDefault="00B41B2A" w:rsidP="001D7E05">
      <w:pPr>
        <w:tabs>
          <w:tab w:val="left" w:pos="1680"/>
          <w:tab w:val="left" w:pos="7365"/>
        </w:tabs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B41B2A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Pr="00B41B2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F6DBF" w:rsidRDefault="00EF6DBF" w:rsidP="000B2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F6DBF" w:rsidSect="004B61D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796D" w:rsidRPr="00AC796D" w:rsidRDefault="00AC796D" w:rsidP="00635709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AC796D" w:rsidRPr="00AC796D" w:rsidRDefault="00AC796D" w:rsidP="00635709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96D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AC79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C796D" w:rsidRPr="00AC796D" w:rsidRDefault="00AC796D" w:rsidP="00635709">
      <w:pPr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96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635709" w:rsidRPr="00635709" w:rsidRDefault="00635709" w:rsidP="00635709">
      <w:pPr>
        <w:tabs>
          <w:tab w:val="left" w:pos="3686"/>
        </w:tabs>
        <w:spacing w:after="0" w:line="240" w:lineRule="auto"/>
        <w:ind w:left="80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F1E3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7057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F1E35">
        <w:rPr>
          <w:rFonts w:ascii="Times New Roman" w:eastAsia="Times New Roman" w:hAnsi="Times New Roman"/>
          <w:bCs/>
          <w:sz w:val="28"/>
          <w:szCs w:val="28"/>
          <w:lang w:eastAsia="ru-RU"/>
        </w:rPr>
        <w:t>.08.</w:t>
      </w:r>
      <w:r w:rsidRPr="00635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9F1E35">
        <w:rPr>
          <w:rFonts w:ascii="Times New Roman" w:eastAsia="Times New Roman" w:hAnsi="Times New Roman"/>
          <w:bCs/>
          <w:sz w:val="28"/>
          <w:szCs w:val="28"/>
          <w:lang w:eastAsia="ru-RU"/>
        </w:rPr>
        <w:t>545-р</w:t>
      </w:r>
    </w:p>
    <w:p w:rsidR="00AC796D" w:rsidRDefault="00AC796D" w:rsidP="00AC79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79E" w:rsidRPr="00F8179E" w:rsidRDefault="00F8179E" w:rsidP="00F817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79E">
        <w:rPr>
          <w:rFonts w:ascii="Times New Roman" w:eastAsia="Times New Roman" w:hAnsi="Times New Roman"/>
          <w:sz w:val="28"/>
          <w:szCs w:val="28"/>
          <w:lang w:eastAsia="ru-RU"/>
        </w:rPr>
        <w:t>«Дорожная карта» по внедрению Целевой модели «Постановка на кадастровый учет земельных участков и</w:t>
      </w:r>
    </w:p>
    <w:p w:rsidR="00AC796D" w:rsidRDefault="00F8179E" w:rsidP="00F817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79E">
        <w:rPr>
          <w:rFonts w:ascii="Times New Roman" w:eastAsia="Times New Roman" w:hAnsi="Times New Roman"/>
          <w:sz w:val="28"/>
          <w:szCs w:val="28"/>
          <w:lang w:eastAsia="ru-RU"/>
        </w:rPr>
        <w:t>объектов недвижимого имущества» на 2018-2019 года на территории Карталинского муниципального района</w:t>
      </w:r>
    </w:p>
    <w:p w:rsidR="00F8179E" w:rsidRDefault="00F8179E" w:rsidP="00F817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88" w:type="dxa"/>
        <w:jc w:val="center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1844"/>
        <w:gridCol w:w="3443"/>
        <w:gridCol w:w="1093"/>
        <w:gridCol w:w="1134"/>
        <w:gridCol w:w="2976"/>
        <w:gridCol w:w="426"/>
        <w:gridCol w:w="567"/>
        <w:gridCol w:w="992"/>
        <w:gridCol w:w="3038"/>
      </w:tblGrid>
      <w:tr w:rsidR="00F8179E" w:rsidRPr="00F8179E" w:rsidTr="00191A10">
        <w:trPr>
          <w:trHeight w:val="782"/>
          <w:jc w:val="center"/>
        </w:trPr>
        <w:tc>
          <w:tcPr>
            <w:tcW w:w="2219" w:type="dxa"/>
            <w:gridSpan w:val="2"/>
            <w:shd w:val="clear" w:color="auto" w:fill="auto"/>
          </w:tcPr>
          <w:p w:rsidR="00191A10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«Дорожная карта» по внедрению</w:t>
            </w:r>
          </w:p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Целевой модели</w:t>
            </w:r>
          </w:p>
        </w:tc>
        <w:tc>
          <w:tcPr>
            <w:tcW w:w="13669" w:type="dxa"/>
            <w:gridSpan w:val="8"/>
            <w:shd w:val="clear" w:color="auto" w:fill="auto"/>
          </w:tcPr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Целевая модель «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Постановка на кадастровый учет земельных участков и объектов недвижимого имущества»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630"/>
          <w:jc w:val="center"/>
        </w:trPr>
        <w:tc>
          <w:tcPr>
            <w:tcW w:w="375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Фактор/этап реализации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начала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окончания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Текущее значение показателя</w:t>
            </w:r>
          </w:p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(итоги за 2017 год)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1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179E" w:rsidRPr="00F8179E" w:rsidTr="00191A10">
        <w:tblPrEx>
          <w:tblCellMar>
            <w:left w:w="108" w:type="dxa"/>
            <w:right w:w="108" w:type="dxa"/>
          </w:tblCellMar>
        </w:tblPrEx>
        <w:trPr>
          <w:trHeight w:val="232"/>
          <w:jc w:val="center"/>
        </w:trPr>
        <w:tc>
          <w:tcPr>
            <w:tcW w:w="15888" w:type="dxa"/>
            <w:gridSpan w:val="10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Раздел 1. Анализ территории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837"/>
          <w:jc w:val="center"/>
        </w:trPr>
        <w:tc>
          <w:tcPr>
            <w:tcW w:w="375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 и принятия генеральных планов, правил землепользования и застройки, включая размещение их на сайтах муниципальных образований и в федеральной государственной информационной системе территориального планирования, проведение работ по описанию местоположения границ территориальных зон, а также обеспечение своевременного направления документов для внесения сведений в Единый государственный реестр недвижимости (ЕГРН) при принятии решений об утверждении правил землепользования и застройки; создание (доработка существующего) регионального информационного ресурса о земельных участках региона, содержащего утвержденные актуальные документы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территориального планирования, правила землепользования и застройки, положения об особо охраняемых природных территориях, информацию о зонах с особыми условиями использования территорий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1.1.1. Доля муниципальных образований с утвержденными генеральными планами в общем количестве муниципальных образований субъекта Российской Федерации (за исключением муниципальных образований, в отношении которых подготовка генеральных планов не требуется)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19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Исполняющий обязанности главы Карталинского муниципального района Ломовцев С.В., начальник отдела архитектуры и градостроительства Управления строительства, инфраструктуры и ЖКХ  КМР (далее именуется – отдел архитектуры и градостроительства)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1.1.2. 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(за исключением муниципальных образований, в отношении которых подготовка документов территориального планирования  не требуется),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внесения содержащихся в них сведений в ЕГРН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1.1.3. 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застройки, на территории  субъекта  Российской Федерации,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F8179E" w:rsidRPr="00191A10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Исполняющий обязанности главы Карталинского муниципального района Ломовцев С.В.,</w:t>
            </w:r>
            <w:r w:rsidR="00191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29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Создание рабочей группы по проведению мероприятий по анализу наличия  генеральных планов и правил землепользования и застройки, наличия  координатного описания местоположения границ территориальных зон, проведению работ по описанию местоположения границ территориальных зон, а также направлению документов для внесения сведений в ЕГРН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1.1.3.1. Наличие распоряжения Главы  о создании рабочей группы с определением ответственных лиц,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191A10" w:rsidRDefault="00F8179E" w:rsidP="0019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О.А.,</w:t>
            </w:r>
            <w:r w:rsidR="00191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юридической и кадровой работы администрации Карталинского муниципального района Макарова Г.Р.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Анализ утвержденных генеральных планов и правил землепользований и застройки на наличие в них координатного описания местоположения территориальных зон, подготовленного в соответствии с требованиями законодательства Российской Федерации, что обеспечивает внесение сведений о территориальных зонах в ЕГРН;</w:t>
            </w:r>
          </w:p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обеспечение подготовки правил землепользования и застройки с соблюдением требований законодательства Российской Федерации в части необходимости координатного описания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местоположения границ территориальных зон и установленной точностью определения границ таких зон при проведении работ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01.04.2018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01.09.2018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1.1.3.2. Доля утвержденных генеральных планов и правил землепользований и застройки, имеющих координатное описание местоположения территориальных зон,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Проведение анализа документов территориального планирования и градостроительного зонирования на наличие координатного описания местоположения границ территориальных зон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15.04.2018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1.1.3.3. Анализ проведен,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Составление перечня населенных пунктов, в  отношении которых отсутствует координатное описание местоположения границ территориальных зон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15.04.2018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1.1.3.4. Перечень населенных пунктов,  в  отношении которых отсутствуют координатное описание местоположения границ территориальных зон, составлен,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Определение стоимости работ по проведению работ по описанию границ территориальных зон, в отношении которых отсутствует координатное описание границ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01.06.2018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1.1.3.5. Стоимость работ по проведению работ по описанию границ территориальных зон определена,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Исполняющий обязанности начальника Управления строительства, инфраструктуры и ЖКХ Марковский С.В.,</w:t>
            </w:r>
          </w:p>
          <w:p w:rsidR="00F8179E" w:rsidRPr="00F8179E" w:rsidRDefault="002239EB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Включение в целевую статью расходов бюджета муниципального образования на исполнение мероприятий по проведению работ по описанию границ территориальных зон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01.06.2018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1.1.3.6. В целевую статью расходов бюджета муниципального образования включены расходы на исполнение мероприятий по проведению работ по описанию границ территориальных зон,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главы Карталинского   муниципального района по финансовым вопросам Ишмухамедова Д.К., 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="002239E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 экономик</w:t>
            </w:r>
            <w:r w:rsidR="002239EB">
              <w:rPr>
                <w:rFonts w:ascii="Times New Roman" w:hAnsi="Times New Roman"/>
                <w:sz w:val="20"/>
                <w:szCs w:val="20"/>
              </w:rPr>
              <w:t>е и муниципальным закупкам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 администрации Карталинского муниципального района</w:t>
            </w:r>
            <w:r w:rsidR="002239EB">
              <w:rPr>
                <w:rFonts w:ascii="Times New Roman" w:hAnsi="Times New Roman"/>
                <w:sz w:val="20"/>
                <w:szCs w:val="20"/>
              </w:rPr>
              <w:t xml:space="preserve"> (далее именуется – отдел экономики)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Коломиец М.П.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724308" w:rsidRDefault="00F8179E" w:rsidP="0072430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заключению муниципального контракта на проведение работ по проведению работ по описанию границ территориальных зон в порядке, установленном Федеральным </w:t>
            </w:r>
            <w:hyperlink r:id="rId8" w:history="1">
              <w:r w:rsidRPr="00F8179E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F8179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24308">
              <w:rPr>
                <w:rFonts w:ascii="Times New Roman" w:hAnsi="Times New Roman"/>
                <w:sz w:val="20"/>
                <w:szCs w:val="20"/>
              </w:rPr>
              <w:t>0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5</w:t>
            </w:r>
            <w:r w:rsidR="00724308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2013 года </w:t>
            </w:r>
            <w:r w:rsidR="007243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44-ФЗ </w:t>
            </w:r>
          </w:p>
          <w:p w:rsidR="00F8179E" w:rsidRPr="00F8179E" w:rsidRDefault="00724308" w:rsidP="0072430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01.07.2018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1.1.3.7. Муниципальный  контракт на проведение работ по описанию границ территориальных зон заключен,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2239EB" w:rsidRPr="00F8179E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главы Карталинского   муниципального района по финансовым вопросам Ишмухамедова Д.К.,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отдела экономики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Коломиец М.П.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 xml:space="preserve">Направление в установленном порядке в орган регистрации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документов по описанию границ территориальных зон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По мере подготовки документов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1.1.3.8. Сведения о границах территориальных зон внесены в ЕГРН,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Исполняющий обязанности главы Карталинского муниципального района Ломовцев С.В.</w:t>
            </w:r>
            <w:r w:rsidR="007243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главы Карталинского   муниципальног</w:t>
            </w:r>
            <w:r w:rsidR="00724308">
              <w:rPr>
                <w:rFonts w:ascii="Times New Roman" w:hAnsi="Times New Roman"/>
                <w:sz w:val="20"/>
                <w:szCs w:val="20"/>
              </w:rPr>
              <w:t xml:space="preserve">о района по финансовым вопросам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Ишмухамедова Д.К., </w:t>
            </w:r>
            <w:r w:rsidR="00724308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экономики</w:t>
            </w:r>
          </w:p>
          <w:p w:rsidR="00F8179E" w:rsidRPr="00724308" w:rsidRDefault="00F8179E" w:rsidP="0072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Коломиец М.П.,</w:t>
            </w:r>
            <w:r w:rsidR="00724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836"/>
          <w:jc w:val="center"/>
        </w:trPr>
        <w:tc>
          <w:tcPr>
            <w:tcW w:w="375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Учет в Едином государственном реестре недвижимости земельных участков, расположенных на территории субъекта Российской Федерации,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ЕГРН,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организация проведения комплексных кадастровых работ самостоятельно за счет средств бюджетов субъектов Российской Федерации и (или) бюджетов муниципальных районов, городских округов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 Доля площади земельных участков, расположенных на территории субъекта Российской Федерации и учтенных в ЕГРН, с границами, установленными в соответствии с требованиями законодательства Российской Федерации, в площади территории такого субъекта Российской Федерации (без учета земель, покрытых поверхностными водными объектами, и земель запаса),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Исполняющий обязанности главы Карталинского муниципального района Ломовцев С.В.,</w:t>
            </w:r>
          </w:p>
          <w:p w:rsidR="00F8179E" w:rsidRPr="00F8179E" w:rsidRDefault="00191A10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Управления по имущественной и земельной политике  Карталинского муниципального района  Селезнева Е.С.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D398D" w:rsidP="00F8179E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на территории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муниципального образования рабочей группы по обеспечению проведения комплексных кадастровых работ на территории муниципального образования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1.2.1.1. Наличие распоряжения Главы  о создании рабочей группы с определением ответственных лиц,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отдела юридической и кадровой работы администрации Карталинского муниципального района Макарова Г.Р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D398D" w:rsidRDefault="00F8179E" w:rsidP="00FD398D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Анализ территории муниципального образования и определение перечня кадастровых кварталов,  для проведени</w:t>
            </w:r>
            <w:r w:rsidR="00FD398D">
              <w:rPr>
                <w:rFonts w:ascii="Times New Roman" w:hAnsi="Times New Roman"/>
                <w:sz w:val="20"/>
                <w:szCs w:val="20"/>
              </w:rPr>
              <w:t xml:space="preserve">я комплексных кадастровых работ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(</w:t>
            </w:r>
            <w:r w:rsidR="00FD398D" w:rsidRPr="00F8179E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проведении анализа необходимо учитывать, что комплексные кадастровые работы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проводятся только  при  наличии утвержденных </w:t>
            </w:r>
            <w:r w:rsidRPr="00F8179E">
              <w:rPr>
                <w:rFonts w:ascii="Times New Roman" w:hAnsi="Times New Roman"/>
                <w:iCs/>
                <w:sz w:val="20"/>
                <w:szCs w:val="20"/>
              </w:rPr>
              <w:t>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структуры, либо проекта межевания земельного участка или земельных участков, утвержденного в порядке, установл</w:t>
            </w:r>
            <w:r w:rsidR="00FD398D">
              <w:rPr>
                <w:rFonts w:ascii="Times New Roman" w:hAnsi="Times New Roman"/>
                <w:iCs/>
                <w:sz w:val="20"/>
                <w:szCs w:val="20"/>
              </w:rPr>
              <w:t>енном Федеральным законом от 24.07.</w:t>
            </w:r>
            <w:r w:rsidRPr="00F8179E">
              <w:rPr>
                <w:rFonts w:ascii="Times New Roman" w:hAnsi="Times New Roman"/>
                <w:iCs/>
                <w:sz w:val="20"/>
                <w:szCs w:val="20"/>
              </w:rPr>
              <w:t xml:space="preserve">2002 года </w:t>
            </w:r>
            <w:r w:rsidR="00FD398D">
              <w:rPr>
                <w:rFonts w:ascii="Times New Roman" w:hAnsi="Times New Roman"/>
                <w:iCs/>
                <w:sz w:val="20"/>
                <w:szCs w:val="20"/>
              </w:rPr>
              <w:t xml:space="preserve"> № </w:t>
            </w:r>
            <w:r w:rsidRPr="00F8179E">
              <w:rPr>
                <w:rFonts w:ascii="Times New Roman" w:hAnsi="Times New Roman"/>
                <w:iCs/>
                <w:sz w:val="20"/>
                <w:szCs w:val="20"/>
              </w:rPr>
              <w:t xml:space="preserve"> 101-ФЗ</w:t>
            </w:r>
          </w:p>
          <w:p w:rsidR="00F8179E" w:rsidRPr="00FD398D" w:rsidRDefault="00F8179E" w:rsidP="00FD398D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D398D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Pr="00F8179E">
              <w:rPr>
                <w:rFonts w:ascii="Times New Roman" w:hAnsi="Times New Roman"/>
                <w:iCs/>
                <w:sz w:val="20"/>
                <w:szCs w:val="20"/>
              </w:rPr>
              <w:t>Об обороте земель сельскохозяйственного назначения</w:t>
            </w:r>
            <w:r w:rsidR="00FD398D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  <w:r w:rsidRPr="00F8179E">
              <w:rPr>
                <w:rFonts w:ascii="Times New Roman" w:hAnsi="Times New Roman"/>
                <w:iCs/>
                <w:sz w:val="20"/>
                <w:szCs w:val="20"/>
              </w:rPr>
              <w:t>, либо проектной документации о местоположении, границах, площади и об иных количественных и качественных характеристиках лесных участков)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01.04.2018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1.2.1.2. Перечень кадастровых кварталов для проведения комплексных кадастровых работ определен,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Е.С.,</w:t>
            </w:r>
          </w:p>
          <w:p w:rsidR="00F8179E" w:rsidRPr="00F8179E" w:rsidRDefault="00191A10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Определение стоимости проведения комплексных кадастровых работ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1.2.1.3. Стоимость работ по проведению комплексных кадастровых работ определена,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0E58D8" w:rsidRDefault="00F8179E" w:rsidP="000E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</w:t>
            </w:r>
            <w:r w:rsidR="000E58D8">
              <w:rPr>
                <w:rFonts w:ascii="Times New Roman" w:hAnsi="Times New Roman"/>
                <w:sz w:val="20"/>
                <w:szCs w:val="20"/>
              </w:rPr>
              <w:t xml:space="preserve">мельной политике  Карталинского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муниципального района  Селезнева Е.С.,</w:t>
            </w:r>
            <w:r w:rsidR="000E5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411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Включение в целевую статью расходов бюджета муниципальных образований на исполнение мероприятий по проведению комплексных кадастровых работ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01.04.2017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01.07.2017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1.2.1.4. В целевую статью включены расходы бюджета муниципальных образований на исполнение мероприятий по проведению комплексных кадастровых работ,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главы Карталинского   муниципального района по финансовым вопросам Ишмухамедова Д.К.,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экономики</w:t>
            </w:r>
          </w:p>
          <w:p w:rsidR="00F8179E" w:rsidRPr="000E58D8" w:rsidRDefault="00F8179E" w:rsidP="000E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Коломиец М.П.,</w:t>
            </w:r>
            <w:r w:rsidR="000E5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8D8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0E58D8" w:rsidRDefault="00F8179E" w:rsidP="000E58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заключению муниципального контракта на проведение комплексных кадастровых работ в порядке, установленном Федеральным </w:t>
            </w:r>
            <w:hyperlink r:id="rId9" w:history="1">
              <w:r w:rsidRPr="00F8179E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F8179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0E58D8">
              <w:rPr>
                <w:rFonts w:ascii="Times New Roman" w:hAnsi="Times New Roman"/>
                <w:sz w:val="20"/>
                <w:szCs w:val="20"/>
              </w:rPr>
              <w:t>0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5</w:t>
            </w:r>
            <w:r w:rsidR="000E58D8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2013 года </w:t>
            </w:r>
            <w:r w:rsidR="000E58D8">
              <w:rPr>
                <w:rFonts w:ascii="Times New Roman" w:hAnsi="Times New Roman"/>
                <w:sz w:val="20"/>
                <w:szCs w:val="20"/>
              </w:rPr>
              <w:t>№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 44-ФЗ </w:t>
            </w:r>
          </w:p>
          <w:p w:rsidR="00F8179E" w:rsidRPr="00F8179E" w:rsidRDefault="000E58D8" w:rsidP="000E58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01.06.2018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01.08.2018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1.2.1.5. Муниципальный контракт на проведение комплексных кадастровых работ заключен,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главы Карталинского   муниципального района по финансовым вопросам Ишмухамедова Д.К.,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экономики</w:t>
            </w:r>
          </w:p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Коломиец М.П.,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Публикация извещения о начале проведения комплексных кадастровых работ в соответствии со ст.</w:t>
            </w:r>
            <w:r w:rsidR="000E5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42.7 Федерального закона от 24.07.2007</w:t>
            </w:r>
            <w:r w:rsidR="000E58D8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 № 221-</w:t>
            </w:r>
            <w:r w:rsidR="000E58D8">
              <w:rPr>
                <w:rFonts w:ascii="Times New Roman" w:hAnsi="Times New Roman"/>
                <w:sz w:val="20"/>
                <w:szCs w:val="20"/>
              </w:rPr>
              <w:t>ФЗ «О кадастровой деятельности»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В течение десяти рабочих дней со дня заключения контракта на выполнение комплексных кадастровых работ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1.2.1.6. Извещение о начале проведения комплексных кадастровых работ опубликовано,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Формирование согласительной комиссии, разработка и утвержд</w:t>
            </w:r>
            <w:r w:rsidR="00EF02A3">
              <w:rPr>
                <w:rFonts w:ascii="Times New Roman" w:hAnsi="Times New Roman"/>
                <w:sz w:val="20"/>
                <w:szCs w:val="20"/>
              </w:rPr>
              <w:t>ение типового регламента работы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В течение двадцати рабочих дней со дня заключения контракта на выполнение комплексных кадастровых работ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1.2.1.7. Комиссия сформирована, регламент работы утвержден,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Е.С.,</w:t>
            </w:r>
          </w:p>
          <w:p w:rsidR="00F8179E" w:rsidRPr="00F8179E" w:rsidRDefault="00191A10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отдела юридической и кадровой работы администрации Карталинского муниципального района Макарова Г.Р.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411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Проведение заседаний согласительной комиссии по согласо</w:t>
            </w:r>
            <w:r w:rsidR="00EF02A3">
              <w:rPr>
                <w:rFonts w:ascii="Times New Roman" w:hAnsi="Times New Roman"/>
                <w:sz w:val="20"/>
                <w:szCs w:val="20"/>
              </w:rPr>
              <w:t>ванию границ земельных участков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01.10.2018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1.2.1.8. Заседание комиссии проведено,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Е.С.,</w:t>
            </w:r>
          </w:p>
          <w:p w:rsidR="00F8179E" w:rsidRPr="00F8179E" w:rsidRDefault="00191A10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отдела юридической и кадровой работы администрации Карталинского муниципального района Макарова Г.Р.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Утверждение карты-плана территории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01.10.2018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1.2.1.9. Карта-план территории утверждена,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Управления по имущественной и земельной политике 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Направление в орган регистрации прав карты-плана территории для   осуществления государственного кадастрового учета 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 на основании карты-плана территории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01.10.2018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1.2.1.10. Государственный кадастровый учет  проведен,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068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Взаимодействие с правообладателями земельных участков по уточнению границ: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- проведение работы с арендаторами земельных участков, расположенных на территории соответствующих муниципальных образований и находящихся в муниципальной собственности, по уточнению границ земельных участков;</w:t>
            </w:r>
          </w:p>
          <w:p w:rsidR="00F8179E" w:rsidRPr="00F8179E" w:rsidRDefault="00F8179E" w:rsidP="00F8179E">
            <w:pPr>
              <w:tabs>
                <w:tab w:val="left" w:pos="5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- проведение работы с правообладателями земельных участков, расположенных на территории соответствующих муниципальных образований, по уточнению границ земельных участков (земельные участки с категорией земель земли промышленности и земли сельхозназначения, границы которых не установлены в соответствии с требованиями земельного законодательства)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01.10.2018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1.2.2. Взаимодействие с правообладателями по уточнению границ земельных участков организовано, шт.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Е.С.,</w:t>
            </w:r>
          </w:p>
          <w:p w:rsidR="00F8179E" w:rsidRPr="00F8179E" w:rsidRDefault="00191A10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поселений Карталинского муниципального района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591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Определение перечня земельных участков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1.2.2.1. Перечень земельных участков определен,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Проверка перечня земельных участков  на наличие установленных границ земельных участков путем направления запросов орган регистрации прав о предоставлении сведений об объекте недвижимости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15.04.2018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1.2.2.2. Запросы направлены в орган регистрации прав,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72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Составление перечня земельных участков, границы которых не установлены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15.04.2018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1.2.2.3. Перечень земельных участков, границы которых не установлены, определен,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Проведение разъяснительных работ с арендаторами, правообладателями  о необходимости уточнения границ и площади земельных участков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01.10.2018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1.2.2.4. Разъяснительная работа проведена,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имущественной и земельной политике  Карталинского муниципального района  Селезнева Е.С.,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поселений Карталинского муниципального района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Проведение мероприятий по уточнению границ земельных участков, находящихся в муниципальной собственности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1.2.3. Доля земельных участков, находящихся в муниципальной собственности, сведения о которых внесены в ЕГРН,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Определение перечня земельных участков, находящихся в муниципальной собственности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1.2.3.1. Перечень земельных участков, находящихся в муниципальной собственности,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Проверка на наличие установленных границ земельных участков путем направления запросов</w:t>
            </w:r>
            <w:r w:rsidR="0097296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 орган регистрации прав о предоставлении сведений об объекте недвижимости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15.04.2018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1.2.3.2. Запросы направлены в орган регистрации прав,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Составление перечня земельных участков, границы которых не установлены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15.04.2018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1.2.3.3. Перечень земельных участков, границы которых не установлены, определен,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809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Проведение кадастровых работ по установлению границ земельных участков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1.2.3.4. Кадастровые работы проведены,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имущественной и земельной политике  Карталинского муниципального района 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Направление заявления в орган регистрации прав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1.2.3.5. Заявления поданы в орган регистрации права, государственный кадастровый учет проведен,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Проведение мероприятий по определению границ объектов культурного наследия и их территориях, в случае включения таких объектов в перечень объектов культурного наследия местного значения, и внесение указанных сведений в ЕГРН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01.06.2018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1.2.4. Границы объектов культурного наследия и их территориях определены, сведения внесены в ЕГРН,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191A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Е.С., начальник Управления по делам культуры</w:t>
            </w:r>
            <w:r w:rsidR="00191A1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спорта Карталинского муниципального района Михайлова Т.С.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554"/>
          <w:jc w:val="center"/>
        </w:trPr>
        <w:tc>
          <w:tcPr>
            <w:tcW w:w="375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Проведение работ для внесения в ЕГРН сведений границах муниципальных образований и населенных пунктов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1.3.2. Доля муниципальных образований субъекта Российской Федерации, сведения о границах которых внесены в ЕГРН, в общем количестве муниципальных образований субъекта Российской Федерации,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Исполняющий обязанности главы Карталинского муниципального района Ломовцев С.В.,</w:t>
            </w:r>
          </w:p>
          <w:p w:rsidR="00F8179E" w:rsidRPr="00F8179E" w:rsidRDefault="00191A10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Управления по имущественной и земельной политике  Карта</w:t>
            </w:r>
            <w:r w:rsidR="00EF02A3">
              <w:rPr>
                <w:rFonts w:ascii="Times New Roman" w:hAnsi="Times New Roman"/>
                <w:sz w:val="20"/>
                <w:szCs w:val="20"/>
              </w:rPr>
              <w:t xml:space="preserve">линского муниципального района 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Селезнева Е.С.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1.3.3. Доля населенных пунктов субъекта Российской Федерации, сведения о границах которых внесены в ЕГРН, в общем количестве населенных пунктов субъекта Российской Федерации,</w:t>
            </w:r>
            <w:r w:rsidR="003E4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3038" w:type="dxa"/>
            <w:shd w:val="clear" w:color="auto" w:fill="auto"/>
          </w:tcPr>
          <w:p w:rsidR="00F8179E" w:rsidRPr="00EF02A3" w:rsidRDefault="00F8179E" w:rsidP="00E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Управления по имущ</w:t>
            </w:r>
            <w:r w:rsidR="00EF02A3">
              <w:rPr>
                <w:rFonts w:ascii="Times New Roman" w:hAnsi="Times New Roman"/>
                <w:sz w:val="20"/>
                <w:szCs w:val="20"/>
              </w:rPr>
              <w:t xml:space="preserve">ественной и земельной политике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Карталинского муниципального района  Селезнева Е.С.,</w:t>
            </w:r>
            <w:r w:rsidR="00EF0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Создание на территории муниципального образования рабочей группы по проведению мероприятий для внесения в ЕГРН сведений о границах населенных пунктов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1.3.3.1. Наличие распоряжения Главы  о создании рабочей группы с определением ответственных лиц,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отдела юридической и кадровой работы администрации Карталинского муниципального района Макарова Г.Р.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 xml:space="preserve">Определение стоимости проведения работ в отношении границ населенных пунктов, сведения о которых </w:t>
            </w: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отсутствуют в ЕГРН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 xml:space="preserve">1.3.3.2. Стоимость проведения  работ в отношении границ населенных пунктов, сведения о </w:t>
            </w: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которых отсутствуют в ЕГРН, определена,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Включение в целевую статью расходов бюджета муниципальных образований на исполнение мероприятий по проведению работ по описанию местоположения границ населенных пунктов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1.3.3.3. В целевую статью включены расходы бюджета муниципальных образований на исполнение мероприятий по проведению работ по описанию местоположения границ населенных пунктов,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Заместитель главы Карталинского   муниципального района по финансовым вопросам Ишмухамедова Д.К.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Составление планов-графиков проведения работ по определению местоположения границ населенных пунктов, </w:t>
            </w: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сведения о границах которых отсутствуют в ЕГРН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01.08.2018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1.3.3.4. Планы-графики проведения работ по определению местоположения границ населенных пунктов, </w:t>
            </w: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сведения о границах которых отсутствуют в ЕГРН,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 составлены,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3E4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заключению муниципального контракта на проведение работ по определению границ населенных пунктов в порядке, установленном Федеральным </w:t>
            </w:r>
            <w:hyperlink r:id="rId10" w:history="1">
              <w:r w:rsidRPr="00F8179E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F8179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3E48D0">
              <w:rPr>
                <w:rFonts w:ascii="Times New Roman" w:hAnsi="Times New Roman"/>
                <w:sz w:val="20"/>
                <w:szCs w:val="20"/>
              </w:rPr>
              <w:t>0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5</w:t>
            </w:r>
            <w:r w:rsidR="003E48D0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2013 года </w:t>
            </w:r>
            <w:r w:rsidR="003E48D0">
              <w:rPr>
                <w:rFonts w:ascii="Times New Roman" w:hAnsi="Times New Roman"/>
                <w:sz w:val="20"/>
                <w:szCs w:val="20"/>
              </w:rPr>
              <w:t>№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 44-ФЗ </w:t>
            </w:r>
            <w:r w:rsidR="003E48D0">
              <w:rPr>
                <w:rFonts w:ascii="Times New Roman" w:hAnsi="Times New Roman"/>
                <w:sz w:val="20"/>
                <w:szCs w:val="20"/>
              </w:rPr>
              <w:t>«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E48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01.07.2018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 xml:space="preserve">1.3.3.5. Муниципальный контракт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 проведение работ по определению границ населенных пунктов </w:t>
            </w: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заключен,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главы Карталинского   муниципального района по финансовым вопросам Ишмухамедова Д.К.,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Направление в установленном порядке в орган регистрации прав документов по описанию границ населенных пунктов для внесения соответствующих сведений в ЕГРН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1.3.3.6. Сведения о границах населенных пунктов внесены в ЕГРН,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375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3E4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Сокращение срока утверждения схемы расположения земельного участка на кадастровом плане территории; 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сети </w:t>
            </w:r>
            <w:r w:rsidR="003E48D0">
              <w:rPr>
                <w:rFonts w:ascii="Times New Roman" w:hAnsi="Times New Roman"/>
                <w:sz w:val="20"/>
                <w:szCs w:val="20"/>
              </w:rPr>
              <w:t>«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3E48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1.4.1. Предельный срок утверждения схемы расположения земельного участка на кадастровом плане территории, календарных дней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pStyle w:val="ListParagraph1"/>
              <w:tabs>
                <w:tab w:val="left" w:pos="373"/>
                <w:tab w:val="left" w:pos="714"/>
              </w:tabs>
              <w:ind w:left="-108" w:right="-108"/>
              <w:jc w:val="center"/>
              <w:rPr>
                <w:sz w:val="20"/>
                <w:szCs w:val="20"/>
                <w:shd w:val="clear" w:color="auto" w:fill="FFFF00"/>
              </w:rPr>
            </w:pPr>
            <w:r w:rsidRPr="00F8179E">
              <w:rPr>
                <w:sz w:val="20"/>
                <w:szCs w:val="20"/>
              </w:rPr>
              <w:t>Осуществление контроля по соблюдению установленного в административных регламентах органов местного самоуправления срока подготовки решений об утверждении схемы расположения земельного участка на кадастровом плане территории и согласования границ земельных участков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1.4.1.1. Контроль по соблюдению установленного в административных регламентах органов местного самоуправления срока подготовки решений об утверждении схемы расположения земельного участка на кадастровом плане территории и согласования границ земельных участков обеспечивается на постоянной основе,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Исполняющий обязанности начальник Управления строительства, инфраструктуры и ЖКХ Марковский С.В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количества принятых решений об отказе в утверждении схемы расположения земельного участка на кадастровом плане территории, осуществление мониторинга и анализа количества принятых решений об отказе в утверждении схемы расположения земельного участка на кадастровом плане территории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1.4.2. Доля  принятых решений об отказе в утверждении схемы расположения земельного участка на кадастровом плане территории в общем количестве принятых решений,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Исполняющий обязанности начальник Управления строительства, инфраструктуры и ЖКХ Марковский С.В.</w:t>
            </w:r>
            <w:r w:rsidR="00191A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179E" w:rsidRPr="00F8179E" w:rsidRDefault="00191A10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375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срока присвоения адреса земельному участку и объекту недвижимости; 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1.5.1. Предельный срок присвоения адреса земельному участку и объекту недвижимости и внесения его в федеральную информационную адресную систему, календарных дней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pStyle w:val="ListParagraph1"/>
              <w:tabs>
                <w:tab w:val="left" w:pos="373"/>
                <w:tab w:val="left" w:pos="714"/>
              </w:tabs>
              <w:ind w:left="-108" w:right="-108"/>
              <w:jc w:val="center"/>
              <w:rPr>
                <w:sz w:val="20"/>
                <w:szCs w:val="20"/>
                <w:shd w:val="clear" w:color="auto" w:fill="FFFF00"/>
              </w:rPr>
            </w:pPr>
            <w:r w:rsidRPr="00F8179E">
              <w:rPr>
                <w:sz w:val="20"/>
                <w:szCs w:val="20"/>
              </w:rPr>
              <w:t>Осуществление контроля по соблюдению установленного в административных регламентах органов местного самоуправления срока присвоения адреса земельному участку и объекту недвижимости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1.5.1.1. Контроль по соблюдению установленного в административных регламентах органов местного самоуправления срока присвоения адреса земельному участку и объекту недвижимости обеспечивается на постоянной основе,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Исполняющий обязанности начальник Управления строительства, инфраструктуры и ЖКХ Марковский С.В.</w:t>
            </w:r>
            <w:r w:rsidR="00191A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179E" w:rsidRPr="00F8179E" w:rsidRDefault="00191A10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Осуществление контроля по внесению сведений о присвоении адреса земельному участку и объекту недвижимости в федеральную информационную адресную систему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1.5.1.2. Контроль по внесению сведений о присвоении адреса земельному участку и объекту недвижимости в федеральную информационную адресную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систему обеспечивается на постоянной основе,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Заместитель главы Карталинского   муниципального района по финансовым вопросам Ишмухамедова Д.К., 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отдела архитектуры и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610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Сокращение количества принятых решений об отказе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в присвоении адреса объекту недвижимости, </w:t>
            </w: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мониторинга и анализа количества принятых решений об отказе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в присвоении адреса объекту недвижимости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1.5.2. Доля принятых решений об отказе в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отказе в присвоении адреса вновь образованным  земельным участкам и вновь созданным объектам капитального строительства, в общем количестве таких заявлений,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Ильина О.А.</w:t>
            </w:r>
          </w:p>
        </w:tc>
      </w:tr>
      <w:tr w:rsidR="00F8179E" w:rsidRPr="00F8179E" w:rsidTr="00191A10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15888" w:type="dxa"/>
            <w:gridSpan w:val="10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Раздел 2. Подготовка межевого и технического планов, акта обследования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375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184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Организация и проведение комплексных кадастровых работ; повышение количества земельных участков, учтенных в ЕГРН,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2.3.1. Доля количества земельных участков в ЕГРН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</w:t>
            </w:r>
          </w:p>
        </w:tc>
      </w:tr>
      <w:tr w:rsidR="00F8179E" w:rsidRPr="00F8179E" w:rsidTr="00191A10">
        <w:tblPrEx>
          <w:tblCellMar>
            <w:left w:w="108" w:type="dxa"/>
            <w:right w:w="108" w:type="dxa"/>
          </w:tblCellMar>
        </w:tblPrEx>
        <w:trPr>
          <w:trHeight w:val="247"/>
          <w:jc w:val="center"/>
        </w:trPr>
        <w:tc>
          <w:tcPr>
            <w:tcW w:w="15888" w:type="dxa"/>
            <w:gridSpan w:val="10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Раздел 3. Постановка земельных участков и недвижимости на кадастровый учет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Уровень использования электронной услуги по постановке на кадастровый учет</w:t>
            </w:r>
          </w:p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Осуществление перехода к подаче каждым органом власти заявлений о государственном кадастровом учете исключительно в электронном виде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3.1.2. Доля услуг по кадастровому учету, оказываемых органам государственной власти и местного самоуправления в электронном виде, в общем количестве таких услуг, оказанным органам государственной власти и местного самоуправления,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  <w:lang w:val="en-US"/>
              </w:rPr>
              <w:t>30,8</w:t>
            </w:r>
          </w:p>
        </w:tc>
        <w:tc>
          <w:tcPr>
            <w:tcW w:w="3038" w:type="dxa"/>
            <w:shd w:val="clear" w:color="auto" w:fill="auto"/>
          </w:tcPr>
          <w:p w:rsidR="00F8179E" w:rsidRPr="00191A10" w:rsidRDefault="00F8179E" w:rsidP="0019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Управления по имущественной и земельной политике  Карталинского муниципального района  Селезнева Е.С.,</w:t>
            </w:r>
            <w:r w:rsidR="00191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Принятие нормативного правового акта органа местного самоуправления об обеспечении подачи заявлений о государственном кадастровом учете исключительно в электронном виде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3.1.2.1. Наличие нормативного правового акта органов местного самоуправления об обеспечении подачи заявлений о государственном кадастровом учете исключительно в электронном виде,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отдела юридической и кадровой работы администрации Карталинского муниципального района Макарова Г.Р.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Осуществление контроля за направлением заявлений о государственном кадастровом учете исключительно в электронном виде, обеспечение принятие мер к лицам, допустившим нарушения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01.04.2018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3.1.2.2. Контроль за направлением заявлений о государственном кадастровом учете исключительно в электронном виде обеспечен,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tabs>
                <w:tab w:val="center" w:pos="970"/>
                <w:tab w:val="right" w:pos="19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поселений Карталинского муниципального района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907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Обеспечение  усиленной квалифицированной электронной подписью лиц, осуществляющих утверждение актов органов местного самоуправления, а также лиц, уполномоченных на направление в орган регистрации прав заявлений об осуществлении кадастрового учета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3.1.2.3. Лица, осуществляющие утверждение актов органов местного самоуправления, а также лица, уполномоченные на направление в орган регистрации прав заявлений об осуществлении кадастрового учета, обеспечены ЭЦП,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F8179E" w:rsidRPr="00F8179E" w:rsidRDefault="00F8179E" w:rsidP="00F8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главы Карталинского муниципального района Ломовцев С.В.,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системный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администратор администрации Карталинского муниципального района  Лопатин С.Е.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1263"/>
          <w:jc w:val="center"/>
        </w:trPr>
        <w:tc>
          <w:tcPr>
            <w:tcW w:w="375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Обеспечение межведомственного взаимодействия посредством системы межведомственного электронного взаимодействия (далее </w:t>
            </w:r>
            <w:r w:rsidR="003E48D0">
              <w:rPr>
                <w:rFonts w:ascii="Times New Roman" w:hAnsi="Times New Roman"/>
                <w:sz w:val="20"/>
                <w:szCs w:val="20"/>
              </w:rPr>
              <w:t>именуется –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 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Обеспечение предоставления органами власти субъекта Российской Федерации и органами местного самоуправления сведений из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</w:t>
            </w:r>
            <w:r w:rsidR="00831AAE">
              <w:rPr>
                <w:rFonts w:ascii="Times New Roman" w:hAnsi="Times New Roman"/>
                <w:sz w:val="20"/>
                <w:szCs w:val="20"/>
              </w:rPr>
              <w:t>.06.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2012 г</w:t>
            </w:r>
            <w:r w:rsidR="00831AAE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 xml:space="preserve"> № 1123-р, исключительно в форме электронного документа, в том числе посредством СМЭВ, осуществление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расширение органами власти субъекта Российской Федерации и органами местного самоуправления указанного перечня сведений дополнительными сведениями, предоставление которых целесообразно осуществлять в электронном виде, в том числе посредством СМЭВ, в целях оперативного получения информации, необходимой для процесса постановки объекта недвижимости на кадастровый учет и (или) регистрации прав;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осуществление органами исполнительной власти субъекта Российской Федерации контроля сроков предоставления сведений в рамках межведомственного взаимодействия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3.2.1. Доля ответов на запросы органа регистрации прав, полученные в форме электронного документа, в том числе посредством СМЭВ, в общем количестве направленных запросов, %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F8179E" w:rsidRPr="001C0769" w:rsidRDefault="00F8179E" w:rsidP="001C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Начальник Управления по имущественной и земельной политике  Карталинского муниципального района  Селезнева Е.С.,</w:t>
            </w:r>
            <w:r w:rsidR="001C07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1A10" w:rsidRPr="00F8179E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F8179E">
              <w:rPr>
                <w:rFonts w:ascii="Times New Roman" w:hAnsi="Times New Roman"/>
                <w:sz w:val="20"/>
                <w:szCs w:val="20"/>
              </w:rPr>
              <w:t>отдела архитектуры и градостроительства Ильина О.А.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 xml:space="preserve">Обеспечение подключения к </w:t>
            </w:r>
            <w:r w:rsidRPr="00F8179E">
              <w:rPr>
                <w:rFonts w:ascii="Times New Roman" w:hAnsi="Times New Roman"/>
                <w:color w:val="333333"/>
                <w:sz w:val="20"/>
                <w:szCs w:val="20"/>
              </w:rPr>
              <w:t>СМЭВ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01.03.2018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01.05.2018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3.2.1.1. Подключение к СМЭВ обеспечено,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79E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1C0769" w:rsidRDefault="001C0769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Системный администратор </w:t>
            </w:r>
            <w:r w:rsidR="00F8179E" w:rsidRPr="00F8179E">
              <w:rPr>
                <w:rFonts w:ascii="Times New Roman" w:hAnsi="Times New Roman"/>
                <w:sz w:val="20"/>
                <w:szCs w:val="20"/>
              </w:rPr>
              <w:t>администрации Карта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линского муниципального района 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Лопатин С.Е.</w:t>
            </w:r>
          </w:p>
        </w:tc>
      </w:tr>
      <w:tr w:rsidR="00191A10" w:rsidRPr="00F8179E" w:rsidTr="00191A10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375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Осуществление контроля сроков подготовки ответов на межведомственные запросы органа регистрации прав в рамках СМЭВ,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анализ информации, поступающей от органа регистрации прав, по замечаниям, возникающим при межведомственном взаимодействии в рамках СМЭВ. Оперативное устранение замечаний.</w:t>
            </w:r>
          </w:p>
        </w:tc>
        <w:tc>
          <w:tcPr>
            <w:tcW w:w="1093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3.2.1.2. Контроль по соблюдению сроков и качества подготовки ответов на межведомственные запросы органа регистрации прав в рамках СМЭВ обеспечен, да/нет</w:t>
            </w:r>
          </w:p>
        </w:tc>
        <w:tc>
          <w:tcPr>
            <w:tcW w:w="426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038" w:type="dxa"/>
            <w:shd w:val="clear" w:color="auto" w:fill="auto"/>
          </w:tcPr>
          <w:p w:rsidR="001C0769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Системный администратор администрации Картал</w:t>
            </w:r>
            <w:r w:rsidR="001C0769">
              <w:rPr>
                <w:rFonts w:ascii="Times New Roman" w:hAnsi="Times New Roman"/>
                <w:sz w:val="20"/>
                <w:szCs w:val="20"/>
              </w:rPr>
              <w:t xml:space="preserve">инского муниципального района </w:t>
            </w:r>
          </w:p>
          <w:p w:rsidR="00F8179E" w:rsidRPr="00F8179E" w:rsidRDefault="00F8179E" w:rsidP="00F81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179E">
              <w:rPr>
                <w:rFonts w:ascii="Times New Roman" w:hAnsi="Times New Roman"/>
                <w:sz w:val="20"/>
                <w:szCs w:val="20"/>
              </w:rPr>
              <w:t>Лопатин С.Е.</w:t>
            </w:r>
          </w:p>
        </w:tc>
      </w:tr>
    </w:tbl>
    <w:p w:rsidR="00720D8C" w:rsidRDefault="00720D8C" w:rsidP="00F817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D8C" w:rsidRDefault="00720D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56ECF" w:rsidRPr="00AC796D" w:rsidRDefault="00C56ECF" w:rsidP="00635709">
      <w:pPr>
        <w:tabs>
          <w:tab w:val="left" w:pos="8222"/>
        </w:tabs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C56ECF" w:rsidRPr="00AC796D" w:rsidRDefault="00C56ECF" w:rsidP="00635709">
      <w:pPr>
        <w:tabs>
          <w:tab w:val="left" w:pos="8222"/>
        </w:tabs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96D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AC79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C56ECF" w:rsidRPr="00AC796D" w:rsidRDefault="00C56ECF" w:rsidP="00635709">
      <w:pPr>
        <w:tabs>
          <w:tab w:val="left" w:pos="8222"/>
        </w:tabs>
        <w:spacing w:after="0" w:line="240" w:lineRule="auto"/>
        <w:ind w:left="8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96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9F1E35" w:rsidRPr="00635709" w:rsidRDefault="009F1E35" w:rsidP="009F1E35">
      <w:pPr>
        <w:tabs>
          <w:tab w:val="left" w:pos="3686"/>
        </w:tabs>
        <w:spacing w:after="0" w:line="240" w:lineRule="auto"/>
        <w:ind w:left="80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7057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.08.</w:t>
      </w:r>
      <w:r w:rsidRPr="00635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545-р</w:t>
      </w:r>
    </w:p>
    <w:p w:rsidR="00F8179E" w:rsidRDefault="00F8179E" w:rsidP="00F817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CF" w:rsidRPr="00C56ECF" w:rsidRDefault="00C56ECF" w:rsidP="00C56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CF">
        <w:rPr>
          <w:rFonts w:ascii="Times New Roman" w:eastAsia="Times New Roman" w:hAnsi="Times New Roman"/>
          <w:sz w:val="28"/>
          <w:szCs w:val="28"/>
          <w:lang w:eastAsia="ru-RU"/>
        </w:rPr>
        <w:t>«Дорожная карта» по внедрению целевой модели</w:t>
      </w:r>
    </w:p>
    <w:p w:rsidR="00C56ECF" w:rsidRPr="00C56ECF" w:rsidRDefault="00C56ECF" w:rsidP="00C56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CF">
        <w:rPr>
          <w:rFonts w:ascii="Times New Roman" w:eastAsia="Times New Roman" w:hAnsi="Times New Roman"/>
          <w:sz w:val="28"/>
          <w:szCs w:val="28"/>
          <w:lang w:eastAsia="ru-RU"/>
        </w:rPr>
        <w:t>«Регистрация права собственности на земельные участки и объекты недвижимого имущества»</w:t>
      </w:r>
    </w:p>
    <w:p w:rsidR="00C56ECF" w:rsidRDefault="00C56ECF" w:rsidP="00C56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CF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муниципального района</w:t>
      </w:r>
    </w:p>
    <w:p w:rsidR="00C56ECF" w:rsidRDefault="00C56ECF" w:rsidP="00C56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380" w:type="pct"/>
        <w:jc w:val="center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857"/>
        <w:gridCol w:w="3109"/>
        <w:gridCol w:w="1117"/>
        <w:gridCol w:w="1133"/>
        <w:gridCol w:w="2711"/>
        <w:gridCol w:w="549"/>
        <w:gridCol w:w="565"/>
        <w:gridCol w:w="991"/>
        <w:gridCol w:w="3084"/>
      </w:tblGrid>
      <w:tr w:rsidR="00C56ECF" w:rsidRPr="00C56ECF" w:rsidTr="00EE5229">
        <w:trPr>
          <w:trHeight w:val="20"/>
          <w:jc w:val="center"/>
        </w:trPr>
        <w:tc>
          <w:tcPr>
            <w:tcW w:w="774" w:type="pct"/>
            <w:gridSpan w:val="2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«Дорожная карта» по внедрению целевой модели</w:t>
            </w:r>
          </w:p>
        </w:tc>
        <w:tc>
          <w:tcPr>
            <w:tcW w:w="4226" w:type="pct"/>
            <w:gridSpan w:val="8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права собственности на земельные участки и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объекты недвижимого имущества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Фактор/этап реализации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EE5229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начала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Показатели, характеризующие степень достижения результата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Целевое значение показателя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Текущее значение показателя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91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6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56ECF" w:rsidRPr="00C56ECF" w:rsidTr="00EE5229">
        <w:tblPrEx>
          <w:tblCellMar>
            <w:left w:w="108" w:type="dxa"/>
            <w:right w:w="108" w:type="dxa"/>
          </w:tblCellMar>
        </w:tblPrEx>
        <w:trPr>
          <w:trHeight w:val="167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Подача заявления и необходимого пакета документов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Уровень предоставления услуги через МФЦ. Качество приема и сканирования документов в МФЦ</w:t>
            </w: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Определение количества принимаемых заявлений в офисах МФЦ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заявлений о государственной регистрации права, поданных через МФЦ, %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главы Карталинского муниципального района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Ломовцев С.В.,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руководителя Управления Росреестра по Челябинской области                  Смирных О.Ф.,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территориальные отделы Росреестра (начальники территориальных отделов)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E05BB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ОГКУ «МФЦ Челябинской области» 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Язовских Д.В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1.1.1.1. Обеспечение информирования населения МО о порядке и способах получения государственных услуг через офис МФЦ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размещение публикаций в средствах массовой информации МО и на информационных стендах в офисах приема МФЦ, количество раз в месяц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реже 2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главы Карталинского муниципального района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 «МФЦ»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1.1.1.2. Проведение анализа состояния офисов МФЦ МО на соответствие требованиям, утвержденными  постановлением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Правительства РФ </w:t>
            </w:r>
            <w:r w:rsidRPr="00C56ECF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от</w:t>
            </w:r>
            <w:r w:rsidR="005B6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22.12.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2012 </w:t>
            </w:r>
            <w:r w:rsidRPr="00C56ECF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г</w:t>
            </w:r>
            <w:r w:rsidR="005B6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ода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 1376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и мероприятия проведены, да/нет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главы Карталинского муниципального района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МБУ «МФЦ»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1.1.1.3. О</w:t>
            </w:r>
            <w:r w:rsidRPr="00C56ECF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существление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мониторинга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очередности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предоставления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документов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офисах МФЦ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проведен.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56ECF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рем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ожидания заявителей в очереди при получении государственных услуг в МФЦ, минут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главы Карталинского муниципального района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 «МФЦ»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1.1.1.4. Обеспечение сканирования всех принятых документов, а также обеспечение качества сканирования в соответствии с требованиями Управления Росреестра по Челябинской области и филиала ФГБУ «ФКП Росреестра» по Челябинской области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электронных образов пакетов документов, принятых в МФЦ,  от общего количества принятых документов МФЦ, %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 Карталинского муниципального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 «МФЦ»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Осуществление мониторинга качества предоставления Росреестром государственных услуг и степени удовлетворенности заявителей государственными услугами, предоставленными Росреестром через МФЦ. 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16.06.2018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ошибок, допущенных сотрудниками МФЦ при приёме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прав, %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главы Карталинского муниципального района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 «МФЦ»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ОГКУ «МФЦ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Челябинской области»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Язовских Д.В.,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ления Росреестра по Челябинской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Смирных О.Ф.,</w:t>
            </w:r>
          </w:p>
          <w:p w:rsidR="00C56ECF" w:rsidRPr="00EE5229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филиала ФГБУ 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«ФКП Росреестра» по Челябинской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Воронина И.В.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16.06.2018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пакетов документов,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%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главы Карталинского муниципального района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 «МФЦ»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С.В.,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ОГКУ «МФЦ Челябинской области»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Язовских Д.В.,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Росреестра по Челябинской области  Смирных О.Ф.,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филиала ФГБУ «ФКП Росреестра» по Челябинской области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Воронина И.В.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1.1.2.1. Организация обучения работников МФЦ приему-выдаче документов на оказание государственных услуг Росреестра с целью повышения квалификации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обученных специалистов МФЦ, %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 Карталинского муниципального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 «МФЦ»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1.1.2.2. Анализ информации Управления о качестве принятых пакетов документов и качества сканирования, принятие необходимых мер, в том числе по обучению сотрудников МФЦ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Ежемесячный анализ произведен, количество раз в месяц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 Карталинского муниципального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 «МФЦ»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1.1.2.3. Организация выборочного мониторинга ведомостей передачи документов из офиса МФЦ в Управление и Филиал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Еженедельное проведение мониторинга, количество раз в неделю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реже 1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главы Карталинского муниципального района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МБУ «МФЦ»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С.В.,</w:t>
            </w:r>
          </w:p>
          <w:p w:rsidR="00C56ECF" w:rsidRPr="00C56ECF" w:rsidRDefault="00BF0BA5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ОГКУ «МФЦ </w:t>
            </w:r>
            <w:r w:rsidR="00C56ECF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Челябинской области»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6ECF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Язовских Д.В.,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 w:rsidR="00C56ECF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Управления Росреестра 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6ECF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Челябинской области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6ECF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Смирных О.Ф.,</w:t>
            </w:r>
          </w:p>
          <w:p w:rsidR="00C56ECF" w:rsidRPr="00C56ECF" w:rsidRDefault="00BF0BA5" w:rsidP="00EE52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="00C56ECF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филиала ФГБУ «ФКП Росреестра» по Челябинской области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6ECF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Воронина И.В.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1550"/>
          <w:jc w:val="center"/>
        </w:trPr>
        <w:tc>
          <w:tcPr>
            <w:tcW w:w="182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2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Доступность подачи заявлений</w:t>
            </w: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 Осуществление на постоянной основе контроля доступности услуг Росреестра, предоставляемых МФЦ и филиалами ФГБУ «ФКП Росреестра», по показателям нагрузки на 1 окно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заявлений о государственной регистрации прав и (или) государственном кадастровом учете на 1 окно МФЦ, шт.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19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Управления Росреестра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Челябинской области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Смирных О.Ф.,</w:t>
            </w:r>
          </w:p>
          <w:p w:rsidR="00C56ECF" w:rsidRPr="00C56ECF" w:rsidRDefault="00BF0BA5" w:rsidP="00EE52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="00C56ECF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филиала ФГБУ «ФКП Росреестра» по Челябинской област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C56ECF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Воронина И.В.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Межведомственное взаимодействие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 Осуществление мониторинга качества предоставляемой информации и контроля сроков предоставления сведений в рамках СМЭВ и р-СМЭВ.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нарушений направление информации в Министерство информационных технологий и связи Челябинской области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31.12.2019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ответов на запросы органа регистрации прав, полученных от органов власти в электронном виде, %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Министр информационных технологий и связи Челябинской области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Козлов А.С., исполняющий обязанности главы Карталинского муниципального района Ломовцев С.В., </w:t>
            </w:r>
            <w:r w:rsidR="00BF0BA5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поселений Карталинского муниципального района, системный администратор администрации Карталинского муниципального района Лопатин С.Е., начальник Управления по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имущественной и земельной политике Карталинского муниципального района Селезнева Е.С., исполняющий обязанности начальника Управления строительства, инфраструктуры и жилищно-коммунального хозяйства Марковский С.В.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31.12.2019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сроков и качества предоставления сведений, запрашиваемых по СМЭВ, %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83" w:type="pct"/>
            <w:shd w:val="clear" w:color="auto" w:fill="auto"/>
          </w:tcPr>
          <w:p w:rsidR="00BE05BB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Исполняющий обязанности главы Карталинского муниципального района Ломовцев С.В., </w:t>
            </w:r>
            <w:r w:rsidR="00BF0BA5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поселений Карталинского муниципального района, системный администратор администрации Карталинского муниципального района </w:t>
            </w:r>
          </w:p>
          <w:p w:rsidR="00BE05BB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Лопатин С.Е., начальник Управления по имущественной и земельной политике Карталинского муниципального района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Селезнева Е.С., исполняющий обязанности начальника Управления строительства, инфраструктуры и жилищно-коммунального хозяйства Марковский С.В.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2.1.1.1.Обеспечение подключения к СМЭВ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Подключение к СМЭВ обеспечено, да/нет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shd w:val="clear" w:color="auto" w:fill="auto"/>
          </w:tcPr>
          <w:p w:rsidR="007F27D2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Руководители  органов исполнительной государственной власти Челябинской области, системный администратор администрации Карталинского муниципального района 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Лопатин С.Е.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2.1.1.2. Осуществление контроля сроков подготовки ответов на межведомственные запросы органа регистрации прав в рамках СМЭВ,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информации, поступающей от органа регистрации прав, по замечаниям, возникающим при межведомственном взаимодействии в рамках СМЭВ. Оперативное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устранение замечаний.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возникновения нарушений сроков предоставления сведений по техническим причинам незамедлительно информировать Министерство информационных технологий и связи Челябинской области.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по соблюдению сроков и качества подготовки ответов на межведомственные запросы органа регистрации прав в рамках СМЭВ обеспечен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Управления Росреестра по Челябинской области</w:t>
            </w:r>
            <w:r w:rsidR="00EE52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Смирных О.Ф.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2.1.2. Расширение органами исполнительной власти Челябинской области и ОМС указанного перечня сведений дополнительными сведениями, предоставление которых целесообразно осуществлять в электронном виде, в том числе посредством СМЭВ, в целях оперативного получения информации, необходимой для осуществления государственного кадастрового учета и (или) государственной регистрации прав.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сведений, по которым осуществляется электронное межведомственное взаимодействие, ед.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7F2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Управления Росреестра по Челябинской области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Смирных О.Ф.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регистрации прав собственности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 Разработка мероприятий по сокращению сроков государственной регистрации Управления Росреестра по Челябинской области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Средний фактический срок регистрации прав (максимально возможный срок), рабочих дней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7F2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Управления Росреестра по Челябинской области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Смирных О.Ф.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Средний фактический срок регистрации прав по заявлениям, поданным в МФЦ, рабочих дней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главы Карталинского муниципального района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 w:rsidR="00BF0B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0BA5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«МФЦ»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Средний фактический срок регистрации прав по заявлениям, представленным в электронном виде, рабочих дней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главы Карталинского муниципального района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 w:rsidR="00901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«МФЦ»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1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Базаева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С.В.</w:t>
            </w:r>
            <w:r w:rsidR="00901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руководители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органов исполнительной государственной власти Челябинской области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2.2.1.1. Обеспечение соответствующего финансирования  и транспорта с целью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осуществления доставки документов на бумажных носителях из офисов МФЦ в офисы Управления и Филиала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доставок в день, ед.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Исполняющий обязанности первого заместителя главы Карталинского муниципального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 w:rsidR="00901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«МФЦ»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Качество регистрационного процесса</w:t>
            </w: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2.3.3. Обеспечение подачи органами местного самоуправления и органами государственной власти заявлений на государственную регистрацию прав исключительно в электронном виде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заявлений представленных в электронном виде от общего количества принятых заявлений, %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77,47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Исполняющий обязанности главы Карталинского муниципального района Ломовцев С.В.,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поселений Карталинского муниципального района, начальник Управления по имущественной и земельной политике Карталинского муниципального района Селезнева Е.С., исполняющий обязанности начальника Управления строительства, инфраструктуры и жилищно-коммунального хозяйства Марковский С.В.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2.3.3.1. Проведение анализа причин, препятствующих направлению заявлений в электронном виде, направление информации в Управление, Филиал и Министерство информационных технологий и связи Челябинской области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проведен, письмо о проблемах, возникающих при направлении запросов, направлено в Управление, Филиал и Министерство информационных технологий и связи Челябинской области, да/нет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shd w:val="clear" w:color="auto" w:fill="auto"/>
          </w:tcPr>
          <w:p w:rsidR="00BE05BB" w:rsidRDefault="00901328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Системный администратор администрации </w:t>
            </w:r>
            <w:r w:rsidR="00C56ECF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Карталинского муниципального района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Лопатин С.Е.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2.3.3.2. Определение лиц, уполномоченных на предоставление документов на представление заявлений в электронном виде, а также лиц их замещающих (на период отсутствия основных сотрудников)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лиц составлен, да/нет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Исполняющий обязанности главы Карталинского муниципального района Ломовцев С.В.,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поселений Карталинского муниципального района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2.3.3.3. Обеспечение своевременного обращения в Удостоверяющий центр за получением ЭЦП для ОМС и уполномоченных лиц с целью предоставления документов в электронном виде, а также для лиц замещающих основных сотрудников, представляющих документы в электронном виде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Наличие ЭЦП у ОМС, да/нет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shd w:val="clear" w:color="auto" w:fill="auto"/>
          </w:tcPr>
          <w:p w:rsidR="007F27D2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Исполняющий обязанности главы Карталинского муниципального района Ломовцев С.В.,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поселений Карталинского муниципального района, начальник Управления по имущественной и земельной политике Карталинского муниципального района Селезнева Е.С., исполняющий обязанности начальника Управления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строительства, инфраструктуры и жилищно-коммунального хозяйства Марковский С.В., системный администратор администрации Карталинского муниципального района 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Лопатин С.Е.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2.3.3.4. Принятие нормативного правового акта, обязывающего органы местного самоуправления представлять заявления о государственной регистрации прав исключительно в электронном виде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Наличие нормативного правового акта  органов местного самоуправления, да/нет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shd w:val="clear" w:color="auto" w:fill="auto"/>
          </w:tcPr>
          <w:p w:rsidR="00C56ECF" w:rsidRPr="007F27D2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Исполняющий обязанности главы Карталинского муниципального района Ломовцев С.В.,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поселений Карталинского муниципального района, системный администратор администрации Карталинского муниципального района Лопатин С.Е.,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Росреестра по Челябинской области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Смирных О.Ф.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 w:val="restart"/>
            <w:shd w:val="clear" w:color="auto" w:fill="auto"/>
          </w:tcPr>
          <w:p w:rsidR="00DF13AE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2.3.3.5. Обеспечение представления органами местного самоуправления заявлений о регистрации прав на основании актов органов государственной власти и органов местного самоуправления либо сделок, совершенных с указанными органами в порядке, установленном п. 2 ст. 19 Федерального закона </w:t>
            </w:r>
          </w:p>
          <w:p w:rsidR="00DF13AE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13.07.2015 </w:t>
            </w:r>
            <w:r w:rsidR="00DF13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года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218-ФЗ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государственной регистрации недвижимости»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а) Доля заявлений, представленных органами местного самоуправления без участия заявителя, %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30,99</w:t>
            </w:r>
          </w:p>
        </w:tc>
        <w:tc>
          <w:tcPr>
            <w:tcW w:w="983" w:type="pct"/>
            <w:shd w:val="clear" w:color="auto" w:fill="auto"/>
          </w:tcPr>
          <w:p w:rsidR="00C56ECF" w:rsidRPr="007F27D2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Исполняющий обязанности главы Карталинского муниципального района Ломовцев С.В.,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поселений Карталинского муниципального района, начальник Управления по имущественной и земельной политике Карталинского муниципального района Селезнева Е.С.,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Росреестра по Челябинской области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Смирных О.Ф.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б) Определить подразделение ответственное за представление заявлений в порядке ч. 2 ст. 19, да/нет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shd w:val="clear" w:color="auto" w:fill="auto"/>
          </w:tcPr>
          <w:p w:rsidR="007F27D2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Главы поселений Карталинского муниципального района, начальник Управления по имущественной и земельной политике Карталинского муниципального района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Селезнева Е.С.,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в) Контроль исполнения, да/нет</w:t>
            </w:r>
          </w:p>
        </w:tc>
        <w:tc>
          <w:tcPr>
            <w:tcW w:w="175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shd w:val="clear" w:color="auto" w:fill="auto"/>
          </w:tcPr>
          <w:p w:rsid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Исполняющий обязанности главы Карталинского муниципального района Ломовцев С.В.,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поселений Карталинского муниципального района</w:t>
            </w:r>
          </w:p>
          <w:p w:rsidR="00BE05BB" w:rsidRPr="00C56ECF" w:rsidRDefault="00BE05BB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2.3.3.6. Обеспечить трансляцию в МФЦ видеороликов об услугах Росреестра, оказываемых в электронном виде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непрерывной трансляции, да/нет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Исполняющий обязанности первого заместителя главы Карталинского муниципального района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Клюшина Г.А.</w:t>
            </w:r>
            <w:r w:rsidR="00901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«МФЦ»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Базаева С.В.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2.4.1 Мониторинг сроков изменения адреса земельного участка и объекта недвижимости и внесения его в федеральную информационную адресную систему. Сокращение срока изменения адреса земельного участка и объекта недвижимости.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16.06.2018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Предельный срок изменения адреса земельного участка и объекта недвижимости и внесения его в федеральную информационную адресную систему, дней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pct"/>
            <w:shd w:val="clear" w:color="auto" w:fill="auto"/>
          </w:tcPr>
          <w:p w:rsidR="007F27D2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Исполняющий обязанности главы Карталинского муниципального района Ломовцев С.В.,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архитектуры и градостроительства Управления строительства,</w:t>
            </w:r>
            <w:r w:rsidR="00901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инфраструктуры и ЖКХ Ильина О.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А.,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Росреестра по Челябинской области</w:t>
            </w:r>
            <w:r w:rsidR="007F2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Смирных О.Ф.</w:t>
            </w:r>
          </w:p>
        </w:tc>
      </w:tr>
      <w:tr w:rsidR="00EE5229" w:rsidRPr="00C56ECF" w:rsidTr="00EE522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2.4.2 Проведение анализа причин отказов в изменении адреса земельного участка и объекта недвижимости и внесении его в федеральную информационную адресную систему. Снижение количества отказов.</w:t>
            </w:r>
          </w:p>
        </w:tc>
        <w:tc>
          <w:tcPr>
            <w:tcW w:w="356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16.06.2018</w:t>
            </w:r>
          </w:p>
        </w:tc>
        <w:tc>
          <w:tcPr>
            <w:tcW w:w="361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864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заявлений, %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Borders>
              <w:left w:val="single" w:sz="4" w:space="0" w:color="auto"/>
            </w:tcBorders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pct"/>
            <w:shd w:val="clear" w:color="auto" w:fill="auto"/>
          </w:tcPr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Исполняющий обязанности главы Карталинского муниципального района Ломовцев С.В., </w:t>
            </w:r>
            <w:r w:rsidR="0090132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отдела архитектуры и градостроительства Управления строительства, инфраструктуры и ЖКХ </w:t>
            </w:r>
            <w:r w:rsidR="00DB7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Ильина О.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А., </w:t>
            </w:r>
            <w:r w:rsidR="00DB7338"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</w:t>
            </w: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 Управления Росреестра по Челябинской области</w:t>
            </w:r>
          </w:p>
          <w:p w:rsidR="00C56ECF" w:rsidRPr="00C56ECF" w:rsidRDefault="00C56ECF" w:rsidP="00C56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Смирных О.Ф.</w:t>
            </w:r>
          </w:p>
        </w:tc>
      </w:tr>
    </w:tbl>
    <w:p w:rsidR="00C56ECF" w:rsidRPr="00B41B2A" w:rsidRDefault="00C56ECF" w:rsidP="00C56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6ECF" w:rsidRPr="00B41B2A" w:rsidSect="00F8179E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45" w:rsidRDefault="00556C45" w:rsidP="004B61D8">
      <w:pPr>
        <w:spacing w:after="0" w:line="240" w:lineRule="auto"/>
      </w:pPr>
      <w:r>
        <w:separator/>
      </w:r>
    </w:p>
  </w:endnote>
  <w:endnote w:type="continuationSeparator" w:id="0">
    <w:p w:rsidR="00556C45" w:rsidRDefault="00556C45" w:rsidP="004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Flowe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choolBook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45" w:rsidRDefault="00556C45" w:rsidP="004B61D8">
      <w:pPr>
        <w:spacing w:after="0" w:line="240" w:lineRule="auto"/>
      </w:pPr>
      <w:r>
        <w:separator/>
      </w:r>
    </w:p>
  </w:footnote>
  <w:footnote w:type="continuationSeparator" w:id="0">
    <w:p w:rsidR="00556C45" w:rsidRDefault="00556C45" w:rsidP="004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657"/>
      <w:docPartObj>
        <w:docPartGallery w:val="Page Numbers (Top of Page)"/>
        <w:docPartUnique/>
      </w:docPartObj>
    </w:sdtPr>
    <w:sdtContent>
      <w:p w:rsidR="004B61D8" w:rsidRDefault="00A87279" w:rsidP="004B61D8">
        <w:pPr>
          <w:pStyle w:val="a5"/>
          <w:jc w:val="center"/>
        </w:pPr>
        <w:r w:rsidRPr="004B61D8">
          <w:rPr>
            <w:rFonts w:ascii="Times New Roman" w:hAnsi="Times New Roman"/>
            <w:sz w:val="28"/>
            <w:szCs w:val="28"/>
          </w:rPr>
          <w:fldChar w:fldCharType="begin"/>
        </w:r>
        <w:r w:rsidR="004B61D8" w:rsidRPr="004B61D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1D8">
          <w:rPr>
            <w:rFonts w:ascii="Times New Roman" w:hAnsi="Times New Roman"/>
            <w:sz w:val="28"/>
            <w:szCs w:val="28"/>
          </w:rPr>
          <w:fldChar w:fldCharType="separate"/>
        </w:r>
        <w:r w:rsidR="001D7E05">
          <w:rPr>
            <w:rFonts w:ascii="Times New Roman" w:hAnsi="Times New Roman"/>
            <w:noProof/>
            <w:sz w:val="28"/>
            <w:szCs w:val="28"/>
          </w:rPr>
          <w:t>23</w:t>
        </w:r>
        <w:r w:rsidRPr="004B61D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7087A"/>
    <w:rsid w:val="000B24E8"/>
    <w:rsid w:val="000E58D8"/>
    <w:rsid w:val="000F5DCE"/>
    <w:rsid w:val="001206AD"/>
    <w:rsid w:val="00152297"/>
    <w:rsid w:val="001740BC"/>
    <w:rsid w:val="00185C12"/>
    <w:rsid w:val="001861A8"/>
    <w:rsid w:val="00191A10"/>
    <w:rsid w:val="001B1DA1"/>
    <w:rsid w:val="001C0769"/>
    <w:rsid w:val="001C1801"/>
    <w:rsid w:val="001C2CDC"/>
    <w:rsid w:val="001D7E05"/>
    <w:rsid w:val="002239EB"/>
    <w:rsid w:val="002313AF"/>
    <w:rsid w:val="0028018E"/>
    <w:rsid w:val="00281AB5"/>
    <w:rsid w:val="00284D41"/>
    <w:rsid w:val="002B69DF"/>
    <w:rsid w:val="00314603"/>
    <w:rsid w:val="00382A7C"/>
    <w:rsid w:val="00384720"/>
    <w:rsid w:val="00396F39"/>
    <w:rsid w:val="003A1ACB"/>
    <w:rsid w:val="003C61ED"/>
    <w:rsid w:val="003D3E35"/>
    <w:rsid w:val="003E48D0"/>
    <w:rsid w:val="003F62CB"/>
    <w:rsid w:val="00407102"/>
    <w:rsid w:val="00416476"/>
    <w:rsid w:val="00460739"/>
    <w:rsid w:val="00482386"/>
    <w:rsid w:val="004B61D8"/>
    <w:rsid w:val="00504E2D"/>
    <w:rsid w:val="00556C45"/>
    <w:rsid w:val="00563089"/>
    <w:rsid w:val="00577F6C"/>
    <w:rsid w:val="005A709F"/>
    <w:rsid w:val="005B6FE0"/>
    <w:rsid w:val="00635709"/>
    <w:rsid w:val="0064727D"/>
    <w:rsid w:val="006958FF"/>
    <w:rsid w:val="006D7E6C"/>
    <w:rsid w:val="006F57BA"/>
    <w:rsid w:val="007051AD"/>
    <w:rsid w:val="00720D8C"/>
    <w:rsid w:val="00724308"/>
    <w:rsid w:val="0072519A"/>
    <w:rsid w:val="0077057D"/>
    <w:rsid w:val="00797656"/>
    <w:rsid w:val="007E6E33"/>
    <w:rsid w:val="007F27D2"/>
    <w:rsid w:val="008276E2"/>
    <w:rsid w:val="00831AAE"/>
    <w:rsid w:val="00836400"/>
    <w:rsid w:val="008559C7"/>
    <w:rsid w:val="00877B89"/>
    <w:rsid w:val="008A5943"/>
    <w:rsid w:val="00901328"/>
    <w:rsid w:val="0091518B"/>
    <w:rsid w:val="00937252"/>
    <w:rsid w:val="0097296B"/>
    <w:rsid w:val="009D24F5"/>
    <w:rsid w:val="009F1E35"/>
    <w:rsid w:val="009F3BAB"/>
    <w:rsid w:val="00A47174"/>
    <w:rsid w:val="00A577C6"/>
    <w:rsid w:val="00A814A7"/>
    <w:rsid w:val="00A82E4D"/>
    <w:rsid w:val="00A87279"/>
    <w:rsid w:val="00AC4279"/>
    <w:rsid w:val="00AC796D"/>
    <w:rsid w:val="00B07E5A"/>
    <w:rsid w:val="00B41B2A"/>
    <w:rsid w:val="00B612E2"/>
    <w:rsid w:val="00B7084E"/>
    <w:rsid w:val="00B92109"/>
    <w:rsid w:val="00BC7C49"/>
    <w:rsid w:val="00BE05BB"/>
    <w:rsid w:val="00BF0BA5"/>
    <w:rsid w:val="00C50B08"/>
    <w:rsid w:val="00C56ECF"/>
    <w:rsid w:val="00CB68FB"/>
    <w:rsid w:val="00CC0CA3"/>
    <w:rsid w:val="00CD5876"/>
    <w:rsid w:val="00CE2030"/>
    <w:rsid w:val="00CF214C"/>
    <w:rsid w:val="00CF23A1"/>
    <w:rsid w:val="00D306D1"/>
    <w:rsid w:val="00DA1CD8"/>
    <w:rsid w:val="00DB267E"/>
    <w:rsid w:val="00DB7338"/>
    <w:rsid w:val="00DC5FE3"/>
    <w:rsid w:val="00DF13AE"/>
    <w:rsid w:val="00E1799A"/>
    <w:rsid w:val="00E2226D"/>
    <w:rsid w:val="00E66B02"/>
    <w:rsid w:val="00E803F3"/>
    <w:rsid w:val="00E9397B"/>
    <w:rsid w:val="00EE5229"/>
    <w:rsid w:val="00EE5F62"/>
    <w:rsid w:val="00EF02A3"/>
    <w:rsid w:val="00EF6DBF"/>
    <w:rsid w:val="00F177D9"/>
    <w:rsid w:val="00F8179E"/>
    <w:rsid w:val="00FB2394"/>
    <w:rsid w:val="00FD398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179E"/>
    <w:pPr>
      <w:keepNext/>
      <w:tabs>
        <w:tab w:val="left" w:pos="5100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locked/>
    <w:rsid w:val="00F8179E"/>
    <w:pPr>
      <w:keepNext/>
      <w:spacing w:after="0" w:line="240" w:lineRule="auto"/>
      <w:jc w:val="lef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8179E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F8179E"/>
    <w:pPr>
      <w:spacing w:before="240" w:after="60" w:line="240" w:lineRule="auto"/>
      <w:jc w:val="left"/>
      <w:outlineLvl w:val="4"/>
    </w:pPr>
    <w:rPr>
      <w:rFonts w:ascii="Flower" w:eastAsia="Times New Roman" w:hAnsi="Flowe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1D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B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1D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179E"/>
    <w:rPr>
      <w:rFonts w:ascii="Times New Roman" w:eastAsia="Times New Roman" w:hAnsi="Times New Roman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179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F8179E"/>
    <w:rPr>
      <w:rFonts w:ascii="Calibri Light" w:eastAsia="Times New Roman" w:hAnsi="Calibri Light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8179E"/>
    <w:rPr>
      <w:rFonts w:ascii="Flower" w:eastAsia="Times New Roman" w:hAnsi="Flower"/>
      <w:b/>
      <w:bCs/>
      <w:i/>
      <w:iCs/>
      <w:sz w:val="26"/>
      <w:szCs w:val="26"/>
    </w:rPr>
  </w:style>
  <w:style w:type="paragraph" w:styleId="a9">
    <w:name w:val="Body Text"/>
    <w:basedOn w:val="a"/>
    <w:link w:val="aa"/>
    <w:rsid w:val="00F8179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F8179E"/>
    <w:rPr>
      <w:rFonts w:ascii="Times New Roman" w:eastAsia="Times New Roman" w:hAnsi="Times New Roman"/>
      <w:sz w:val="24"/>
    </w:rPr>
  </w:style>
  <w:style w:type="table" w:styleId="ab">
    <w:name w:val="Table Grid"/>
    <w:basedOn w:val="a1"/>
    <w:uiPriority w:val="59"/>
    <w:rsid w:val="00F8179E"/>
    <w:pPr>
      <w:jc w:val="left"/>
    </w:pPr>
    <w:rPr>
      <w:rFonts w:ascii="Flower" w:eastAsia="Times New Roman" w:hAnsi="Flowe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8179E"/>
    <w:pPr>
      <w:spacing w:after="120" w:line="480" w:lineRule="auto"/>
      <w:jc w:val="left"/>
    </w:pPr>
    <w:rPr>
      <w:rFonts w:ascii="Flower" w:eastAsia="Times New Roman" w:hAnsi="Flower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8179E"/>
    <w:rPr>
      <w:rFonts w:ascii="Flower" w:eastAsia="Times New Roman" w:hAnsi="Flower"/>
    </w:rPr>
  </w:style>
  <w:style w:type="character" w:styleId="ac">
    <w:name w:val="Hyperlink"/>
    <w:uiPriority w:val="99"/>
    <w:unhideWhenUsed/>
    <w:rsid w:val="00F8179E"/>
    <w:rPr>
      <w:color w:val="0000FF"/>
      <w:u w:val="single"/>
    </w:rPr>
  </w:style>
  <w:style w:type="paragraph" w:customStyle="1" w:styleId="Textbody">
    <w:name w:val="Text body"/>
    <w:rsid w:val="00F8179E"/>
    <w:pPr>
      <w:ind w:firstLine="283"/>
    </w:pPr>
    <w:rPr>
      <w:rFonts w:ascii="SchoolBookCTT" w:eastAsia="Times New Roman" w:hAnsi="SchoolBookCTT"/>
    </w:rPr>
  </w:style>
  <w:style w:type="paragraph" w:styleId="31">
    <w:name w:val="Body Text 3"/>
    <w:basedOn w:val="a"/>
    <w:link w:val="32"/>
    <w:uiPriority w:val="99"/>
    <w:semiHidden/>
    <w:unhideWhenUsed/>
    <w:rsid w:val="00F8179E"/>
    <w:pPr>
      <w:spacing w:after="120" w:line="240" w:lineRule="auto"/>
      <w:jc w:val="left"/>
    </w:pPr>
    <w:rPr>
      <w:rFonts w:ascii="Flower" w:eastAsia="Times New Roman" w:hAnsi="Flower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179E"/>
    <w:rPr>
      <w:rFonts w:ascii="Flower" w:eastAsia="Times New Roman" w:hAnsi="Flower"/>
      <w:sz w:val="16"/>
      <w:szCs w:val="16"/>
    </w:rPr>
  </w:style>
  <w:style w:type="paragraph" w:customStyle="1" w:styleId="11">
    <w:name w:val="Абзац списка1"/>
    <w:basedOn w:val="a"/>
    <w:rsid w:val="00F8179E"/>
    <w:pPr>
      <w:spacing w:after="0" w:line="240" w:lineRule="auto"/>
      <w:ind w:left="720"/>
      <w:contextualSpacing/>
      <w:jc w:val="left"/>
    </w:pPr>
    <w:rPr>
      <w:rFonts w:ascii="Flower" w:hAnsi="Flower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8179E"/>
  </w:style>
  <w:style w:type="paragraph" w:styleId="ad">
    <w:name w:val="Normal (Web)"/>
    <w:basedOn w:val="a"/>
    <w:uiPriority w:val="99"/>
    <w:semiHidden/>
    <w:unhideWhenUsed/>
    <w:rsid w:val="00F817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179E"/>
    <w:pPr>
      <w:spacing w:after="0" w:line="240" w:lineRule="auto"/>
      <w:jc w:val="left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179E"/>
    <w:rPr>
      <w:rFonts w:ascii="Tahoma" w:eastAsia="Times New Roman" w:hAnsi="Tahoma"/>
      <w:sz w:val="16"/>
      <w:szCs w:val="16"/>
    </w:rPr>
  </w:style>
  <w:style w:type="character" w:customStyle="1" w:styleId="news-date-time">
    <w:name w:val="news-date-time"/>
    <w:rsid w:val="00F8179E"/>
  </w:style>
  <w:style w:type="paragraph" w:styleId="af0">
    <w:name w:val="footnote text"/>
    <w:basedOn w:val="a"/>
    <w:link w:val="af1"/>
    <w:uiPriority w:val="99"/>
    <w:semiHidden/>
    <w:unhideWhenUsed/>
    <w:rsid w:val="00F8179E"/>
    <w:pPr>
      <w:spacing w:after="0" w:line="240" w:lineRule="auto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8179E"/>
    <w:rPr>
      <w:lang w:eastAsia="en-US"/>
    </w:rPr>
  </w:style>
  <w:style w:type="character" w:styleId="af2">
    <w:name w:val="footnote reference"/>
    <w:uiPriority w:val="99"/>
    <w:semiHidden/>
    <w:unhideWhenUsed/>
    <w:rsid w:val="00F8179E"/>
    <w:rPr>
      <w:vertAlign w:val="superscript"/>
    </w:rPr>
  </w:style>
  <w:style w:type="table" w:customStyle="1" w:styleId="12">
    <w:name w:val="Сетка таблицы1"/>
    <w:basedOn w:val="a1"/>
    <w:next w:val="ab"/>
    <w:uiPriority w:val="59"/>
    <w:rsid w:val="00F8179E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F8179E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f3">
    <w:name w:val="Strong"/>
    <w:qFormat/>
    <w:locked/>
    <w:rsid w:val="00F8179E"/>
    <w:rPr>
      <w:b/>
      <w:bCs/>
    </w:rPr>
  </w:style>
  <w:style w:type="paragraph" w:customStyle="1" w:styleId="Default">
    <w:name w:val="Default"/>
    <w:rsid w:val="00F8179E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F8179E"/>
    <w:pPr>
      <w:spacing w:after="120" w:line="240" w:lineRule="auto"/>
      <w:ind w:left="283"/>
      <w:jc w:val="left"/>
    </w:pPr>
    <w:rPr>
      <w:rFonts w:ascii="Flower" w:eastAsia="Times New Roman" w:hAnsi="Flower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8179E"/>
    <w:rPr>
      <w:rFonts w:ascii="Flower" w:eastAsia="Times New Roman" w:hAnsi="Flower"/>
    </w:rPr>
  </w:style>
  <w:style w:type="character" w:customStyle="1" w:styleId="23">
    <w:name w:val="Основной текст2"/>
    <w:rsid w:val="00F81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F8179E"/>
  </w:style>
  <w:style w:type="table" w:customStyle="1" w:styleId="24">
    <w:name w:val="Сетка таблицы2"/>
    <w:basedOn w:val="a1"/>
    <w:next w:val="ab"/>
    <w:uiPriority w:val="59"/>
    <w:rsid w:val="00F8179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uiPriority w:val="10"/>
    <w:qFormat/>
    <w:locked/>
    <w:rsid w:val="00F8179E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F8179E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af8">
    <w:name w:val="annotation reference"/>
    <w:uiPriority w:val="99"/>
    <w:semiHidden/>
    <w:unhideWhenUsed/>
    <w:rsid w:val="00F8179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8179E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8179E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8179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8179E"/>
    <w:rPr>
      <w:b/>
      <w:bCs/>
    </w:rPr>
  </w:style>
  <w:style w:type="table" w:customStyle="1" w:styleId="33">
    <w:name w:val="Сетка таблицы3"/>
    <w:basedOn w:val="a1"/>
    <w:next w:val="ab"/>
    <w:uiPriority w:val="39"/>
    <w:rsid w:val="00F8179E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F83C433967591B489E6B4DC906829219E5C69D1C3F2C4392E3B9B93fFx9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BF83C433967591B489E6B4DC906829219E5C69D1C3F2C4392E3B9B93fFx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F83C433967591B489E6B4DC906829219E5C69D1C3F2C4392E3B9B93fFx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7858</Words>
  <Characters>44794</Characters>
  <Application>Microsoft Office Word</Application>
  <DocSecurity>0</DocSecurity>
  <Lines>373</Lines>
  <Paragraphs>105</Paragraphs>
  <ScaleCrop>false</ScaleCrop>
  <Company>Microsoft</Company>
  <LinksUpToDate>false</LinksUpToDate>
  <CharactersWithSpaces>52547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2018-08-27T05:03:00Z</dcterms:created>
  <dcterms:modified xsi:type="dcterms:W3CDTF">2018-08-30T07:56:00Z</dcterms:modified>
</cp:coreProperties>
</file>