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8D" w:rsidRPr="000B1B52" w:rsidRDefault="004B3B8D" w:rsidP="000B1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8D">
        <w:rPr>
          <w:rFonts w:ascii="Times New Roman" w:hAnsi="Times New Roman" w:cs="Times New Roman"/>
          <w:b/>
          <w:sz w:val="24"/>
          <w:szCs w:val="24"/>
        </w:rPr>
        <w:t>Решение № 1</w:t>
      </w:r>
    </w:p>
    <w:p w:rsidR="004B3B8D" w:rsidRPr="004B3B8D" w:rsidRDefault="004B3B8D" w:rsidP="004B3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8D">
        <w:rPr>
          <w:rFonts w:ascii="Times New Roman" w:hAnsi="Times New Roman" w:cs="Times New Roman"/>
          <w:b/>
          <w:sz w:val="24"/>
          <w:szCs w:val="24"/>
        </w:rPr>
        <w:t xml:space="preserve">Заседания территориальной трехсторонней комиссии по регулированию </w:t>
      </w:r>
    </w:p>
    <w:p w:rsidR="004B3B8D" w:rsidRPr="004B3B8D" w:rsidRDefault="004B3B8D" w:rsidP="004B3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8D">
        <w:rPr>
          <w:rFonts w:ascii="Times New Roman" w:hAnsi="Times New Roman" w:cs="Times New Roman"/>
          <w:b/>
          <w:sz w:val="24"/>
          <w:szCs w:val="24"/>
        </w:rPr>
        <w:t xml:space="preserve">социально-трудовых отношений в </w:t>
      </w:r>
      <w:proofErr w:type="spellStart"/>
      <w:r w:rsidRPr="004B3B8D">
        <w:rPr>
          <w:rFonts w:ascii="Times New Roman" w:hAnsi="Times New Roman" w:cs="Times New Roman"/>
          <w:b/>
          <w:sz w:val="24"/>
          <w:szCs w:val="24"/>
        </w:rPr>
        <w:t>Карталинском</w:t>
      </w:r>
      <w:proofErr w:type="spellEnd"/>
      <w:r w:rsidRPr="004B3B8D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050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50DA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50DAD">
        <w:rPr>
          <w:rFonts w:ascii="Times New Roman" w:hAnsi="Times New Roman" w:cs="Times New Roman"/>
          <w:b/>
          <w:sz w:val="24"/>
          <w:szCs w:val="24"/>
        </w:rPr>
        <w:t>в онлайн-режиме)</w:t>
      </w:r>
    </w:p>
    <w:p w:rsidR="004B3B8D" w:rsidRPr="004B3B8D" w:rsidRDefault="004B3B8D" w:rsidP="004B3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B3B8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2.2020 </w:t>
      </w:r>
      <w:r w:rsidRPr="004B3B8D">
        <w:rPr>
          <w:rFonts w:ascii="Times New Roman" w:hAnsi="Times New Roman" w:cs="Times New Roman"/>
          <w:sz w:val="24"/>
          <w:szCs w:val="24"/>
        </w:rPr>
        <w:t>г.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B8D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B8D">
        <w:rPr>
          <w:rFonts w:ascii="Times New Roman" w:hAnsi="Times New Roman" w:cs="Times New Roman"/>
          <w:sz w:val="24"/>
          <w:szCs w:val="24"/>
        </w:rPr>
        <w:t>Клюшина</w:t>
      </w:r>
      <w:proofErr w:type="spellEnd"/>
      <w:r w:rsidRPr="004B3B8D">
        <w:rPr>
          <w:rFonts w:ascii="Times New Roman" w:hAnsi="Times New Roman" w:cs="Times New Roman"/>
          <w:sz w:val="24"/>
          <w:szCs w:val="24"/>
        </w:rPr>
        <w:t xml:space="preserve"> Г.А. - координатор территориальной трехсторонней комиссии по регулированию социально-трудовых отношений, и.о. 1–го заместителя главы </w:t>
      </w:r>
      <w:proofErr w:type="spellStart"/>
      <w:r w:rsidRPr="004B3B8D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4B3B8D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B8D">
        <w:rPr>
          <w:rFonts w:ascii="Times New Roman" w:hAnsi="Times New Roman" w:cs="Times New Roman"/>
          <w:sz w:val="24"/>
          <w:szCs w:val="24"/>
        </w:rPr>
        <w:t>Губчик</w:t>
      </w:r>
      <w:proofErr w:type="spellEnd"/>
      <w:r w:rsidRPr="004B3B8D">
        <w:rPr>
          <w:rFonts w:ascii="Times New Roman" w:hAnsi="Times New Roman" w:cs="Times New Roman"/>
          <w:sz w:val="24"/>
          <w:szCs w:val="24"/>
        </w:rPr>
        <w:t xml:space="preserve"> О.В.- главный врач муниципального учреждения здравоохранения «</w:t>
      </w:r>
      <w:proofErr w:type="spellStart"/>
      <w:r w:rsidRPr="004B3B8D">
        <w:rPr>
          <w:rFonts w:ascii="Times New Roman" w:hAnsi="Times New Roman" w:cs="Times New Roman"/>
          <w:sz w:val="24"/>
          <w:szCs w:val="24"/>
        </w:rPr>
        <w:t>Карталинская</w:t>
      </w:r>
      <w:proofErr w:type="spellEnd"/>
      <w:r w:rsidRPr="004B3B8D">
        <w:rPr>
          <w:rFonts w:ascii="Times New Roman" w:hAnsi="Times New Roman" w:cs="Times New Roman"/>
          <w:sz w:val="24"/>
          <w:szCs w:val="24"/>
        </w:rPr>
        <w:t xml:space="preserve"> городская больница»;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B8D">
        <w:rPr>
          <w:rFonts w:ascii="Times New Roman" w:hAnsi="Times New Roman" w:cs="Times New Roman"/>
          <w:sz w:val="24"/>
          <w:szCs w:val="24"/>
        </w:rPr>
        <w:t>Плохих</w:t>
      </w:r>
      <w:proofErr w:type="gramEnd"/>
      <w:r w:rsidRPr="004B3B8D">
        <w:rPr>
          <w:rFonts w:ascii="Times New Roman" w:hAnsi="Times New Roman" w:cs="Times New Roman"/>
          <w:sz w:val="24"/>
          <w:szCs w:val="24"/>
        </w:rPr>
        <w:t xml:space="preserve"> Н.А. – директор областного казанного учреждения «Центр занятости населения г. Карталы»;</w:t>
      </w:r>
    </w:p>
    <w:p w:rsidR="004B3B8D" w:rsidRDefault="004B3B8D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B8D">
        <w:rPr>
          <w:rFonts w:ascii="Times New Roman" w:hAnsi="Times New Roman" w:cs="Times New Roman"/>
          <w:sz w:val="24"/>
          <w:szCs w:val="24"/>
        </w:rPr>
        <w:t xml:space="preserve">Коломиец М.П. – начальник отдела по экономики и муниципальных закупок администрации </w:t>
      </w:r>
      <w:proofErr w:type="spellStart"/>
      <w:r w:rsidRPr="004B3B8D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4B3B8D">
        <w:rPr>
          <w:rFonts w:ascii="Times New Roman" w:hAnsi="Times New Roman" w:cs="Times New Roman"/>
          <w:sz w:val="24"/>
          <w:szCs w:val="24"/>
        </w:rPr>
        <w:t xml:space="preserve"> муниципального района, координатор от администрации.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B8D">
        <w:rPr>
          <w:rFonts w:ascii="Times New Roman" w:hAnsi="Times New Roman" w:cs="Times New Roman"/>
          <w:sz w:val="24"/>
          <w:szCs w:val="24"/>
        </w:rPr>
        <w:t xml:space="preserve">Копылова Е.В. – начальник Управления социальной защиты населения </w:t>
      </w:r>
      <w:proofErr w:type="spellStart"/>
      <w:r w:rsidRPr="004B3B8D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4B3B8D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B3B8D" w:rsidRPr="004B3B8D" w:rsidRDefault="004B3B8D" w:rsidP="004B3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3B8D">
        <w:rPr>
          <w:rFonts w:ascii="Times New Roman" w:hAnsi="Times New Roman" w:cs="Times New Roman"/>
          <w:sz w:val="24"/>
          <w:szCs w:val="24"/>
        </w:rPr>
        <w:t>Крошенинникова</w:t>
      </w:r>
      <w:proofErr w:type="spellEnd"/>
      <w:r w:rsidRPr="004B3B8D">
        <w:rPr>
          <w:rFonts w:ascii="Times New Roman" w:hAnsi="Times New Roman" w:cs="Times New Roman"/>
          <w:sz w:val="24"/>
          <w:szCs w:val="24"/>
        </w:rPr>
        <w:t xml:space="preserve"> Е.В. – председатель первичной профсоюзной организации линейных станций </w:t>
      </w:r>
      <w:proofErr w:type="spellStart"/>
      <w:r w:rsidRPr="004B3B8D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4B3B8D">
        <w:rPr>
          <w:rFonts w:ascii="Times New Roman" w:hAnsi="Times New Roman" w:cs="Times New Roman"/>
          <w:sz w:val="24"/>
          <w:szCs w:val="24"/>
        </w:rPr>
        <w:t xml:space="preserve"> участка</w:t>
      </w:r>
    </w:p>
    <w:p w:rsidR="004B3B8D" w:rsidRPr="004B3B8D" w:rsidRDefault="004B3B8D" w:rsidP="004B3B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B8D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407036" w:rsidRDefault="004B3B8D" w:rsidP="004B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003CF">
        <w:rPr>
          <w:rFonts w:ascii="Times New Roman" w:hAnsi="Times New Roman" w:cs="Times New Roman"/>
          <w:sz w:val="24"/>
          <w:szCs w:val="24"/>
        </w:rPr>
        <w:t xml:space="preserve">Подведение итогов реализации территориального соглашения между ассоциацией профсоюзных организаций, объединением работодателей и администрацией </w:t>
      </w:r>
      <w:proofErr w:type="spellStart"/>
      <w:r w:rsidRPr="006003CF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6003C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за 2019 год.</w:t>
      </w:r>
    </w:p>
    <w:p w:rsidR="004B3B8D" w:rsidRDefault="004B3B8D" w:rsidP="004B3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</w:t>
      </w:r>
      <w:r w:rsidRPr="004B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о положении на</w:t>
      </w:r>
      <w:r w:rsidRPr="005B5215">
        <w:rPr>
          <w:rFonts w:ascii="Times New Roman" w:hAnsi="Times New Roman" w:cs="Times New Roman"/>
          <w:sz w:val="24"/>
          <w:szCs w:val="24"/>
        </w:rPr>
        <w:t xml:space="preserve"> рынке труда </w:t>
      </w:r>
      <w:proofErr w:type="spellStart"/>
      <w:r w:rsidRPr="005B5215">
        <w:rPr>
          <w:rFonts w:ascii="Times New Roman" w:hAnsi="Times New Roman" w:cs="Times New Roman"/>
          <w:sz w:val="24"/>
          <w:szCs w:val="24"/>
        </w:rPr>
        <w:t>Карталинско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2019</w:t>
      </w:r>
      <w:r w:rsidRPr="005B521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у;</w:t>
      </w:r>
    </w:p>
    <w:p w:rsidR="004B3B8D" w:rsidRDefault="004B3B8D" w:rsidP="004B3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</w:t>
      </w:r>
      <w:r w:rsidRPr="005B5215">
        <w:rPr>
          <w:rFonts w:ascii="Times New Roman" w:hAnsi="Times New Roman"/>
          <w:sz w:val="24"/>
          <w:szCs w:val="24"/>
        </w:rPr>
        <w:t xml:space="preserve">Отчет о деятельности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</w:t>
      </w:r>
      <w:r>
        <w:rPr>
          <w:rFonts w:ascii="Times New Roman" w:hAnsi="Times New Roman"/>
          <w:sz w:val="24"/>
          <w:szCs w:val="24"/>
        </w:rPr>
        <w:t>выплаты заработной платы за 2019</w:t>
      </w:r>
      <w:r w:rsidRPr="005B521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;</w:t>
      </w:r>
    </w:p>
    <w:p w:rsidR="004B3B8D" w:rsidRDefault="004B3B8D" w:rsidP="004B3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О рождаемости и смертности населения в 2019 году. Мероприятия по снижению смертности в 2020 году;</w:t>
      </w:r>
    </w:p>
    <w:p w:rsidR="004B3B8D" w:rsidRPr="008A7329" w:rsidRDefault="004B3B8D" w:rsidP="004B3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</w:t>
      </w:r>
      <w:r w:rsidR="00CF4A43">
        <w:rPr>
          <w:rFonts w:ascii="Times New Roman" w:hAnsi="Times New Roman"/>
          <w:sz w:val="24"/>
          <w:szCs w:val="24"/>
        </w:rPr>
        <w:t xml:space="preserve"> </w:t>
      </w:r>
      <w:r w:rsidR="00CF4A43" w:rsidRPr="005B5215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CF4A43">
        <w:rPr>
          <w:rFonts w:ascii="Times New Roman" w:hAnsi="Times New Roman" w:cs="Times New Roman"/>
          <w:sz w:val="24"/>
          <w:szCs w:val="24"/>
        </w:rPr>
        <w:t>плана работы  трехсторонней  комиссии на 2020</w:t>
      </w:r>
      <w:r w:rsidR="00CF4A43" w:rsidRPr="005B5215">
        <w:rPr>
          <w:rFonts w:ascii="Times New Roman" w:hAnsi="Times New Roman" w:cs="Times New Roman"/>
          <w:sz w:val="24"/>
          <w:szCs w:val="24"/>
        </w:rPr>
        <w:t xml:space="preserve">  год</w:t>
      </w:r>
      <w:r w:rsidR="00CF4A43">
        <w:rPr>
          <w:rFonts w:ascii="Times New Roman" w:hAnsi="Times New Roman" w:cs="Times New Roman"/>
          <w:sz w:val="24"/>
          <w:szCs w:val="24"/>
        </w:rPr>
        <w:t>.</w:t>
      </w:r>
    </w:p>
    <w:p w:rsidR="008A7329" w:rsidRDefault="008A7329" w:rsidP="004B3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A43" w:rsidRDefault="00CF4A43" w:rsidP="00182A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4A43" w:rsidRDefault="00CF4A43" w:rsidP="004B3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первому вопросу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Г.А., </w:t>
      </w:r>
      <w:r w:rsidRPr="006003C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рашенинникову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О.В.:</w:t>
      </w:r>
    </w:p>
    <w:p w:rsidR="00CF4A43" w:rsidRPr="001357C3" w:rsidRDefault="00CF4A43" w:rsidP="00CF4A4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7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57C3">
        <w:rPr>
          <w:rFonts w:ascii="Times New Roman" w:hAnsi="Times New Roman" w:cs="Times New Roman"/>
          <w:i/>
          <w:sz w:val="24"/>
          <w:szCs w:val="24"/>
        </w:rPr>
        <w:t>«В области социально-экономической политике:</w:t>
      </w:r>
    </w:p>
    <w:p w:rsidR="00CF4A43" w:rsidRPr="001357C3" w:rsidRDefault="00CF4A43" w:rsidP="00CF4A4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357C3" w:rsidRDefault="001357C3" w:rsidP="00CF4A43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CF4A43">
        <w:rPr>
          <w:rFonts w:ascii="Times New Roman" w:hAnsi="Times New Roman" w:cs="Times New Roman"/>
          <w:i/>
          <w:sz w:val="24"/>
          <w:szCs w:val="24"/>
        </w:rPr>
        <w:t>Принимали у</w:t>
      </w:r>
      <w:r w:rsidR="00CF4A43" w:rsidRPr="00CF4A43">
        <w:rPr>
          <w:rFonts w:ascii="Times New Roman" w:hAnsi="Times New Roman" w:cs="Times New Roman"/>
          <w:i/>
          <w:sz w:val="24"/>
          <w:szCs w:val="24"/>
        </w:rPr>
        <w:t>частие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357C3" w:rsidRDefault="00CF4A43" w:rsidP="001357C3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A43">
        <w:rPr>
          <w:rFonts w:ascii="Times New Roman" w:hAnsi="Times New Roman" w:cs="Times New Roman"/>
          <w:i/>
          <w:sz w:val="24"/>
          <w:szCs w:val="24"/>
        </w:rPr>
        <w:t xml:space="preserve"> в работе бюджетной комиссии по формированию проекта бюджета </w:t>
      </w:r>
      <w:proofErr w:type="spellStart"/>
      <w:r w:rsidRPr="00CF4A43">
        <w:rPr>
          <w:rFonts w:ascii="Times New Roman" w:hAnsi="Times New Roman" w:cs="Times New Roman"/>
          <w:i/>
          <w:sz w:val="24"/>
          <w:szCs w:val="24"/>
        </w:rPr>
        <w:t>Карталинского</w:t>
      </w:r>
      <w:proofErr w:type="spellEnd"/>
      <w:r w:rsidRPr="00CF4A43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на 2019 год;</w:t>
      </w:r>
    </w:p>
    <w:p w:rsidR="001357C3" w:rsidRDefault="001357C3" w:rsidP="001357C3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F4A43" w:rsidRPr="001357C3">
        <w:rPr>
          <w:rFonts w:ascii="Times New Roman" w:hAnsi="Times New Roman" w:cs="Times New Roman"/>
          <w:i/>
          <w:sz w:val="24"/>
          <w:szCs w:val="24"/>
        </w:rPr>
        <w:t xml:space="preserve"> обсуждении  прогноза социально-экономического развития </w:t>
      </w:r>
      <w:proofErr w:type="spellStart"/>
      <w:r w:rsidR="00CF4A43" w:rsidRPr="001357C3">
        <w:rPr>
          <w:rFonts w:ascii="Times New Roman" w:hAnsi="Times New Roman" w:cs="Times New Roman"/>
          <w:i/>
          <w:sz w:val="24"/>
          <w:szCs w:val="24"/>
        </w:rPr>
        <w:t>Карталинского</w:t>
      </w:r>
      <w:proofErr w:type="spellEnd"/>
      <w:r w:rsidR="00CF4A43" w:rsidRPr="001357C3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на 2019 год и на плановый период до 2020-2021 годы.</w:t>
      </w:r>
    </w:p>
    <w:p w:rsidR="00CF4A43" w:rsidRPr="001357C3" w:rsidRDefault="001357C3" w:rsidP="001357C3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7C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заседаниях</w:t>
      </w:r>
      <w:r w:rsidR="00CF4A43" w:rsidRPr="001357C3">
        <w:rPr>
          <w:rFonts w:ascii="Times New Roman" w:hAnsi="Times New Roman" w:cs="Times New Roman"/>
          <w:i/>
          <w:sz w:val="24"/>
          <w:szCs w:val="24"/>
        </w:rPr>
        <w:t xml:space="preserve"> рабочей группе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исполнение трудового законодательства в части  своевременности и полноты выплаты заработной платы (12 заседаний); </w:t>
      </w:r>
    </w:p>
    <w:p w:rsidR="00CF4A43" w:rsidRPr="001357C3" w:rsidRDefault="001357C3" w:rsidP="001357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Проводили м</w:t>
      </w:r>
      <w:r w:rsidR="00CF4A43" w:rsidRPr="001357C3">
        <w:rPr>
          <w:rFonts w:ascii="Times New Roman" w:hAnsi="Times New Roman" w:cs="Times New Roman"/>
          <w:i/>
          <w:sz w:val="24"/>
          <w:szCs w:val="24"/>
        </w:rPr>
        <w:t>ониторинг финансового состояния градообразующих предприятий.</w:t>
      </w:r>
    </w:p>
    <w:p w:rsidR="00CF4A43" w:rsidRPr="00CF4A43" w:rsidRDefault="001357C3" w:rsidP="001357C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3.Рассмотривали итоги</w:t>
      </w:r>
      <w:r w:rsidR="00CF4A43" w:rsidRPr="001357C3">
        <w:rPr>
          <w:rFonts w:ascii="Times New Roman" w:hAnsi="Times New Roman" w:cs="Times New Roman"/>
          <w:i/>
          <w:sz w:val="24"/>
          <w:szCs w:val="24"/>
        </w:rPr>
        <w:t xml:space="preserve"> социально–экономического развития </w:t>
      </w:r>
      <w:proofErr w:type="spellStart"/>
      <w:r w:rsidR="00CF4A43" w:rsidRPr="001357C3">
        <w:rPr>
          <w:rFonts w:ascii="Times New Roman" w:hAnsi="Times New Roman" w:cs="Times New Roman"/>
          <w:i/>
          <w:sz w:val="24"/>
          <w:szCs w:val="24"/>
        </w:rPr>
        <w:t>Карталинского</w:t>
      </w:r>
      <w:proofErr w:type="spellEnd"/>
      <w:r w:rsidR="00CF4A43" w:rsidRPr="001357C3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</w:t>
      </w:r>
    </w:p>
    <w:p w:rsidR="00CF4A43" w:rsidRPr="001357C3" w:rsidRDefault="00CF4A43" w:rsidP="00CF4A43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7C3">
        <w:rPr>
          <w:rFonts w:ascii="Times New Roman" w:hAnsi="Times New Roman" w:cs="Times New Roman"/>
          <w:i/>
          <w:sz w:val="24"/>
          <w:szCs w:val="24"/>
        </w:rPr>
        <w:t>2.В сфере развития рынка труда и сферы занятости населения</w:t>
      </w:r>
    </w:p>
    <w:p w:rsidR="00CF4A43" w:rsidRPr="00CF4A43" w:rsidRDefault="001357C3" w:rsidP="001357C3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CF4A43" w:rsidRPr="00CF4A4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Рассматривали мониторинг</w:t>
      </w:r>
      <w:r w:rsidR="00CF4A43" w:rsidRPr="00CF4A43">
        <w:rPr>
          <w:rFonts w:ascii="Times New Roman" w:hAnsi="Times New Roman" w:cs="Times New Roman"/>
          <w:i/>
          <w:sz w:val="24"/>
          <w:szCs w:val="24"/>
        </w:rPr>
        <w:t xml:space="preserve"> ситуации на рынке труда </w:t>
      </w:r>
      <w:proofErr w:type="spellStart"/>
      <w:r w:rsidR="00CF4A43" w:rsidRPr="00CF4A43">
        <w:rPr>
          <w:rFonts w:ascii="Times New Roman" w:hAnsi="Times New Roman" w:cs="Times New Roman"/>
          <w:i/>
          <w:sz w:val="24"/>
          <w:szCs w:val="24"/>
        </w:rPr>
        <w:t>Карталинского</w:t>
      </w:r>
      <w:proofErr w:type="spellEnd"/>
      <w:r w:rsidR="00CF4A43" w:rsidRPr="00CF4A43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района.</w:t>
      </w:r>
    </w:p>
    <w:p w:rsidR="00CF4A43" w:rsidRPr="00CF4A43" w:rsidRDefault="001357C3" w:rsidP="001357C3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2.Проводили е</w:t>
      </w:r>
      <w:r w:rsidR="00CF4A43" w:rsidRPr="00CF4A43">
        <w:rPr>
          <w:rFonts w:ascii="Times New Roman" w:hAnsi="Times New Roman" w:cs="Times New Roman"/>
          <w:i/>
          <w:sz w:val="24"/>
          <w:szCs w:val="24"/>
        </w:rPr>
        <w:t>жемесячный мониторинг уровня зарегистрированной безработицы.</w:t>
      </w:r>
    </w:p>
    <w:p w:rsidR="00CF4A43" w:rsidRPr="00CF4A43" w:rsidRDefault="001357C3" w:rsidP="001357C3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Анализировали организацию</w:t>
      </w:r>
      <w:r w:rsidR="00CF4A43" w:rsidRPr="00CF4A43">
        <w:rPr>
          <w:rFonts w:ascii="Times New Roman" w:hAnsi="Times New Roman" w:cs="Times New Roman"/>
          <w:i/>
          <w:sz w:val="24"/>
          <w:szCs w:val="24"/>
        </w:rPr>
        <w:t xml:space="preserve"> временных рабочих мест для учащихся в период летних каникул.</w:t>
      </w:r>
    </w:p>
    <w:p w:rsidR="00CF4A43" w:rsidRPr="001357C3" w:rsidRDefault="00CF4A43" w:rsidP="001357C3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7C3">
        <w:rPr>
          <w:rFonts w:ascii="Times New Roman" w:hAnsi="Times New Roman" w:cs="Times New Roman"/>
          <w:i/>
          <w:sz w:val="24"/>
          <w:szCs w:val="24"/>
        </w:rPr>
        <w:t>3. В области заработной платы, доходов и уровня жизни населения</w:t>
      </w:r>
    </w:p>
    <w:p w:rsidR="00CF4A43" w:rsidRPr="00CF4A43" w:rsidRDefault="001357C3" w:rsidP="001357C3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CF4A43" w:rsidRPr="00CF4A43">
        <w:rPr>
          <w:rFonts w:ascii="Times New Roman" w:hAnsi="Times New Roman" w:cs="Times New Roman"/>
          <w:i/>
          <w:sz w:val="24"/>
          <w:szCs w:val="24"/>
        </w:rPr>
        <w:t>Ежемесячный мониторинг средней заработной платы по крупным и средним предприятиям, заработной платы в образовательных учреждениях, учреждениях здравоохранения, выполнение майских Указов Президента.</w:t>
      </w:r>
    </w:p>
    <w:p w:rsidR="00CF4A43" w:rsidRPr="001357C3" w:rsidRDefault="00CF4A43" w:rsidP="001357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7C3">
        <w:rPr>
          <w:rFonts w:ascii="Times New Roman" w:hAnsi="Times New Roman" w:cs="Times New Roman"/>
          <w:i/>
          <w:sz w:val="24"/>
          <w:szCs w:val="24"/>
        </w:rPr>
        <w:t>4. В области социальной защиты, защиты молодежи, укрепления семьи, заботы материнстве и детстве.</w:t>
      </w:r>
    </w:p>
    <w:p w:rsidR="00CF4A43" w:rsidRPr="00CF4A43" w:rsidRDefault="001357C3" w:rsidP="001357C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CF4A43" w:rsidRPr="00CF4A43">
        <w:rPr>
          <w:rFonts w:ascii="Times New Roman" w:hAnsi="Times New Roman" w:cs="Times New Roman"/>
          <w:i/>
          <w:sz w:val="24"/>
          <w:szCs w:val="24"/>
        </w:rPr>
        <w:t>.Рассмотрение информации о мерах социальной поддержки населения, предоставляемых Управлением социальной защиты населения малообеспеченным гражданам</w:t>
      </w:r>
    </w:p>
    <w:p w:rsidR="00CF4A43" w:rsidRDefault="00CF4A43" w:rsidP="001357C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A43">
        <w:rPr>
          <w:rFonts w:ascii="Times New Roman" w:hAnsi="Times New Roman" w:cs="Times New Roman"/>
          <w:i/>
          <w:sz w:val="24"/>
          <w:szCs w:val="24"/>
        </w:rPr>
        <w:t>2. Участие в работе комиссии по подготовке оздоровительных лагерей всех типов для организации труда и отдыха детей  и под</w:t>
      </w:r>
      <w:r w:rsidR="001357C3">
        <w:rPr>
          <w:rFonts w:ascii="Times New Roman" w:hAnsi="Times New Roman" w:cs="Times New Roman"/>
          <w:i/>
          <w:sz w:val="24"/>
          <w:szCs w:val="24"/>
        </w:rPr>
        <w:t>ростков в летний период</w:t>
      </w:r>
      <w:r w:rsidR="000B1B52">
        <w:rPr>
          <w:rFonts w:ascii="Times New Roman" w:hAnsi="Times New Roman" w:cs="Times New Roman"/>
          <w:i/>
          <w:sz w:val="24"/>
          <w:szCs w:val="24"/>
        </w:rPr>
        <w:t>.</w:t>
      </w:r>
    </w:p>
    <w:p w:rsidR="000B1B52" w:rsidRPr="000B1B52" w:rsidRDefault="000B1B52" w:rsidP="001357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принять к сведению.</w:t>
      </w:r>
    </w:p>
    <w:p w:rsidR="00FA6078" w:rsidRPr="00FA6078" w:rsidRDefault="000B1B52" w:rsidP="00FA60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Плохих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 « доложил информацию о положении на</w:t>
      </w:r>
      <w:r w:rsidRPr="005B5215">
        <w:rPr>
          <w:rFonts w:ascii="Times New Roman" w:hAnsi="Times New Roman" w:cs="Times New Roman"/>
          <w:sz w:val="24"/>
          <w:szCs w:val="24"/>
        </w:rPr>
        <w:t xml:space="preserve"> рынке труда </w:t>
      </w:r>
      <w:proofErr w:type="spellStart"/>
      <w:r w:rsidRPr="005B5215">
        <w:rPr>
          <w:rFonts w:ascii="Times New Roman" w:hAnsi="Times New Roman" w:cs="Times New Roman"/>
          <w:sz w:val="24"/>
          <w:szCs w:val="24"/>
        </w:rPr>
        <w:t>Карталинско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2019</w:t>
      </w:r>
      <w:r w:rsidRPr="005B521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A6078">
        <w:rPr>
          <w:rFonts w:ascii="Times New Roman" w:hAnsi="Times New Roman" w:cs="Times New Roman"/>
          <w:sz w:val="24"/>
          <w:szCs w:val="24"/>
        </w:rPr>
        <w:t>»:</w:t>
      </w:r>
    </w:p>
    <w:p w:rsidR="00FA6078" w:rsidRPr="00FA6078" w:rsidRDefault="00FA6078" w:rsidP="00FA60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 xml:space="preserve">На 1 января 2019 года численность постоянного населения в </w:t>
      </w:r>
      <w:proofErr w:type="spellStart"/>
      <w:r w:rsidRPr="00FA6078">
        <w:rPr>
          <w:rFonts w:ascii="Times New Roman" w:hAnsi="Times New Roman" w:cs="Times New Roman"/>
          <w:i/>
          <w:sz w:val="24"/>
          <w:szCs w:val="24"/>
        </w:rPr>
        <w:t>Карталинском</w:t>
      </w:r>
      <w:proofErr w:type="spellEnd"/>
      <w:r w:rsidRPr="00FA6078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районе– 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>46049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 человек; численность рабочей силы составила 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>23060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>49,5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 % общей численности населения муниципального образования. По данным </w:t>
      </w:r>
      <w:proofErr w:type="spellStart"/>
      <w:r w:rsidRPr="00FA6078">
        <w:rPr>
          <w:rFonts w:ascii="Times New Roman" w:hAnsi="Times New Roman" w:cs="Times New Roman"/>
          <w:i/>
          <w:sz w:val="24"/>
          <w:szCs w:val="24"/>
        </w:rPr>
        <w:t>Челябинскстата</w:t>
      </w:r>
      <w:proofErr w:type="spellEnd"/>
      <w:r w:rsidRPr="00FA6078">
        <w:rPr>
          <w:rFonts w:ascii="Times New Roman" w:hAnsi="Times New Roman" w:cs="Times New Roman"/>
          <w:i/>
          <w:sz w:val="24"/>
          <w:szCs w:val="24"/>
        </w:rPr>
        <w:t xml:space="preserve"> среднемесячная начисленная заработная плата одного работника номинальная за январ</w:t>
      </w:r>
      <w:proofErr w:type="gramStart"/>
      <w:r w:rsidRPr="00FA6078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FA6078">
        <w:rPr>
          <w:rFonts w:ascii="Times New Roman" w:hAnsi="Times New Roman" w:cs="Times New Roman"/>
          <w:i/>
          <w:sz w:val="24"/>
          <w:szCs w:val="24"/>
        </w:rPr>
        <w:t xml:space="preserve"> март 2019 год составила 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>33616,2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 рублей (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>104 %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 к январю- марту 2018 года).</w:t>
      </w:r>
    </w:p>
    <w:p w:rsidR="00FA6078" w:rsidRPr="00FA6078" w:rsidRDefault="00FA6078" w:rsidP="00FA60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 xml:space="preserve">На регистрируемом рынке труда на 01.01.2020 г. (в сравнении с показателями на 01.01.2019 г.): в целях поиска подходящей работы зарегистрировано 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>554 (588)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 человек, численность безработных составила 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>536 (571)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 человек. Уровень регистрируемой безработицы 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 xml:space="preserve">2,3 (2,4)%. 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Заявленная работодателями потребность в работниках составила 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>122 (59)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 вакансий. На 1 вакансию приходится </w:t>
      </w:r>
      <w:r w:rsidRPr="00FA6078">
        <w:rPr>
          <w:rFonts w:ascii="Times New Roman" w:hAnsi="Times New Roman" w:cs="Times New Roman"/>
          <w:b/>
          <w:i/>
          <w:sz w:val="24"/>
          <w:szCs w:val="24"/>
        </w:rPr>
        <w:t>4,5(10,0)</w:t>
      </w:r>
      <w:r w:rsidRPr="00FA6078">
        <w:rPr>
          <w:rFonts w:ascii="Times New Roman" w:hAnsi="Times New Roman" w:cs="Times New Roman"/>
          <w:i/>
          <w:sz w:val="24"/>
          <w:szCs w:val="24"/>
        </w:rPr>
        <w:t xml:space="preserve"> незанятых граждан, обратившихся в службу занятости.</w:t>
      </w:r>
    </w:p>
    <w:p w:rsidR="00FA6078" w:rsidRPr="00FA6078" w:rsidRDefault="00FA6078" w:rsidP="00FA60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 xml:space="preserve">В целях снижения напряженности на рынке труда действует «Государственная программа содействия занятости населения Челябинской </w:t>
      </w:r>
      <w:proofErr w:type="gramStart"/>
      <w:r w:rsidRPr="00FA6078">
        <w:rPr>
          <w:rFonts w:ascii="Times New Roman" w:hAnsi="Times New Roman" w:cs="Times New Roman"/>
          <w:i/>
          <w:sz w:val="24"/>
          <w:szCs w:val="24"/>
        </w:rPr>
        <w:t>области</w:t>
      </w:r>
      <w:proofErr w:type="gramEnd"/>
      <w:r w:rsidRPr="00FA6078">
        <w:rPr>
          <w:rFonts w:ascii="Times New Roman" w:hAnsi="Times New Roman" w:cs="Times New Roman"/>
          <w:i/>
          <w:sz w:val="24"/>
          <w:szCs w:val="24"/>
        </w:rPr>
        <w:t xml:space="preserve"> на 2019-2020 гг.» в соответствии с </w:t>
      </w:r>
      <w:proofErr w:type="gramStart"/>
      <w:r w:rsidRPr="00FA6078">
        <w:rPr>
          <w:rFonts w:ascii="Times New Roman" w:hAnsi="Times New Roman" w:cs="Times New Roman"/>
          <w:i/>
          <w:sz w:val="24"/>
          <w:szCs w:val="24"/>
        </w:rPr>
        <w:t>которой</w:t>
      </w:r>
      <w:proofErr w:type="gramEnd"/>
      <w:r w:rsidRPr="00FA6078">
        <w:rPr>
          <w:rFonts w:ascii="Times New Roman" w:hAnsi="Times New Roman" w:cs="Times New Roman"/>
          <w:i/>
          <w:sz w:val="24"/>
          <w:szCs w:val="24"/>
        </w:rPr>
        <w:t>:</w:t>
      </w:r>
    </w:p>
    <w:p w:rsidR="00FA6078" w:rsidRPr="00FA6078" w:rsidRDefault="00FA6078" w:rsidP="00FA60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 xml:space="preserve">- направлено на </w:t>
      </w:r>
      <w:proofErr w:type="spellStart"/>
      <w:r w:rsidRPr="00FA6078">
        <w:rPr>
          <w:rFonts w:ascii="Times New Roman" w:hAnsi="Times New Roman" w:cs="Times New Roman"/>
          <w:i/>
          <w:sz w:val="24"/>
          <w:szCs w:val="24"/>
        </w:rPr>
        <w:t>профобучение</w:t>
      </w:r>
      <w:proofErr w:type="spellEnd"/>
      <w:r w:rsidRPr="00FA6078">
        <w:rPr>
          <w:rFonts w:ascii="Times New Roman" w:hAnsi="Times New Roman" w:cs="Times New Roman"/>
          <w:i/>
          <w:sz w:val="24"/>
          <w:szCs w:val="24"/>
        </w:rPr>
        <w:t xml:space="preserve"> 172 человек (151 чел.) из числа безработных граждан. Кроме того прошла обучение 1 женщина, находящиеся в отпуске по уходу за ребенком до трех лет и 3 гражданина, которым назначена пенсия, и они готовы возобновить трудовую деятельность после обучения;</w:t>
      </w:r>
    </w:p>
    <w:p w:rsidR="00FA6078" w:rsidRPr="00FA6078" w:rsidRDefault="00FA6078" w:rsidP="00FA60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>- приняли участие в общественных работах 175 человек (248 чел). Из общего количества участвующих в общественных работах 78,3% составляют жители сельской местности;</w:t>
      </w:r>
    </w:p>
    <w:p w:rsidR="00FA6078" w:rsidRPr="00FA6078" w:rsidRDefault="00FA6078" w:rsidP="00FA60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>- трудоустроено на временные работы всего 285 человек (308 чел.);</w:t>
      </w:r>
    </w:p>
    <w:p w:rsidR="00FA6078" w:rsidRPr="00FA6078" w:rsidRDefault="00FA6078" w:rsidP="00FA60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>- несовершеннолетних граждан в возрасте от 14 до 18 лет в свободное от учебы время 267 чел.(293 чел.)</w:t>
      </w:r>
    </w:p>
    <w:p w:rsidR="00FA6078" w:rsidRPr="00FA6078" w:rsidRDefault="00FA6078" w:rsidP="00FA60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>- безработных граждан, испытывающих трудности в поиске работы 19 человек (19 чел.).</w:t>
      </w:r>
    </w:p>
    <w:p w:rsidR="00FA6078" w:rsidRPr="00FA6078" w:rsidRDefault="00FA6078" w:rsidP="00FA60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>- безработных граждан от 18 до 20 лет имеющих среднее профессиональное образование и ищущих работу впервые 3 человека (3 чел.).</w:t>
      </w:r>
    </w:p>
    <w:p w:rsidR="00FA6078" w:rsidRPr="00FA6078" w:rsidRDefault="00FA6078" w:rsidP="00FA60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>В течение отчетного периода обратилось в ОКУ ЦЗН г</w:t>
      </w:r>
      <w:proofErr w:type="gramStart"/>
      <w:r w:rsidRPr="00FA6078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FA6078">
        <w:rPr>
          <w:rFonts w:ascii="Times New Roman" w:hAnsi="Times New Roman" w:cs="Times New Roman"/>
          <w:i/>
          <w:sz w:val="24"/>
          <w:szCs w:val="24"/>
        </w:rPr>
        <w:t xml:space="preserve">арталы в поиске подходящей работы 46 инвалида. За это время было трудоустроено 7 чел. Направлено на </w:t>
      </w:r>
      <w:proofErr w:type="spellStart"/>
      <w:r w:rsidRPr="00FA6078">
        <w:rPr>
          <w:rFonts w:ascii="Times New Roman" w:hAnsi="Times New Roman" w:cs="Times New Roman"/>
          <w:i/>
          <w:sz w:val="24"/>
          <w:szCs w:val="24"/>
        </w:rPr>
        <w:t>профобучение</w:t>
      </w:r>
      <w:proofErr w:type="spellEnd"/>
      <w:r w:rsidRPr="00FA6078">
        <w:rPr>
          <w:rFonts w:ascii="Times New Roman" w:hAnsi="Times New Roman" w:cs="Times New Roman"/>
          <w:i/>
          <w:sz w:val="24"/>
          <w:szCs w:val="24"/>
        </w:rPr>
        <w:t xml:space="preserve"> - 3 чел. В ЦЗН на учете состоит 18 человек.</w:t>
      </w:r>
    </w:p>
    <w:p w:rsidR="00FA6078" w:rsidRPr="00FA6078" w:rsidRDefault="00FA6078" w:rsidP="00FA60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078">
        <w:rPr>
          <w:rFonts w:ascii="Times New Roman" w:hAnsi="Times New Roman" w:cs="Times New Roman"/>
          <w:i/>
          <w:sz w:val="24"/>
          <w:szCs w:val="24"/>
        </w:rPr>
        <w:t xml:space="preserve">6 работодателей заявили 13 вакансий для трудоустройства инвалидов. Доля трудоустроенных инвалидов составляет 13,5%  </w:t>
      </w:r>
      <w:proofErr w:type="gramStart"/>
      <w:r w:rsidRPr="00FA6078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FA6078">
        <w:rPr>
          <w:rFonts w:ascii="Times New Roman" w:hAnsi="Times New Roman" w:cs="Times New Roman"/>
          <w:i/>
          <w:sz w:val="24"/>
          <w:szCs w:val="24"/>
        </w:rPr>
        <w:t xml:space="preserve"> обратившихся.</w:t>
      </w:r>
    </w:p>
    <w:p w:rsidR="00FA6078" w:rsidRPr="00201FAF" w:rsidRDefault="00FA6078" w:rsidP="00FA607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AF">
        <w:rPr>
          <w:rFonts w:ascii="Times New Roman" w:hAnsi="Times New Roman" w:cs="Times New Roman"/>
          <w:b/>
          <w:sz w:val="24"/>
          <w:szCs w:val="24"/>
        </w:rPr>
        <w:t>Решили: принять к сведению.</w:t>
      </w:r>
    </w:p>
    <w:p w:rsidR="004B3B8D" w:rsidRDefault="00D65537" w:rsidP="00FA60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FAF">
        <w:rPr>
          <w:rFonts w:ascii="Times New Roman" w:hAnsi="Times New Roman" w:cs="Times New Roman"/>
          <w:sz w:val="24"/>
          <w:szCs w:val="24"/>
        </w:rPr>
        <w:t>По третьему в</w:t>
      </w:r>
      <w:r w:rsidR="00050DAD">
        <w:rPr>
          <w:rFonts w:ascii="Times New Roman" w:hAnsi="Times New Roman" w:cs="Times New Roman"/>
          <w:sz w:val="24"/>
          <w:szCs w:val="24"/>
        </w:rPr>
        <w:t>опросу слушали Коломиец М.П.</w:t>
      </w:r>
      <w:r w:rsidR="00201FAF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201FAF">
        <w:rPr>
          <w:rFonts w:ascii="Times New Roman" w:hAnsi="Times New Roman" w:cs="Times New Roman"/>
          <w:sz w:val="24"/>
          <w:szCs w:val="24"/>
        </w:rPr>
        <w:t>предоставила о</w:t>
      </w:r>
      <w:r w:rsidR="00201FAF" w:rsidRPr="005B5215">
        <w:rPr>
          <w:rFonts w:ascii="Times New Roman" w:hAnsi="Times New Roman"/>
          <w:sz w:val="24"/>
          <w:szCs w:val="24"/>
        </w:rPr>
        <w:t>тчет</w:t>
      </w:r>
      <w:proofErr w:type="gramEnd"/>
      <w:r w:rsidR="00201FAF" w:rsidRPr="005B5215">
        <w:rPr>
          <w:rFonts w:ascii="Times New Roman" w:hAnsi="Times New Roman"/>
          <w:sz w:val="24"/>
          <w:szCs w:val="24"/>
        </w:rPr>
        <w:t xml:space="preserve"> о деятельности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</w:t>
      </w:r>
      <w:r w:rsidR="00201FAF">
        <w:rPr>
          <w:rFonts w:ascii="Times New Roman" w:hAnsi="Times New Roman"/>
          <w:sz w:val="24"/>
          <w:szCs w:val="24"/>
        </w:rPr>
        <w:t>выплаты заработной платы за 2019</w:t>
      </w:r>
      <w:r w:rsidR="00201FAF" w:rsidRPr="005B5215">
        <w:rPr>
          <w:rFonts w:ascii="Times New Roman" w:hAnsi="Times New Roman"/>
          <w:sz w:val="24"/>
          <w:szCs w:val="24"/>
        </w:rPr>
        <w:t xml:space="preserve"> год</w:t>
      </w:r>
      <w:r w:rsidR="00201FAF">
        <w:rPr>
          <w:rFonts w:ascii="Times New Roman" w:hAnsi="Times New Roman"/>
          <w:sz w:val="24"/>
          <w:szCs w:val="24"/>
        </w:rPr>
        <w:t>: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2F3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      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В соответствии с планом работы  администрации </w:t>
      </w:r>
      <w:proofErr w:type="spell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Карталинского</w:t>
      </w:r>
      <w:proofErr w:type="spell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муниципального района   за  2019 год проведено 62</w:t>
      </w:r>
      <w:r w:rsidRPr="00201FA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заседание  рабочей группы,  на которых были рассмотрены  следующие вопросы: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-  подведение итогов работы рабочей группы за 2018 год и  принятие мер по снижению влияния негативных экономических и финансовых тенденций на полноту и своевременность поступления налогов в бюджеты всех уровней, а также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  - 1;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- работа с предприятиями и индивидуальными предпринимателями, имеющими задолженность по уплате  налогов  в бюджеты всех уровней, страховых взносов в  государственные  внебюджетные фонды и  по арендной плате за земельные участки и арендованное имущество – 58;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-  проведение мероприятий по легализации заработной платы и выявления неформальной занятости населения -2;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01F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выявление причин образования убытков по результатам работы за 2018 у предприятий </w:t>
      </w:r>
      <w:proofErr w:type="spell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Карталинского</w:t>
      </w:r>
      <w:proofErr w:type="spell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муниципального района и принятия мер по  уменьшению и ликвидации убытков по итогам текущего года – 1.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На заседания рабочей группы были приглашены руководители 68 предприятий  и  471 чел.-  индивидуальных предпринимателей и физических лиц. 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По итогам проведенных заседаний уплачено в бюджет- </w:t>
      </w:r>
      <w:r w:rsidRPr="0020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7809,5 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тыс</w:t>
      </w:r>
      <w:proofErr w:type="gram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уб.</w:t>
      </w:r>
      <w:r w:rsidRPr="00201F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в том числе: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земельный налог – 334,8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 xml:space="preserve">уб. 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 налог на имущество физических лиц – 65,2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 xml:space="preserve">уб. 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транспортный налог – 24,0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 xml:space="preserve">уб. 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 НДФЛ – 1230,3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 xml:space="preserve">уб.  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УСН – 19,1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 xml:space="preserve">уб.  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ПФР – 1945,6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>уб.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ФФОМС – 379,0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 xml:space="preserve">уб. 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ФСС- 0,2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>уб.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НДС – 3694,1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>уб.</w:t>
      </w:r>
    </w:p>
    <w:p w:rsidR="00201FAF" w:rsidRPr="00201FAF" w:rsidRDefault="00201FAF" w:rsidP="00201FA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01FAF">
        <w:rPr>
          <w:rFonts w:ascii="Times New Roman" w:hAnsi="Times New Roman"/>
          <w:i/>
          <w:sz w:val="24"/>
          <w:szCs w:val="24"/>
        </w:rPr>
        <w:t>- аренда земли- 117,2 тыс</w:t>
      </w:r>
      <w:proofErr w:type="gramStart"/>
      <w:r w:rsidRPr="00201FA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hAnsi="Times New Roman"/>
          <w:i/>
          <w:sz w:val="24"/>
          <w:szCs w:val="24"/>
        </w:rPr>
        <w:t>уб.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Поступило налогов и платежей: 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- федеральный бюджет в сумме </w:t>
      </w:r>
      <w:r w:rsidRPr="00201FAF">
        <w:rPr>
          <w:rFonts w:ascii="Times New Roman" w:eastAsia="Times New Roman" w:hAnsi="Times New Roman" w:cs="Times New Roman"/>
          <w:b/>
          <w:i/>
          <w:sz w:val="24"/>
          <w:szCs w:val="24"/>
        </w:rPr>
        <w:t>3694,1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</w:t>
      </w:r>
      <w:proofErr w:type="gram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уб.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- в областной бюджет – </w:t>
      </w:r>
      <w:r w:rsidRPr="00201FAF">
        <w:rPr>
          <w:rFonts w:ascii="Times New Roman" w:eastAsia="Times New Roman" w:hAnsi="Times New Roman" w:cs="Times New Roman"/>
          <w:b/>
          <w:i/>
          <w:sz w:val="24"/>
          <w:szCs w:val="24"/>
        </w:rPr>
        <w:t>352,4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</w:t>
      </w:r>
      <w:proofErr w:type="gram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уб.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в т.ч. НДФЛ- 318,9 тыс</w:t>
      </w:r>
      <w:proofErr w:type="gram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уб. 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УСН – 9,55 тыс</w:t>
      </w:r>
      <w:proofErr w:type="gram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уб.   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- в местный бюджет в сумме  </w:t>
      </w:r>
      <w:r w:rsidRPr="00201FAF">
        <w:rPr>
          <w:rFonts w:ascii="Times New Roman" w:eastAsia="Times New Roman" w:hAnsi="Times New Roman" w:cs="Times New Roman"/>
          <w:b/>
          <w:i/>
          <w:sz w:val="24"/>
          <w:szCs w:val="24"/>
        </w:rPr>
        <w:t>1438,2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</w:t>
      </w:r>
      <w:proofErr w:type="gram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уб. 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в т.ч. НДФЛ- 911,4 тыс</w:t>
      </w:r>
      <w:proofErr w:type="gram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уб. 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УСН – 9,55 тыс</w:t>
      </w:r>
      <w:proofErr w:type="gram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уб.   </w:t>
      </w:r>
    </w:p>
    <w:p w:rsidR="00201FAF" w:rsidRPr="00201FAF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- в государственные внебюджетные фонды- </w:t>
      </w:r>
      <w:r w:rsidRPr="00201FAF">
        <w:rPr>
          <w:rFonts w:ascii="Times New Roman" w:eastAsia="Times New Roman" w:hAnsi="Times New Roman" w:cs="Times New Roman"/>
          <w:b/>
          <w:i/>
          <w:sz w:val="24"/>
          <w:szCs w:val="24"/>
        </w:rPr>
        <w:t>2324,8</w:t>
      </w:r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</w:t>
      </w:r>
      <w:proofErr w:type="gramStart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201FAF">
        <w:rPr>
          <w:rFonts w:ascii="Times New Roman" w:eastAsia="Times New Roman" w:hAnsi="Times New Roman" w:cs="Times New Roman"/>
          <w:i/>
          <w:sz w:val="24"/>
          <w:szCs w:val="24"/>
        </w:rPr>
        <w:t>уб.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201FAF" w:rsidRPr="0030496E" w:rsidRDefault="00201FAF" w:rsidP="0020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FAF" w:rsidRPr="00201FAF" w:rsidRDefault="00201FAF" w:rsidP="00201F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AF">
        <w:rPr>
          <w:rFonts w:ascii="Times New Roman" w:hAnsi="Times New Roman" w:cs="Times New Roman"/>
          <w:b/>
          <w:sz w:val="24"/>
          <w:szCs w:val="24"/>
        </w:rPr>
        <w:t>Решили: принять к сведению.</w:t>
      </w:r>
    </w:p>
    <w:p w:rsidR="00201FAF" w:rsidRDefault="00201FAF" w:rsidP="00FA60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четвертому вопросу </w:t>
      </w:r>
      <w:proofErr w:type="spellStart"/>
      <w:r>
        <w:rPr>
          <w:rFonts w:ascii="Times New Roman" w:hAnsi="Times New Roman"/>
          <w:sz w:val="24"/>
          <w:szCs w:val="24"/>
        </w:rPr>
        <w:t>Губчик</w:t>
      </w:r>
      <w:proofErr w:type="spellEnd"/>
      <w:r>
        <w:rPr>
          <w:rFonts w:ascii="Times New Roman" w:hAnsi="Times New Roman"/>
          <w:sz w:val="24"/>
          <w:szCs w:val="24"/>
        </w:rPr>
        <w:t xml:space="preserve"> О.В. « доложила о ситуации  рождаемости и смертности населения в 2019 году. Мероприятия по снижению смертности в 2020 году:</w:t>
      </w:r>
    </w:p>
    <w:p w:rsidR="00201FAF" w:rsidRPr="00182A81" w:rsidRDefault="00C86191" w:rsidP="00FA607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82A81">
        <w:rPr>
          <w:rFonts w:ascii="Times New Roman" w:hAnsi="Times New Roman"/>
          <w:i/>
          <w:sz w:val="24"/>
          <w:szCs w:val="24"/>
        </w:rPr>
        <w:t xml:space="preserve">В 2019 году в районе родилось 408 детей </w:t>
      </w:r>
      <w:proofErr w:type="gramStart"/>
      <w:r w:rsidRPr="00182A81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182A81">
        <w:rPr>
          <w:rFonts w:ascii="Times New Roman" w:hAnsi="Times New Roman"/>
          <w:i/>
          <w:sz w:val="24"/>
          <w:szCs w:val="24"/>
        </w:rPr>
        <w:t>против 445 – 2018 года), ум</w:t>
      </w:r>
      <w:r w:rsidR="008A7329" w:rsidRPr="00182A81">
        <w:rPr>
          <w:rFonts w:ascii="Times New Roman" w:hAnsi="Times New Roman"/>
          <w:i/>
          <w:sz w:val="24"/>
          <w:szCs w:val="24"/>
        </w:rPr>
        <w:t>ерло 633 человека (</w:t>
      </w:r>
      <w:r w:rsidRPr="00182A81">
        <w:rPr>
          <w:rFonts w:ascii="Times New Roman" w:hAnsi="Times New Roman"/>
          <w:i/>
          <w:sz w:val="24"/>
          <w:szCs w:val="24"/>
        </w:rPr>
        <w:t xml:space="preserve">585-2018 году)  естественная убыль составила -225 человек. В структуре </w:t>
      </w:r>
      <w:r w:rsidR="008A7329" w:rsidRPr="00182A81">
        <w:rPr>
          <w:rFonts w:ascii="Times New Roman" w:hAnsi="Times New Roman"/>
          <w:i/>
          <w:sz w:val="24"/>
          <w:szCs w:val="24"/>
        </w:rPr>
        <w:t>смертности</w:t>
      </w:r>
      <w:r w:rsidRPr="00182A81">
        <w:rPr>
          <w:rFonts w:ascii="Times New Roman" w:hAnsi="Times New Roman"/>
          <w:i/>
          <w:sz w:val="24"/>
          <w:szCs w:val="24"/>
        </w:rPr>
        <w:t xml:space="preserve"> 1-е место занимают болезни системы кровообращения -48,7% , на 2-м месте онкологические заболевания -16,1%, на 3-м месте – 11,7% по причине старости. В 2019 году зарегистрировано снижение случаев смерти лиц трудоспособного возраста, умерло 132 человека </w:t>
      </w:r>
      <w:proofErr w:type="gramStart"/>
      <w:r w:rsidRPr="00182A81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182A81">
        <w:rPr>
          <w:rFonts w:ascii="Times New Roman" w:hAnsi="Times New Roman"/>
          <w:i/>
          <w:sz w:val="24"/>
          <w:szCs w:val="24"/>
        </w:rPr>
        <w:t>в 2018 году 143 человека).</w:t>
      </w:r>
    </w:p>
    <w:p w:rsidR="00C86191" w:rsidRPr="00182A81" w:rsidRDefault="00C86191" w:rsidP="00FA6078">
      <w:pPr>
        <w:jc w:val="both"/>
        <w:rPr>
          <w:rFonts w:ascii="Times New Roman" w:hAnsi="Times New Roman"/>
          <w:i/>
          <w:sz w:val="24"/>
          <w:szCs w:val="24"/>
        </w:rPr>
      </w:pPr>
      <w:r w:rsidRPr="00182A81">
        <w:rPr>
          <w:rFonts w:ascii="Times New Roman" w:hAnsi="Times New Roman"/>
          <w:i/>
          <w:sz w:val="24"/>
          <w:szCs w:val="24"/>
        </w:rPr>
        <w:lastRenderedPageBreak/>
        <w:tab/>
        <w:t>Разработаны и утверждены планы мероп</w:t>
      </w:r>
      <w:r w:rsidR="008A7329" w:rsidRPr="00182A81">
        <w:rPr>
          <w:rFonts w:ascii="Times New Roman" w:hAnsi="Times New Roman"/>
          <w:i/>
          <w:sz w:val="24"/>
          <w:szCs w:val="24"/>
        </w:rPr>
        <w:t>риятий по сокращению смертности</w:t>
      </w:r>
      <w:r w:rsidRPr="00182A81">
        <w:rPr>
          <w:rFonts w:ascii="Times New Roman" w:hAnsi="Times New Roman"/>
          <w:i/>
          <w:sz w:val="24"/>
          <w:szCs w:val="24"/>
        </w:rPr>
        <w:t xml:space="preserve">. Согласно приказа Минздрава продолжится маршрутизация </w:t>
      </w:r>
      <w:proofErr w:type="gramStart"/>
      <w:r w:rsidRPr="00182A81">
        <w:rPr>
          <w:rFonts w:ascii="Times New Roman" w:hAnsi="Times New Roman"/>
          <w:i/>
          <w:sz w:val="24"/>
          <w:szCs w:val="24"/>
        </w:rPr>
        <w:t>пациентов</w:t>
      </w:r>
      <w:proofErr w:type="gramEnd"/>
      <w:r w:rsidRPr="00182A81">
        <w:rPr>
          <w:rFonts w:ascii="Times New Roman" w:hAnsi="Times New Roman"/>
          <w:i/>
          <w:sz w:val="24"/>
          <w:szCs w:val="24"/>
        </w:rPr>
        <w:t xml:space="preserve"> а медицинские организации 2 и 3 уровней по профилю кардиология, неврология</w:t>
      </w:r>
      <w:r w:rsidR="00213FDA" w:rsidRPr="00182A81">
        <w:rPr>
          <w:rFonts w:ascii="Times New Roman" w:hAnsi="Times New Roman"/>
          <w:i/>
          <w:sz w:val="24"/>
          <w:szCs w:val="24"/>
        </w:rPr>
        <w:t>, травматология, гинекология и акушерство.</w:t>
      </w:r>
    </w:p>
    <w:p w:rsidR="00A00192" w:rsidRDefault="00A00192" w:rsidP="00FA6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01FAF">
        <w:rPr>
          <w:rFonts w:ascii="Times New Roman" w:hAnsi="Times New Roman" w:cs="Times New Roman"/>
          <w:b/>
          <w:sz w:val="24"/>
          <w:szCs w:val="24"/>
        </w:rPr>
        <w:t>Решили: принять к сведению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0192" w:rsidRDefault="008A7329" w:rsidP="00FA6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«доложила о плане работы  трехсторонней  комиссии на 2020</w:t>
      </w:r>
      <w:r w:rsidRPr="005B5215">
        <w:rPr>
          <w:rFonts w:ascii="Times New Roman" w:hAnsi="Times New Roman" w:cs="Times New Roman"/>
          <w:sz w:val="24"/>
          <w:szCs w:val="24"/>
        </w:rPr>
        <w:t xml:space="preserve"> 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A7329" w:rsidRPr="00201FAF" w:rsidRDefault="008A7329" w:rsidP="008A732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1FAF">
        <w:rPr>
          <w:rFonts w:ascii="Times New Roman" w:hAnsi="Times New Roman" w:cs="Times New Roman"/>
          <w:b/>
          <w:sz w:val="24"/>
          <w:szCs w:val="24"/>
        </w:rPr>
        <w:t>Решили: принять к сведению.</w:t>
      </w:r>
    </w:p>
    <w:p w:rsidR="00090382" w:rsidRDefault="00090382" w:rsidP="00090382">
      <w:pPr>
        <w:jc w:val="both"/>
        <w:rPr>
          <w:sz w:val="24"/>
          <w:szCs w:val="24"/>
        </w:rPr>
      </w:pPr>
    </w:p>
    <w:p w:rsidR="00090382" w:rsidRDefault="00090382" w:rsidP="00090382">
      <w:pPr>
        <w:jc w:val="both"/>
        <w:rPr>
          <w:sz w:val="24"/>
          <w:szCs w:val="24"/>
        </w:rPr>
      </w:pPr>
    </w:p>
    <w:p w:rsidR="00090382" w:rsidRDefault="00090382" w:rsidP="00090382">
      <w:pPr>
        <w:jc w:val="both"/>
        <w:rPr>
          <w:sz w:val="24"/>
          <w:szCs w:val="24"/>
        </w:rPr>
      </w:pPr>
    </w:p>
    <w:p w:rsidR="00090382" w:rsidRPr="00090382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090382">
        <w:rPr>
          <w:rFonts w:ascii="Times New Roman" w:hAnsi="Times New Roman" w:cs="Times New Roman"/>
          <w:sz w:val="24"/>
          <w:szCs w:val="24"/>
        </w:rPr>
        <w:t xml:space="preserve">Координатор </w:t>
      </w:r>
      <w:proofErr w:type="gramStart"/>
      <w:r w:rsidRPr="00090382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090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82" w:rsidRPr="00090382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090382">
        <w:rPr>
          <w:rFonts w:ascii="Times New Roman" w:hAnsi="Times New Roman" w:cs="Times New Roman"/>
          <w:sz w:val="24"/>
          <w:szCs w:val="24"/>
        </w:rPr>
        <w:t xml:space="preserve">трехсторонней комиссии </w:t>
      </w:r>
      <w:proofErr w:type="gramStart"/>
      <w:r w:rsidRPr="0009038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90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82" w:rsidRPr="00090382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090382">
        <w:rPr>
          <w:rFonts w:ascii="Times New Roman" w:hAnsi="Times New Roman" w:cs="Times New Roman"/>
          <w:sz w:val="24"/>
          <w:szCs w:val="24"/>
        </w:rPr>
        <w:t xml:space="preserve">регулированию </w:t>
      </w:r>
      <w:proofErr w:type="gramStart"/>
      <w:r w:rsidRPr="00090382">
        <w:rPr>
          <w:rFonts w:ascii="Times New Roman" w:hAnsi="Times New Roman" w:cs="Times New Roman"/>
          <w:sz w:val="24"/>
          <w:szCs w:val="24"/>
        </w:rPr>
        <w:t>социально-трудовых</w:t>
      </w:r>
      <w:proofErr w:type="gramEnd"/>
      <w:r w:rsidRPr="00090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82" w:rsidRPr="00090382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090382">
        <w:rPr>
          <w:rFonts w:ascii="Times New Roman" w:hAnsi="Times New Roman" w:cs="Times New Roman"/>
          <w:sz w:val="24"/>
          <w:szCs w:val="24"/>
        </w:rPr>
        <w:t>отношений, и.о. 1–го заместителя</w:t>
      </w:r>
    </w:p>
    <w:p w:rsidR="00090382" w:rsidRPr="00090382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09038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090382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090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82" w:rsidRPr="00090382" w:rsidRDefault="00090382" w:rsidP="00090382">
      <w:pPr>
        <w:jc w:val="both"/>
        <w:rPr>
          <w:rFonts w:ascii="Times New Roman" w:hAnsi="Times New Roman" w:cs="Times New Roman"/>
          <w:sz w:val="24"/>
          <w:szCs w:val="24"/>
        </w:rPr>
      </w:pPr>
      <w:r w:rsidRPr="00090382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Г.А. </w:t>
      </w:r>
      <w:proofErr w:type="spellStart"/>
      <w:r w:rsidRPr="00090382">
        <w:rPr>
          <w:rFonts w:ascii="Times New Roman" w:hAnsi="Times New Roman" w:cs="Times New Roman"/>
          <w:sz w:val="24"/>
          <w:szCs w:val="24"/>
        </w:rPr>
        <w:t>Клюшина</w:t>
      </w:r>
      <w:proofErr w:type="spellEnd"/>
    </w:p>
    <w:p w:rsidR="008A7329" w:rsidRPr="00FA6078" w:rsidRDefault="008A7329" w:rsidP="00FA60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7329" w:rsidRPr="00FA6078" w:rsidSect="0040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474"/>
    <w:multiLevelType w:val="multilevel"/>
    <w:tmpl w:val="74401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4B3B8D"/>
    <w:rsid w:val="00050DAD"/>
    <w:rsid w:val="00090382"/>
    <w:rsid w:val="000B1B52"/>
    <w:rsid w:val="001357C3"/>
    <w:rsid w:val="00182A81"/>
    <w:rsid w:val="00201FAF"/>
    <w:rsid w:val="00213FDA"/>
    <w:rsid w:val="00407036"/>
    <w:rsid w:val="0045561C"/>
    <w:rsid w:val="004B3B8D"/>
    <w:rsid w:val="00702F28"/>
    <w:rsid w:val="008A7329"/>
    <w:rsid w:val="009F072D"/>
    <w:rsid w:val="00A00192"/>
    <w:rsid w:val="00C86191"/>
    <w:rsid w:val="00CF4A43"/>
    <w:rsid w:val="00D65537"/>
    <w:rsid w:val="00FA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43"/>
    <w:pPr>
      <w:ind w:left="720"/>
      <w:contextualSpacing/>
    </w:pPr>
    <w:rPr>
      <w:rFonts w:eastAsiaTheme="minorHAnsi"/>
      <w:lang w:eastAsia="en-US"/>
    </w:rPr>
  </w:style>
  <w:style w:type="paragraph" w:customStyle="1" w:styleId="ptitle">
    <w:name w:val="ptitle"/>
    <w:basedOn w:val="a"/>
    <w:rsid w:val="00FA60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No Spacing"/>
    <w:uiPriority w:val="1"/>
    <w:qFormat/>
    <w:rsid w:val="00201F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</dc:creator>
  <cp:keywords/>
  <dc:description/>
  <cp:lastModifiedBy>c400</cp:lastModifiedBy>
  <cp:revision>12</cp:revision>
  <dcterms:created xsi:type="dcterms:W3CDTF">2020-02-03T10:55:00Z</dcterms:created>
  <dcterms:modified xsi:type="dcterms:W3CDTF">2020-10-12T05:35:00Z</dcterms:modified>
</cp:coreProperties>
</file>