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B" w:rsidRPr="00F548EB" w:rsidRDefault="00F548EB" w:rsidP="00F548E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548EB">
        <w:rPr>
          <w:rFonts w:ascii="Times New Roman" w:eastAsia="Times New Roman" w:hAnsi="Times New Roman"/>
          <w:sz w:val="28"/>
        </w:rPr>
        <w:t>ПОСТАНОВЛЕНИЕ</w:t>
      </w:r>
    </w:p>
    <w:p w:rsidR="00F548EB" w:rsidRPr="00F548EB" w:rsidRDefault="00F548EB" w:rsidP="00F548E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548EB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548EB" w:rsidRPr="00F548EB" w:rsidRDefault="00F548EB" w:rsidP="00F548E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548EB" w:rsidRPr="00F548EB" w:rsidRDefault="00F548EB" w:rsidP="00F548E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CC539A" w:rsidRDefault="00F548EB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</w:t>
      </w:r>
      <w:r w:rsidRPr="00DF1625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ода</w:t>
      </w:r>
      <w:r w:rsidRPr="00DF16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836</w:t>
      </w:r>
    </w:p>
    <w:p w:rsidR="00CC539A" w:rsidRDefault="00CC539A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9A" w:rsidRDefault="00CC539A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9A" w:rsidRDefault="00CC539A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технологической схемы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 xml:space="preserve">услуги по выдаче разрешений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EAC">
        <w:rPr>
          <w:rFonts w:ascii="Times New Roman" w:hAnsi="Times New Roman"/>
          <w:sz w:val="28"/>
          <w:szCs w:val="28"/>
        </w:rPr>
        <w:t xml:space="preserve">установку рекламных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 xml:space="preserve">конструкций,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EAC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нулированию 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таких разрешений,  </w:t>
      </w:r>
      <w:r w:rsidRPr="00D32EAC">
        <w:rPr>
          <w:rFonts w:ascii="Times New Roman" w:hAnsi="Times New Roman"/>
          <w:sz w:val="28"/>
          <w:szCs w:val="28"/>
        </w:rPr>
        <w:t xml:space="preserve">выдаче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 xml:space="preserve">предписаний  о демонтаже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 xml:space="preserve">самовольно установленных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 xml:space="preserve">рекламных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EAC">
        <w:rPr>
          <w:rFonts w:ascii="Times New Roman" w:hAnsi="Times New Roman"/>
          <w:sz w:val="28"/>
          <w:szCs w:val="28"/>
        </w:rPr>
        <w:t xml:space="preserve">конструкций на 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EAC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D32EAC" w:rsidRPr="00D32EAC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муниципального района</w:t>
      </w:r>
    </w:p>
    <w:p w:rsidR="00D32EAC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9A" w:rsidRPr="00D32EAC" w:rsidRDefault="00CC539A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AC" w:rsidRPr="00D32EAC" w:rsidRDefault="00D32EAC" w:rsidP="00CC539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22.10.2013 г</w:t>
      </w:r>
      <w:r w:rsidR="00CC539A">
        <w:rPr>
          <w:rFonts w:ascii="Times New Roman" w:hAnsi="Times New Roman"/>
          <w:sz w:val="28"/>
          <w:szCs w:val="28"/>
        </w:rPr>
        <w:t xml:space="preserve">ода          </w:t>
      </w:r>
      <w:r w:rsidRPr="00D32EAC">
        <w:rPr>
          <w:rFonts w:ascii="Times New Roman" w:hAnsi="Times New Roman"/>
          <w:sz w:val="28"/>
          <w:szCs w:val="28"/>
        </w:rPr>
        <w:t xml:space="preserve"> №</w:t>
      </w:r>
      <w:r w:rsidR="00CC539A">
        <w:rPr>
          <w:rFonts w:ascii="Times New Roman" w:hAnsi="Times New Roman"/>
          <w:sz w:val="28"/>
          <w:szCs w:val="28"/>
        </w:rPr>
        <w:t xml:space="preserve"> </w:t>
      </w:r>
      <w:r w:rsidRPr="00D32EAC">
        <w:rPr>
          <w:rFonts w:ascii="Times New Roman" w:hAnsi="Times New Roman"/>
          <w:sz w:val="28"/>
          <w:szCs w:val="28"/>
        </w:rPr>
        <w:t xml:space="preserve">359-П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 годы, руководствуясь  Федеральным законом от </w:t>
      </w:r>
      <w:r w:rsidR="00CC539A">
        <w:rPr>
          <w:rFonts w:ascii="Times New Roman" w:hAnsi="Times New Roman"/>
          <w:sz w:val="28"/>
          <w:szCs w:val="28"/>
        </w:rPr>
        <w:t>0</w:t>
      </w:r>
      <w:r w:rsidRPr="00D32EAC">
        <w:rPr>
          <w:rFonts w:ascii="Times New Roman" w:hAnsi="Times New Roman"/>
          <w:sz w:val="28"/>
          <w:szCs w:val="28"/>
        </w:rPr>
        <w:t>6</w:t>
      </w:r>
      <w:r w:rsidR="00CC539A">
        <w:rPr>
          <w:rFonts w:ascii="Times New Roman" w:hAnsi="Times New Roman"/>
          <w:sz w:val="28"/>
          <w:szCs w:val="28"/>
        </w:rPr>
        <w:t>.10.</w:t>
      </w:r>
      <w:r w:rsidRPr="00D32EAC">
        <w:rPr>
          <w:rFonts w:ascii="Times New Roman" w:hAnsi="Times New Roman"/>
          <w:sz w:val="28"/>
          <w:szCs w:val="28"/>
        </w:rPr>
        <w:t xml:space="preserve">2003 года </w:t>
      </w:r>
      <w:r w:rsidR="00CC539A">
        <w:rPr>
          <w:rFonts w:ascii="Times New Roman" w:hAnsi="Times New Roman"/>
          <w:sz w:val="28"/>
          <w:szCs w:val="28"/>
        </w:rPr>
        <w:t xml:space="preserve">              </w:t>
      </w:r>
      <w:r w:rsidRPr="00D32EA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D32EAC" w:rsidRPr="00D32EAC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32EAC" w:rsidRPr="00D32EAC" w:rsidRDefault="00D32EAC" w:rsidP="00CC539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1. Утвердить прилагаемую  технологическую схему 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Карталинского муниципального района.</w:t>
      </w:r>
    </w:p>
    <w:p w:rsidR="00D32EAC" w:rsidRPr="00D32EAC" w:rsidRDefault="00D32EAC" w:rsidP="00CC539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32EAC" w:rsidRPr="00D32EAC" w:rsidRDefault="00D32EAC" w:rsidP="00CC539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 xml:space="preserve">3. Контроль  за исполнением настоящего постановления возложить на заместителя главы Карталинского муниципального района </w:t>
      </w:r>
      <w:r w:rsidR="00CC539A">
        <w:rPr>
          <w:rFonts w:ascii="Times New Roman" w:hAnsi="Times New Roman"/>
          <w:sz w:val="28"/>
          <w:szCs w:val="28"/>
        </w:rPr>
        <w:t>Ломовцева С.</w:t>
      </w:r>
      <w:r w:rsidRPr="00D32EAC">
        <w:rPr>
          <w:rFonts w:ascii="Times New Roman" w:hAnsi="Times New Roman"/>
          <w:sz w:val="28"/>
          <w:szCs w:val="28"/>
        </w:rPr>
        <w:t>В.</w:t>
      </w:r>
    </w:p>
    <w:p w:rsidR="00CC539A" w:rsidRPr="00D32EAC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ab/>
      </w:r>
    </w:p>
    <w:p w:rsidR="00D32EAC" w:rsidRPr="00D32EAC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Глава Карталинского</w:t>
      </w:r>
    </w:p>
    <w:p w:rsidR="00CC539A" w:rsidRDefault="00D32EAC" w:rsidP="00D32EA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EAC">
        <w:rPr>
          <w:rFonts w:ascii="Times New Roman" w:hAnsi="Times New Roman"/>
          <w:sz w:val="28"/>
          <w:szCs w:val="28"/>
        </w:rPr>
        <w:t>муниципального района</w:t>
      </w:r>
      <w:r w:rsidRPr="00D32EAC">
        <w:rPr>
          <w:rFonts w:ascii="Times New Roman" w:hAnsi="Times New Roman"/>
          <w:sz w:val="28"/>
          <w:szCs w:val="28"/>
        </w:rPr>
        <w:tab/>
      </w:r>
      <w:r w:rsidR="00CC539A">
        <w:rPr>
          <w:rFonts w:ascii="Times New Roman" w:hAnsi="Times New Roman"/>
          <w:sz w:val="28"/>
          <w:szCs w:val="28"/>
        </w:rPr>
        <w:tab/>
      </w:r>
      <w:r w:rsidR="00CC539A">
        <w:rPr>
          <w:rFonts w:ascii="Times New Roman" w:hAnsi="Times New Roman"/>
          <w:sz w:val="28"/>
          <w:szCs w:val="28"/>
        </w:rPr>
        <w:tab/>
      </w:r>
      <w:r w:rsidR="00CC539A">
        <w:rPr>
          <w:rFonts w:ascii="Times New Roman" w:hAnsi="Times New Roman"/>
          <w:sz w:val="28"/>
          <w:szCs w:val="28"/>
        </w:rPr>
        <w:tab/>
        <w:t>С.</w:t>
      </w:r>
      <w:r w:rsidRPr="00D32EAC">
        <w:rPr>
          <w:rFonts w:ascii="Times New Roman" w:hAnsi="Times New Roman"/>
          <w:sz w:val="28"/>
          <w:szCs w:val="28"/>
        </w:rPr>
        <w:t>Н. Шулаев</w:t>
      </w:r>
    </w:p>
    <w:p w:rsidR="00FD2772" w:rsidRDefault="00FD2772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D2772" w:rsidSect="00E8180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1625" w:rsidRDefault="00DF1625" w:rsidP="00DF162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F1625" w:rsidRDefault="00DF1625" w:rsidP="00DF162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F1625" w:rsidRDefault="00DF1625" w:rsidP="00DF162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</w:t>
      </w:r>
    </w:p>
    <w:p w:rsidR="00A801AE" w:rsidRDefault="00B4687C" w:rsidP="00DF162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</w:t>
      </w:r>
      <w:r w:rsidR="00DF1625" w:rsidRPr="00DF1625">
        <w:rPr>
          <w:rFonts w:ascii="Times New Roman" w:hAnsi="Times New Roman"/>
          <w:sz w:val="28"/>
          <w:szCs w:val="28"/>
        </w:rPr>
        <w:t>2016 г</w:t>
      </w:r>
      <w:r w:rsidR="00DF1625">
        <w:rPr>
          <w:rFonts w:ascii="Times New Roman" w:hAnsi="Times New Roman"/>
          <w:sz w:val="28"/>
          <w:szCs w:val="28"/>
        </w:rPr>
        <w:t>ода</w:t>
      </w:r>
      <w:r w:rsidR="00DF1625" w:rsidRPr="00DF16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836</w:t>
      </w:r>
    </w:p>
    <w:p w:rsidR="00DF1625" w:rsidRDefault="00DF1625" w:rsidP="00DF162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</w:p>
    <w:p w:rsidR="0058692E" w:rsidRDefault="0058692E" w:rsidP="00DF162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92E" w:rsidRDefault="00DF1625" w:rsidP="00DF162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DF1625" w:rsidRPr="00DF1625" w:rsidRDefault="00DF1625" w:rsidP="00DF162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8692E" w:rsidRDefault="00DF1625" w:rsidP="00DF162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 xml:space="preserve">по выдаче разрешений на установку рекламных конструкций, </w:t>
      </w:r>
    </w:p>
    <w:p w:rsidR="00DF1625" w:rsidRPr="00DF1625" w:rsidRDefault="00DF1625" w:rsidP="00DF162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>аннулированию таких разрешений,</w:t>
      </w:r>
    </w:p>
    <w:p w:rsidR="0058692E" w:rsidRDefault="00DF1625" w:rsidP="00DF162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>выдаче предписаний о демонтаже самовольно установленных</w:t>
      </w:r>
    </w:p>
    <w:p w:rsidR="0058692E" w:rsidRDefault="00DF1625" w:rsidP="0097274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58692E">
        <w:rPr>
          <w:rFonts w:ascii="Times New Roman" w:hAnsi="Times New Roman"/>
          <w:sz w:val="28"/>
          <w:szCs w:val="28"/>
        </w:rPr>
        <w:t xml:space="preserve"> </w:t>
      </w:r>
      <w:r w:rsidRPr="00DF1625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DF1625" w:rsidRDefault="00DF1625" w:rsidP="0097274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8692E" w:rsidRDefault="0058692E" w:rsidP="0097274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BD5" w:rsidRDefault="00D34BD5" w:rsidP="0097274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3561"/>
      </w:tblGrid>
      <w:tr w:rsidR="00DF1625" w:rsidRPr="00DF1625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DF1625" w:rsidRPr="00DF1625" w:rsidRDefault="00DF1625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61" w:type="dxa"/>
            <w:shd w:val="clear" w:color="000000" w:fill="FFFFFF"/>
          </w:tcPr>
          <w:p w:rsidR="00DF1625" w:rsidRPr="00DF1625" w:rsidRDefault="00DF1625" w:rsidP="00DF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F1625" w:rsidRPr="00DF1625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DF1625" w:rsidRPr="00DF1625" w:rsidRDefault="007B027A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7B0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F1625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Общие сведения о муниципальной услуге</w:t>
            </w:r>
          </w:p>
        </w:tc>
        <w:tc>
          <w:tcPr>
            <w:tcW w:w="13561" w:type="dxa"/>
            <w:shd w:val="clear" w:color="000000" w:fill="FFFFFF"/>
          </w:tcPr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 органа местного самоуправления, предос</w:t>
            </w:r>
            <w:r w:rsidR="004147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тавляющего муниципальную услугу:</w:t>
            </w:r>
          </w:p>
          <w:p w:rsidR="00DF1625" w:rsidRPr="00DF1625" w:rsidRDefault="00DB609A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4147A4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уполномоченного органа – Управление строительства, инфраструктуры и жилищно-коммунального хозяйства Карталинского муниципального района (отдел ар</w:t>
            </w:r>
            <w:r w:rsidR="0072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хитектуры и градостроительства)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F1625" w:rsidRPr="00DF1625" w:rsidRDefault="00DB609A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МФЦ по месту жительства заявителя </w:t>
            </w:r>
            <w:r w:rsidR="0072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бюджетное учреждение «Многофункциональный центр предоставления государственных и муниципальных услуг Карталинского района», в части приема и (или) выдачи документов на пред</w:t>
            </w:r>
            <w:r w:rsidR="00DF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 муниципальной услуги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23A7B" w:rsidRDefault="00DF1625" w:rsidP="00E22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</w:t>
            </w:r>
            <w:r w:rsidR="00DF5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именование муниципальной услуги:</w:t>
            </w:r>
          </w:p>
          <w:p w:rsidR="00DF1625" w:rsidRPr="00723A7B" w:rsidRDefault="00DF1625" w:rsidP="00E22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«Выдача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Карталинского муниципального района»</w:t>
            </w:r>
            <w:r w:rsidR="0072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Краткое на</w:t>
            </w:r>
            <w:r w:rsidR="00DF5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именование муниципальной услуги:</w:t>
            </w:r>
          </w:p>
          <w:p w:rsidR="00DF1625" w:rsidRPr="00DF1625" w:rsidRDefault="005E38C9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Перечень подуслуг в рамках муниципальной услуги: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разрешения на </w:t>
            </w:r>
            <w:hyperlink r:id="rId8" w:history="1">
              <w:r w:rsidRPr="00DF16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установку рекламной конструкции</w:t>
              </w:r>
            </w:hyperlink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аннулирование разрешений на установку рекламных конструкций</w:t>
            </w:r>
            <w:r w:rsidR="00D16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F1625" w:rsidRPr="00DF1625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DF1625" w:rsidRPr="00DF1625" w:rsidRDefault="00DF1625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II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Нормативная правовая база предоставления муниципальной услуги</w:t>
            </w:r>
          </w:p>
        </w:tc>
        <w:tc>
          <w:tcPr>
            <w:tcW w:w="13561" w:type="dxa"/>
            <w:shd w:val="clear" w:color="000000" w:fill="FFFFFF"/>
          </w:tcPr>
          <w:p w:rsidR="00DF1625" w:rsidRPr="00DF1625" w:rsidRDefault="00D1696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DF1625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hyperlink r:id="rId9" w:history="1">
              <w:r w:rsidRPr="00DF16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(«Российская газета», № 237, 25.12.1993);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Федеральный </w:t>
            </w:r>
            <w:hyperlink r:id="rId10" w:history="1">
              <w:r w:rsidRPr="00DF16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года № 210-ФЗ 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(«Российская газета», № 168, 30.07.2010, Собрание законодательства Российской Федерации, № 31, 02.08.2010, ст.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 «Парламентская газета», Специальный выпуск, 03.08.2010);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3) Федеральный закон от 13.03.2006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38-ФЗ 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рекламе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именуется –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рекламе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DF1625" w:rsidRPr="00DF1625" w:rsidRDefault="00DF1625" w:rsidP="00E22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Гражданский кодекс Российской Федерации от 30.11.1994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51-ФЗ (</w:t>
            </w:r>
            <w:r w:rsidR="00E02160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</w:t>
            </w:r>
            <w:r w:rsidR="00E02160"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E0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именуется –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 РФ);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Налоговый кодекс Российской Федерации;</w:t>
            </w:r>
          </w:p>
          <w:p w:rsidR="00DF1625" w:rsidRPr="00DF1625" w:rsidRDefault="00DF1625" w:rsidP="00E22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Жилищный кодекс Российской Федерации от 29.12.2004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188-ФЗ (</w:t>
            </w:r>
            <w:r w:rsidR="00E22DFF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</w:t>
            </w:r>
            <w:r w:rsidR="00E22DFF"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именуется –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 РФ);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7) 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 Земельный кодекс Российской Федерации;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 Приказ Минтранса Российской Федерации от 13.01.2010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и использовании полос отвода автомобильных дорог федерального значения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Федеральный закон от 02.05.2006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59-ФЗ «О порядке рассмотрения обращений граждан Российской Федерации» (</w:t>
            </w:r>
            <w:r w:rsidR="00E22DFF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</w:t>
            </w:r>
            <w:r w:rsidR="00E22DFF"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именуется –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№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59-ФЗ);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Федеральный закон от 27.07.2010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210-ФЗ «Об организации предоставления государственных и муниципальных услуг» (</w:t>
            </w:r>
            <w:r w:rsidR="00E22DFF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</w:t>
            </w:r>
            <w:r w:rsidR="00E22DFF"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именуется –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№ 210-ФЗ);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 Постановление Правительства Российской Федерации от 11.10.2005 года № 679 «О Порядке разработки и утверждения административных  регламентов исполнения государственных функций (предоставления государственных услуг)»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редакции Постановления Правительства РФ от 16.05.2011 года № 373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Положение о порядке выдаче разрешения на установку рекламной конструкции на территории Карт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алинского муниципального района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ержденное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2DFF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 депутатов Карталинского муниципального района от 29.08.2009 г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109;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14) ГОСТ Р 52044-2003 от 01.09.2009 г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«Наружная реклама на автомобильных дорогах и территориях городских и сельских поселений»;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15) Правила землепользования и застройки Карталинского муниципального района, утверждённым решением Собрания депутатов </w:t>
            </w:r>
            <w:r w:rsidR="00E22DFF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29.04.2010 г</w:t>
            </w:r>
            <w:r w:rsidR="00E2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22-Н</w:t>
            </w:r>
            <w:r w:rsidR="00D1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625" w:rsidRPr="00DF1625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DF1625" w:rsidRPr="00DF1625" w:rsidRDefault="00DF1625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III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B0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3561" w:type="dxa"/>
            <w:shd w:val="clear" w:color="000000" w:fill="FFFFFF"/>
          </w:tcPr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Сведения о наличии утвержденного административного регламента пред</w:t>
            </w:r>
            <w:r w:rsidR="00A61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оставления муниципальной услуги: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регламент  предоставления муниципальной услуги по 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Карталинского муниципального района, утверждён постановлением администрации Карталинского муниципального района от 13.08.2014  года  №</w:t>
            </w:r>
            <w:r w:rsidR="00547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Сведения о наличии соглашения о </w:t>
            </w:r>
            <w:r w:rsidR="00A61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взаимодействии между МФЦ и ОМСУ:</w:t>
            </w:r>
          </w:p>
          <w:p w:rsidR="00DF1625" w:rsidRPr="00DF1625" w:rsidRDefault="00A611A8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срок передачи документов, необходимых для предоставления услуги, из МФЦ в ОМСУ – 3 дня;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Наличие возможности и порядок обращ</w:t>
            </w:r>
            <w:r w:rsidR="00A61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ения заявителя с жалобой в ОМСУ:</w:t>
            </w:r>
          </w:p>
          <w:p w:rsidR="00DF1625" w:rsidRPr="00DF1625" w:rsidRDefault="00A611A8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основанием 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Наличие возможности и порядок обра</w:t>
            </w:r>
            <w:r w:rsidR="00E5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щения заявителя с жалобой в МФЦ:</w:t>
            </w:r>
          </w:p>
          <w:p w:rsidR="00DF1625" w:rsidRPr="00DF1625" w:rsidRDefault="00E52A2B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по телефону;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по электронной почте.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  <w:r w:rsidR="00FA70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по телефону;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по электронной почте.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 Наличие основания для приостановления предоставления муниципальной услуги</w:t>
            </w:r>
            <w:r w:rsidR="00E52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1625" w:rsidRPr="00DF1625" w:rsidRDefault="00E52A2B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00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625" w:rsidRPr="00DF1625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DF1625" w:rsidRPr="00DF1625" w:rsidRDefault="00DF1625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IV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B0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подуслугах</w:t>
            </w:r>
          </w:p>
        </w:tc>
        <w:tc>
          <w:tcPr>
            <w:tcW w:w="13561" w:type="dxa"/>
            <w:shd w:val="clear" w:color="000000" w:fill="FFFFFF"/>
          </w:tcPr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Выдача разрешения на </w:t>
            </w:r>
            <w:hyperlink r:id="rId11" w:history="1">
              <w:r w:rsidRPr="00DF16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установку рекламной конструкции</w:t>
              </w:r>
            </w:hyperlink>
            <w:r w:rsidR="00D2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D2394C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предоставления услуги не более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 месяцев  со дня  представления   документов заявителем;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заполнения):</w:t>
            </w:r>
          </w:p>
          <w:p w:rsidR="00DF1625" w:rsidRPr="00DF1625" w:rsidRDefault="00CB248D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DF1625" w:rsidRPr="00DF16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разрешение на установку рекламной конструкции</w:t>
              </w:r>
            </w:hyperlink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в выдаче разрешения на установку рекламной конструкции;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7160C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получения документов, являющихся результатами предоставления услуги: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уполномоченного представителя;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4)  </w:t>
            </w:r>
            <w:r w:rsidR="007160C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ведения о наличии платы за предоставление услуги</w:t>
            </w:r>
            <w:r w:rsidR="00716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1625" w:rsidRPr="00DF1625" w:rsidRDefault="007160C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выдачу разрешения на установку рекламной конструкции заявителем уплачивается государственная пошлина в размерах и порядке, установленных законодательством Российской Федерации о налогах и сборах (пп. 105, ч. 1 ст. 333.33 Налогового кодекса РФ).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Аннулирование разрешений на установку рекламных конструкций: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 срок предоставления услуги –</w:t>
            </w:r>
            <w:r w:rsidR="00716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</w:t>
            </w:r>
            <w:r w:rsidR="00716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 со дня: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владельцем рекламной конструкции уведомления в письменной форме о своем отказе от дальнейшего использования разрешения;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 собственником или иным законным владельцем недвижимого имущества, к которому присоединена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получения предписания антимонопольного органа в соответствии с действующим законодательством;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7160C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документы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являющиеся результатом предос</w:t>
            </w:r>
            <w:r w:rsidR="00CE0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тавления соответствующей услуги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аннулировании разрешений на установку рекламной конструкции;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о демонтаже самовольно уста</w:t>
            </w:r>
            <w:r w:rsidR="00CE0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рекламной конструкции;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CE0099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получения документов, являющихся результатами предоставления услуги: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уполномоченного представителя;</w:t>
            </w:r>
          </w:p>
          <w:p w:rsidR="00DF1625" w:rsidRPr="00DF1625" w:rsidRDefault="00CE0099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4)  </w:t>
            </w:r>
            <w:r w:rsidR="00CE0099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сведения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наличии платы за предоставление услуги</w:t>
            </w:r>
            <w:r w:rsidR="00A82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1625" w:rsidRPr="00DF1625" w:rsidRDefault="0000092C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625" w:rsidRPr="00DF1625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DF1625" w:rsidRPr="00DF1625" w:rsidRDefault="00DF1625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V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Сведения о заявителях, имеющих право на получение муниципальной услуги</w:t>
            </w:r>
          </w:p>
        </w:tc>
        <w:tc>
          <w:tcPr>
            <w:tcW w:w="13561" w:type="dxa"/>
            <w:shd w:val="clear" w:color="000000" w:fill="FFFFFF"/>
          </w:tcPr>
          <w:p w:rsidR="00DF1625" w:rsidRPr="008B13F8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Категории лиц, имеющих право на получение услуги:</w:t>
            </w:r>
          </w:p>
          <w:p w:rsidR="00DF1625" w:rsidRPr="008B13F8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физические лица, юридические лица, собственник</w:t>
            </w:r>
            <w:r w:rsid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или иные указанные в частях 5-</w:t>
            </w: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статьи 19 Федерального закона </w:t>
            </w:r>
            <w:r w:rsid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13.03.2006 </w:t>
            </w:r>
            <w:r w:rsid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</w:t>
            </w: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38-ФЗ </w:t>
            </w:r>
            <w:r w:rsid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рекламе</w:t>
            </w:r>
            <w:r w:rsid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законные владельцы недвижимого имущества, к которому присоединяется рекламная конструкция, либо владелец ре</w:t>
            </w:r>
            <w:r w:rsid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кламной конструкции;</w:t>
            </w:r>
          </w:p>
          <w:p w:rsidR="00DF1625" w:rsidRPr="008B13F8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DF1625" w:rsidRPr="008B13F8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</w:t>
            </w:r>
            <w:r w:rsidR="00DD6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требования к данному документу:</w:t>
            </w:r>
          </w:p>
          <w:p w:rsidR="00DF1625" w:rsidRPr="008B13F8" w:rsidRDefault="00DD6C5E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  <w:r w:rsidR="00DF1625"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удостоверяющие личность заявителя.</w:t>
            </w:r>
          </w:p>
          <w:p w:rsidR="00DF1625" w:rsidRPr="008B13F8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Наличие возможности подачи заявления на предоставление услуги от имени заявителя</w:t>
            </w:r>
            <w:r w:rsidR="00DD6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1625" w:rsidRPr="008B13F8" w:rsidRDefault="00DD6C5E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="00DF1625"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1625" w:rsidRPr="008B13F8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Исчерпывающий перечень лиц, имеющих право на подачу заявления от имени заявителя</w:t>
            </w:r>
            <w:r w:rsidR="00DD6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1625" w:rsidRPr="008B13F8" w:rsidRDefault="00DD6C5E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DF1625" w:rsidRPr="008B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1625" w:rsidRPr="00DF1625" w:rsidRDefault="00DF16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C14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1625" w:rsidRPr="00DF1625" w:rsidRDefault="00C143C3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  <w:r w:rsidR="00DF1625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подтверждающие полномочия представителя, в случае подачи заявления представителем заявителя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1D2" w:rsidRPr="00A101D2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A101D2" w:rsidRPr="00DF1625" w:rsidRDefault="00EC4321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I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Документы, предоставляемые заявителем, для получения муниципальной услуги</w:t>
            </w:r>
          </w:p>
        </w:tc>
        <w:tc>
          <w:tcPr>
            <w:tcW w:w="13561" w:type="dxa"/>
            <w:shd w:val="clear" w:color="000000" w:fill="FFFFFF"/>
          </w:tcPr>
          <w:p w:rsidR="00A101D2" w:rsidRPr="00DF1625" w:rsidRDefault="00E271E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Исчерпывающий перечень документов, которые предоставляются заявителем для получения муниципальной услуги по  услуге.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271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Выдача разрешений на установку рекламных конструкций</w:t>
            </w:r>
            <w:r w:rsidR="004C7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4C742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документа, количество необходимых экземпляров документа с указанием подлинник/копия: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экз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на представителя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поэтажного плана здания (в случае присоединения рекламной конструкции к зданию)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подтверждение в письменной форме согласия собственника или иного законного владельца соответствующего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конструкции, заключенный заявителем с собственником или иным законным владельцем недвижимого имущества, к которому присоединяется рекламная конструкция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полномочия руководителя организации - собственника или иного законного владельца имущества, к которому присоединяется рекламная конструкция </w:t>
            </w:r>
            <w:r w:rsidR="0012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дорожную схему размещения рекламной конструкции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в радиусе 100 метров,  на листе необходимо указать наименование заявителя, вид рекламной конструкции и адрес ее размещения </w:t>
            </w:r>
            <w:r w:rsidR="0012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фотомонтаж места размещения рекламной конструкции с изображением рекламной конструкции в масштабе и цвете</w:t>
            </w:r>
            <w:r w:rsidR="0012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="0012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формат фотографии 10 х 15; при этом фотография должна быть выполнена по ходу движения транспорта с обзором территории и возможностью оценки дорожной обстановки до и после места размещения </w:t>
            </w:r>
            <w:r w:rsidR="0012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эскиз рекламной конструкции </w:t>
            </w:r>
            <w:r w:rsidR="0012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проект рекламной конструкции, разработанный организацией (проектировщиком), имеющей свидетельство о допуске к видам работ по подготовке проектной документации; технический проект должен содержать эскизные проработки рекламной конструкции, определяющие его основные характеристики и взаимосвязь с прилегающим участком (привязка к предполагаемому месту размещения) </w:t>
            </w:r>
            <w:r w:rsidR="0012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размещения рекламной конструкции на многоквартирном жилом доме  протокол общего собрания собственников помещений жилого дома о выборе  способа управления в данном доме </w:t>
            </w:r>
            <w:r w:rsidR="00381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размещения рекламной конструкции на многоквартирном жилом доме  протокол общего собрания собственников о предоставлении владельцу рекламной конструкции права на установку и эксплуатацию на данном жилом доме рекламной конструкции с указанием лица, уполномоченного на заключение договора на установку и эксплуатацию рекла</w:t>
            </w:r>
            <w:r w:rsidR="00381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мной конструкции на жилом доме 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размещения рекламной конструкции на многоквартирном жилом доме  учредительные и иные документы лица, уполномоченного заключить с владельцем рекламной конструкции договор (для товарищества собственников жилья (далее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381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именуется 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ТСЖ)): устав, свидетельство о государственной регистрации, документ о выборе исполнительного органа ТСЖ; для управляющей компании: свидетельство о государственной регистрации, документ, подтверждающий полномочия руко</w:t>
            </w:r>
            <w:r w:rsidR="00381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водителя Управляющей компании) 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право установки и эксплуатации рекламной конструкции на доме, заключенный между владельцем рекламной конструкции и лицом, уполномоченным собственниками помещений жилого дома </w:t>
            </w:r>
            <w:r w:rsidR="00433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433A6F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установление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документу</w:t>
            </w:r>
            <w:r w:rsidR="00433A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433A6F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A101D2" w:rsidRPr="00DF1625" w:rsidRDefault="00472F11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Аннулирование разрешений на установку рекламных конструкций</w:t>
            </w:r>
            <w:r w:rsidR="00433A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433A6F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документа, количество необходимых экземпляров документа с указанием подлинник/копия</w:t>
            </w:r>
            <w:r w:rsidR="00433A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в письменной произвольной форме о своем отказе от дальнейшего использования разрешения </w:t>
            </w:r>
            <w:r w:rsidR="00433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 </w:t>
            </w:r>
            <w:r w:rsidR="00433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</w:t>
            </w:r>
            <w:r w:rsidR="004C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копия;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433A6F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установление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документу</w:t>
            </w:r>
            <w:r w:rsidR="00433A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433A6F" w:rsidRDefault="00433A6F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</w:t>
            </w:r>
            <w:r w:rsidR="0047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1D2" w:rsidRPr="00A101D2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A101D2" w:rsidRPr="00DF1625" w:rsidRDefault="00A101D2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VII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3561" w:type="dxa"/>
            <w:shd w:val="clear" w:color="000000" w:fill="FFFFFF"/>
          </w:tcPr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документов, которые запрашиваются посредством подготовки и направления межв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едомственных запросов по услуге:</w:t>
            </w:r>
          </w:p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40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 документа/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запрашиваемых сведений: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 (сроком не более 30 дней с момента выдачи);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документ, подтверждающий право собственности, аренды или иное вещное право на земельный участок, здание, строение, сооружение или иной объект, к которому присоединяется рекламная конструкция; документ должен быть заверен владельцем имущества, к которому присоединяется рекламная конструкция;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технические условия на установку рекламной конструкции, выдаваемые соответствующим органом управления автомобильных дорог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установке рекламной конструкции в полосе отвода и придорожной зоне автомобильных дорог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 пределами территорий городских и сельских населенных пунктов);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кадастровый план территории, (документ предоставляется в случае установки отдельно стоящей рекламной конструкции);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в случае если рекламная установка присоединяется к объектам культурного наследия  согласование  Управления по охране объектов культурного наследия Челябинской области;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копии учредительных документов, заверенные в установленном порядке;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документ (квитанция или платежное поручение), подтверждающий уплату государственной пошлины за выдачу разрешения на установку рекламной конструкции.</w:t>
            </w:r>
          </w:p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Наименование органа (организации), в адрес которого направляется межведомственный запрос: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1) Федеральная служба государственной регистрации, кадастра и картографии по Челябинской области – в части предоставления выписки из Единого государственного реестра прав на недвижимое имущество и сделок с ним о правах на помещение;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2)  Управление по охране объектов культурного наследия Челябинской области;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3) Управление дорожного хозяйства Министерства строительства</w:t>
            </w:r>
            <w:r w:rsidR="00602B6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и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инфраструктуры Челябинской области;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4)  ФГБУ </w:t>
            </w:r>
            <w:r w:rsidR="00602B6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«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Земельная кадастровая палата</w:t>
            </w:r>
            <w:r w:rsidR="00602B6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»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по Челябинской области;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 ФНС РФ;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 Казначейство РФ.</w:t>
            </w:r>
          </w:p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</w:t>
            </w:r>
            <w:r w:rsidR="00602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210-ФЗ «Об организации предоставления государственных и муниципальных услуг».</w:t>
            </w:r>
          </w:p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Срок подготовки межведомственного запроса и срок направления ответа на межведомственный запрос</w:t>
            </w:r>
            <w:r w:rsidR="00602B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602B6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межведомственного запроса - в течение одного рабочего дня с момента принятия решения о выдаче специального разр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ешения;</w:t>
            </w:r>
          </w:p>
          <w:p w:rsidR="00A101D2" w:rsidRPr="00DF1625" w:rsidRDefault="00602B6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ответа на межведомственный запрос – не более 5 дней.</w:t>
            </w:r>
          </w:p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Сотрудник, ответственный за осуществление межведомственного запроса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архитектуры и градостроительства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Форма и образец заполнения межведомственного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запроса:</w:t>
            </w:r>
          </w:p>
          <w:p w:rsidR="00A101D2" w:rsidRPr="00DF1625" w:rsidRDefault="00B635E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1D2" w:rsidRPr="00A101D2" w:rsidTr="00084D1A">
        <w:trPr>
          <w:trHeight w:val="1"/>
          <w:jc w:val="center"/>
        </w:trPr>
        <w:tc>
          <w:tcPr>
            <w:tcW w:w="2127" w:type="dxa"/>
            <w:shd w:val="clear" w:color="000000" w:fill="FFFFFF"/>
          </w:tcPr>
          <w:p w:rsidR="00A101D2" w:rsidRPr="00DF1625" w:rsidRDefault="00A101D2" w:rsidP="007B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VIII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Технологические процессы предоставления муниципальной услуги</w:t>
            </w:r>
          </w:p>
        </w:tc>
        <w:tc>
          <w:tcPr>
            <w:tcW w:w="13561" w:type="dxa"/>
            <w:shd w:val="clear" w:color="000000" w:fill="FFFFFF"/>
          </w:tcPr>
          <w:p w:rsidR="00A101D2" w:rsidRPr="00DF1625" w:rsidRDefault="006F54F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101D2" w:rsidRPr="00DF1625" w:rsidRDefault="00A101D2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5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Выдача разрешений на </w:t>
            </w:r>
            <w:r w:rsidR="006F5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установку рекламных конструкций:</w:t>
            </w:r>
          </w:p>
          <w:p w:rsidR="00A101D2" w:rsidRPr="00DF1625" w:rsidRDefault="006F54F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выполнения каждого действия с возможными траекториями критериями принятия решений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6F54F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прием заявления и иных необходимых документов;</w:t>
            </w:r>
          </w:p>
          <w:p w:rsidR="00A101D2" w:rsidRPr="00DF1625" w:rsidRDefault="006F54F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проверка полноты и достоверности документов;</w:t>
            </w:r>
          </w:p>
          <w:p w:rsidR="00A101D2" w:rsidRPr="00DF1625" w:rsidRDefault="006F54F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формирование и направление межведомственных запросов;</w:t>
            </w:r>
          </w:p>
          <w:p w:rsidR="00A101D2" w:rsidRPr="00DF1625" w:rsidRDefault="006F54F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принятие решения о выдаче разрешения ил</w:t>
            </w:r>
            <w:r w:rsidR="00A81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 отказе в выдаче разрешения.</w:t>
            </w:r>
          </w:p>
          <w:p w:rsidR="00A101D2" w:rsidRPr="00DF1625" w:rsidRDefault="006F54F5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  <w:r w:rsidR="00AF20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специалисты по каждому действию – специалист отдела а</w:t>
            </w:r>
            <w:r w:rsidR="00A81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рхитектуры и градостроительства.</w:t>
            </w:r>
          </w:p>
          <w:p w:rsidR="00A101D2" w:rsidRPr="00DF1625" w:rsidRDefault="003E12D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  <w:r w:rsidR="00AF20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Среднее 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выполнения каждого действия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CD7586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15 минут;</w:t>
            </w:r>
          </w:p>
          <w:p w:rsidR="00A101D2" w:rsidRPr="00DF1625" w:rsidRDefault="00CD7586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10 рабочих дней;</w:t>
            </w:r>
          </w:p>
          <w:p w:rsidR="00A101D2" w:rsidRPr="00DF1625" w:rsidRDefault="00CD7586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3 рабочих дня;</w:t>
            </w:r>
          </w:p>
          <w:p w:rsidR="00A101D2" w:rsidRPr="00DF1625" w:rsidRDefault="00CD7586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81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30 рабочих дней.</w:t>
            </w:r>
          </w:p>
          <w:p w:rsidR="00A101D2" w:rsidRPr="00DF1625" w:rsidRDefault="00CD7586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  <w:r w:rsidR="00AF20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Ресурсы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необходимые для выполнения действия (документационные и технологические):</w:t>
            </w:r>
          </w:p>
          <w:p w:rsidR="00A101D2" w:rsidRPr="00DF1625" w:rsidRDefault="00AF2071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нормативные правовые акты, регулирующие предоставление муниципальной услуги;</w:t>
            </w:r>
          </w:p>
          <w:p w:rsidR="00A101D2" w:rsidRPr="00DF1625" w:rsidRDefault="00AF2071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автоматизированное рабочее место, подключенное к СМЭВ и АИС «МФЦ».</w:t>
            </w:r>
          </w:p>
          <w:p w:rsidR="00A101D2" w:rsidRPr="00DF1625" w:rsidRDefault="00146DC4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CA42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Возможные сценарии дальнейшего предоставления услуги в зависимости от результатов выполнения действия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101D2" w:rsidRPr="00DF1625" w:rsidRDefault="007C05E0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01D2" w:rsidRPr="00DF1625" w:rsidRDefault="002B5C03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Аннулирование разрешений на установку рекламных конструкций:</w:t>
            </w:r>
          </w:p>
          <w:p w:rsidR="00A101D2" w:rsidRPr="00DF1625" w:rsidRDefault="002B5C03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Порядок выполнения каждого действия с возможными траекториями критериями принятия решений:</w:t>
            </w:r>
          </w:p>
          <w:p w:rsidR="00A101D2" w:rsidRPr="00DF1625" w:rsidRDefault="002B5C03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прием заявления и иных необходимых документов;</w:t>
            </w:r>
          </w:p>
          <w:p w:rsidR="00A101D2" w:rsidRPr="00DF1625" w:rsidRDefault="002B5C03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проверка полноты и достоверности документов;</w:t>
            </w:r>
          </w:p>
          <w:p w:rsidR="00A101D2" w:rsidRPr="00DF1625" w:rsidRDefault="002B5C03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принятие решения об аннулировании разрешения или об отказе в аннулировании.</w:t>
            </w:r>
          </w:p>
          <w:p w:rsidR="00A101D2" w:rsidRPr="00057E3A" w:rsidRDefault="002B5C03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514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Ответственные с</w:t>
            </w:r>
            <w:r w:rsidR="00057E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пециалисты по каждому действию –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специалист отдела архитектуры и градостроительства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01D2" w:rsidRPr="00DF1625" w:rsidRDefault="00057E3A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1.2.3.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Среднее время выполнения каждого действия:</w:t>
            </w:r>
          </w:p>
          <w:p w:rsidR="00A101D2" w:rsidRPr="00DF1625" w:rsidRDefault="00057E3A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15 минут;</w:t>
            </w:r>
          </w:p>
          <w:p w:rsidR="00A101D2" w:rsidRPr="00DF1625" w:rsidRDefault="00057E3A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5 рабочих дней;</w:t>
            </w:r>
          </w:p>
          <w:p w:rsidR="00A101D2" w:rsidRPr="00DF1625" w:rsidRDefault="00057E3A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5 рабочих дней.</w:t>
            </w:r>
          </w:p>
          <w:p w:rsidR="00A101D2" w:rsidRPr="00DF1625" w:rsidRDefault="0040373B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Ресурсы, необходимые для выполнения действия (документационные и технологические):</w:t>
            </w:r>
          </w:p>
          <w:p w:rsidR="00A101D2" w:rsidRPr="00DF1625" w:rsidRDefault="0040373B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нормативные правовые акты, регулирующие предоставление муниципальной услуги;</w:t>
            </w:r>
          </w:p>
          <w:p w:rsidR="00A101D2" w:rsidRPr="00DF1625" w:rsidRDefault="0040373B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A101D2" w:rsidRPr="00DF1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автоматизированное рабочее место, подключенное к СМЭВ и АИС «МФЦ».</w:t>
            </w:r>
          </w:p>
          <w:p w:rsidR="00A101D2" w:rsidRPr="00DF1625" w:rsidRDefault="00474C33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1.2.5.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Возможные сценарии дальнейшего предоставления услуги в зависимости от </w:t>
            </w:r>
            <w:r w:rsidR="001512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результатов выполнения действия:</w:t>
            </w:r>
          </w:p>
          <w:p w:rsidR="00A101D2" w:rsidRPr="00474C33" w:rsidRDefault="001512F6" w:rsidP="00E2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  <w:r w:rsidR="00A101D2" w:rsidRPr="00DF1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F1625" w:rsidRPr="00690E1A" w:rsidRDefault="00DF1625" w:rsidP="00084D1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1625" w:rsidRPr="00690E1A" w:rsidSect="001F52FD"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E5" w:rsidRDefault="00DA0AE5" w:rsidP="00E81809">
      <w:pPr>
        <w:spacing w:after="0" w:line="240" w:lineRule="auto"/>
      </w:pPr>
      <w:r>
        <w:separator/>
      </w:r>
    </w:p>
  </w:endnote>
  <w:endnote w:type="continuationSeparator" w:id="0">
    <w:p w:rsidR="00DA0AE5" w:rsidRDefault="00DA0AE5" w:rsidP="00E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E5" w:rsidRDefault="00DA0AE5" w:rsidP="00E81809">
      <w:pPr>
        <w:spacing w:after="0" w:line="240" w:lineRule="auto"/>
      </w:pPr>
      <w:r>
        <w:separator/>
      </w:r>
    </w:p>
  </w:footnote>
  <w:footnote w:type="continuationSeparator" w:id="0">
    <w:p w:rsidR="00DA0AE5" w:rsidRDefault="00DA0AE5" w:rsidP="00E8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8360"/>
      <w:docPartObj>
        <w:docPartGallery w:val="Page Numbers (Top of Page)"/>
        <w:docPartUnique/>
      </w:docPartObj>
    </w:sdtPr>
    <w:sdtContent>
      <w:p w:rsidR="00E81809" w:rsidRDefault="00CB248D" w:rsidP="00E81809">
        <w:pPr>
          <w:pStyle w:val="a5"/>
          <w:jc w:val="center"/>
        </w:pPr>
        <w:r w:rsidRPr="00E81809">
          <w:rPr>
            <w:rFonts w:ascii="Times New Roman" w:hAnsi="Times New Roman"/>
            <w:sz w:val="28"/>
            <w:szCs w:val="28"/>
          </w:rPr>
          <w:fldChar w:fldCharType="begin"/>
        </w:r>
        <w:r w:rsidR="00E81809" w:rsidRPr="00E8180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81809">
          <w:rPr>
            <w:rFonts w:ascii="Times New Roman" w:hAnsi="Times New Roman"/>
            <w:sz w:val="28"/>
            <w:szCs w:val="28"/>
          </w:rPr>
          <w:fldChar w:fldCharType="separate"/>
        </w:r>
        <w:r w:rsidR="00F548EB">
          <w:rPr>
            <w:rFonts w:ascii="Times New Roman" w:hAnsi="Times New Roman"/>
            <w:noProof/>
            <w:sz w:val="28"/>
            <w:szCs w:val="28"/>
          </w:rPr>
          <w:t>9</w:t>
        </w:r>
        <w:r w:rsidRPr="00E818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92C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4939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57E3A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1A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66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1357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6DC4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2F6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1E8A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2FD"/>
    <w:rsid w:val="001F5427"/>
    <w:rsid w:val="001F5660"/>
    <w:rsid w:val="001F5E65"/>
    <w:rsid w:val="001F5E85"/>
    <w:rsid w:val="001F61B6"/>
    <w:rsid w:val="001F624B"/>
    <w:rsid w:val="001F6675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5C03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23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23F3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4EA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2D4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73B"/>
    <w:rsid w:val="0040396C"/>
    <w:rsid w:val="00404B68"/>
    <w:rsid w:val="004066F7"/>
    <w:rsid w:val="00406DF1"/>
    <w:rsid w:val="004076A6"/>
    <w:rsid w:val="004079BD"/>
    <w:rsid w:val="004105B4"/>
    <w:rsid w:val="00410E15"/>
    <w:rsid w:val="00411EEE"/>
    <w:rsid w:val="00412AD4"/>
    <w:rsid w:val="004143D1"/>
    <w:rsid w:val="004147A4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3A6F"/>
    <w:rsid w:val="00434736"/>
    <w:rsid w:val="00435825"/>
    <w:rsid w:val="004404DF"/>
    <w:rsid w:val="00440B1B"/>
    <w:rsid w:val="00440D36"/>
    <w:rsid w:val="00440EBA"/>
    <w:rsid w:val="00441853"/>
    <w:rsid w:val="004418A1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F11"/>
    <w:rsid w:val="00473588"/>
    <w:rsid w:val="00473914"/>
    <w:rsid w:val="0047408F"/>
    <w:rsid w:val="004740EA"/>
    <w:rsid w:val="00474C33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25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D0A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C3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92E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6CB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8C9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2B64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4F5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0C2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A7B"/>
    <w:rsid w:val="00723DC6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27A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05E0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BE4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3F8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EE1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745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1D2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1A8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1AE"/>
    <w:rsid w:val="00A80667"/>
    <w:rsid w:val="00A81524"/>
    <w:rsid w:val="00A8200E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07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D3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87C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0CD"/>
    <w:rsid w:val="00B63409"/>
    <w:rsid w:val="00B635E4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3C3"/>
    <w:rsid w:val="00C1476B"/>
    <w:rsid w:val="00C148BE"/>
    <w:rsid w:val="00C14C7F"/>
    <w:rsid w:val="00C14F0B"/>
    <w:rsid w:val="00C14F53"/>
    <w:rsid w:val="00C152AA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2F6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48D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9A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586"/>
    <w:rsid w:val="00CD7C66"/>
    <w:rsid w:val="00CE0027"/>
    <w:rsid w:val="00CE0099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E7602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696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394C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2EAC"/>
    <w:rsid w:val="00D33059"/>
    <w:rsid w:val="00D3313D"/>
    <w:rsid w:val="00D341B6"/>
    <w:rsid w:val="00D34339"/>
    <w:rsid w:val="00D34553"/>
    <w:rsid w:val="00D34BD5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6CF1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0AE5"/>
    <w:rsid w:val="00DA166B"/>
    <w:rsid w:val="00DA2176"/>
    <w:rsid w:val="00DA2BCF"/>
    <w:rsid w:val="00DA2F6F"/>
    <w:rsid w:val="00DA3875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09A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6C5E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1625"/>
    <w:rsid w:val="00DF20C2"/>
    <w:rsid w:val="00DF384A"/>
    <w:rsid w:val="00DF390D"/>
    <w:rsid w:val="00DF3B48"/>
    <w:rsid w:val="00DF429B"/>
    <w:rsid w:val="00DF4623"/>
    <w:rsid w:val="00DF468F"/>
    <w:rsid w:val="00DF4D1D"/>
    <w:rsid w:val="00DF51A5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160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20C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2DFF"/>
    <w:rsid w:val="00E233BA"/>
    <w:rsid w:val="00E249A2"/>
    <w:rsid w:val="00E24D56"/>
    <w:rsid w:val="00E24FE9"/>
    <w:rsid w:val="00E252EB"/>
    <w:rsid w:val="00E25425"/>
    <w:rsid w:val="00E26036"/>
    <w:rsid w:val="00E26239"/>
    <w:rsid w:val="00E271E2"/>
    <w:rsid w:val="00E274C6"/>
    <w:rsid w:val="00E302BF"/>
    <w:rsid w:val="00E30A14"/>
    <w:rsid w:val="00E30C6E"/>
    <w:rsid w:val="00E311CC"/>
    <w:rsid w:val="00E31BB2"/>
    <w:rsid w:val="00E32140"/>
    <w:rsid w:val="00E3230E"/>
    <w:rsid w:val="00E32348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2B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809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321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8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8EB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07C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772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8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8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8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admrzn.ru/index.php/earth-s-r/108-vrurek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slugi.admrzn.ru/index.php/earth-s-r/108-vrurek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lugi.admrzn.ru/index.php/earth-s-r/108-vrurek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EC971DED1881D85DD209E7634F22EC19F31F7928EFD8DBCCC982D995ADB8908A60EBC3ACAC7FBAm2T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AFF10752ABE8FD99D9C8CmDT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2017-01-17T07:02:00Z</cp:lastPrinted>
  <dcterms:created xsi:type="dcterms:W3CDTF">2017-01-18T07:34:00Z</dcterms:created>
  <dcterms:modified xsi:type="dcterms:W3CDTF">2017-01-20T05:33:00Z</dcterms:modified>
</cp:coreProperties>
</file>