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EA" w:rsidRPr="000E4EEA" w:rsidRDefault="000E4EEA" w:rsidP="000E4EEA">
      <w:pPr>
        <w:autoSpaceDN w:val="0"/>
        <w:jc w:val="center"/>
        <w:rPr>
          <w:rFonts w:eastAsia="Times New Roman"/>
          <w:szCs w:val="22"/>
        </w:rPr>
      </w:pPr>
      <w:r w:rsidRPr="000E4EEA">
        <w:rPr>
          <w:rFonts w:eastAsia="Times New Roman"/>
          <w:szCs w:val="22"/>
        </w:rPr>
        <w:t>ПОСТАНОВЛЕНИЕ</w:t>
      </w:r>
    </w:p>
    <w:p w:rsidR="000E4EEA" w:rsidRPr="000E4EEA" w:rsidRDefault="000E4EEA" w:rsidP="000E4EEA">
      <w:pPr>
        <w:autoSpaceDN w:val="0"/>
        <w:jc w:val="center"/>
        <w:rPr>
          <w:rFonts w:eastAsia="Times New Roman"/>
          <w:szCs w:val="22"/>
        </w:rPr>
      </w:pPr>
      <w:r w:rsidRPr="000E4EEA">
        <w:rPr>
          <w:rFonts w:eastAsia="Times New Roman"/>
          <w:szCs w:val="22"/>
        </w:rPr>
        <w:t>АДМИНИСТРАЦИИ КАРТАЛИНСКОГО МУНИЦИПАЛЬНОГО РАЙОНА</w:t>
      </w:r>
    </w:p>
    <w:p w:rsidR="000E4EEA" w:rsidRDefault="000E4EEA" w:rsidP="000E4EEA">
      <w:pPr>
        <w:suppressAutoHyphens/>
        <w:jc w:val="both"/>
        <w:rPr>
          <w:rFonts w:eastAsia="Times New Roman"/>
          <w:szCs w:val="22"/>
        </w:rPr>
      </w:pPr>
    </w:p>
    <w:p w:rsidR="000E4EEA" w:rsidRDefault="000E4EEA" w:rsidP="000E4EEA">
      <w:pPr>
        <w:suppressAutoHyphens/>
        <w:jc w:val="both"/>
        <w:rPr>
          <w:rFonts w:eastAsia="Times New Roman"/>
          <w:szCs w:val="22"/>
        </w:rPr>
      </w:pPr>
    </w:p>
    <w:p w:rsidR="000E4EEA" w:rsidRDefault="000E4EEA" w:rsidP="00CC3705">
      <w:pPr>
        <w:jc w:val="both"/>
      </w:pPr>
      <w:r w:rsidRPr="000E4EEA">
        <w:rPr>
          <w:rFonts w:eastAsia="Times New Roman"/>
          <w:szCs w:val="22"/>
        </w:rPr>
        <w:t>08.11.2016 года № 669</w:t>
      </w:r>
    </w:p>
    <w:p w:rsidR="000E4EEA" w:rsidRDefault="000E4EEA" w:rsidP="00CC3705">
      <w:pPr>
        <w:jc w:val="both"/>
      </w:pPr>
    </w:p>
    <w:p w:rsidR="005D1EA8" w:rsidRDefault="008C7C5F" w:rsidP="00CC3705">
      <w:pPr>
        <w:jc w:val="both"/>
        <w:rPr>
          <w:shd w:val="clear" w:color="auto" w:fill="FFFFFF"/>
        </w:rPr>
      </w:pPr>
      <w:r w:rsidRPr="00CC3705">
        <w:t xml:space="preserve">О комиссии по </w:t>
      </w:r>
      <w:r w:rsidRPr="00CC3705">
        <w:rPr>
          <w:shd w:val="clear" w:color="auto" w:fill="FFFFFF"/>
        </w:rPr>
        <w:t xml:space="preserve">установлению </w:t>
      </w:r>
    </w:p>
    <w:p w:rsidR="005D1EA8" w:rsidRDefault="008C7C5F" w:rsidP="00CC3705">
      <w:pPr>
        <w:jc w:val="both"/>
        <w:rPr>
          <w:shd w:val="clear" w:color="auto" w:fill="FFFFFF"/>
        </w:rPr>
      </w:pPr>
      <w:r w:rsidRPr="00CC3705">
        <w:rPr>
          <w:shd w:val="clear" w:color="auto" w:fill="FFFFFF"/>
        </w:rPr>
        <w:t xml:space="preserve">необходимости проведения </w:t>
      </w:r>
    </w:p>
    <w:p w:rsidR="005D1EA8" w:rsidRDefault="008C7C5F" w:rsidP="00CC3705">
      <w:pPr>
        <w:jc w:val="both"/>
        <w:rPr>
          <w:shd w:val="clear" w:color="auto" w:fill="FFFFFF"/>
        </w:rPr>
      </w:pPr>
      <w:r w:rsidRPr="00CC3705">
        <w:rPr>
          <w:shd w:val="clear" w:color="auto" w:fill="FFFFFF"/>
        </w:rPr>
        <w:t xml:space="preserve">капитального ремонта общего </w:t>
      </w:r>
    </w:p>
    <w:p w:rsidR="005D1EA8" w:rsidRDefault="008C7C5F" w:rsidP="00CC3705">
      <w:pPr>
        <w:jc w:val="both"/>
        <w:rPr>
          <w:shd w:val="clear" w:color="auto" w:fill="FFFFFF"/>
        </w:rPr>
      </w:pPr>
      <w:r w:rsidRPr="00CC3705">
        <w:rPr>
          <w:shd w:val="clear" w:color="auto" w:fill="FFFFFF"/>
        </w:rPr>
        <w:t xml:space="preserve">имущества в многоквартирных </w:t>
      </w:r>
    </w:p>
    <w:p w:rsidR="005D1EA8" w:rsidRDefault="008C7C5F" w:rsidP="00CC3705">
      <w:pPr>
        <w:jc w:val="both"/>
      </w:pPr>
      <w:r w:rsidRPr="00CC3705">
        <w:rPr>
          <w:shd w:val="clear" w:color="auto" w:fill="FFFFFF"/>
        </w:rPr>
        <w:t xml:space="preserve">домах, </w:t>
      </w:r>
      <w:r w:rsidRPr="00CC3705">
        <w:t xml:space="preserve">расположенных на </w:t>
      </w:r>
    </w:p>
    <w:p w:rsidR="005D1EA8" w:rsidRDefault="008C7C5F" w:rsidP="00CC3705">
      <w:pPr>
        <w:jc w:val="both"/>
      </w:pPr>
      <w:r w:rsidRPr="00CC3705">
        <w:t xml:space="preserve">территории </w:t>
      </w:r>
      <w:r w:rsidR="00D03F40" w:rsidRPr="00CC3705">
        <w:t xml:space="preserve">Карталинского </w:t>
      </w:r>
    </w:p>
    <w:p w:rsidR="005D1EA8" w:rsidRPr="009C6DA0" w:rsidRDefault="00D03F40" w:rsidP="009C6DA0">
      <w:pPr>
        <w:jc w:val="both"/>
        <w:rPr>
          <w:shd w:val="clear" w:color="auto" w:fill="FFFFFF"/>
        </w:rPr>
      </w:pPr>
      <w:r w:rsidRPr="00CC3705">
        <w:t>муниципального района</w:t>
      </w:r>
    </w:p>
    <w:p w:rsidR="002B6FFA" w:rsidRDefault="002B6FFA" w:rsidP="005D1EA8">
      <w:pPr>
        <w:autoSpaceDE w:val="0"/>
        <w:autoSpaceDN w:val="0"/>
        <w:adjustRightInd w:val="0"/>
        <w:ind w:firstLine="709"/>
        <w:jc w:val="both"/>
      </w:pPr>
    </w:p>
    <w:p w:rsidR="009C6DA0" w:rsidRDefault="009C6DA0" w:rsidP="005D1EA8">
      <w:pPr>
        <w:autoSpaceDE w:val="0"/>
        <w:autoSpaceDN w:val="0"/>
        <w:adjustRightInd w:val="0"/>
        <w:ind w:firstLine="709"/>
        <w:jc w:val="both"/>
      </w:pPr>
    </w:p>
    <w:p w:rsidR="008C7C5F" w:rsidRPr="00CC3705" w:rsidRDefault="00B806D8" w:rsidP="005D1EA8">
      <w:pPr>
        <w:autoSpaceDE w:val="0"/>
        <w:autoSpaceDN w:val="0"/>
        <w:adjustRightInd w:val="0"/>
        <w:ind w:firstLine="709"/>
        <w:jc w:val="both"/>
      </w:pPr>
      <w:r w:rsidRPr="00CC3705">
        <w:t>В соответствии с</w:t>
      </w:r>
      <w:r w:rsidR="009D4F49" w:rsidRPr="00CC3705">
        <w:t xml:space="preserve"> Жилищн</w:t>
      </w:r>
      <w:r w:rsidRPr="00CC3705">
        <w:t>ым</w:t>
      </w:r>
      <w:r w:rsidR="009D4F49" w:rsidRPr="00CC3705">
        <w:t xml:space="preserve"> кодекс</w:t>
      </w:r>
      <w:r w:rsidRPr="00CC3705">
        <w:t>ом</w:t>
      </w:r>
      <w:r w:rsidR="009D4F49" w:rsidRPr="00CC3705">
        <w:t xml:space="preserve"> Российской Федерации, </w:t>
      </w:r>
      <w:r w:rsidR="00CB615E" w:rsidRPr="00CC3705">
        <w:t>Законом Челябинской области от 27.06.2013 г</w:t>
      </w:r>
      <w:r w:rsidR="005D1EA8">
        <w:t>ода</w:t>
      </w:r>
      <w:r w:rsidR="00CB615E" w:rsidRPr="00CC3705">
        <w:t xml:space="preserve"> №</w:t>
      </w:r>
      <w:r w:rsidR="005D1EA8">
        <w:t xml:space="preserve"> </w:t>
      </w:r>
      <w:r w:rsidR="00CB615E" w:rsidRPr="00CC3705">
        <w:t>512-ЗО «Об организации проведения капитального ремонта общего имущества в многоквартирных домах, расположенных на территории Челябинской области»</w:t>
      </w:r>
      <w:r w:rsidR="00CC091C" w:rsidRPr="00CC3705">
        <w:t>,</w:t>
      </w:r>
      <w:r w:rsidR="009D4F49" w:rsidRPr="00CC3705">
        <w:t xml:space="preserve"> </w:t>
      </w:r>
      <w:r w:rsidR="00D03F40" w:rsidRPr="00CC3705">
        <w:t>Законом Челябинской</w:t>
      </w:r>
      <w:r w:rsidR="009D4F49" w:rsidRPr="00CC3705">
        <w:t xml:space="preserve"> области от </w:t>
      </w:r>
      <w:r w:rsidR="00562024">
        <w:t>06</w:t>
      </w:r>
      <w:r w:rsidR="00D03F40" w:rsidRPr="00CC3705">
        <w:t>.</w:t>
      </w:r>
      <w:r w:rsidR="00562024">
        <w:t>10</w:t>
      </w:r>
      <w:r w:rsidR="00BB2400" w:rsidRPr="00CC3705">
        <w:t>.201</w:t>
      </w:r>
      <w:r w:rsidR="00D03F40" w:rsidRPr="00CC3705">
        <w:t>6</w:t>
      </w:r>
      <w:r w:rsidR="005D1EA8">
        <w:t xml:space="preserve"> года </w:t>
      </w:r>
      <w:r w:rsidR="006864A8" w:rsidRPr="00CC3705">
        <w:t xml:space="preserve">№ </w:t>
      </w:r>
      <w:r w:rsidR="00562024">
        <w:t>430-ЗО</w:t>
      </w:r>
      <w:r w:rsidR="009D4F49" w:rsidRPr="00CC3705">
        <w:t xml:space="preserve"> «О </w:t>
      </w:r>
      <w:r w:rsidR="00D03F40" w:rsidRPr="00CC3705">
        <w:t xml:space="preserve">порядке </w:t>
      </w:r>
      <w:r w:rsidR="00D03F40" w:rsidRPr="00CC3705">
        <w:rPr>
          <w:shd w:val="clear" w:color="auto" w:fill="FFFFFF"/>
        </w:rPr>
        <w:t>установления необходимости проведения капитального ремонта общего имущества в многоквартирном доме и наделении органов местного самоуправления отдельными государственными полномочиями по установлению необходимости проведения капитального ремонта общего имущества в многоквартирном доме»</w:t>
      </w:r>
      <w:r w:rsidR="005D1EA8">
        <w:rPr>
          <w:shd w:val="clear" w:color="auto" w:fill="FFFFFF"/>
        </w:rPr>
        <w:t>,</w:t>
      </w:r>
    </w:p>
    <w:p w:rsidR="00CB615E" w:rsidRPr="00CC3705" w:rsidRDefault="005D1EA8" w:rsidP="00CC3705">
      <w:pPr>
        <w:autoSpaceDE w:val="0"/>
        <w:autoSpaceDN w:val="0"/>
        <w:adjustRightInd w:val="0"/>
        <w:jc w:val="both"/>
      </w:pPr>
      <w:r w:rsidRPr="00CC3705">
        <w:t xml:space="preserve">администрация </w:t>
      </w:r>
      <w:r w:rsidR="00CB615E" w:rsidRPr="00CC3705">
        <w:t>Карталинского муниципального района</w:t>
      </w:r>
      <w:r>
        <w:t xml:space="preserve"> </w:t>
      </w:r>
      <w:r w:rsidR="00CB615E" w:rsidRPr="00CC3705">
        <w:t>ПОСТАНОВЛЯЕТ:</w:t>
      </w:r>
    </w:p>
    <w:p w:rsidR="008C7C5F" w:rsidRPr="00CC3705" w:rsidRDefault="008C7C5F" w:rsidP="005D1EA8">
      <w:pPr>
        <w:ind w:firstLine="709"/>
        <w:jc w:val="both"/>
      </w:pPr>
      <w:r w:rsidRPr="00CC3705">
        <w:t xml:space="preserve">1. Создать комиссию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 w:rsidR="00D03F40" w:rsidRPr="00CC3705">
        <w:t xml:space="preserve">Карталинского </w:t>
      </w:r>
      <w:r w:rsidRPr="00CC3705">
        <w:t xml:space="preserve">муниципального </w:t>
      </w:r>
      <w:r w:rsidR="00D03F40" w:rsidRPr="00CC3705">
        <w:t>района</w:t>
      </w:r>
      <w:r w:rsidR="009C6DA0">
        <w:t xml:space="preserve"> и утвердить её состав (прилагается).</w:t>
      </w:r>
    </w:p>
    <w:p w:rsidR="00924143" w:rsidRPr="00CC3705" w:rsidRDefault="008C7C5F" w:rsidP="005D1EA8">
      <w:pPr>
        <w:ind w:firstLine="709"/>
        <w:jc w:val="both"/>
      </w:pPr>
      <w:r w:rsidRPr="00CC3705">
        <w:t>2. Утвердить</w:t>
      </w:r>
      <w:r w:rsidR="009C6DA0">
        <w:t xml:space="preserve"> прилагаемое</w:t>
      </w:r>
      <w:r w:rsidR="00562024">
        <w:t xml:space="preserve"> </w:t>
      </w:r>
      <w:r w:rsidRPr="00CC3705">
        <w:t xml:space="preserve">Положение о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 w:rsidR="00D03F40" w:rsidRPr="00CC3705">
        <w:t>Карталинского муниципального района</w:t>
      </w:r>
      <w:r w:rsidR="009C6DA0">
        <w:t>.</w:t>
      </w:r>
    </w:p>
    <w:p w:rsidR="009C6DA0" w:rsidRPr="00CC3705" w:rsidRDefault="009C6DA0" w:rsidP="009C6DA0">
      <w:pPr>
        <w:autoSpaceDE w:val="0"/>
        <w:autoSpaceDN w:val="0"/>
        <w:adjustRightInd w:val="0"/>
        <w:ind w:firstLine="709"/>
        <w:jc w:val="both"/>
      </w:pPr>
      <w:r>
        <w:t>3</w:t>
      </w:r>
      <w:r w:rsidRPr="00CC3705">
        <w:t>. Контроль  за исполнением настоящего постановления возложить на заместителя главы Карталинского муниципального района Ломовцева</w:t>
      </w:r>
      <w:r>
        <w:t xml:space="preserve"> </w:t>
      </w:r>
      <w:r w:rsidRPr="00CC3705">
        <w:t>С.В.</w:t>
      </w:r>
    </w:p>
    <w:p w:rsidR="005D1EA8" w:rsidRDefault="009C6DA0" w:rsidP="009C6DA0">
      <w:pPr>
        <w:ind w:firstLine="709"/>
        <w:jc w:val="both"/>
      </w:pPr>
      <w:r>
        <w:t>4</w:t>
      </w:r>
      <w:r w:rsidR="008C7C5F" w:rsidRPr="00CC3705">
        <w:t xml:space="preserve">. </w:t>
      </w:r>
      <w:r w:rsidR="005D1EA8">
        <w:t xml:space="preserve">Настоящее постановление </w:t>
      </w:r>
      <w:r w:rsidR="008C7C5F" w:rsidRPr="00CC3705">
        <w:t xml:space="preserve">вступает в силу со дня его </w:t>
      </w:r>
      <w:r w:rsidR="004C5197" w:rsidRPr="00CC3705">
        <w:t>официального опубликования</w:t>
      </w:r>
      <w:r w:rsidR="008F773F" w:rsidRPr="00CC3705">
        <w:t>.</w:t>
      </w:r>
    </w:p>
    <w:p w:rsidR="009C6DA0" w:rsidRDefault="009C6DA0" w:rsidP="009C6DA0">
      <w:pPr>
        <w:ind w:firstLine="709"/>
        <w:jc w:val="both"/>
      </w:pPr>
    </w:p>
    <w:p w:rsidR="009C6DA0" w:rsidRDefault="009C6DA0" w:rsidP="009C6DA0">
      <w:pPr>
        <w:ind w:firstLine="709"/>
        <w:jc w:val="both"/>
      </w:pPr>
    </w:p>
    <w:p w:rsidR="009C6DA0" w:rsidRPr="00CC3705" w:rsidRDefault="009C6DA0" w:rsidP="009C6DA0">
      <w:pPr>
        <w:ind w:firstLine="709"/>
        <w:jc w:val="both"/>
      </w:pPr>
    </w:p>
    <w:p w:rsidR="00D03F40" w:rsidRPr="00CC3705" w:rsidRDefault="008C7C5F" w:rsidP="00CC3705">
      <w:pPr>
        <w:jc w:val="both"/>
      </w:pPr>
      <w:r w:rsidRPr="00CC3705">
        <w:t xml:space="preserve">Глава </w:t>
      </w:r>
      <w:r w:rsidR="00D03F40" w:rsidRPr="00CC3705">
        <w:t xml:space="preserve">Карталинского </w:t>
      </w:r>
    </w:p>
    <w:p w:rsidR="008C7C5F" w:rsidRPr="00CC3705" w:rsidRDefault="00D03F40" w:rsidP="00CC3705">
      <w:pPr>
        <w:jc w:val="both"/>
      </w:pPr>
      <w:r w:rsidRPr="00CC3705">
        <w:t xml:space="preserve">муниципального района                                                       </w:t>
      </w:r>
      <w:r w:rsidR="005D1EA8">
        <w:tab/>
      </w:r>
      <w:r w:rsidR="005D1EA8">
        <w:tab/>
      </w:r>
      <w:r w:rsidRPr="00CC3705">
        <w:t>С.Н.</w:t>
      </w:r>
      <w:r w:rsidR="005D1EA8">
        <w:t xml:space="preserve"> </w:t>
      </w:r>
      <w:r w:rsidRPr="00CC3705">
        <w:t>Шулаев</w:t>
      </w:r>
    </w:p>
    <w:p w:rsidR="005D1EA8" w:rsidRDefault="005D1EA8" w:rsidP="00CC3705">
      <w:pPr>
        <w:jc w:val="both"/>
      </w:pPr>
    </w:p>
    <w:p w:rsidR="009C6DA0" w:rsidRPr="009C6DA0" w:rsidRDefault="005D1EA8" w:rsidP="009C6DA0">
      <w:pPr>
        <w:ind w:left="4253"/>
        <w:jc w:val="center"/>
        <w:rPr>
          <w:rFonts w:eastAsiaTheme="minorHAnsi" w:cstheme="minorBidi"/>
          <w:szCs w:val="22"/>
        </w:rPr>
      </w:pPr>
      <w:r>
        <w:br w:type="page"/>
      </w:r>
      <w:r w:rsidR="009C6DA0">
        <w:rPr>
          <w:rFonts w:eastAsia="Times New Roman"/>
          <w:bCs/>
          <w:lang w:eastAsia="ru-RU"/>
        </w:rPr>
        <w:lastRenderedPageBreak/>
        <w:t>УТВЕРЖДЕН</w:t>
      </w:r>
    </w:p>
    <w:p w:rsidR="009C6DA0" w:rsidRPr="009C6DA0" w:rsidRDefault="009C6DA0" w:rsidP="009C6DA0">
      <w:pPr>
        <w:tabs>
          <w:tab w:val="left" w:pos="3686"/>
        </w:tabs>
        <w:ind w:left="4253"/>
        <w:jc w:val="center"/>
        <w:rPr>
          <w:rFonts w:eastAsia="Times New Roman"/>
          <w:bCs/>
          <w:lang w:eastAsia="ru-RU"/>
        </w:rPr>
      </w:pPr>
      <w:r w:rsidRPr="009C6DA0">
        <w:rPr>
          <w:rFonts w:eastAsia="Times New Roman"/>
          <w:bCs/>
          <w:lang w:eastAsia="ru-RU"/>
        </w:rPr>
        <w:t>постановлени</w:t>
      </w:r>
      <w:r>
        <w:rPr>
          <w:rFonts w:eastAsia="Times New Roman"/>
          <w:bCs/>
          <w:lang w:eastAsia="ru-RU"/>
        </w:rPr>
        <w:t>ем</w:t>
      </w:r>
      <w:r w:rsidRPr="009C6DA0">
        <w:rPr>
          <w:rFonts w:eastAsia="Times New Roman"/>
          <w:bCs/>
          <w:lang w:eastAsia="ru-RU"/>
        </w:rPr>
        <w:t xml:space="preserve"> администрации</w:t>
      </w:r>
    </w:p>
    <w:p w:rsidR="009C6DA0" w:rsidRPr="009C6DA0" w:rsidRDefault="009C6DA0" w:rsidP="009C6DA0">
      <w:pPr>
        <w:tabs>
          <w:tab w:val="left" w:pos="3686"/>
        </w:tabs>
        <w:ind w:left="4253"/>
        <w:jc w:val="center"/>
        <w:rPr>
          <w:rFonts w:eastAsia="Times New Roman"/>
          <w:bCs/>
          <w:lang w:eastAsia="ru-RU"/>
        </w:rPr>
      </w:pPr>
      <w:r w:rsidRPr="009C6DA0">
        <w:rPr>
          <w:rFonts w:eastAsia="Times New Roman"/>
          <w:bCs/>
          <w:lang w:eastAsia="ru-RU"/>
        </w:rPr>
        <w:t>Карталинского муниципального района</w:t>
      </w:r>
    </w:p>
    <w:p w:rsidR="009C6DA0" w:rsidRPr="009C6DA0" w:rsidRDefault="009C6DA0" w:rsidP="009C6DA0">
      <w:pPr>
        <w:tabs>
          <w:tab w:val="left" w:pos="3686"/>
        </w:tabs>
        <w:ind w:left="4253"/>
        <w:jc w:val="center"/>
        <w:rPr>
          <w:rFonts w:eastAsia="Times New Roman"/>
          <w:bCs/>
          <w:lang w:eastAsia="ru-RU"/>
        </w:rPr>
      </w:pPr>
      <w:r w:rsidRPr="009C6DA0">
        <w:rPr>
          <w:rFonts w:eastAsia="Times New Roman"/>
          <w:bCs/>
          <w:lang w:eastAsia="ru-RU"/>
        </w:rPr>
        <w:t xml:space="preserve">от </w:t>
      </w:r>
      <w:r w:rsidR="00C05BEF">
        <w:rPr>
          <w:rFonts w:eastAsia="Times New Roman"/>
          <w:bCs/>
          <w:lang w:eastAsia="ru-RU"/>
        </w:rPr>
        <w:t>08.11.</w:t>
      </w:r>
      <w:r w:rsidRPr="009C6DA0">
        <w:rPr>
          <w:rFonts w:eastAsia="Times New Roman"/>
          <w:bCs/>
          <w:lang w:eastAsia="ru-RU"/>
        </w:rPr>
        <w:t xml:space="preserve">2016 года № </w:t>
      </w:r>
      <w:r w:rsidR="00C05BEF">
        <w:rPr>
          <w:rFonts w:eastAsia="Times New Roman"/>
          <w:bCs/>
          <w:lang w:eastAsia="ru-RU"/>
        </w:rPr>
        <w:t>669</w:t>
      </w:r>
    </w:p>
    <w:p w:rsidR="009C6DA0" w:rsidRDefault="009C6DA0" w:rsidP="009C6DA0">
      <w:pPr>
        <w:ind w:left="4253"/>
        <w:jc w:val="center"/>
      </w:pPr>
    </w:p>
    <w:p w:rsidR="00B556BC" w:rsidRDefault="00B556BC" w:rsidP="009C6DA0">
      <w:pPr>
        <w:ind w:left="4253"/>
        <w:jc w:val="center"/>
      </w:pPr>
    </w:p>
    <w:p w:rsidR="005857CB" w:rsidRDefault="005857CB" w:rsidP="005857CB">
      <w:pPr>
        <w:jc w:val="center"/>
      </w:pPr>
      <w:r>
        <w:t>Состав комиссии</w:t>
      </w:r>
    </w:p>
    <w:p w:rsidR="00B556BC" w:rsidRDefault="005857CB" w:rsidP="005857CB">
      <w:pPr>
        <w:jc w:val="center"/>
      </w:pPr>
      <w:r>
        <w:t xml:space="preserve">по установлению необходимости проведения </w:t>
      </w:r>
    </w:p>
    <w:p w:rsidR="00B556BC" w:rsidRDefault="005857CB" w:rsidP="005857CB">
      <w:pPr>
        <w:jc w:val="center"/>
      </w:pPr>
      <w:r>
        <w:t>капитального ремонта</w:t>
      </w:r>
      <w:r w:rsidR="00B556BC">
        <w:t xml:space="preserve"> </w:t>
      </w:r>
      <w:r>
        <w:t xml:space="preserve">общего имущества  </w:t>
      </w:r>
    </w:p>
    <w:p w:rsidR="005857CB" w:rsidRDefault="005857CB" w:rsidP="005857CB">
      <w:pPr>
        <w:jc w:val="center"/>
      </w:pPr>
      <w:r>
        <w:t>в многоквартирных домах, расположенных на</w:t>
      </w:r>
    </w:p>
    <w:p w:rsidR="005857CB" w:rsidRDefault="005857CB" w:rsidP="005857CB">
      <w:pPr>
        <w:jc w:val="center"/>
      </w:pPr>
      <w:r>
        <w:t>территории Карталинского муниципального района</w:t>
      </w:r>
    </w:p>
    <w:p w:rsidR="005857CB" w:rsidRDefault="005857CB" w:rsidP="005857CB">
      <w:pPr>
        <w:jc w:val="both"/>
      </w:pPr>
    </w:p>
    <w:p w:rsidR="00B556BC" w:rsidRDefault="00B556BC" w:rsidP="005857CB">
      <w:pPr>
        <w:jc w:val="both"/>
      </w:pPr>
    </w:p>
    <w:tbl>
      <w:tblPr>
        <w:tblW w:w="0" w:type="auto"/>
        <w:tblLook w:val="04A0"/>
      </w:tblPr>
      <w:tblGrid>
        <w:gridCol w:w="2503"/>
        <w:gridCol w:w="356"/>
        <w:gridCol w:w="6711"/>
      </w:tblGrid>
      <w:tr w:rsidR="00634915" w:rsidTr="00681000">
        <w:tc>
          <w:tcPr>
            <w:tcW w:w="2503" w:type="dxa"/>
          </w:tcPr>
          <w:p w:rsidR="005857CB" w:rsidRDefault="002B0EF6" w:rsidP="00634915">
            <w:pPr>
              <w:jc w:val="both"/>
            </w:pPr>
            <w:r>
              <w:t>Ломовцев С.В.</w:t>
            </w:r>
          </w:p>
        </w:tc>
        <w:tc>
          <w:tcPr>
            <w:tcW w:w="356" w:type="dxa"/>
          </w:tcPr>
          <w:p w:rsidR="005857CB" w:rsidRDefault="005857CB" w:rsidP="005857CB">
            <w:r w:rsidRPr="00106503">
              <w:t>–</w:t>
            </w:r>
          </w:p>
        </w:tc>
        <w:tc>
          <w:tcPr>
            <w:tcW w:w="6711" w:type="dxa"/>
          </w:tcPr>
          <w:p w:rsidR="005857CB" w:rsidRDefault="002B0EF6" w:rsidP="00634915">
            <w:pPr>
              <w:jc w:val="both"/>
            </w:pPr>
            <w:r>
              <w:t xml:space="preserve">заместитель главы Карталинского муниципального района, начальник Управления строительства, инфраструктуры и жилищно-коммунального хозяйства Карталинского муниципального района, председатель комиссии </w:t>
            </w:r>
          </w:p>
        </w:tc>
      </w:tr>
      <w:tr w:rsidR="00634915" w:rsidTr="00681000">
        <w:tc>
          <w:tcPr>
            <w:tcW w:w="2503" w:type="dxa"/>
          </w:tcPr>
          <w:p w:rsidR="005857CB" w:rsidRDefault="002B0EF6" w:rsidP="00634915">
            <w:pPr>
              <w:jc w:val="both"/>
            </w:pPr>
            <w:r>
              <w:t>Ильина  О.А.</w:t>
            </w:r>
          </w:p>
        </w:tc>
        <w:tc>
          <w:tcPr>
            <w:tcW w:w="356" w:type="dxa"/>
          </w:tcPr>
          <w:p w:rsidR="005857CB" w:rsidRDefault="005857CB" w:rsidP="005857CB">
            <w:r w:rsidRPr="00106503">
              <w:t>–</w:t>
            </w:r>
          </w:p>
        </w:tc>
        <w:tc>
          <w:tcPr>
            <w:tcW w:w="6711" w:type="dxa"/>
          </w:tcPr>
          <w:p w:rsidR="005857CB" w:rsidRDefault="002B0EF6" w:rsidP="00634915">
            <w:pPr>
              <w:jc w:val="both"/>
            </w:pPr>
            <w:r>
              <w:t>начальник отдела архитектуры и градостроительства   Управления строительства, инфраструктуры и жилищно-коммунального хозяйства Карталинского муниципального района,</w:t>
            </w:r>
            <w:r w:rsidRPr="002B0EF6">
              <w:t xml:space="preserve"> </w:t>
            </w:r>
            <w:r>
              <w:t>заместитель председателя комиссии</w:t>
            </w:r>
          </w:p>
        </w:tc>
      </w:tr>
      <w:tr w:rsidR="00634915" w:rsidTr="00681000">
        <w:tc>
          <w:tcPr>
            <w:tcW w:w="2503" w:type="dxa"/>
          </w:tcPr>
          <w:p w:rsidR="005857CB" w:rsidRDefault="002B0EF6" w:rsidP="00634915">
            <w:pPr>
              <w:jc w:val="both"/>
            </w:pPr>
            <w:r>
              <w:t>Шулым А.Ю.</w:t>
            </w:r>
          </w:p>
        </w:tc>
        <w:tc>
          <w:tcPr>
            <w:tcW w:w="356" w:type="dxa"/>
          </w:tcPr>
          <w:p w:rsidR="005857CB" w:rsidRDefault="005857CB" w:rsidP="005857CB">
            <w:r w:rsidRPr="00106503">
              <w:t>–</w:t>
            </w:r>
          </w:p>
        </w:tc>
        <w:tc>
          <w:tcPr>
            <w:tcW w:w="6711" w:type="dxa"/>
          </w:tcPr>
          <w:p w:rsidR="005857CB" w:rsidRDefault="002B0EF6" w:rsidP="00634915">
            <w:pPr>
              <w:jc w:val="both"/>
            </w:pPr>
            <w:r>
              <w:t>инженер-строитель Управления строительства, инфраструктуры и жилищно-коммунального хозяйства Карталинского муниципального района,</w:t>
            </w:r>
            <w:r w:rsidRPr="002B0EF6">
              <w:t xml:space="preserve"> </w:t>
            </w:r>
            <w:r>
              <w:t>секретарь комиссии</w:t>
            </w:r>
          </w:p>
        </w:tc>
      </w:tr>
      <w:tr w:rsidR="00634915" w:rsidTr="00681000">
        <w:tc>
          <w:tcPr>
            <w:tcW w:w="2503" w:type="dxa"/>
          </w:tcPr>
          <w:p w:rsidR="005857CB" w:rsidRDefault="002B0EF6" w:rsidP="00634915">
            <w:pPr>
              <w:jc w:val="both"/>
            </w:pPr>
            <w:r>
              <w:t>Члены комиссии:</w:t>
            </w:r>
          </w:p>
        </w:tc>
        <w:tc>
          <w:tcPr>
            <w:tcW w:w="356" w:type="dxa"/>
          </w:tcPr>
          <w:p w:rsidR="005857CB" w:rsidRDefault="005857CB" w:rsidP="005857CB"/>
        </w:tc>
        <w:tc>
          <w:tcPr>
            <w:tcW w:w="6711" w:type="dxa"/>
          </w:tcPr>
          <w:p w:rsidR="005857CB" w:rsidRDefault="005857CB" w:rsidP="00634915">
            <w:pPr>
              <w:jc w:val="both"/>
            </w:pPr>
          </w:p>
        </w:tc>
      </w:tr>
      <w:tr w:rsidR="00634915" w:rsidTr="00681000">
        <w:tc>
          <w:tcPr>
            <w:tcW w:w="2503" w:type="dxa"/>
          </w:tcPr>
          <w:p w:rsidR="005857CB" w:rsidRDefault="005857CB" w:rsidP="00634915">
            <w:pPr>
              <w:jc w:val="both"/>
            </w:pPr>
          </w:p>
        </w:tc>
        <w:tc>
          <w:tcPr>
            <w:tcW w:w="356" w:type="dxa"/>
          </w:tcPr>
          <w:p w:rsidR="005857CB" w:rsidRDefault="005857CB" w:rsidP="005857CB"/>
        </w:tc>
        <w:tc>
          <w:tcPr>
            <w:tcW w:w="6711" w:type="dxa"/>
          </w:tcPr>
          <w:p w:rsidR="005857CB" w:rsidRDefault="00681000" w:rsidP="00634915">
            <w:pPr>
              <w:jc w:val="both"/>
            </w:pPr>
            <w:r>
              <w:t>главы поселений Карталинского муниципального района (по согласованию)</w:t>
            </w:r>
          </w:p>
        </w:tc>
      </w:tr>
      <w:tr w:rsidR="00681000" w:rsidTr="00681000">
        <w:tc>
          <w:tcPr>
            <w:tcW w:w="2503" w:type="dxa"/>
          </w:tcPr>
          <w:p w:rsidR="00681000" w:rsidRDefault="00681000" w:rsidP="00634915">
            <w:pPr>
              <w:jc w:val="both"/>
            </w:pPr>
          </w:p>
        </w:tc>
        <w:tc>
          <w:tcPr>
            <w:tcW w:w="356" w:type="dxa"/>
          </w:tcPr>
          <w:p w:rsidR="00681000" w:rsidRDefault="00681000" w:rsidP="005857CB"/>
        </w:tc>
        <w:tc>
          <w:tcPr>
            <w:tcW w:w="6711" w:type="dxa"/>
          </w:tcPr>
          <w:p w:rsidR="00681000" w:rsidRDefault="00681000" w:rsidP="00634915">
            <w:pPr>
              <w:jc w:val="both"/>
            </w:pPr>
            <w:r>
              <w:t>представитель Управляющей компании, ТСЖ Карталинского муниципального района (по согласованию)</w:t>
            </w:r>
          </w:p>
        </w:tc>
      </w:tr>
      <w:tr w:rsidR="00634915" w:rsidTr="00681000">
        <w:tc>
          <w:tcPr>
            <w:tcW w:w="2503" w:type="dxa"/>
          </w:tcPr>
          <w:p w:rsidR="005857CB" w:rsidRDefault="005857CB" w:rsidP="00634915">
            <w:pPr>
              <w:jc w:val="both"/>
            </w:pPr>
          </w:p>
        </w:tc>
        <w:tc>
          <w:tcPr>
            <w:tcW w:w="356" w:type="dxa"/>
          </w:tcPr>
          <w:p w:rsidR="005857CB" w:rsidRDefault="005857CB" w:rsidP="005857CB"/>
        </w:tc>
        <w:tc>
          <w:tcPr>
            <w:tcW w:w="6711" w:type="dxa"/>
          </w:tcPr>
          <w:p w:rsidR="005857CB" w:rsidRDefault="002B0EF6" w:rsidP="00634915">
            <w:pPr>
              <w:jc w:val="both"/>
            </w:pPr>
            <w:r>
              <w:t xml:space="preserve">представитель </w:t>
            </w:r>
            <w:r w:rsidR="00B43416">
              <w:t>специализированной некоммерческой организации фонд</w:t>
            </w:r>
            <w:r>
              <w:t xml:space="preserve"> «Региональный оператор капитального ремонта общего имущества в многоквартирных домах Челябинской области» (по согласованию)</w:t>
            </w:r>
          </w:p>
        </w:tc>
      </w:tr>
      <w:tr w:rsidR="002B0EF6" w:rsidTr="00681000">
        <w:tc>
          <w:tcPr>
            <w:tcW w:w="2503" w:type="dxa"/>
          </w:tcPr>
          <w:p w:rsidR="002B0EF6" w:rsidRDefault="002B0EF6" w:rsidP="00634915">
            <w:pPr>
              <w:jc w:val="both"/>
            </w:pPr>
          </w:p>
        </w:tc>
        <w:tc>
          <w:tcPr>
            <w:tcW w:w="356" w:type="dxa"/>
          </w:tcPr>
          <w:p w:rsidR="002B0EF6" w:rsidRDefault="002B0EF6" w:rsidP="005857CB"/>
        </w:tc>
        <w:tc>
          <w:tcPr>
            <w:tcW w:w="6711" w:type="dxa"/>
          </w:tcPr>
          <w:p w:rsidR="002B0EF6" w:rsidRDefault="002B0EF6" w:rsidP="00634915">
            <w:pPr>
              <w:jc w:val="both"/>
            </w:pPr>
            <w:r>
              <w:t>представитель собственников помещений многоквартирного дома</w:t>
            </w:r>
            <w:r>
              <w:br w:type="page"/>
              <w:t xml:space="preserve"> (по согласованию)</w:t>
            </w:r>
          </w:p>
        </w:tc>
      </w:tr>
    </w:tbl>
    <w:p w:rsidR="002B0EF6" w:rsidRDefault="002B0EF6" w:rsidP="005857CB">
      <w:pPr>
        <w:jc w:val="both"/>
      </w:pPr>
    </w:p>
    <w:p w:rsidR="009C6DA0" w:rsidRPr="009C6DA0" w:rsidRDefault="002B0EF6" w:rsidP="002B0EF6">
      <w:pPr>
        <w:ind w:left="4253"/>
        <w:jc w:val="center"/>
      </w:pPr>
      <w:r>
        <w:br w:type="page"/>
      </w:r>
      <w:r w:rsidR="009C6DA0">
        <w:rPr>
          <w:rFonts w:eastAsia="Times New Roman"/>
          <w:bCs/>
          <w:lang w:eastAsia="ru-RU"/>
        </w:rPr>
        <w:lastRenderedPageBreak/>
        <w:t>УТВЕРЖДЕНО</w:t>
      </w:r>
    </w:p>
    <w:p w:rsidR="009C6DA0" w:rsidRPr="009C6DA0" w:rsidRDefault="009C6DA0" w:rsidP="002B0EF6">
      <w:pPr>
        <w:tabs>
          <w:tab w:val="left" w:pos="3686"/>
        </w:tabs>
        <w:ind w:left="4253"/>
        <w:jc w:val="center"/>
        <w:rPr>
          <w:rFonts w:eastAsia="Times New Roman"/>
          <w:bCs/>
          <w:lang w:eastAsia="ru-RU"/>
        </w:rPr>
      </w:pPr>
      <w:r w:rsidRPr="009C6DA0">
        <w:rPr>
          <w:rFonts w:eastAsia="Times New Roman"/>
          <w:bCs/>
          <w:lang w:eastAsia="ru-RU"/>
        </w:rPr>
        <w:t>постановлени</w:t>
      </w:r>
      <w:r>
        <w:rPr>
          <w:rFonts w:eastAsia="Times New Roman"/>
          <w:bCs/>
          <w:lang w:eastAsia="ru-RU"/>
        </w:rPr>
        <w:t>ем</w:t>
      </w:r>
      <w:r w:rsidRPr="009C6DA0">
        <w:rPr>
          <w:rFonts w:eastAsia="Times New Roman"/>
          <w:bCs/>
          <w:lang w:eastAsia="ru-RU"/>
        </w:rPr>
        <w:t xml:space="preserve"> администрации</w:t>
      </w:r>
    </w:p>
    <w:p w:rsidR="009C6DA0" w:rsidRPr="009C6DA0" w:rsidRDefault="009C6DA0" w:rsidP="002B0EF6">
      <w:pPr>
        <w:tabs>
          <w:tab w:val="left" w:pos="3686"/>
        </w:tabs>
        <w:ind w:left="4253"/>
        <w:jc w:val="center"/>
        <w:rPr>
          <w:rFonts w:eastAsia="Times New Roman"/>
          <w:bCs/>
          <w:lang w:eastAsia="ru-RU"/>
        </w:rPr>
      </w:pPr>
      <w:r w:rsidRPr="009C6DA0">
        <w:rPr>
          <w:rFonts w:eastAsia="Times New Roman"/>
          <w:bCs/>
          <w:lang w:eastAsia="ru-RU"/>
        </w:rPr>
        <w:t>Карталинского муниципального района</w:t>
      </w:r>
    </w:p>
    <w:p w:rsidR="004D2DE5" w:rsidRPr="009C6DA0" w:rsidRDefault="004D2DE5" w:rsidP="004D2DE5">
      <w:pPr>
        <w:tabs>
          <w:tab w:val="left" w:pos="3686"/>
        </w:tabs>
        <w:ind w:left="4253"/>
        <w:jc w:val="center"/>
        <w:rPr>
          <w:rFonts w:eastAsia="Times New Roman"/>
          <w:bCs/>
          <w:lang w:eastAsia="ru-RU"/>
        </w:rPr>
      </w:pPr>
      <w:r w:rsidRPr="009C6DA0">
        <w:rPr>
          <w:rFonts w:eastAsia="Times New Roman"/>
          <w:bCs/>
          <w:lang w:eastAsia="ru-RU"/>
        </w:rPr>
        <w:t xml:space="preserve">от </w:t>
      </w:r>
      <w:r>
        <w:rPr>
          <w:rFonts w:eastAsia="Times New Roman"/>
          <w:bCs/>
          <w:lang w:eastAsia="ru-RU"/>
        </w:rPr>
        <w:t>08.11.</w:t>
      </w:r>
      <w:r w:rsidRPr="009C6DA0">
        <w:rPr>
          <w:rFonts w:eastAsia="Times New Roman"/>
          <w:bCs/>
          <w:lang w:eastAsia="ru-RU"/>
        </w:rPr>
        <w:t xml:space="preserve">2016 года № </w:t>
      </w:r>
      <w:r>
        <w:rPr>
          <w:rFonts w:eastAsia="Times New Roman"/>
          <w:bCs/>
          <w:lang w:eastAsia="ru-RU"/>
        </w:rPr>
        <w:t>669</w:t>
      </w:r>
    </w:p>
    <w:p w:rsidR="008C7C5F" w:rsidRPr="00CC3705" w:rsidRDefault="008C7C5F" w:rsidP="00CC3705">
      <w:pPr>
        <w:jc w:val="both"/>
      </w:pPr>
    </w:p>
    <w:p w:rsidR="008C7C5F" w:rsidRPr="00CC3705" w:rsidRDefault="008C7C5F" w:rsidP="00CC3705">
      <w:pPr>
        <w:jc w:val="both"/>
      </w:pPr>
    </w:p>
    <w:p w:rsidR="008C7C5F" w:rsidRPr="00CC3705" w:rsidRDefault="009C6DA0" w:rsidP="009C6DA0">
      <w:pPr>
        <w:jc w:val="center"/>
      </w:pPr>
      <w:r w:rsidRPr="00CC3705">
        <w:t>Положение</w:t>
      </w:r>
    </w:p>
    <w:p w:rsidR="002D3260" w:rsidRDefault="008C7C5F" w:rsidP="009C6DA0">
      <w:pPr>
        <w:jc w:val="center"/>
      </w:pPr>
      <w:r w:rsidRPr="00CC3705">
        <w:t xml:space="preserve">о комиссии по установлению необходимости </w:t>
      </w:r>
    </w:p>
    <w:p w:rsidR="002D3260" w:rsidRDefault="008C7C5F" w:rsidP="009C6DA0">
      <w:pPr>
        <w:jc w:val="center"/>
      </w:pPr>
      <w:r w:rsidRPr="00CC3705">
        <w:t>проведения капитального</w:t>
      </w:r>
      <w:r w:rsidR="002D3260">
        <w:t xml:space="preserve"> </w:t>
      </w:r>
      <w:r w:rsidRPr="00CC3705">
        <w:t xml:space="preserve">ремонта общего имущества </w:t>
      </w:r>
    </w:p>
    <w:p w:rsidR="008C7C5F" w:rsidRPr="00CC3705" w:rsidRDefault="008C7C5F" w:rsidP="009C6DA0">
      <w:pPr>
        <w:jc w:val="center"/>
      </w:pPr>
      <w:r w:rsidRPr="00CC3705">
        <w:t>в многоквартирных домах, расположенных</w:t>
      </w:r>
    </w:p>
    <w:p w:rsidR="008C7C5F" w:rsidRPr="00CC3705" w:rsidRDefault="008C7C5F" w:rsidP="009C6DA0">
      <w:pPr>
        <w:jc w:val="center"/>
      </w:pPr>
      <w:r w:rsidRPr="00CC3705">
        <w:t xml:space="preserve">на территории </w:t>
      </w:r>
      <w:r w:rsidR="00D03F40" w:rsidRPr="00CC3705">
        <w:t>Карталинского муниципального района</w:t>
      </w:r>
    </w:p>
    <w:p w:rsidR="00EE7817" w:rsidRDefault="00EE7817" w:rsidP="00CC3705">
      <w:pPr>
        <w:jc w:val="both"/>
      </w:pPr>
    </w:p>
    <w:p w:rsidR="00555597" w:rsidRPr="00CC3705" w:rsidRDefault="00555597" w:rsidP="00CC3705">
      <w:pPr>
        <w:jc w:val="both"/>
      </w:pPr>
    </w:p>
    <w:p w:rsidR="008C7C5F" w:rsidRPr="00CC3705" w:rsidRDefault="009C6DA0" w:rsidP="0075360D">
      <w:pPr>
        <w:jc w:val="center"/>
      </w:pPr>
      <w:r>
        <w:rPr>
          <w:lang w:val="en-US"/>
        </w:rPr>
        <w:t>I</w:t>
      </w:r>
      <w:r>
        <w:t xml:space="preserve">. </w:t>
      </w:r>
      <w:r w:rsidR="00EE7817" w:rsidRPr="00CC3705">
        <w:t>Общие положения</w:t>
      </w:r>
    </w:p>
    <w:p w:rsidR="00EE7817" w:rsidRDefault="00EE7817" w:rsidP="00CC3705">
      <w:pPr>
        <w:jc w:val="both"/>
      </w:pPr>
    </w:p>
    <w:p w:rsidR="00555597" w:rsidRPr="00CC3705" w:rsidRDefault="00555597" w:rsidP="00CC3705">
      <w:pPr>
        <w:jc w:val="both"/>
      </w:pPr>
    </w:p>
    <w:p w:rsidR="008C7C5F" w:rsidRPr="00CC3705" w:rsidRDefault="00B806D8" w:rsidP="0075360D">
      <w:pPr>
        <w:ind w:firstLine="709"/>
        <w:jc w:val="both"/>
      </w:pPr>
      <w:r w:rsidRPr="00CC3705">
        <w:t>1.</w:t>
      </w:r>
      <w:r w:rsidR="008C7C5F" w:rsidRPr="00CC3705">
        <w:t xml:space="preserve"> Настоящ</w:t>
      </w:r>
      <w:r w:rsidR="00CC091C" w:rsidRPr="00CC3705">
        <w:t xml:space="preserve">ее Положение </w:t>
      </w:r>
      <w:r w:rsidR="0075360D">
        <w:t xml:space="preserve">о комиссии по установлению необходимости проведения капитального ремонта общего имущества в многоквартирных домах, расположенных на территории Карталинского муниципального района (далее именуется – Положение) </w:t>
      </w:r>
      <w:r w:rsidR="00CC091C" w:rsidRPr="00CC3705">
        <w:t xml:space="preserve">определяет </w:t>
      </w:r>
      <w:r w:rsidR="008C7C5F" w:rsidRPr="00CC3705">
        <w:t xml:space="preserve"> порядок деятельности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 w:rsidR="00D03F40" w:rsidRPr="00CC3705">
        <w:t xml:space="preserve">Карталинского муниципального района </w:t>
      </w:r>
      <w:r w:rsidR="008C7C5F" w:rsidRPr="00CC3705">
        <w:t>(</w:t>
      </w:r>
      <w:r w:rsidR="0075360D">
        <w:t xml:space="preserve">далее именуется – </w:t>
      </w:r>
      <w:r w:rsidR="008C7C5F" w:rsidRPr="00CC3705">
        <w:t xml:space="preserve">Комиссия).  </w:t>
      </w:r>
    </w:p>
    <w:p w:rsidR="00B806D8" w:rsidRPr="00CC3705" w:rsidRDefault="00B806D8" w:rsidP="0075360D">
      <w:pPr>
        <w:ind w:firstLine="709"/>
        <w:jc w:val="both"/>
      </w:pPr>
      <w:r w:rsidRPr="00CC3705">
        <w:t>2.</w:t>
      </w:r>
      <w:r w:rsidR="008C7C5F" w:rsidRPr="00CC3705">
        <w:t xml:space="preserve"> Настоящ</w:t>
      </w:r>
      <w:r w:rsidR="00F1497F" w:rsidRPr="00CC3705">
        <w:t>ая Комисси</w:t>
      </w:r>
      <w:r w:rsidRPr="00CC3705">
        <w:t>я в своей деятельности руководствуется</w:t>
      </w:r>
      <w:r w:rsidR="008C7C5F" w:rsidRPr="00CC3705">
        <w:t xml:space="preserve"> </w:t>
      </w:r>
      <w:r w:rsidRPr="00CC3705">
        <w:t xml:space="preserve"> </w:t>
      </w:r>
      <w:r w:rsidR="00CC091C" w:rsidRPr="00CC3705">
        <w:t xml:space="preserve"> Жилищн</w:t>
      </w:r>
      <w:r w:rsidRPr="00CC3705">
        <w:t>ым</w:t>
      </w:r>
      <w:r w:rsidR="00CC091C" w:rsidRPr="00CC3705">
        <w:t xml:space="preserve"> кодекс</w:t>
      </w:r>
      <w:r w:rsidRPr="00CC3705">
        <w:t>ом</w:t>
      </w:r>
      <w:r w:rsidR="00CC091C" w:rsidRPr="00CC3705">
        <w:t xml:space="preserve"> Российской Федерации, </w:t>
      </w:r>
      <w:r w:rsidRPr="00CC3705">
        <w:t>иными федеральными, областными законами и нормативными правовыми актами в области жилищных отношений</w:t>
      </w:r>
      <w:r w:rsidR="00D03F40" w:rsidRPr="00CC3705">
        <w:t>.</w:t>
      </w:r>
    </w:p>
    <w:p w:rsidR="008C7C5F" w:rsidRPr="00CC3705" w:rsidRDefault="00B806D8" w:rsidP="0075360D">
      <w:pPr>
        <w:ind w:firstLine="709"/>
        <w:jc w:val="both"/>
      </w:pPr>
      <w:r w:rsidRPr="00CC3705">
        <w:t>3. Комиссия является постоянно действующим коллегиаль</w:t>
      </w:r>
      <w:r w:rsidR="008F773F" w:rsidRPr="00CC3705">
        <w:t xml:space="preserve">ным органом, созданным с целью </w:t>
      </w:r>
      <w:r w:rsidRPr="00CC3705">
        <w:t>установления</w:t>
      </w:r>
      <w:r w:rsidR="008C7C5F" w:rsidRPr="00CC3705">
        <w:t xml:space="preserve"> необходимости проведения капитального ремонта общего имущества в многоквартирных домах на территории </w:t>
      </w:r>
      <w:r w:rsidR="00D03F40" w:rsidRPr="00CC3705">
        <w:t xml:space="preserve">Карталинского муниципального района </w:t>
      </w:r>
      <w:r w:rsidR="00B84A90" w:rsidRPr="00CC3705">
        <w:t>в следующих случаях:</w:t>
      </w:r>
    </w:p>
    <w:p w:rsidR="00B84A90" w:rsidRPr="00CC3705" w:rsidRDefault="00B806D8" w:rsidP="0075360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705">
        <w:rPr>
          <w:rFonts w:ascii="Times New Roman" w:hAnsi="Times New Roman" w:cs="Times New Roman"/>
          <w:b w:val="0"/>
          <w:sz w:val="28"/>
          <w:szCs w:val="28"/>
        </w:rPr>
        <w:t>1)</w:t>
      </w:r>
      <w:r w:rsidR="00B84A90" w:rsidRPr="00CC37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73F" w:rsidRPr="00CC3705">
        <w:rPr>
          <w:rFonts w:ascii="Times New Roman" w:hAnsi="Times New Roman" w:cs="Times New Roman"/>
          <w:b w:val="0"/>
          <w:sz w:val="28"/>
          <w:szCs w:val="28"/>
        </w:rPr>
        <w:t xml:space="preserve">рассмотрения вопроса о зачете средств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формирующих фонды капитального ремонта на счете </w:t>
      </w:r>
      <w:r w:rsidR="00CB615E" w:rsidRPr="00CC370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специализированной некоммерческой организации – фонд «Региональный Оператор капитального ремонта общего имущества в многоквартирных домах Челябинской области» </w:t>
      </w:r>
      <w:r w:rsidR="008F773F" w:rsidRPr="00CC3705">
        <w:rPr>
          <w:rFonts w:ascii="Times New Roman" w:hAnsi="Times New Roman" w:cs="Times New Roman"/>
          <w:b w:val="0"/>
          <w:sz w:val="28"/>
          <w:szCs w:val="28"/>
        </w:rPr>
        <w:t>(</w:t>
      </w:r>
      <w:r w:rsidR="0075360D" w:rsidRPr="0075360D">
        <w:rPr>
          <w:rFonts w:ascii="Times New Roman" w:hAnsi="Times New Roman" w:cs="Times New Roman"/>
          <w:b w:val="0"/>
          <w:sz w:val="28"/>
          <w:szCs w:val="28"/>
        </w:rPr>
        <w:t xml:space="preserve">далее именуется – </w:t>
      </w:r>
      <w:r w:rsidR="008F773F" w:rsidRPr="00CC3705">
        <w:rPr>
          <w:rFonts w:ascii="Times New Roman" w:hAnsi="Times New Roman" w:cs="Times New Roman"/>
          <w:b w:val="0"/>
          <w:sz w:val="28"/>
          <w:szCs w:val="28"/>
        </w:rPr>
        <w:t xml:space="preserve">Фонд), в соответствии с частью 5 статьи 181 Жилищного кодекса Российской Федерации, статьей </w:t>
      </w:r>
      <w:r w:rsidR="00862066" w:rsidRPr="00CC3705">
        <w:rPr>
          <w:rFonts w:ascii="Times New Roman" w:hAnsi="Times New Roman" w:cs="Times New Roman"/>
          <w:b w:val="0"/>
          <w:sz w:val="28"/>
          <w:szCs w:val="28"/>
        </w:rPr>
        <w:t xml:space="preserve">12 </w:t>
      </w:r>
      <w:r w:rsidR="008F773F" w:rsidRPr="00CC37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2066" w:rsidRPr="00CC3705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>Закон</w:t>
      </w:r>
      <w:r w:rsidR="005329BB" w:rsidRPr="00CC3705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>а</w:t>
      </w:r>
      <w:r w:rsidR="00862066" w:rsidRPr="00CC3705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 xml:space="preserve"> Челябинской области </w:t>
      </w:r>
      <w:r w:rsidR="0075360D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 xml:space="preserve">          </w:t>
      </w:r>
      <w:r w:rsidR="00862066" w:rsidRPr="00CC3705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>от 27</w:t>
      </w:r>
      <w:r w:rsidR="0075360D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>.06.</w:t>
      </w:r>
      <w:r w:rsidR="00862066" w:rsidRPr="00CC3705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>2013 года №</w:t>
      </w:r>
      <w:r w:rsidR="0075360D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 xml:space="preserve"> </w:t>
      </w:r>
      <w:r w:rsidR="00862066" w:rsidRPr="00CC3705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 xml:space="preserve">512-ЗО </w:t>
      </w:r>
      <w:r w:rsidR="0075360D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>«</w:t>
      </w:r>
      <w:r w:rsidR="005329BB" w:rsidRPr="00CC3705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>Об организации проведения капитального ремонта общего имущества в многоквартирных домах, расположенных на территории Челябинской области»</w:t>
      </w:r>
      <w:r w:rsidR="0075360D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>;</w:t>
      </w:r>
    </w:p>
    <w:p w:rsidR="00991E5F" w:rsidRPr="00CC3705" w:rsidRDefault="00B806D8" w:rsidP="0075360D">
      <w:pPr>
        <w:ind w:firstLine="709"/>
        <w:jc w:val="both"/>
      </w:pPr>
      <w:r w:rsidRPr="00CC3705">
        <w:t>2)</w:t>
      </w:r>
      <w:r w:rsidR="00991E5F" w:rsidRPr="00CC3705">
        <w:t xml:space="preserve"> </w:t>
      </w:r>
      <w:r w:rsidRPr="00CC3705">
        <w:t>п</w:t>
      </w:r>
      <w:r w:rsidR="00991E5F" w:rsidRPr="00CC3705">
        <w:t>ри принятии органом местного самоуправления решения о формировании фонда капитального ремонта на счете региональн</w:t>
      </w:r>
      <w:r w:rsidR="00F1497F" w:rsidRPr="00CC3705">
        <w:t xml:space="preserve">ого </w:t>
      </w:r>
      <w:r w:rsidR="00F1497F" w:rsidRPr="00CC3705">
        <w:lastRenderedPageBreak/>
        <w:t>оператора в отношении много</w:t>
      </w:r>
      <w:r w:rsidR="00991E5F" w:rsidRPr="00CC3705">
        <w:t xml:space="preserve">квартирного дома, собственники помещений в котором формируют указанный фонд на специальном счете, в соответствии с частью 7 статьи 189 Жилищного кодекса Российской </w:t>
      </w:r>
      <w:r w:rsidR="0075360D" w:rsidRPr="0075360D">
        <w:t>Федерации</w:t>
      </w:r>
      <w:r w:rsidR="0075360D">
        <w:t>;</w:t>
      </w:r>
    </w:p>
    <w:p w:rsidR="008F773F" w:rsidRPr="00CC3705" w:rsidRDefault="008F773F" w:rsidP="0075360D">
      <w:pPr>
        <w:ind w:firstLine="709"/>
        <w:jc w:val="both"/>
        <w:rPr>
          <w:color w:val="000000"/>
        </w:rPr>
      </w:pPr>
      <w:r w:rsidRPr="00CC3705">
        <w:rPr>
          <w:color w:val="000000"/>
        </w:rPr>
        <w:t xml:space="preserve">3) рассмотрения вопроса о замене в Региональной программе по проведению капитального ремонта общего имущества в многоквартирных домах на территории </w:t>
      </w:r>
      <w:r w:rsidR="00D03F40" w:rsidRPr="00CC3705">
        <w:rPr>
          <w:color w:val="000000"/>
        </w:rPr>
        <w:t>Челябинской</w:t>
      </w:r>
      <w:r w:rsidRPr="00CC3705">
        <w:rPr>
          <w:color w:val="000000"/>
        </w:rPr>
        <w:t xml:space="preserve"> области на 2014</w:t>
      </w:r>
      <w:r w:rsidR="0075360D">
        <w:rPr>
          <w:color w:val="000000"/>
        </w:rPr>
        <w:t>-</w:t>
      </w:r>
      <w:r w:rsidRPr="00CC3705">
        <w:rPr>
          <w:color w:val="000000"/>
        </w:rPr>
        <w:t xml:space="preserve">2049 годы, утвержденной постановлением Правительства </w:t>
      </w:r>
      <w:r w:rsidR="00D03F40" w:rsidRPr="00CC3705">
        <w:rPr>
          <w:color w:val="000000"/>
        </w:rPr>
        <w:t xml:space="preserve">Челябинской </w:t>
      </w:r>
      <w:r w:rsidRPr="00CC3705">
        <w:rPr>
          <w:color w:val="000000"/>
        </w:rPr>
        <w:t xml:space="preserve">области от </w:t>
      </w:r>
      <w:r w:rsidR="006513B7" w:rsidRPr="00CC3705">
        <w:rPr>
          <w:color w:val="000000"/>
        </w:rPr>
        <w:t>21.05.</w:t>
      </w:r>
      <w:r w:rsidRPr="00CC3705">
        <w:rPr>
          <w:color w:val="000000"/>
        </w:rPr>
        <w:t>201</w:t>
      </w:r>
      <w:r w:rsidR="006513B7" w:rsidRPr="00CC3705">
        <w:rPr>
          <w:color w:val="000000"/>
        </w:rPr>
        <w:t>4</w:t>
      </w:r>
      <w:r w:rsidR="0075360D">
        <w:rPr>
          <w:color w:val="000000"/>
        </w:rPr>
        <w:t xml:space="preserve"> </w:t>
      </w:r>
      <w:r w:rsidR="006513B7" w:rsidRPr="00CC3705">
        <w:rPr>
          <w:color w:val="000000"/>
        </w:rPr>
        <w:t>г</w:t>
      </w:r>
      <w:r w:rsidR="0075360D">
        <w:rPr>
          <w:color w:val="000000"/>
        </w:rPr>
        <w:t xml:space="preserve">ода          </w:t>
      </w:r>
      <w:r w:rsidRPr="00CC3705">
        <w:rPr>
          <w:color w:val="000000"/>
        </w:rPr>
        <w:t xml:space="preserve"> № </w:t>
      </w:r>
      <w:r w:rsidR="006513B7" w:rsidRPr="00CC3705">
        <w:rPr>
          <w:color w:val="000000"/>
        </w:rPr>
        <w:t>196-П</w:t>
      </w:r>
      <w:r w:rsidRPr="00CC3705">
        <w:rPr>
          <w:color w:val="000000"/>
        </w:rPr>
        <w:t>, в отношении конкретного многоквартирного дома одного вида услуг и (или) работ по капитальному ремонту общего имущества в таком многоквартирном доме на другой вид услуг и (или) работ по капитальному ремонту</w:t>
      </w:r>
      <w:r w:rsidR="0075360D">
        <w:rPr>
          <w:color w:val="000000"/>
        </w:rPr>
        <w:t>;</w:t>
      </w:r>
    </w:p>
    <w:p w:rsidR="00856ACF" w:rsidRPr="00CC3705" w:rsidRDefault="0075360D" w:rsidP="0075360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4) </w:t>
      </w:r>
      <w:r w:rsidRPr="00CC3705">
        <w:rPr>
          <w:color w:val="000000"/>
        </w:rPr>
        <w:t xml:space="preserve">рассмотрение </w:t>
      </w:r>
      <w:r w:rsidR="00856ACF" w:rsidRPr="00CC3705">
        <w:rPr>
          <w:color w:val="000000"/>
        </w:rPr>
        <w:t>вопроса о замене в Региональной программе в отношении конкретного многоквартирного дома одного вида услуг и (или) работ по капитальному ремонту общего имущества в таком многоквартирном доме на другой осуществля</w:t>
      </w:r>
      <w:r w:rsidR="005329BB" w:rsidRPr="00CC3705">
        <w:rPr>
          <w:color w:val="000000"/>
        </w:rPr>
        <w:t>ется с учетом требований пункта 5.1</w:t>
      </w:r>
      <w:r w:rsidR="00856ACF" w:rsidRPr="00CC3705">
        <w:rPr>
          <w:color w:val="000000"/>
        </w:rPr>
        <w:t xml:space="preserve"> </w:t>
      </w:r>
      <w:r w:rsidR="005329BB" w:rsidRPr="00CC3705">
        <w:rPr>
          <w:color w:val="000000"/>
        </w:rPr>
        <w:t>стат</w:t>
      </w:r>
      <w:r w:rsidR="00B34279" w:rsidRPr="00CC3705">
        <w:rPr>
          <w:color w:val="000000"/>
        </w:rPr>
        <w:t>ь</w:t>
      </w:r>
      <w:r w:rsidR="00B34279">
        <w:rPr>
          <w:color w:val="000000"/>
        </w:rPr>
        <w:t>и</w:t>
      </w:r>
      <w:r w:rsidR="005329BB" w:rsidRPr="00CC3705">
        <w:rPr>
          <w:color w:val="000000"/>
        </w:rPr>
        <w:t xml:space="preserve"> 6  Закона Челябинской области от 27</w:t>
      </w:r>
      <w:r>
        <w:rPr>
          <w:color w:val="000000"/>
        </w:rPr>
        <w:t>.06.</w:t>
      </w:r>
      <w:r w:rsidR="005329BB" w:rsidRPr="00CC3705">
        <w:rPr>
          <w:color w:val="000000"/>
        </w:rPr>
        <w:t>2013 года №</w:t>
      </w:r>
      <w:r>
        <w:rPr>
          <w:color w:val="000000"/>
        </w:rPr>
        <w:t xml:space="preserve"> </w:t>
      </w:r>
      <w:r w:rsidR="005329BB" w:rsidRPr="00CC3705">
        <w:rPr>
          <w:color w:val="000000"/>
        </w:rPr>
        <w:t xml:space="preserve">512-ЗО </w:t>
      </w:r>
      <w:r>
        <w:rPr>
          <w:color w:val="000000"/>
        </w:rPr>
        <w:t>«</w:t>
      </w:r>
      <w:r w:rsidR="005329BB" w:rsidRPr="00CC3705">
        <w:rPr>
          <w:color w:val="000000"/>
        </w:rPr>
        <w:t>Об организации проведения капитального ремонта общего имущества в многоквартирных домах, расположенных на территории Челябинской области».</w:t>
      </w:r>
    </w:p>
    <w:p w:rsidR="00B806D8" w:rsidRPr="00CC3705" w:rsidRDefault="00B806D8" w:rsidP="0075360D">
      <w:pPr>
        <w:ind w:firstLine="709"/>
        <w:jc w:val="both"/>
      </w:pPr>
      <w:r w:rsidRPr="00CC3705">
        <w:t xml:space="preserve">4. Действие настоящего Положения распространяется на </w:t>
      </w:r>
      <w:r w:rsidR="00D03F40" w:rsidRPr="00CC3705">
        <w:t>Карталинский  муниципальный район</w:t>
      </w:r>
      <w:r w:rsidRPr="00CC3705">
        <w:t>,</w:t>
      </w:r>
      <w:r w:rsidR="0075360D">
        <w:t xml:space="preserve"> </w:t>
      </w:r>
      <w:r w:rsidRPr="00CC3705">
        <w:t>на территории которого расположены многоквартирные дома, включенные в Региональную программу по проведению капитального ремонта общего имущества многоквартирных домов на 2015</w:t>
      </w:r>
      <w:r w:rsidR="0075360D">
        <w:t>-</w:t>
      </w:r>
      <w:r w:rsidRPr="00CC3705">
        <w:t xml:space="preserve">2049 годы в соответствии с </w:t>
      </w:r>
      <w:r w:rsidR="00E7600E" w:rsidRPr="00CC3705">
        <w:rPr>
          <w:color w:val="000000"/>
        </w:rPr>
        <w:t>постановлением Правительства Челябинской области от 21.05.2014</w:t>
      </w:r>
      <w:r w:rsidR="0075360D">
        <w:rPr>
          <w:color w:val="000000"/>
        </w:rPr>
        <w:t xml:space="preserve"> </w:t>
      </w:r>
      <w:r w:rsidR="0075360D" w:rsidRPr="00CC3705">
        <w:rPr>
          <w:color w:val="000000"/>
        </w:rPr>
        <w:t>г</w:t>
      </w:r>
      <w:r w:rsidR="0075360D">
        <w:rPr>
          <w:color w:val="000000"/>
        </w:rPr>
        <w:t>ода</w:t>
      </w:r>
      <w:r w:rsidR="00E7600E" w:rsidRPr="00CC3705">
        <w:rPr>
          <w:color w:val="000000"/>
        </w:rPr>
        <w:t xml:space="preserve"> № 196-П «О региональной программе капитального ремонта общего имущества в многоквартирных домах Челябинской области на 2014-2043 годы»</w:t>
      </w:r>
      <w:r w:rsidRPr="00CC3705">
        <w:t xml:space="preserve"> (</w:t>
      </w:r>
      <w:r w:rsidR="0075360D">
        <w:t xml:space="preserve">далее именуется – </w:t>
      </w:r>
      <w:r w:rsidRPr="00CC3705">
        <w:t>Региональная программа).</w:t>
      </w:r>
    </w:p>
    <w:p w:rsidR="00991E5F" w:rsidRPr="00CC3705" w:rsidRDefault="00CF676F" w:rsidP="0075360D">
      <w:pPr>
        <w:ind w:firstLine="709"/>
        <w:jc w:val="both"/>
      </w:pPr>
      <w:r w:rsidRPr="00CC3705">
        <w:t>5</w:t>
      </w:r>
      <w:r w:rsidR="00991E5F" w:rsidRPr="00CC3705">
        <w:t xml:space="preserve">. Настоящее </w:t>
      </w:r>
      <w:r w:rsidR="0075360D" w:rsidRPr="00CC3705">
        <w:t xml:space="preserve">Положение </w:t>
      </w:r>
      <w:r w:rsidR="00991E5F" w:rsidRPr="00CC3705">
        <w:t>не распространяется на:</w:t>
      </w:r>
    </w:p>
    <w:p w:rsidR="00991E5F" w:rsidRPr="00CC3705" w:rsidRDefault="00CF676F" w:rsidP="0075360D">
      <w:pPr>
        <w:ind w:firstLine="709"/>
        <w:jc w:val="both"/>
      </w:pPr>
      <w:r w:rsidRPr="00CC3705">
        <w:t>1)</w:t>
      </w:r>
      <w:r w:rsidR="00991E5F" w:rsidRPr="00CC3705">
        <w:t xml:space="preserve"> многоквартирные дома, признанные аварийными и подлежащими сносу или реконструкции в порядке, установленном </w:t>
      </w:r>
      <w:r w:rsidR="00FB41A0" w:rsidRPr="00CC3705">
        <w:t>П</w:t>
      </w:r>
      <w:r w:rsidR="00991E5F" w:rsidRPr="00CC3705">
        <w:t>остановлением Правительства Российской Федерации от 28.01.2006</w:t>
      </w:r>
      <w:r w:rsidR="0075360D">
        <w:t xml:space="preserve"> года</w:t>
      </w:r>
      <w:r w:rsidR="00991E5F" w:rsidRPr="00CC3705">
        <w:t xml:space="preserve"> № 47 </w:t>
      </w:r>
      <w:r w:rsidR="0075360D">
        <w:t xml:space="preserve">                           </w:t>
      </w:r>
      <w:r w:rsidR="00991E5F" w:rsidRPr="00CC3705">
        <w:t xml:space="preserve">«Об утверждении Положения о признании помещения жилым </w:t>
      </w:r>
      <w:r w:rsidR="008F773F" w:rsidRPr="00CC3705">
        <w:t>помещением, жилого помещения не</w:t>
      </w:r>
      <w:r w:rsidR="00991E5F" w:rsidRPr="00CC3705">
        <w:t>пригодным для проживания и многоквартирного дома аварийным и подлежащим сносу или реконструкции»</w:t>
      </w:r>
      <w:r w:rsidR="0075360D">
        <w:t>;</w:t>
      </w:r>
    </w:p>
    <w:p w:rsidR="00991E5F" w:rsidRPr="00CC3705" w:rsidRDefault="00CF676F" w:rsidP="0075360D">
      <w:pPr>
        <w:ind w:firstLine="709"/>
        <w:jc w:val="both"/>
      </w:pPr>
      <w:r w:rsidRPr="00CC3705">
        <w:t>2)</w:t>
      </w:r>
      <w:r w:rsidR="00991E5F" w:rsidRPr="00CC3705">
        <w:t xml:space="preserve"> </w:t>
      </w:r>
      <w:r w:rsidR="0075360D" w:rsidRPr="00CC3705">
        <w:t xml:space="preserve">многоквартирные </w:t>
      </w:r>
      <w:r w:rsidR="00991E5F" w:rsidRPr="00CC3705">
        <w:t>дома с количеством квартир менее 3</w:t>
      </w:r>
      <w:r w:rsidR="0075360D">
        <w:t>;</w:t>
      </w:r>
    </w:p>
    <w:p w:rsidR="00991E5F" w:rsidRPr="00CC3705" w:rsidRDefault="008F773F" w:rsidP="0075360D">
      <w:pPr>
        <w:ind w:firstLine="709"/>
        <w:jc w:val="both"/>
      </w:pPr>
      <w:r w:rsidRPr="00CC3705">
        <w:t>3</w:t>
      </w:r>
      <w:r w:rsidR="00CF676F" w:rsidRPr="00CC3705">
        <w:t>)</w:t>
      </w:r>
      <w:r w:rsidR="00340FE7" w:rsidRPr="00CC3705">
        <w:t xml:space="preserve"> </w:t>
      </w:r>
      <w:r w:rsidR="0075360D" w:rsidRPr="00CC3705">
        <w:t xml:space="preserve">жилые </w:t>
      </w:r>
      <w:r w:rsidR="00340FE7" w:rsidRPr="00CC3705">
        <w:t>дома блокированной застройки.</w:t>
      </w:r>
    </w:p>
    <w:p w:rsidR="00EE7817" w:rsidRPr="00CC3705" w:rsidRDefault="00EE7817" w:rsidP="0075360D">
      <w:pPr>
        <w:ind w:firstLine="709"/>
        <w:jc w:val="both"/>
      </w:pPr>
    </w:p>
    <w:p w:rsidR="00EE7817" w:rsidRPr="00CC3705" w:rsidRDefault="00FC169B" w:rsidP="00FC169B">
      <w:pPr>
        <w:jc w:val="center"/>
      </w:pPr>
      <w:r>
        <w:rPr>
          <w:lang w:val="en-US"/>
        </w:rPr>
        <w:t>II</w:t>
      </w:r>
      <w:r w:rsidR="00673796">
        <w:t>. Порядок образования Комиссии</w:t>
      </w:r>
    </w:p>
    <w:p w:rsidR="000B51B1" w:rsidRPr="00CC3705" w:rsidRDefault="000B51B1" w:rsidP="00CC3705">
      <w:pPr>
        <w:jc w:val="both"/>
      </w:pPr>
    </w:p>
    <w:p w:rsidR="00EE7817" w:rsidRPr="00CC3705" w:rsidRDefault="00673796" w:rsidP="00FC169B">
      <w:pPr>
        <w:ind w:firstLine="709"/>
        <w:jc w:val="both"/>
      </w:pPr>
      <w:r>
        <w:t>6</w:t>
      </w:r>
      <w:r w:rsidR="00CF676F" w:rsidRPr="00CC3705">
        <w:t>.</w:t>
      </w:r>
      <w:r>
        <w:t xml:space="preserve"> </w:t>
      </w:r>
      <w:r w:rsidR="00CF676F" w:rsidRPr="00CC3705">
        <w:t>Комиссия</w:t>
      </w:r>
      <w:r>
        <w:t xml:space="preserve"> </w:t>
      </w:r>
      <w:r w:rsidR="00CF676F" w:rsidRPr="00CC3705">
        <w:t xml:space="preserve">создается постановлением </w:t>
      </w:r>
      <w:r w:rsidRPr="00CC3705">
        <w:t xml:space="preserve">администрации </w:t>
      </w:r>
      <w:r w:rsidR="004D552B" w:rsidRPr="00CC3705">
        <w:t xml:space="preserve">Карталинского муниципального района </w:t>
      </w:r>
      <w:r w:rsidR="00CF676F" w:rsidRPr="00CC3705">
        <w:t>в составе</w:t>
      </w:r>
      <w:r>
        <w:t>:</w:t>
      </w:r>
      <w:r w:rsidR="00CF676F" w:rsidRPr="00CC3705">
        <w:t xml:space="preserve"> председател</w:t>
      </w:r>
      <w:r>
        <w:t xml:space="preserve">ь </w:t>
      </w:r>
      <w:r w:rsidR="00CF676F" w:rsidRPr="00CC3705">
        <w:t>Комиссии, заместител</w:t>
      </w:r>
      <w:r>
        <w:t>ь</w:t>
      </w:r>
      <w:r w:rsidR="00CF676F" w:rsidRPr="00CC3705">
        <w:t xml:space="preserve"> председателя, секретар</w:t>
      </w:r>
      <w:r>
        <w:t>ь</w:t>
      </w:r>
      <w:r w:rsidR="00CF676F" w:rsidRPr="00CC3705">
        <w:t xml:space="preserve">  и член</w:t>
      </w:r>
      <w:r>
        <w:t xml:space="preserve">ы </w:t>
      </w:r>
      <w:r w:rsidR="00CF676F" w:rsidRPr="00CC3705">
        <w:t xml:space="preserve">комиссии. Персональный и численный состав комиссии утверждается постановлением </w:t>
      </w:r>
      <w:r w:rsidRPr="00CC3705">
        <w:t xml:space="preserve">администрации </w:t>
      </w:r>
      <w:r w:rsidR="004D552B" w:rsidRPr="00CC3705">
        <w:t>Карталинского муниципального района</w:t>
      </w:r>
      <w:r w:rsidR="00CF676F" w:rsidRPr="00CC3705">
        <w:t xml:space="preserve">. Заседания </w:t>
      </w:r>
      <w:r w:rsidRPr="00CC3705">
        <w:t xml:space="preserve">Комиссии </w:t>
      </w:r>
      <w:r w:rsidR="00CF676F" w:rsidRPr="00CC3705">
        <w:t xml:space="preserve">проводит </w:t>
      </w:r>
      <w:r w:rsidR="00CF676F" w:rsidRPr="00CC3705">
        <w:lastRenderedPageBreak/>
        <w:t xml:space="preserve">председатель </w:t>
      </w:r>
      <w:r w:rsidRPr="00CC3705">
        <w:t xml:space="preserve">Комиссии </w:t>
      </w:r>
      <w:r w:rsidR="00CF676F" w:rsidRPr="00CC3705">
        <w:t xml:space="preserve">или по его поручению заместитель председателя </w:t>
      </w:r>
      <w:r w:rsidRPr="00CC3705">
        <w:t>Комиссии</w:t>
      </w:r>
      <w:r w:rsidR="00CF676F" w:rsidRPr="00CC3705">
        <w:t>.</w:t>
      </w:r>
    </w:p>
    <w:p w:rsidR="008C7C5F" w:rsidRPr="00673796" w:rsidRDefault="00673796" w:rsidP="00FC169B">
      <w:pPr>
        <w:ind w:firstLine="709"/>
        <w:jc w:val="both"/>
        <w:rPr>
          <w:color w:val="000000"/>
        </w:rPr>
      </w:pPr>
      <w:r>
        <w:t>7</w:t>
      </w:r>
      <w:r w:rsidR="008C7C5F" w:rsidRPr="00CC3705">
        <w:t xml:space="preserve">. Комиссия осуществляет свою деятельность на основании настоящего Положения. В работе </w:t>
      </w:r>
      <w:r w:rsidR="006B4007" w:rsidRPr="00CC3705">
        <w:t>Комиссии</w:t>
      </w:r>
      <w:r w:rsidR="008C7C5F" w:rsidRPr="00CC3705">
        <w:t xml:space="preserve">, с правом совещательного голоса, могут принимать участие </w:t>
      </w:r>
      <w:r w:rsidR="00590943" w:rsidRPr="00CC3705">
        <w:rPr>
          <w:color w:val="000000"/>
        </w:rPr>
        <w:t xml:space="preserve">представитель (представители) уполномоченного органа, Государственной жилищной инспекции </w:t>
      </w:r>
      <w:r w:rsidR="004D552B" w:rsidRPr="00CC3705">
        <w:rPr>
          <w:color w:val="000000"/>
        </w:rPr>
        <w:t>Челябин</w:t>
      </w:r>
      <w:r w:rsidR="00590943" w:rsidRPr="00CC3705">
        <w:rPr>
          <w:color w:val="000000"/>
        </w:rPr>
        <w:t xml:space="preserve">ской области, организации, осуществляющей техническую инвентаризацию, организации, осуществляющей управление многоквартирным домом, председатель совета многоквартирного дома или иное уполномоченное собственниками помещений в обследуемом многоквартирном доме лицо из числа собственников помещений, а в необходимых случаях </w:t>
      </w:r>
      <w:r>
        <w:rPr>
          <w:color w:val="000000"/>
        </w:rPr>
        <w:t>–</w:t>
      </w:r>
      <w:r w:rsidR="00590943" w:rsidRPr="00CC3705">
        <w:rPr>
          <w:color w:val="000000"/>
        </w:rPr>
        <w:t xml:space="preserve"> представители специализированных организаций</w:t>
      </w:r>
      <w:r w:rsidR="008C7C5F" w:rsidRPr="00CC3705">
        <w:rPr>
          <w:color w:val="000000"/>
        </w:rPr>
        <w:t xml:space="preserve">, при наличии в </w:t>
      </w:r>
      <w:r>
        <w:rPr>
          <w:color w:val="000000"/>
        </w:rPr>
        <w:t>многоквартирном доме</w:t>
      </w:r>
      <w:r w:rsidR="008C7C5F" w:rsidRPr="00CC3705">
        <w:rPr>
          <w:color w:val="000000"/>
        </w:rPr>
        <w:t xml:space="preserve"> помещений</w:t>
      </w:r>
      <w:r w:rsidR="008C7C5F" w:rsidRPr="00CC3705">
        <w:t>, находящихся</w:t>
      </w:r>
      <w:r w:rsidR="007D7B0D" w:rsidRPr="00CC3705">
        <w:t xml:space="preserve"> в</w:t>
      </w:r>
      <w:r w:rsidR="008C7C5F" w:rsidRPr="00CC3705">
        <w:t xml:space="preserve"> муниципальной собственности – представитель органа местного самоуправления.</w:t>
      </w:r>
      <w:r w:rsidR="00590943" w:rsidRPr="00CC3705">
        <w:t xml:space="preserve"> </w:t>
      </w:r>
      <w:r w:rsidR="003C225B" w:rsidRPr="00CC3705">
        <w:rPr>
          <w:color w:val="FF6600"/>
        </w:rPr>
        <w:t xml:space="preserve"> </w:t>
      </w:r>
    </w:p>
    <w:p w:rsidR="00EE7817" w:rsidRPr="00CC3705" w:rsidRDefault="00597059" w:rsidP="00FC169B">
      <w:pPr>
        <w:ind w:firstLine="709"/>
        <w:jc w:val="both"/>
      </w:pPr>
      <w:r>
        <w:t>8</w:t>
      </w:r>
      <w:r w:rsidR="00EC1CB6" w:rsidRPr="00CC3705">
        <w:t xml:space="preserve">. Комиссию возглавляет заместитель главы </w:t>
      </w:r>
      <w:r w:rsidR="004D552B" w:rsidRPr="00CC3705">
        <w:t>Карталинского муниципального района</w:t>
      </w:r>
      <w:r w:rsidR="00EC1CB6" w:rsidRPr="00CC3705">
        <w:t>, который является председателем Комиссии. Заместитель председателя Комиссии выполняет обязанности  председателя в период его отсутствия.</w:t>
      </w:r>
    </w:p>
    <w:p w:rsidR="00EE7817" w:rsidRPr="00CC3705" w:rsidRDefault="00597059" w:rsidP="00FC169B">
      <w:pPr>
        <w:ind w:firstLine="709"/>
        <w:jc w:val="both"/>
      </w:pPr>
      <w:r>
        <w:t>9</w:t>
      </w:r>
      <w:r w:rsidR="00EC1CB6" w:rsidRPr="00CC3705">
        <w:t xml:space="preserve">. Комиссия вправе принимать решения, если на заседании присутствует более половины членов </w:t>
      </w:r>
      <w:r w:rsidR="006B4007" w:rsidRPr="00CC3705">
        <w:t>Комиссии</w:t>
      </w:r>
      <w:r w:rsidR="00EC1CB6" w:rsidRPr="00CC3705">
        <w:t xml:space="preserve">. Решения принимаются </w:t>
      </w:r>
      <w:r w:rsidR="00590943" w:rsidRPr="00CC3705">
        <w:rPr>
          <w:color w:val="000000"/>
        </w:rPr>
        <w:t>простым</w:t>
      </w:r>
      <w:r w:rsidR="00590943" w:rsidRPr="00CC3705">
        <w:rPr>
          <w:color w:val="FF6600"/>
        </w:rPr>
        <w:t xml:space="preserve"> </w:t>
      </w:r>
      <w:r w:rsidR="00EC1CB6" w:rsidRPr="00CC3705">
        <w:t xml:space="preserve">большинством голосов от общего числа присутствующих на заседании членов </w:t>
      </w:r>
      <w:r w:rsidR="006B4007" w:rsidRPr="00CC3705">
        <w:t xml:space="preserve">Комиссии </w:t>
      </w:r>
      <w:r w:rsidR="00EC1CB6" w:rsidRPr="00CC3705">
        <w:t>и оформляются протоколом</w:t>
      </w:r>
      <w:r w:rsidR="00151302" w:rsidRPr="00CC3705">
        <w:t xml:space="preserve">, который подписывают все присутствующие члены </w:t>
      </w:r>
      <w:r w:rsidR="0083359D" w:rsidRPr="00CC3705">
        <w:t>Комиссии</w:t>
      </w:r>
      <w:r w:rsidR="00151302" w:rsidRPr="00CC3705">
        <w:t xml:space="preserve">. В случае равенства голосов голос председателя </w:t>
      </w:r>
      <w:r w:rsidR="0083359D" w:rsidRPr="00CC3705">
        <w:t xml:space="preserve">Комиссии </w:t>
      </w:r>
      <w:r w:rsidR="00151302" w:rsidRPr="00CC3705">
        <w:t>является решающим.</w:t>
      </w:r>
    </w:p>
    <w:p w:rsidR="00151302" w:rsidRPr="00CC3705" w:rsidRDefault="00151302" w:rsidP="00CC3705">
      <w:pPr>
        <w:jc w:val="both"/>
      </w:pPr>
    </w:p>
    <w:p w:rsidR="00EE7817" w:rsidRPr="00CC3705" w:rsidRDefault="0083359D" w:rsidP="0083359D">
      <w:pPr>
        <w:jc w:val="center"/>
      </w:pPr>
      <w:r>
        <w:rPr>
          <w:lang w:val="en-US"/>
        </w:rPr>
        <w:t>III</w:t>
      </w:r>
      <w:r>
        <w:t xml:space="preserve">. </w:t>
      </w:r>
      <w:r w:rsidR="00EE7817" w:rsidRPr="00CC3705">
        <w:t xml:space="preserve">Полномочия, права  и обязанности </w:t>
      </w:r>
      <w:r w:rsidR="006B4007" w:rsidRPr="00CC3705">
        <w:t>Комиссии</w:t>
      </w:r>
    </w:p>
    <w:p w:rsidR="00EE7817" w:rsidRPr="00CC3705" w:rsidRDefault="00EE7817" w:rsidP="00CC3705">
      <w:pPr>
        <w:jc w:val="both"/>
      </w:pPr>
    </w:p>
    <w:p w:rsidR="008C7C5F" w:rsidRPr="00CC3705" w:rsidRDefault="0083359D" w:rsidP="0083359D">
      <w:pPr>
        <w:ind w:firstLine="709"/>
        <w:jc w:val="both"/>
      </w:pPr>
      <w:r>
        <w:t>10</w:t>
      </w:r>
      <w:r w:rsidR="00151302" w:rsidRPr="00CC3705">
        <w:t>.</w:t>
      </w:r>
      <w:r w:rsidR="008C7C5F" w:rsidRPr="00CC3705">
        <w:t xml:space="preserve"> Комиссия имеет право:</w:t>
      </w:r>
    </w:p>
    <w:p w:rsidR="008C7C5F" w:rsidRPr="00CC3705" w:rsidRDefault="00151302" w:rsidP="0083359D">
      <w:pPr>
        <w:ind w:firstLine="709"/>
        <w:jc w:val="both"/>
      </w:pPr>
      <w:r w:rsidRPr="00CC3705">
        <w:t>1)</w:t>
      </w:r>
      <w:r w:rsidR="008C7C5F" w:rsidRPr="00CC3705">
        <w:t xml:space="preserve"> </w:t>
      </w:r>
      <w:r w:rsidRPr="00CC3705">
        <w:t>з</w:t>
      </w:r>
      <w:r w:rsidR="008C7C5F" w:rsidRPr="00CC3705">
        <w:t>апрашивать и получать информацию, необходимую для целей установления необходимости проведения капитального ремонта общего имущества в многоквартирном доме, у органов государственной власти, органов местного самоуправления, организаций независимо от их организационно-правовой формы и формы собственности, в том числе организаций, осуществляющих управление многоквартирным домом</w:t>
      </w:r>
      <w:r w:rsidR="00B41504">
        <w:t>;</w:t>
      </w:r>
    </w:p>
    <w:p w:rsidR="008C7C5F" w:rsidRPr="00CC3705" w:rsidRDefault="00151302" w:rsidP="0083359D">
      <w:pPr>
        <w:ind w:firstLine="709"/>
        <w:jc w:val="both"/>
      </w:pPr>
      <w:r w:rsidRPr="00CC3705">
        <w:t xml:space="preserve">2) </w:t>
      </w:r>
      <w:r w:rsidR="008C7C5F" w:rsidRPr="00CC3705">
        <w:t xml:space="preserve"> </w:t>
      </w:r>
      <w:r w:rsidRPr="00CC3705">
        <w:t>п</w:t>
      </w:r>
      <w:r w:rsidR="008C7C5F" w:rsidRPr="00CC3705">
        <w:t>роводить визуальный осмотр многоквартирных домов, а также их инструментальное обследование (в случае привлечения специализированных организаций)</w:t>
      </w:r>
      <w:r w:rsidR="00B41504">
        <w:t>;</w:t>
      </w:r>
    </w:p>
    <w:p w:rsidR="008C7C5F" w:rsidRPr="00CC3705" w:rsidRDefault="00151302" w:rsidP="0083359D">
      <w:pPr>
        <w:ind w:firstLine="709"/>
        <w:jc w:val="both"/>
      </w:pPr>
      <w:r w:rsidRPr="00CC3705">
        <w:t>3)</w:t>
      </w:r>
      <w:r w:rsidR="008C7C5F" w:rsidRPr="00CC3705">
        <w:t xml:space="preserve"> </w:t>
      </w:r>
      <w:r w:rsidRPr="00CC3705">
        <w:t>р</w:t>
      </w:r>
      <w:r w:rsidR="008C7C5F" w:rsidRPr="00CC3705">
        <w:t xml:space="preserve">екомендовать проведение дополнительных обследований и испытаний, результаты которых приобщаются к документам, представленным на рассмотрение </w:t>
      </w:r>
      <w:r w:rsidR="00B41504" w:rsidRPr="00CC3705">
        <w:t>Комиссии</w:t>
      </w:r>
      <w:r w:rsidR="00B41504">
        <w:t>;</w:t>
      </w:r>
    </w:p>
    <w:p w:rsidR="008C7C5F" w:rsidRPr="00CC3705" w:rsidRDefault="00151302" w:rsidP="0083359D">
      <w:pPr>
        <w:ind w:firstLine="709"/>
        <w:jc w:val="both"/>
      </w:pPr>
      <w:r w:rsidRPr="00CC3705">
        <w:t>4)</w:t>
      </w:r>
      <w:r w:rsidR="008C7C5F" w:rsidRPr="00CC3705">
        <w:t xml:space="preserve"> </w:t>
      </w:r>
      <w:r w:rsidRPr="00CC3705">
        <w:t>о</w:t>
      </w:r>
      <w:r w:rsidR="008C7C5F" w:rsidRPr="00CC3705">
        <w:t>существлять иные права в соответствии с федеральным и областным зако</w:t>
      </w:r>
      <w:r w:rsidR="007D7B0D" w:rsidRPr="00CC3705">
        <w:t>нодательства</w:t>
      </w:r>
      <w:r w:rsidR="008C7C5F" w:rsidRPr="00CC3705">
        <w:t>м</w:t>
      </w:r>
      <w:r w:rsidR="007D7B0D" w:rsidRPr="00CC3705">
        <w:t>и</w:t>
      </w:r>
      <w:r w:rsidR="008C7C5F" w:rsidRPr="00CC3705">
        <w:t>.</w:t>
      </w:r>
    </w:p>
    <w:p w:rsidR="00524914" w:rsidRPr="00CC3705" w:rsidRDefault="00B41504" w:rsidP="0083359D">
      <w:pPr>
        <w:ind w:firstLine="709"/>
        <w:jc w:val="both"/>
      </w:pPr>
      <w:r>
        <w:t>11</w:t>
      </w:r>
      <w:r w:rsidR="008C7C5F" w:rsidRPr="00CC3705">
        <w:t>. Комиссия устанавливает наличие или отсутствие необходимости проведения капитального ремонта общего имущества в многоквартирном доме</w:t>
      </w:r>
      <w:r w:rsidR="00524914" w:rsidRPr="00CC3705">
        <w:t>:</w:t>
      </w:r>
    </w:p>
    <w:p w:rsidR="008C7C5F" w:rsidRPr="00CC3705" w:rsidRDefault="00151302" w:rsidP="0083359D">
      <w:pPr>
        <w:ind w:firstLine="709"/>
        <w:jc w:val="both"/>
        <w:rPr>
          <w:color w:val="000000"/>
        </w:rPr>
      </w:pPr>
      <w:r w:rsidRPr="00CC3705">
        <w:lastRenderedPageBreak/>
        <w:t>1)</w:t>
      </w:r>
      <w:r w:rsidR="008C7C5F" w:rsidRPr="00CC3705">
        <w:t xml:space="preserve"> на основании заявления </w:t>
      </w:r>
      <w:r w:rsidR="00862066" w:rsidRPr="00CC3705">
        <w:rPr>
          <w:rFonts w:eastAsia="Times New Roman"/>
          <w:lang w:eastAsia="ru-RU"/>
        </w:rPr>
        <w:t>специализированной некоммерческой организации – фонд «Региональный Оператор капитального ремонта общего имущества в многоквартирных домах Челябинской области»</w:t>
      </w:r>
      <w:r w:rsidR="00862066" w:rsidRPr="00CC3705">
        <w:rPr>
          <w:rFonts w:eastAsia="Times New Roman"/>
          <w:b/>
          <w:lang w:eastAsia="ru-RU"/>
        </w:rPr>
        <w:t xml:space="preserve"> </w:t>
      </w:r>
      <w:r w:rsidR="008C7C5F" w:rsidRPr="00CC3705">
        <w:t>(</w:t>
      </w:r>
      <w:r w:rsidR="00B41504">
        <w:t xml:space="preserve">далее именуется – </w:t>
      </w:r>
      <w:r w:rsidR="008C7C5F" w:rsidRPr="00CC3705">
        <w:t>Фонд), председателя совета многоквартирного дома, в отношении которого устанавливается наличие или отсутствие необходимости проведения капитального ремонта, или иного лица, уполномоченного собственниками помещений в таком многоквартирном доме из числа собственников помещений, а также председателя правления товарищества собственников жилья, председателя правления жилищного, жилищно-строительного или иного специализированного потребительского кооператива, органов управления таким</w:t>
      </w:r>
      <w:r w:rsidR="00524914" w:rsidRPr="00CC3705">
        <w:t>и</w:t>
      </w:r>
      <w:r w:rsidR="008C7C5F" w:rsidRPr="00CC3705">
        <w:t xml:space="preserve"> това</w:t>
      </w:r>
      <w:r w:rsidR="00590943" w:rsidRPr="00CC3705">
        <w:t xml:space="preserve">риществом или кооперативом, </w:t>
      </w:r>
      <w:r w:rsidR="00590943" w:rsidRPr="00CC3705">
        <w:rPr>
          <w:color w:val="000000"/>
        </w:rPr>
        <w:t>в случае, предусмотренном п</w:t>
      </w:r>
      <w:r w:rsidR="00F43DB3" w:rsidRPr="00CC3705">
        <w:rPr>
          <w:color w:val="000000"/>
        </w:rPr>
        <w:t>одпунктом 1 пункта 3</w:t>
      </w:r>
      <w:r w:rsidR="000A2E59">
        <w:rPr>
          <w:color w:val="000000"/>
        </w:rPr>
        <w:t xml:space="preserve"> главы </w:t>
      </w:r>
      <w:r w:rsidR="000A2E59">
        <w:rPr>
          <w:color w:val="000000"/>
          <w:lang w:val="en-US"/>
        </w:rPr>
        <w:t>I</w:t>
      </w:r>
      <w:r w:rsidR="00F43DB3" w:rsidRPr="00CC3705">
        <w:rPr>
          <w:color w:val="000000"/>
        </w:rPr>
        <w:t xml:space="preserve"> настоящего Положения</w:t>
      </w:r>
      <w:r w:rsidR="000A2E59">
        <w:rPr>
          <w:color w:val="000000"/>
        </w:rPr>
        <w:t>;</w:t>
      </w:r>
    </w:p>
    <w:p w:rsidR="00524914" w:rsidRPr="00CC3705" w:rsidRDefault="00151302" w:rsidP="0083359D">
      <w:pPr>
        <w:ind w:firstLine="709"/>
        <w:jc w:val="both"/>
        <w:rPr>
          <w:color w:val="000000"/>
        </w:rPr>
      </w:pPr>
      <w:r w:rsidRPr="00CC3705">
        <w:rPr>
          <w:color w:val="000000"/>
        </w:rPr>
        <w:t>2)</w:t>
      </w:r>
      <w:r w:rsidR="00524914" w:rsidRPr="00CC3705">
        <w:rPr>
          <w:color w:val="000000"/>
        </w:rPr>
        <w:t xml:space="preserve"> на основании обращения органа местного самоуправления</w:t>
      </w:r>
      <w:r w:rsidR="00F43DB3" w:rsidRPr="00CC3705">
        <w:rPr>
          <w:color w:val="000000"/>
        </w:rPr>
        <w:t>, в случае, предусмотренном подпунктом 2 пункта 3</w:t>
      </w:r>
      <w:r w:rsidR="000A2E59">
        <w:rPr>
          <w:color w:val="000000"/>
        </w:rPr>
        <w:t xml:space="preserve"> главы </w:t>
      </w:r>
      <w:r w:rsidR="000A2E59">
        <w:rPr>
          <w:color w:val="000000"/>
          <w:lang w:val="en-US"/>
        </w:rPr>
        <w:t>I</w:t>
      </w:r>
      <w:r w:rsidR="00F43DB3" w:rsidRPr="00CC3705">
        <w:rPr>
          <w:color w:val="000000"/>
        </w:rPr>
        <w:t xml:space="preserve"> настоящего Положения</w:t>
      </w:r>
      <w:r w:rsidR="000A2E59">
        <w:rPr>
          <w:color w:val="000000"/>
        </w:rPr>
        <w:t>;</w:t>
      </w:r>
    </w:p>
    <w:p w:rsidR="00F43DB3" w:rsidRPr="00CC3705" w:rsidRDefault="00F43DB3" w:rsidP="0083359D">
      <w:pPr>
        <w:ind w:firstLine="709"/>
        <w:jc w:val="both"/>
        <w:rPr>
          <w:color w:val="000000"/>
        </w:rPr>
      </w:pPr>
      <w:r w:rsidRPr="00CC3705">
        <w:rPr>
          <w:color w:val="000000"/>
        </w:rPr>
        <w:t>3)  на основании заявления Фонда, в случае, предусмотренном подпунктом 3 пункта 3</w:t>
      </w:r>
      <w:r w:rsidR="000A2E59">
        <w:rPr>
          <w:color w:val="000000"/>
        </w:rPr>
        <w:t xml:space="preserve"> главы</w:t>
      </w:r>
      <w:r w:rsidR="000A2E59" w:rsidRPr="000A2E59">
        <w:rPr>
          <w:color w:val="000000"/>
        </w:rPr>
        <w:t xml:space="preserve"> </w:t>
      </w:r>
      <w:r w:rsidR="000A2E59">
        <w:rPr>
          <w:color w:val="000000"/>
          <w:lang w:val="en-US"/>
        </w:rPr>
        <w:t>I</w:t>
      </w:r>
      <w:r w:rsidRPr="00CC3705">
        <w:rPr>
          <w:color w:val="000000"/>
        </w:rPr>
        <w:t xml:space="preserve"> настоящего Положения.</w:t>
      </w:r>
    </w:p>
    <w:p w:rsidR="008C7C5F" w:rsidRPr="00CC3705" w:rsidRDefault="00DA4A33" w:rsidP="0083359D">
      <w:pPr>
        <w:ind w:firstLine="709"/>
        <w:jc w:val="both"/>
      </w:pPr>
      <w:r>
        <w:rPr>
          <w:color w:val="000000"/>
        </w:rPr>
        <w:t>12</w:t>
      </w:r>
      <w:r w:rsidR="008C7C5F" w:rsidRPr="00CC3705">
        <w:rPr>
          <w:color w:val="000000"/>
        </w:rPr>
        <w:t>. Для регистрации заявлений и обращений, предусмотренных</w:t>
      </w:r>
      <w:r w:rsidR="008C7C5F" w:rsidRPr="00CC3705">
        <w:t xml:space="preserve"> пунктом </w:t>
      </w:r>
      <w:r>
        <w:t xml:space="preserve">11 главы </w:t>
      </w:r>
      <w:r>
        <w:rPr>
          <w:lang w:val="en-US"/>
        </w:rPr>
        <w:t>III</w:t>
      </w:r>
      <w:r w:rsidR="00B84A90" w:rsidRPr="00CC3705">
        <w:t xml:space="preserve"> </w:t>
      </w:r>
      <w:r w:rsidR="008C7C5F" w:rsidRPr="00CC3705">
        <w:t>настоящего Положения (</w:t>
      </w:r>
      <w:r>
        <w:t xml:space="preserve">далее именуются – </w:t>
      </w:r>
      <w:r w:rsidR="008C7C5F" w:rsidRPr="00CC3705">
        <w:t xml:space="preserve">заявления), </w:t>
      </w:r>
      <w:r w:rsidR="00B84A90" w:rsidRPr="00CC3705">
        <w:t xml:space="preserve">секретарем </w:t>
      </w:r>
      <w:r w:rsidR="00281C47" w:rsidRPr="00CC3705">
        <w:t xml:space="preserve">Комиссии </w:t>
      </w:r>
      <w:r w:rsidR="008C7C5F" w:rsidRPr="00CC3705">
        <w:t>ведется журнал регистрации заявлений, в котором они учитываются в порядке поступления. Указанный журнал должен быть прошит и пронумерован.</w:t>
      </w:r>
    </w:p>
    <w:p w:rsidR="008C7C5F" w:rsidRPr="00CC3705" w:rsidRDefault="00DA4A33" w:rsidP="0083359D">
      <w:pPr>
        <w:ind w:firstLine="709"/>
        <w:jc w:val="both"/>
      </w:pPr>
      <w:r>
        <w:t>13</w:t>
      </w:r>
      <w:r w:rsidR="008C7C5F" w:rsidRPr="00CC3705">
        <w:t xml:space="preserve">. Заявления подлежат регистрации в журнале регистрации заявлений секретарем </w:t>
      </w:r>
      <w:r w:rsidR="00281C47" w:rsidRPr="00CC3705">
        <w:t xml:space="preserve">Комиссии </w:t>
      </w:r>
      <w:r w:rsidR="008C7C5F" w:rsidRPr="00CC3705">
        <w:t>в день их поступления.</w:t>
      </w:r>
    </w:p>
    <w:p w:rsidR="005B181E" w:rsidRPr="00281C47" w:rsidRDefault="005B181E" w:rsidP="0083359D">
      <w:pPr>
        <w:ind w:firstLine="709"/>
        <w:jc w:val="both"/>
      </w:pPr>
    </w:p>
    <w:p w:rsidR="00151302" w:rsidRPr="00CC3705" w:rsidRDefault="00281C47" w:rsidP="00281C47">
      <w:pPr>
        <w:jc w:val="center"/>
      </w:pPr>
      <w:r>
        <w:rPr>
          <w:lang w:val="en-US"/>
        </w:rPr>
        <w:t>IV</w:t>
      </w:r>
      <w:r>
        <w:t xml:space="preserve">. </w:t>
      </w:r>
      <w:r w:rsidR="005B181E" w:rsidRPr="00CC3705">
        <w:t xml:space="preserve">Порядок работы </w:t>
      </w:r>
      <w:r w:rsidR="00466FFF" w:rsidRPr="00CC3705">
        <w:t>Комиссии</w:t>
      </w:r>
    </w:p>
    <w:p w:rsidR="005B181E" w:rsidRPr="00CC3705" w:rsidRDefault="00151302" w:rsidP="00CC3705">
      <w:pPr>
        <w:jc w:val="both"/>
      </w:pPr>
      <w:r w:rsidRPr="00CC3705">
        <w:t xml:space="preserve"> </w:t>
      </w:r>
    </w:p>
    <w:p w:rsidR="00151302" w:rsidRPr="00CC3705" w:rsidRDefault="00281C47" w:rsidP="00281C47">
      <w:pPr>
        <w:ind w:firstLine="709"/>
        <w:jc w:val="both"/>
      </w:pPr>
      <w:r>
        <w:t>14</w:t>
      </w:r>
      <w:r w:rsidR="00151302" w:rsidRPr="00CC3705">
        <w:t>. Продолжительность процедур, связанных с установлением необходимости проведения капитального ремонта общего имущества в многоквартирном доме, не может превышать 30 рабочих дней с даты регистрации заявления. Решение, принятое по результатам процедур, связанных с установлением необходимости проведения капитального ремонта общего имущества в многоквартирном доме, в указанный срок предоставляется лицам, подавшим заявление, лично или направляется по почте.</w:t>
      </w:r>
    </w:p>
    <w:p w:rsidR="005B181E" w:rsidRPr="00CC3705" w:rsidRDefault="00127D8A" w:rsidP="00281C47">
      <w:pPr>
        <w:ind w:firstLine="709"/>
        <w:jc w:val="both"/>
      </w:pPr>
      <w:r>
        <w:t xml:space="preserve">15. </w:t>
      </w:r>
      <w:r w:rsidR="00151302" w:rsidRPr="00CC3705">
        <w:t xml:space="preserve">Срок проведения процедур, связанных с установлением необходимости проведения капитального ремонта, продлевается </w:t>
      </w:r>
      <w:r w:rsidR="00E577C6" w:rsidRPr="00CC3705">
        <w:t xml:space="preserve">Комиссией </w:t>
      </w:r>
      <w:r w:rsidR="00151302" w:rsidRPr="00CC3705">
        <w:t>на срок проведения дополнительных исследований специализированными организациями, но не более, чем на 60 рабочих дней.</w:t>
      </w:r>
    </w:p>
    <w:p w:rsidR="008C7C5F" w:rsidRPr="00CC3705" w:rsidRDefault="00127D8A" w:rsidP="00281C47">
      <w:pPr>
        <w:ind w:firstLine="709"/>
        <w:jc w:val="both"/>
      </w:pPr>
      <w:r>
        <w:t>16</w:t>
      </w:r>
      <w:r w:rsidR="003704DE" w:rsidRPr="00CC3705">
        <w:t>.</w:t>
      </w:r>
      <w:r w:rsidR="008C7C5F" w:rsidRPr="00CC3705">
        <w:t xml:space="preserve"> При оценке наличия необходимости проведения капитального ремонта устанавливается техническое состояние конструктивных элементов и (или) инженерных систем многоквартирного дома.</w:t>
      </w:r>
    </w:p>
    <w:p w:rsidR="008C7C5F" w:rsidRPr="00CC3705" w:rsidRDefault="00127D8A" w:rsidP="00281C47">
      <w:pPr>
        <w:ind w:firstLine="709"/>
        <w:jc w:val="both"/>
      </w:pPr>
      <w:r>
        <w:t xml:space="preserve">17. </w:t>
      </w:r>
      <w:r w:rsidR="008C7C5F" w:rsidRPr="00CC3705">
        <w:t>Оценка технического состояния общего имущества в многоквартирном доме на предмет наличия (отсутствия) необходимости проведения его капитального ремонта осуществляется путем:</w:t>
      </w:r>
    </w:p>
    <w:p w:rsidR="008C7C5F" w:rsidRPr="00CC3705" w:rsidRDefault="00127D8A" w:rsidP="00281C47">
      <w:pPr>
        <w:ind w:firstLine="709"/>
        <w:jc w:val="both"/>
      </w:pPr>
      <w:r>
        <w:lastRenderedPageBreak/>
        <w:t xml:space="preserve">1) </w:t>
      </w:r>
      <w:r w:rsidR="008C7C5F" w:rsidRPr="00CC3705">
        <w:t>анализа заявления, иных документов и материалов, собранных в ходе проведения процедур, связанных с установлением необходимости проведения капитального ремонта;</w:t>
      </w:r>
    </w:p>
    <w:p w:rsidR="00F43DB3" w:rsidRPr="00CC3705" w:rsidRDefault="00127D8A" w:rsidP="00281C4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 w:rsidR="00F43DB3" w:rsidRPr="00CC3705">
        <w:rPr>
          <w:color w:val="000000"/>
        </w:rPr>
        <w:t>анализа заключений специализированных организаций, заключений межведомственной комиссии, создаваемой в целях признания многоквартирного дома аварийным и подлежащим сносу или реконструкции, заключений проектно-изыскательских организаций по результатам обследования элементов ограждающих и несущих конструкций многоквартирного дома, актов обследования многоквартирного дома (при их наличии);</w:t>
      </w:r>
    </w:p>
    <w:p w:rsidR="008C7C5F" w:rsidRPr="00CC3705" w:rsidRDefault="00127D8A" w:rsidP="00281C47">
      <w:pPr>
        <w:ind w:firstLine="709"/>
        <w:jc w:val="both"/>
      </w:pPr>
      <w:r>
        <w:t xml:space="preserve">3) </w:t>
      </w:r>
      <w:r w:rsidR="008C7C5F" w:rsidRPr="00CC3705">
        <w:t>анализа фактического срока эксплуатации и срока эффективной эксплуатации конструктивных элементов и (или) инженерных систем многоквартирного дома до их капитального ремонта (замены) от года постройки многоквартирного дома. Сроки эффективной эксплуатации конструктивного элемента или инженерной системы многоквартирного дома до капитального ремонта определяются в соответствии с нормативно-технической документацией в строительстве;</w:t>
      </w:r>
    </w:p>
    <w:p w:rsidR="008C7C5F" w:rsidRPr="00CC3705" w:rsidRDefault="00127D8A" w:rsidP="00281C47">
      <w:pPr>
        <w:ind w:firstLine="709"/>
        <w:jc w:val="both"/>
      </w:pPr>
      <w:r>
        <w:t xml:space="preserve">4) </w:t>
      </w:r>
      <w:r w:rsidR="008C7C5F" w:rsidRPr="00CC3705">
        <w:t>анализа сведений о проведенных работах по капитальному ремонту (замене) конструктивного элемента и (или) инженерной системы многоквартирного дома;</w:t>
      </w:r>
    </w:p>
    <w:p w:rsidR="008C7C5F" w:rsidRPr="00CC3705" w:rsidRDefault="00127D8A" w:rsidP="00281C47">
      <w:pPr>
        <w:ind w:firstLine="709"/>
        <w:jc w:val="both"/>
      </w:pPr>
      <w:r>
        <w:t xml:space="preserve">5) </w:t>
      </w:r>
      <w:r w:rsidR="008C7C5F" w:rsidRPr="00CC3705">
        <w:t>визуального осмотра конструктивного элемента и (или) инженерной системы многоквартирного дома, а также их инструме</w:t>
      </w:r>
      <w:r w:rsidR="007D7B0D" w:rsidRPr="00CC3705">
        <w:t>нтального обследования (при необходимости</w:t>
      </w:r>
      <w:r w:rsidR="008C7C5F" w:rsidRPr="00CC3705">
        <w:t xml:space="preserve"> привлечения специализированных организаций).</w:t>
      </w:r>
    </w:p>
    <w:p w:rsidR="008C7C5F" w:rsidRPr="00CC3705" w:rsidRDefault="00F10B6D" w:rsidP="00281C47">
      <w:pPr>
        <w:ind w:firstLine="709"/>
        <w:jc w:val="both"/>
      </w:pPr>
      <w:r>
        <w:t>18</w:t>
      </w:r>
      <w:r w:rsidR="00151302" w:rsidRPr="00CC3705">
        <w:t>.</w:t>
      </w:r>
      <w:r w:rsidR="008C7C5F" w:rsidRPr="00CC3705">
        <w:t xml:space="preserve"> В случае, если в отношении многоквартирного дома, конструктивного элемента и (или) инженерной системы многоквартирного дома имеется заключение специализированной организации, оценка его технического состояния проводится с учетом указанного заключения.  </w:t>
      </w:r>
    </w:p>
    <w:p w:rsidR="008C7C5F" w:rsidRPr="00CC3705" w:rsidRDefault="00F10B6D" w:rsidP="00281C47">
      <w:pPr>
        <w:ind w:firstLine="709"/>
        <w:jc w:val="both"/>
      </w:pPr>
      <w:r>
        <w:t>19</w:t>
      </w:r>
      <w:r w:rsidR="00151302" w:rsidRPr="00CC3705">
        <w:t>.</w:t>
      </w:r>
      <w:r w:rsidR="008C7C5F" w:rsidRPr="00CC3705">
        <w:t xml:space="preserve"> При определении необходимости проведения капитального ремонта применению подлежат ведомственные строительные нормы:</w:t>
      </w:r>
    </w:p>
    <w:p w:rsidR="008C7C5F" w:rsidRPr="00CC3705" w:rsidRDefault="00151302" w:rsidP="00281C47">
      <w:pPr>
        <w:ind w:firstLine="709"/>
        <w:jc w:val="both"/>
      </w:pPr>
      <w:r w:rsidRPr="00CC3705">
        <w:t>1)</w:t>
      </w:r>
      <w:r w:rsidR="008C7C5F" w:rsidRPr="00CC3705">
        <w:t xml:space="preserve"> ВСН 53-86 (р). Ведомственные строительные нормы. Правила оценки физического износа жилых зданий, утвержденные приказом Государственного комитета по гражданскому строительству и архитектуре при Госстрое СССР от 24.12.1986</w:t>
      </w:r>
      <w:r w:rsidR="00F10B6D">
        <w:t xml:space="preserve"> года</w:t>
      </w:r>
      <w:r w:rsidR="008C7C5F" w:rsidRPr="00CC3705">
        <w:t xml:space="preserve"> № 446</w:t>
      </w:r>
      <w:r w:rsidR="00F10B6D">
        <w:t>;</w:t>
      </w:r>
    </w:p>
    <w:p w:rsidR="008C7C5F" w:rsidRPr="00CC3705" w:rsidRDefault="00151302" w:rsidP="00281C47">
      <w:pPr>
        <w:ind w:firstLine="709"/>
        <w:jc w:val="both"/>
      </w:pPr>
      <w:r w:rsidRPr="00CC3705">
        <w:t>2)</w:t>
      </w:r>
      <w:r w:rsidR="008C7C5F" w:rsidRPr="00CC3705">
        <w:t xml:space="preserve"> ВСН 58-88 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назначения, утвержденные приказом Государственного комитета по архитектуре и градостроительству при Госстрое СССР </w:t>
      </w:r>
      <w:r w:rsidR="00F10B6D">
        <w:t xml:space="preserve">                   </w:t>
      </w:r>
      <w:r w:rsidR="008C7C5F" w:rsidRPr="00CC3705">
        <w:t>от 23.11.1988</w:t>
      </w:r>
      <w:r w:rsidR="00F10B6D">
        <w:t xml:space="preserve"> года</w:t>
      </w:r>
      <w:r w:rsidR="008C7C5F" w:rsidRPr="00CC3705">
        <w:t xml:space="preserve"> № 312.</w:t>
      </w:r>
    </w:p>
    <w:p w:rsidR="008C7C5F" w:rsidRPr="00CC3705" w:rsidRDefault="00F10B6D" w:rsidP="00281C47">
      <w:pPr>
        <w:ind w:firstLine="709"/>
        <w:jc w:val="both"/>
      </w:pPr>
      <w:r>
        <w:t>20</w:t>
      </w:r>
      <w:r w:rsidR="008C7C5F" w:rsidRPr="00CC3705">
        <w:t xml:space="preserve">. По результатам изучения документов и проведения обследования и (или) иных исследований конструктивного элемента и (или) инженерной системы многоквартирного дома </w:t>
      </w:r>
      <w:r w:rsidR="002669A2" w:rsidRPr="00CC3705">
        <w:t xml:space="preserve">Комиссия </w:t>
      </w:r>
      <w:r w:rsidR="008C7C5F" w:rsidRPr="00CC3705">
        <w:t>принимает одно из следующих решений:</w:t>
      </w:r>
    </w:p>
    <w:p w:rsidR="008C7C5F" w:rsidRPr="00CC3705" w:rsidRDefault="00151302" w:rsidP="00281C47">
      <w:pPr>
        <w:ind w:firstLine="709"/>
        <w:jc w:val="both"/>
        <w:rPr>
          <w:color w:val="000000"/>
        </w:rPr>
      </w:pPr>
      <w:r w:rsidRPr="00CC3705">
        <w:lastRenderedPageBreak/>
        <w:t>1)</w:t>
      </w:r>
      <w:r w:rsidR="008C7C5F" w:rsidRPr="00CC3705">
        <w:t xml:space="preserve"> </w:t>
      </w:r>
      <w:r w:rsidR="001570A3" w:rsidRPr="00CC3705">
        <w:t xml:space="preserve">о </w:t>
      </w:r>
      <w:r w:rsidR="008C7C5F" w:rsidRPr="00CC3705">
        <w:t>наличии необходимости проведения капитального ремонта конструктивных элементов и (или) инженерных систем многоквартирного дома в сроки, предусмотренные Региональной программой</w:t>
      </w:r>
      <w:r w:rsidR="00F43DB3" w:rsidRPr="00CC3705">
        <w:t xml:space="preserve">, </w:t>
      </w:r>
      <w:r w:rsidR="00F43DB3" w:rsidRPr="00CC3705">
        <w:rPr>
          <w:color w:val="000000"/>
        </w:rPr>
        <w:t>и (или) в сроки, предусмотренные решением общего собрания собственников помещений в многоквартирном доме</w:t>
      </w:r>
      <w:r w:rsidR="001570A3">
        <w:rPr>
          <w:color w:val="000000"/>
        </w:rPr>
        <w:t>;</w:t>
      </w:r>
    </w:p>
    <w:p w:rsidR="008C7C5F" w:rsidRPr="00CC3705" w:rsidRDefault="00151302" w:rsidP="00281C47">
      <w:pPr>
        <w:ind w:firstLine="709"/>
        <w:jc w:val="both"/>
        <w:rPr>
          <w:color w:val="000000"/>
        </w:rPr>
      </w:pPr>
      <w:r w:rsidRPr="00CC3705">
        <w:rPr>
          <w:color w:val="000000"/>
        </w:rPr>
        <w:t>2)</w:t>
      </w:r>
      <w:r w:rsidR="008C7C5F" w:rsidRPr="00CC3705">
        <w:rPr>
          <w:color w:val="000000"/>
        </w:rPr>
        <w:t xml:space="preserve"> </w:t>
      </w:r>
      <w:r w:rsidR="001570A3" w:rsidRPr="00CC3705">
        <w:rPr>
          <w:color w:val="000000"/>
        </w:rPr>
        <w:t xml:space="preserve">об </w:t>
      </w:r>
      <w:r w:rsidR="008C7C5F" w:rsidRPr="00CC3705">
        <w:rPr>
          <w:color w:val="000000"/>
        </w:rPr>
        <w:t>отсутствии необходимости проведения капитального ремонта конструктивных элементов и (или) инженерных систем многоквартирного дома в сроки, предусмо</w:t>
      </w:r>
      <w:r w:rsidR="00F43DB3" w:rsidRPr="00CC3705">
        <w:rPr>
          <w:color w:val="000000"/>
        </w:rPr>
        <w:t>тренные Региональной программой, и (или) в сроки, предусмотренные решением общего собрания собственников помещений в многоквартирном доме.</w:t>
      </w:r>
    </w:p>
    <w:p w:rsidR="008C7C5F" w:rsidRPr="00CC3705" w:rsidRDefault="001D5D63" w:rsidP="00281C47">
      <w:pPr>
        <w:ind w:firstLine="709"/>
        <w:jc w:val="both"/>
      </w:pPr>
      <w:r>
        <w:t>21</w:t>
      </w:r>
      <w:r w:rsidR="00151302" w:rsidRPr="00CC3705">
        <w:t>.</w:t>
      </w:r>
      <w:r w:rsidR="008C7C5F" w:rsidRPr="00CC3705">
        <w:t xml:space="preserve"> Решение </w:t>
      </w:r>
      <w:r w:rsidRPr="00CC3705">
        <w:t xml:space="preserve">Комиссии </w:t>
      </w:r>
      <w:r w:rsidR="008C7C5F" w:rsidRPr="00CC3705">
        <w:t>оформляется протоколом.</w:t>
      </w:r>
      <w:r w:rsidR="00151302" w:rsidRPr="00CC3705">
        <w:t xml:space="preserve"> </w:t>
      </w:r>
      <w:r w:rsidR="008C7C5F" w:rsidRPr="00CC3705">
        <w:t>Протокол должен содержать следующие сведения:</w:t>
      </w:r>
    </w:p>
    <w:p w:rsidR="008C7C5F" w:rsidRPr="00CC3705" w:rsidRDefault="004F317A" w:rsidP="00281C47">
      <w:pPr>
        <w:ind w:firstLine="709"/>
        <w:jc w:val="both"/>
      </w:pPr>
      <w:r>
        <w:t xml:space="preserve">1) </w:t>
      </w:r>
      <w:r w:rsidR="008C7C5F" w:rsidRPr="00CC3705">
        <w:t>дату и место составления;</w:t>
      </w:r>
    </w:p>
    <w:p w:rsidR="008C7C5F" w:rsidRPr="00CC3705" w:rsidRDefault="004F317A" w:rsidP="00281C47">
      <w:pPr>
        <w:ind w:firstLine="709"/>
        <w:jc w:val="both"/>
      </w:pPr>
      <w:r>
        <w:t xml:space="preserve">2) </w:t>
      </w:r>
      <w:r w:rsidR="008C7C5F" w:rsidRPr="00CC3705">
        <w:t>состав комиссии;</w:t>
      </w:r>
    </w:p>
    <w:p w:rsidR="008C7C5F" w:rsidRPr="00CC3705" w:rsidRDefault="004F317A" w:rsidP="00281C47">
      <w:pPr>
        <w:ind w:firstLine="709"/>
        <w:jc w:val="both"/>
      </w:pPr>
      <w:r>
        <w:t xml:space="preserve">3) </w:t>
      </w:r>
      <w:r w:rsidR="008C7C5F" w:rsidRPr="00CC3705">
        <w:t>адрес многоквартирного дома, в отношении отдельных конструктивных элементов и (или) инженерных систем которого проводились процедуры, связанные с установлением необходимости проведения капитального ремонта;</w:t>
      </w:r>
    </w:p>
    <w:p w:rsidR="008C7C5F" w:rsidRPr="00CC3705" w:rsidRDefault="004F317A" w:rsidP="00281C47">
      <w:pPr>
        <w:ind w:firstLine="709"/>
        <w:jc w:val="both"/>
      </w:pPr>
      <w:r>
        <w:t xml:space="preserve">4) </w:t>
      </w:r>
      <w:r w:rsidR="008C7C5F" w:rsidRPr="00CC3705">
        <w:t>наименование конструктивных элементов и (или) инженерных систем многоквартирного дома, необходимость проведения капитального ремонта которых подлежала установлению;</w:t>
      </w:r>
    </w:p>
    <w:p w:rsidR="008C7C5F" w:rsidRPr="00CC3705" w:rsidRDefault="004F317A" w:rsidP="00281C47">
      <w:pPr>
        <w:ind w:firstLine="709"/>
        <w:jc w:val="both"/>
      </w:pPr>
      <w:r>
        <w:t xml:space="preserve">5) </w:t>
      </w:r>
      <w:r w:rsidR="008C7C5F" w:rsidRPr="00CC3705">
        <w:t>перечень документов, на основании которых принято решение;</w:t>
      </w:r>
    </w:p>
    <w:p w:rsidR="008C7C5F" w:rsidRPr="00CC3705" w:rsidRDefault="004F317A" w:rsidP="00281C47">
      <w:pPr>
        <w:ind w:firstLine="709"/>
        <w:jc w:val="both"/>
      </w:pPr>
      <w:r>
        <w:t xml:space="preserve">6) </w:t>
      </w:r>
      <w:r w:rsidR="008C7C5F" w:rsidRPr="00CC3705">
        <w:t>принятое решение;</w:t>
      </w:r>
    </w:p>
    <w:p w:rsidR="008C7C5F" w:rsidRPr="00CC3705" w:rsidRDefault="004F317A" w:rsidP="00281C47">
      <w:pPr>
        <w:ind w:firstLine="709"/>
        <w:jc w:val="both"/>
      </w:pPr>
      <w:r>
        <w:t xml:space="preserve">7) </w:t>
      </w:r>
      <w:r w:rsidR="000B51B1" w:rsidRPr="00CC3705">
        <w:t xml:space="preserve">подписи членов </w:t>
      </w:r>
      <w:r w:rsidR="001D5D63" w:rsidRPr="001D5D63">
        <w:t>Комиссии</w:t>
      </w:r>
      <w:r w:rsidR="000B51B1" w:rsidRPr="00CC3705">
        <w:t>;</w:t>
      </w:r>
    </w:p>
    <w:p w:rsidR="008C7C5F" w:rsidRPr="00CC3705" w:rsidRDefault="004F317A" w:rsidP="00281C4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8) </w:t>
      </w:r>
      <w:r w:rsidR="008C7C5F" w:rsidRPr="00CC3705">
        <w:rPr>
          <w:color w:val="000000"/>
        </w:rPr>
        <w:t>рекомендации</w:t>
      </w:r>
      <w:r w:rsidR="00856ACF" w:rsidRPr="00CC3705">
        <w:rPr>
          <w:color w:val="000000"/>
        </w:rPr>
        <w:t xml:space="preserve"> (в случае, предусмотренного пунктами </w:t>
      </w:r>
      <w:r w:rsidR="001D5D63">
        <w:rPr>
          <w:color w:val="000000"/>
        </w:rPr>
        <w:t>22</w:t>
      </w:r>
      <w:r w:rsidR="00856ACF" w:rsidRPr="00CC3705">
        <w:rPr>
          <w:color w:val="000000"/>
        </w:rPr>
        <w:t xml:space="preserve">, </w:t>
      </w:r>
      <w:r w:rsidR="001D5D63">
        <w:rPr>
          <w:color w:val="000000"/>
        </w:rPr>
        <w:t xml:space="preserve">23 главы </w:t>
      </w:r>
      <w:r w:rsidR="001D5D63">
        <w:rPr>
          <w:color w:val="000000"/>
          <w:lang w:val="en-US"/>
        </w:rPr>
        <w:t>IV</w:t>
      </w:r>
      <w:r w:rsidR="00856ACF" w:rsidRPr="00CC3705">
        <w:rPr>
          <w:color w:val="000000"/>
        </w:rPr>
        <w:t xml:space="preserve"> настоящего Положения)</w:t>
      </w:r>
      <w:r w:rsidR="008C7C5F" w:rsidRPr="00CC3705">
        <w:rPr>
          <w:color w:val="000000"/>
        </w:rPr>
        <w:t>.</w:t>
      </w:r>
    </w:p>
    <w:p w:rsidR="008C7C5F" w:rsidRPr="00CC3705" w:rsidRDefault="001D5D63" w:rsidP="00281C47">
      <w:pPr>
        <w:ind w:firstLine="709"/>
        <w:jc w:val="both"/>
      </w:pPr>
      <w:r>
        <w:t>22</w:t>
      </w:r>
      <w:r w:rsidR="000B51B1" w:rsidRPr="00CC3705">
        <w:t xml:space="preserve">. </w:t>
      </w:r>
      <w:r w:rsidR="008C7C5F" w:rsidRPr="00CC3705">
        <w:t xml:space="preserve">В случае выявления признаков аварийности многоквартирного дома и нецелесообразности его капитального ремонта, </w:t>
      </w:r>
      <w:r w:rsidRPr="00CC3705">
        <w:t xml:space="preserve">Комиссия </w:t>
      </w:r>
      <w:r w:rsidR="008C7C5F" w:rsidRPr="00CC3705">
        <w:t xml:space="preserve">рекомендует собственникам и (или) нанимателям помещений в таком доме обратиться в межведомственную комиссию, создаваемую в целях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в соответствии с </w:t>
      </w:r>
      <w:r w:rsidR="00BF099F" w:rsidRPr="00CC3705">
        <w:t xml:space="preserve">Постановлением </w:t>
      </w:r>
      <w:r w:rsidR="008C7C5F" w:rsidRPr="00CC3705">
        <w:t>Правительства Российской Федерации от 28.01.2006</w:t>
      </w:r>
      <w:r w:rsidR="005E60E9">
        <w:t xml:space="preserve"> года</w:t>
      </w:r>
      <w:r w:rsidR="008C7C5F" w:rsidRPr="00CC3705"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8C7C5F" w:rsidRPr="00CC3705" w:rsidRDefault="005E60E9" w:rsidP="00281C47">
      <w:pPr>
        <w:ind w:firstLine="709"/>
        <w:jc w:val="both"/>
      </w:pPr>
      <w:r>
        <w:t>23</w:t>
      </w:r>
      <w:r w:rsidR="000B51B1" w:rsidRPr="00CC3705">
        <w:t xml:space="preserve">. </w:t>
      </w:r>
      <w:r w:rsidR="008C7C5F" w:rsidRPr="00CC3705">
        <w:t xml:space="preserve">В случае принятия решения, предусмотренного подпунктом </w:t>
      </w:r>
      <w:r w:rsidR="00795573" w:rsidRPr="00CC3705">
        <w:t>1</w:t>
      </w:r>
      <w:r w:rsidR="008C7C5F" w:rsidRPr="00CC3705">
        <w:t xml:space="preserve"> пункта </w:t>
      </w:r>
      <w:r>
        <w:t xml:space="preserve">20 главы </w:t>
      </w:r>
      <w:r>
        <w:rPr>
          <w:lang w:val="en-US"/>
        </w:rPr>
        <w:t>IV</w:t>
      </w:r>
      <w:r w:rsidR="008C7C5F" w:rsidRPr="00CC3705">
        <w:t xml:space="preserve"> настоящего Положения, </w:t>
      </w:r>
      <w:r w:rsidR="00C329D6" w:rsidRPr="00CC3705">
        <w:t xml:space="preserve">Комиссия </w:t>
      </w:r>
      <w:r w:rsidR="008C7C5F" w:rsidRPr="00CC3705">
        <w:t>рекомендует собственникам помещений в многоквартирном доме принять на их общем собрании решение о переносе установленного срока капитального ремонта соответствующего конструктивного элемента и (или) инженерной системы многоквартирного дома на более поздний период.</w:t>
      </w:r>
    </w:p>
    <w:p w:rsidR="008C7C5F" w:rsidRPr="00CC3705" w:rsidRDefault="00C329D6" w:rsidP="00281C47">
      <w:pPr>
        <w:ind w:firstLine="709"/>
        <w:jc w:val="both"/>
      </w:pPr>
      <w:r>
        <w:t>24</w:t>
      </w:r>
      <w:r w:rsidR="008C7C5F" w:rsidRPr="00CC3705">
        <w:t xml:space="preserve">. Копия протокола,  указанного в пункте </w:t>
      </w:r>
      <w:r>
        <w:t xml:space="preserve">21 главы </w:t>
      </w:r>
      <w:r w:rsidR="00C87DAF">
        <w:rPr>
          <w:lang w:val="en-US"/>
        </w:rPr>
        <w:t>IV</w:t>
      </w:r>
      <w:r w:rsidR="00795573" w:rsidRPr="00CC3705">
        <w:t xml:space="preserve"> </w:t>
      </w:r>
      <w:r w:rsidR="008C7C5F" w:rsidRPr="00CC3705">
        <w:t xml:space="preserve"> настоящего Положения, в течение трех рабочих дней после его подписания подлежит:</w:t>
      </w:r>
    </w:p>
    <w:p w:rsidR="008C7C5F" w:rsidRPr="00CC3705" w:rsidRDefault="000857EB" w:rsidP="00281C47">
      <w:pPr>
        <w:ind w:firstLine="709"/>
        <w:jc w:val="both"/>
        <w:rPr>
          <w:color w:val="000000"/>
        </w:rPr>
      </w:pPr>
      <w:r>
        <w:lastRenderedPageBreak/>
        <w:t xml:space="preserve">1) </w:t>
      </w:r>
      <w:r w:rsidR="008C7C5F" w:rsidRPr="00CC3705">
        <w:t xml:space="preserve">направлению в Фонд </w:t>
      </w:r>
      <w:r w:rsidR="008C7C5F" w:rsidRPr="00CC3705">
        <w:rPr>
          <w:color w:val="000000"/>
        </w:rPr>
        <w:t>(</w:t>
      </w:r>
      <w:r w:rsidR="00856ACF" w:rsidRPr="00CC3705">
        <w:rPr>
          <w:color w:val="000000"/>
        </w:rPr>
        <w:t xml:space="preserve">за исключением случаев, когда в соответствии с подпунктами 1 и 3 пункта </w:t>
      </w:r>
      <w:r w:rsidR="00BF099F">
        <w:rPr>
          <w:color w:val="000000"/>
        </w:rPr>
        <w:t xml:space="preserve">11 главы </w:t>
      </w:r>
      <w:r w:rsidR="00BF099F">
        <w:rPr>
          <w:color w:val="000000"/>
          <w:lang w:val="en-US"/>
        </w:rPr>
        <w:t>III</w:t>
      </w:r>
      <w:r w:rsidR="00856ACF" w:rsidRPr="00CC3705">
        <w:rPr>
          <w:color w:val="000000"/>
        </w:rPr>
        <w:t xml:space="preserve"> настоящего Положения наличие или отсутствие необходимости проведения капитального ремонта общего имущества в многоквартирном доме устанавливается комиссией на основании заявления Фонда);</w:t>
      </w:r>
    </w:p>
    <w:p w:rsidR="00856ACF" w:rsidRPr="00CC3705" w:rsidRDefault="000857EB" w:rsidP="00281C47">
      <w:pPr>
        <w:ind w:firstLine="709"/>
        <w:jc w:val="both"/>
        <w:rPr>
          <w:color w:val="000000"/>
        </w:rPr>
      </w:pPr>
      <w:r>
        <w:t xml:space="preserve">2) </w:t>
      </w:r>
      <w:r w:rsidR="008C7C5F" w:rsidRPr="00CC3705">
        <w:t>направлению лицу, осуществляющему управление многоквартирным домом</w:t>
      </w:r>
      <w:r w:rsidR="00856ACF" w:rsidRPr="00CC3705">
        <w:t xml:space="preserve"> </w:t>
      </w:r>
      <w:r w:rsidR="00856ACF" w:rsidRPr="00CC3705">
        <w:rPr>
          <w:color w:val="000000"/>
        </w:rPr>
        <w:t xml:space="preserve">или оказание услуг и (или) выполнение работ по содержанию и текущему ремонту общего имущества в многоквартирном доме (за исключением случаев, когда в соответствии с подпунктом 1 пункта </w:t>
      </w:r>
      <w:r w:rsidR="00C329D6">
        <w:rPr>
          <w:color w:val="000000"/>
        </w:rPr>
        <w:t xml:space="preserve">11         главы </w:t>
      </w:r>
      <w:r w:rsidR="00C329D6">
        <w:rPr>
          <w:color w:val="000000"/>
          <w:lang w:val="en-US"/>
        </w:rPr>
        <w:t>III</w:t>
      </w:r>
      <w:r w:rsidR="00856ACF" w:rsidRPr="00CC3705">
        <w:rPr>
          <w:color w:val="000000"/>
        </w:rPr>
        <w:t xml:space="preserve"> настоящего Положения наличие или отсутствие необходимости проведения капитального ремонта общего имущества в многоквартирном доме устанавливается комиссией на основании заявления председателя правления товарищества собственников жилья, председателя правления жилищного, жилищно-строительного или иного специализированного потребительского кооператива, органов управления таким товариществом или кооперативом);</w:t>
      </w:r>
    </w:p>
    <w:p w:rsidR="008C7C5F" w:rsidRPr="00CC3705" w:rsidRDefault="000857EB" w:rsidP="00281C47">
      <w:pPr>
        <w:ind w:firstLine="709"/>
        <w:jc w:val="both"/>
        <w:rPr>
          <w:color w:val="000000"/>
        </w:rPr>
      </w:pPr>
      <w:r>
        <w:t xml:space="preserve">3) </w:t>
      </w:r>
      <w:r w:rsidR="008C7C5F" w:rsidRPr="00CC3705">
        <w:t>внесению в базу мониторинга технического состояния многоквартирных домов</w:t>
      </w:r>
      <w:r w:rsidR="004B1587" w:rsidRPr="00CC3705">
        <w:t xml:space="preserve"> Челябинской области</w:t>
      </w:r>
      <w:r w:rsidR="008C7C5F" w:rsidRPr="00CC3705">
        <w:t xml:space="preserve"> – </w:t>
      </w:r>
      <w:r w:rsidR="00634915">
        <w:rPr>
          <w:color w:val="000000"/>
        </w:rPr>
        <w:t>«БАРС. Web-</w:t>
      </w:r>
      <w:r w:rsidR="004B1587" w:rsidRPr="00CC3705">
        <w:rPr>
          <w:color w:val="000000"/>
        </w:rPr>
        <w:t>Мониторинг Жилищного Фонда».</w:t>
      </w:r>
    </w:p>
    <w:p w:rsidR="008C7C5F" w:rsidRPr="00CC3705" w:rsidRDefault="000857EB" w:rsidP="00281C47">
      <w:pPr>
        <w:ind w:firstLine="709"/>
        <w:jc w:val="both"/>
      </w:pPr>
      <w:r>
        <w:t xml:space="preserve">25. </w:t>
      </w:r>
      <w:r w:rsidR="00595ADA" w:rsidRPr="00CC3705">
        <w:t>Протокол заседания Комиссии не позднее дня, следующего за днём подписания</w:t>
      </w:r>
      <w:r w:rsidR="007F0C2E">
        <w:t>,</w:t>
      </w:r>
      <w:r w:rsidR="00595ADA" w:rsidRPr="00CC3705">
        <w:t xml:space="preserve"> размещается на официальном сайте</w:t>
      </w:r>
      <w:r>
        <w:t xml:space="preserve"> администрации</w:t>
      </w:r>
      <w:r w:rsidR="00595ADA" w:rsidRPr="00CC3705">
        <w:t xml:space="preserve"> Карталинского муниципального района.</w:t>
      </w:r>
    </w:p>
    <w:p w:rsidR="00184242" w:rsidRPr="00CC3705" w:rsidRDefault="00184242" w:rsidP="00CC3705">
      <w:pPr>
        <w:jc w:val="both"/>
      </w:pPr>
    </w:p>
    <w:sectPr w:rsidR="00184242" w:rsidRPr="00CC3705" w:rsidSect="00B039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B4" w:rsidRDefault="007B0BB4" w:rsidP="00B0397D">
      <w:r>
        <w:separator/>
      </w:r>
    </w:p>
  </w:endnote>
  <w:endnote w:type="continuationSeparator" w:id="0">
    <w:p w:rsidR="007B0BB4" w:rsidRDefault="007B0BB4" w:rsidP="00B03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B4" w:rsidRDefault="007B0BB4" w:rsidP="00B0397D">
      <w:r>
        <w:separator/>
      </w:r>
    </w:p>
  </w:footnote>
  <w:footnote w:type="continuationSeparator" w:id="0">
    <w:p w:rsidR="007B0BB4" w:rsidRDefault="007B0BB4" w:rsidP="00B03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7D" w:rsidRDefault="00B0397D" w:rsidP="00B0397D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8"/>
        <w:szCs w:val="28"/>
        <w:lang w:val="ru-RU"/>
      </w:rPr>
    </w:lvl>
  </w:abstractNum>
  <w:abstractNum w:abstractNumId="1">
    <w:nsid w:val="0E6977A5"/>
    <w:multiLevelType w:val="hybridMultilevel"/>
    <w:tmpl w:val="1F52F7EC"/>
    <w:lvl w:ilvl="0" w:tplc="333842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04083"/>
    <w:multiLevelType w:val="multilevel"/>
    <w:tmpl w:val="6780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16266"/>
    <w:multiLevelType w:val="multilevel"/>
    <w:tmpl w:val="5F2458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74D14703"/>
    <w:multiLevelType w:val="hybridMultilevel"/>
    <w:tmpl w:val="1F52F7EC"/>
    <w:lvl w:ilvl="0" w:tplc="333842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3A8"/>
    <w:rsid w:val="00000362"/>
    <w:rsid w:val="00024EEC"/>
    <w:rsid w:val="000857EB"/>
    <w:rsid w:val="0009088D"/>
    <w:rsid w:val="000A2E59"/>
    <w:rsid w:val="000B51B1"/>
    <w:rsid w:val="000D0402"/>
    <w:rsid w:val="000E4EEA"/>
    <w:rsid w:val="00114632"/>
    <w:rsid w:val="00127D8A"/>
    <w:rsid w:val="00142299"/>
    <w:rsid w:val="00151302"/>
    <w:rsid w:val="001570A3"/>
    <w:rsid w:val="001828DC"/>
    <w:rsid w:val="00184242"/>
    <w:rsid w:val="001D1322"/>
    <w:rsid w:val="001D5D63"/>
    <w:rsid w:val="001E57D0"/>
    <w:rsid w:val="0020041D"/>
    <w:rsid w:val="002078F9"/>
    <w:rsid w:val="002442E0"/>
    <w:rsid w:val="002669A2"/>
    <w:rsid w:val="0027144F"/>
    <w:rsid w:val="00281C47"/>
    <w:rsid w:val="002B0EF6"/>
    <w:rsid w:val="002B6FFA"/>
    <w:rsid w:val="002D3260"/>
    <w:rsid w:val="002F58B3"/>
    <w:rsid w:val="00340FE7"/>
    <w:rsid w:val="003704DE"/>
    <w:rsid w:val="003C225B"/>
    <w:rsid w:val="003D165E"/>
    <w:rsid w:val="004018A3"/>
    <w:rsid w:val="004500DA"/>
    <w:rsid w:val="00466FFF"/>
    <w:rsid w:val="004A64B4"/>
    <w:rsid w:val="004B1587"/>
    <w:rsid w:val="004C5197"/>
    <w:rsid w:val="004C68F1"/>
    <w:rsid w:val="004D2DE5"/>
    <w:rsid w:val="004D552B"/>
    <w:rsid w:val="004E6464"/>
    <w:rsid w:val="004F317A"/>
    <w:rsid w:val="005066CE"/>
    <w:rsid w:val="00524914"/>
    <w:rsid w:val="005329BB"/>
    <w:rsid w:val="005436D3"/>
    <w:rsid w:val="00555597"/>
    <w:rsid w:val="005560F3"/>
    <w:rsid w:val="00562024"/>
    <w:rsid w:val="005857CB"/>
    <w:rsid w:val="00590943"/>
    <w:rsid w:val="00595ADA"/>
    <w:rsid w:val="00597059"/>
    <w:rsid w:val="005B181E"/>
    <w:rsid w:val="005D1EA8"/>
    <w:rsid w:val="005E3D51"/>
    <w:rsid w:val="005E60E9"/>
    <w:rsid w:val="00634915"/>
    <w:rsid w:val="006513B7"/>
    <w:rsid w:val="00673796"/>
    <w:rsid w:val="00681000"/>
    <w:rsid w:val="006864A8"/>
    <w:rsid w:val="006B4007"/>
    <w:rsid w:val="006C0788"/>
    <w:rsid w:val="006E0941"/>
    <w:rsid w:val="006F6FD5"/>
    <w:rsid w:val="00705160"/>
    <w:rsid w:val="0073425B"/>
    <w:rsid w:val="00745133"/>
    <w:rsid w:val="0075360D"/>
    <w:rsid w:val="0079326F"/>
    <w:rsid w:val="00795573"/>
    <w:rsid w:val="007A336A"/>
    <w:rsid w:val="007B0BB4"/>
    <w:rsid w:val="007B39E4"/>
    <w:rsid w:val="007D7B0D"/>
    <w:rsid w:val="007E6EF8"/>
    <w:rsid w:val="007F0C2E"/>
    <w:rsid w:val="007F1D37"/>
    <w:rsid w:val="0083359D"/>
    <w:rsid w:val="00856ACF"/>
    <w:rsid w:val="00862066"/>
    <w:rsid w:val="008643D8"/>
    <w:rsid w:val="008835D3"/>
    <w:rsid w:val="008909F8"/>
    <w:rsid w:val="00892355"/>
    <w:rsid w:val="008C7C5F"/>
    <w:rsid w:val="008F773F"/>
    <w:rsid w:val="00912987"/>
    <w:rsid w:val="00924143"/>
    <w:rsid w:val="00950555"/>
    <w:rsid w:val="009847FA"/>
    <w:rsid w:val="00991E5F"/>
    <w:rsid w:val="009A101D"/>
    <w:rsid w:val="009C6DA0"/>
    <w:rsid w:val="009D4F49"/>
    <w:rsid w:val="009F0B1A"/>
    <w:rsid w:val="00A0646A"/>
    <w:rsid w:val="00A11AFC"/>
    <w:rsid w:val="00A801FD"/>
    <w:rsid w:val="00A837AA"/>
    <w:rsid w:val="00A87040"/>
    <w:rsid w:val="00AC0517"/>
    <w:rsid w:val="00AD6FC9"/>
    <w:rsid w:val="00B0397D"/>
    <w:rsid w:val="00B34279"/>
    <w:rsid w:val="00B41504"/>
    <w:rsid w:val="00B43416"/>
    <w:rsid w:val="00B556BC"/>
    <w:rsid w:val="00B806D8"/>
    <w:rsid w:val="00B84A90"/>
    <w:rsid w:val="00BB2400"/>
    <w:rsid w:val="00BE418F"/>
    <w:rsid w:val="00BF099F"/>
    <w:rsid w:val="00C05BEF"/>
    <w:rsid w:val="00C329D6"/>
    <w:rsid w:val="00C4267E"/>
    <w:rsid w:val="00C50F48"/>
    <w:rsid w:val="00C65920"/>
    <w:rsid w:val="00C85484"/>
    <w:rsid w:val="00C87DAF"/>
    <w:rsid w:val="00CB615E"/>
    <w:rsid w:val="00CC091C"/>
    <w:rsid w:val="00CC3705"/>
    <w:rsid w:val="00CF676F"/>
    <w:rsid w:val="00D03F40"/>
    <w:rsid w:val="00D57E8E"/>
    <w:rsid w:val="00D833A8"/>
    <w:rsid w:val="00DA4A33"/>
    <w:rsid w:val="00DE3C4F"/>
    <w:rsid w:val="00DF1231"/>
    <w:rsid w:val="00E577C6"/>
    <w:rsid w:val="00E750A1"/>
    <w:rsid w:val="00E7600E"/>
    <w:rsid w:val="00EC1CB6"/>
    <w:rsid w:val="00EE7817"/>
    <w:rsid w:val="00F00B50"/>
    <w:rsid w:val="00F10B6D"/>
    <w:rsid w:val="00F1497F"/>
    <w:rsid w:val="00F225C6"/>
    <w:rsid w:val="00F43DB3"/>
    <w:rsid w:val="00F937C7"/>
    <w:rsid w:val="00FB41A0"/>
    <w:rsid w:val="00FC169B"/>
    <w:rsid w:val="00FD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customStyle="1" w:styleId="ConsPlusTitle">
    <w:name w:val="ConsPlusTitle"/>
    <w:rsid w:val="0000036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6">
    <w:name w:val="Hyperlink"/>
    <w:semiHidden/>
    <w:rsid w:val="00000362"/>
    <w:rPr>
      <w:rFonts w:cs="Times New Roman"/>
      <w:color w:val="0000FF"/>
      <w:u w:val="single"/>
    </w:rPr>
  </w:style>
  <w:style w:type="paragraph" w:styleId="a7">
    <w:name w:val="Normal (Web)"/>
    <w:basedOn w:val="a"/>
    <w:rsid w:val="00000362"/>
    <w:pPr>
      <w:spacing w:before="150" w:after="150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AD6FC9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AD6FC9"/>
    <w:rPr>
      <w:rFonts w:ascii="Segoe UI" w:eastAsia="Calibri" w:hAnsi="Segoe UI" w:cs="Segoe UI"/>
      <w:sz w:val="18"/>
      <w:szCs w:val="18"/>
      <w:lang w:eastAsia="en-US"/>
    </w:rPr>
  </w:style>
  <w:style w:type="table" w:styleId="aa">
    <w:name w:val="Table Grid"/>
    <w:basedOn w:val="a1"/>
    <w:rsid w:val="005857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B039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397D"/>
    <w:rPr>
      <w:rFonts w:eastAsia="Calibri"/>
      <w:sz w:val="28"/>
      <w:szCs w:val="28"/>
      <w:lang w:eastAsia="en-US"/>
    </w:rPr>
  </w:style>
  <w:style w:type="paragraph" w:styleId="ad">
    <w:name w:val="footer"/>
    <w:basedOn w:val="a"/>
    <w:link w:val="ae"/>
    <w:rsid w:val="00B039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0397D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8546-E61F-4132-8474-02ACC6D4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Administration</dc:creator>
  <cp:keywords/>
  <cp:lastModifiedBy>Пользователь</cp:lastModifiedBy>
  <cp:revision>49</cp:revision>
  <cp:lastPrinted>2016-02-25T07:48:00Z</cp:lastPrinted>
  <dcterms:created xsi:type="dcterms:W3CDTF">2016-11-01T05:52:00Z</dcterms:created>
  <dcterms:modified xsi:type="dcterms:W3CDTF">2016-11-08T10:12:00Z</dcterms:modified>
</cp:coreProperties>
</file>